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1F" w:rsidRDefault="0032381F" w:rsidP="0032381F">
      <w:pPr>
        <w:tabs>
          <w:tab w:val="left" w:pos="5059"/>
        </w:tabs>
        <w:ind w:firstLine="555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附件1：</w:t>
      </w:r>
    </w:p>
    <w:p w:rsidR="0032381F" w:rsidRDefault="0032381F" w:rsidP="0032381F">
      <w:pPr>
        <w:tabs>
          <w:tab w:val="left" w:pos="4620"/>
        </w:tabs>
        <w:ind w:firstLine="555"/>
        <w:jc w:val="center"/>
        <w:rPr>
          <w:rFonts w:ascii="黑体" w:eastAsia="黑体" w:hAnsi="Times New Roman" w:hint="eastAsia"/>
          <w:sz w:val="24"/>
          <w:szCs w:val="24"/>
        </w:rPr>
      </w:pPr>
      <w:r>
        <w:rPr>
          <w:rFonts w:ascii="黑体" w:eastAsia="黑体" w:hint="eastAsia"/>
          <w:sz w:val="24"/>
        </w:rPr>
        <w:t>83项重新确认有效期的有色金属标准样品项目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27"/>
        <w:gridCol w:w="3572"/>
        <w:gridCol w:w="1809"/>
        <w:gridCol w:w="2714"/>
      </w:tblGrid>
      <w:tr w:rsidR="0032381F" w:rsidTr="0032381F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pStyle w:val="a5"/>
              <w:snapToGrid w:val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序</w:t>
            </w:r>
          </w:p>
        </w:tc>
        <w:tc>
          <w:tcPr>
            <w:tcW w:w="37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pStyle w:val="a5"/>
              <w:snapToGrid w:val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pStyle w:val="a5"/>
              <w:snapToGrid w:val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标样编号</w:t>
            </w:r>
          </w:p>
        </w:tc>
        <w:tc>
          <w:tcPr>
            <w:tcW w:w="28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pStyle w:val="a5"/>
              <w:snapToGrid w:val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研制单位</w:t>
            </w: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1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04-1712-2004</w:t>
            </w:r>
          </w:p>
        </w:tc>
        <w:tc>
          <w:tcPr>
            <w:tcW w:w="2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国家有色金属及电子材料分析测试中心</w:t>
            </w: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国家有色金属及电子材料分析测试中心</w:t>
            </w: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:rsidR="0032381F" w:rsidRDefault="0032381F">
            <w:p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2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04-1713-2004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3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04-1714-2004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4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04-1715-2004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5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04-1716-2004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6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04-1717-2004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7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04-1718-2004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8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04-1719-2004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9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04-1720-2004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10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04-1721-2004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11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04-1722-2004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12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04-1723-2004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13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04-1724-2004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14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04-1725-2004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15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04-1726-2004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16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04-1727-2004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17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04-1728-2004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18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04-1729-2004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19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04-1730-2004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20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04-1731-2004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21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04-1732-2004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22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04-1733-2004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23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04-1734-2004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24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04-1735-2004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25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04-1736-2004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26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04-1737-2004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27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04-1738-2004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28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04-1739-2004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29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04-1740-2004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30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04-1741-2004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31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04-1742-2004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32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04-1743-2004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33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04-1744-2004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34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04-1745-2004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35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04-1746-2004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36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04-1747-2004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37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04-1748-2004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38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04-1749-2004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39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04-1750-2004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40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04-1751-2004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41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04-1752-2004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42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04-1753-2004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43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04-1754-2004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44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04-1755-2004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45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04-1756-2004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46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04-1757-2004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47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04-1758-2004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48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04-1759-2004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49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04-1760-2004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50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04-1761-2004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51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04-1762-2004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52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04-1763-2004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53</w:t>
            </w:r>
            <w:r>
              <w:rPr>
                <w:rFonts w:hint="eastAsia"/>
              </w:rPr>
              <w:t>（多元素混合）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04-1764-2004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54</w:t>
            </w:r>
            <w:r>
              <w:rPr>
                <w:rFonts w:hint="eastAsia"/>
              </w:rPr>
              <w:t>（多元素混合）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04-1765-2004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55</w:t>
            </w:r>
            <w:r>
              <w:rPr>
                <w:rFonts w:hint="eastAsia"/>
              </w:rPr>
              <w:t>（多元素混合）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04-1766-2004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56</w:t>
            </w:r>
            <w:r>
              <w:rPr>
                <w:rFonts w:hint="eastAsia"/>
              </w:rPr>
              <w:t>（多元素混合）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04-1767-2004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57</w:t>
            </w:r>
            <w:r>
              <w:rPr>
                <w:rFonts w:hint="eastAsia"/>
              </w:rPr>
              <w:t>（多元素混合）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04-1768-2004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t>ICP</w:t>
            </w:r>
            <w:r>
              <w:rPr>
                <w:rFonts w:hint="eastAsia"/>
              </w:rPr>
              <w:t>分析用标准溶液</w:t>
            </w:r>
            <w:r>
              <w:t>58</w:t>
            </w:r>
            <w:r>
              <w:rPr>
                <w:rFonts w:hint="eastAsia"/>
              </w:rPr>
              <w:t>（多元素混合）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04-1769-2004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1</w:t>
            </w:r>
            <w:r>
              <w:rPr>
                <w:rFonts w:hint="eastAsia"/>
              </w:rPr>
              <w:t>（阴离子）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04-1770-2004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2</w:t>
            </w:r>
            <w:r>
              <w:rPr>
                <w:rFonts w:hint="eastAsia"/>
              </w:rPr>
              <w:t>（阴离子）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04-1771-2004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3</w:t>
            </w:r>
            <w:r>
              <w:rPr>
                <w:rFonts w:hint="eastAsia"/>
              </w:rPr>
              <w:t>（阴离子）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04-1772-2004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4</w:t>
            </w:r>
            <w:r>
              <w:rPr>
                <w:rFonts w:hint="eastAsia"/>
              </w:rPr>
              <w:t>（阴离子）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04-1773-2004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5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04-1774-2004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6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04-1775-2004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7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04-1776-2004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8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04-1777-2004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9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04-1778-2004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10</w:t>
            </w:r>
            <w:r>
              <w:rPr>
                <w:rFonts w:hint="eastAsia"/>
              </w:rPr>
              <w:t>（阴离子）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04-1779-2004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11</w:t>
            </w:r>
            <w:r>
              <w:rPr>
                <w:rFonts w:hint="eastAsia"/>
              </w:rPr>
              <w:t>（阴离子）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04-1780-2004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12</w:t>
            </w:r>
            <w:r>
              <w:rPr>
                <w:rFonts w:hint="eastAsia"/>
              </w:rPr>
              <w:t>（阴离子）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04-1781-2004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13</w:t>
            </w:r>
            <w:r>
              <w:rPr>
                <w:rFonts w:hint="eastAsia"/>
              </w:rPr>
              <w:t>（阴离子）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04-1782-2004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14</w:t>
            </w:r>
            <w:r>
              <w:rPr>
                <w:rFonts w:hint="eastAsia"/>
              </w:rPr>
              <w:t>（阴离子）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04-1783-2004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15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04-1784-2004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16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04-1785-2004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17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04-1786-2004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18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04-1787-2004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>19</w:t>
            </w:r>
            <w:r>
              <w:rPr>
                <w:rFonts w:hint="eastAsia"/>
              </w:rPr>
              <w:t>（单元素）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04-1788-2004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稀土分析用标准溶液</w:t>
            </w:r>
            <w:r>
              <w:t xml:space="preserve">20 </w:t>
            </w:r>
            <w:r>
              <w:rPr>
                <w:rFonts w:hint="eastAsia"/>
              </w:rPr>
              <w:t>（多元素混合）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GSB 04-1789-2004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氧化镉光谱标准样品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szCs w:val="24"/>
              </w:rPr>
            </w:pPr>
            <w:r>
              <w:t>GSBA 68033-89</w:t>
            </w:r>
          </w:p>
        </w:tc>
        <w:tc>
          <w:tcPr>
            <w:tcW w:w="2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中冶葫芦岛有色金属集团</w:t>
            </w:r>
            <w:r>
              <w:rPr>
                <w:rFonts w:hint="eastAsia"/>
              </w:rPr>
              <w:lastRenderedPageBreak/>
              <w:t>有限公司</w:t>
            </w: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氧化镉光谱标准样品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szCs w:val="24"/>
              </w:rPr>
            </w:pPr>
            <w:r>
              <w:t>GSBA 68034-89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szCs w:val="24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氧化镉光谱标准样品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szCs w:val="24"/>
              </w:rPr>
            </w:pPr>
            <w:r>
              <w:t>GSBA 68035-89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szCs w:val="24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氧化镉光谱标准样品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szCs w:val="24"/>
              </w:rPr>
            </w:pPr>
            <w:r>
              <w:t>GSBA 68036-89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szCs w:val="24"/>
              </w:rPr>
            </w:pPr>
          </w:p>
        </w:tc>
      </w:tr>
      <w:tr w:rsidR="0032381F" w:rsidTr="0032381F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381F" w:rsidRDefault="0032381F" w:rsidP="00F45D0E">
            <w:pPr>
              <w:numPr>
                <w:ilvl w:val="0"/>
                <w:numId w:val="1"/>
              </w:numPr>
              <w:tabs>
                <w:tab w:val="left" w:pos="4620"/>
              </w:tabs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szCs w:val="24"/>
              </w:rPr>
            </w:pPr>
            <w:r>
              <w:rPr>
                <w:rFonts w:hint="eastAsia"/>
              </w:rPr>
              <w:t>氧化镉光谱标准样品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2381F" w:rsidRDefault="0032381F">
            <w:pPr>
              <w:rPr>
                <w:szCs w:val="24"/>
              </w:rPr>
            </w:pPr>
            <w:r>
              <w:t>GSBA 68037-89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381F" w:rsidRDefault="0032381F">
            <w:pPr>
              <w:widowControl/>
              <w:jc w:val="left"/>
              <w:rPr>
                <w:szCs w:val="24"/>
              </w:rPr>
            </w:pPr>
          </w:p>
        </w:tc>
      </w:tr>
    </w:tbl>
    <w:p w:rsidR="0032381F" w:rsidRDefault="0032381F" w:rsidP="0032381F">
      <w:pPr>
        <w:ind w:right="560"/>
        <w:jc w:val="center"/>
        <w:rPr>
          <w:rFonts w:ascii="宋体" w:eastAsia="宋体" w:hAnsi="宋体" w:cs="Times New Roman" w:hint="eastAsia"/>
          <w:sz w:val="28"/>
        </w:rPr>
      </w:pPr>
    </w:p>
    <w:p w:rsidR="004D3DE5" w:rsidRDefault="004D3DE5">
      <w:pPr>
        <w:rPr>
          <w:rFonts w:hint="eastAsia"/>
        </w:rPr>
      </w:pPr>
    </w:p>
    <w:sectPr w:rsidR="004D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DE5" w:rsidRDefault="004D3DE5" w:rsidP="0032381F">
      <w:r>
        <w:separator/>
      </w:r>
    </w:p>
  </w:endnote>
  <w:endnote w:type="continuationSeparator" w:id="1">
    <w:p w:rsidR="004D3DE5" w:rsidRDefault="004D3DE5" w:rsidP="00323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DE5" w:rsidRDefault="004D3DE5" w:rsidP="0032381F">
      <w:r>
        <w:separator/>
      </w:r>
    </w:p>
  </w:footnote>
  <w:footnote w:type="continuationSeparator" w:id="1">
    <w:p w:rsidR="004D3DE5" w:rsidRDefault="004D3DE5" w:rsidP="00323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36664"/>
    <w:multiLevelType w:val="hybridMultilevel"/>
    <w:tmpl w:val="B69C21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81F"/>
    <w:rsid w:val="0032381F"/>
    <w:rsid w:val="004D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8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81F"/>
    <w:rPr>
      <w:sz w:val="18"/>
      <w:szCs w:val="18"/>
    </w:rPr>
  </w:style>
  <w:style w:type="paragraph" w:styleId="a5">
    <w:name w:val="Body Text"/>
    <w:basedOn w:val="a"/>
    <w:link w:val="Char1"/>
    <w:unhideWhenUsed/>
    <w:rsid w:val="0032381F"/>
    <w:pPr>
      <w:jc w:val="center"/>
    </w:pPr>
    <w:rPr>
      <w:rFonts w:ascii="Times New Roman" w:eastAsia="宋体" w:hAnsi="Times New Roman" w:cs="Times New Roman"/>
      <w:b/>
      <w:bCs/>
      <w:sz w:val="32"/>
      <w:szCs w:val="24"/>
    </w:rPr>
  </w:style>
  <w:style w:type="character" w:customStyle="1" w:styleId="Char1">
    <w:name w:val="正文文本 Char"/>
    <w:basedOn w:val="a0"/>
    <w:link w:val="a5"/>
    <w:rsid w:val="0032381F"/>
    <w:rPr>
      <w:rFonts w:ascii="Times New Roman" w:eastAsia="宋体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2014-11-14T01:15:00Z</dcterms:created>
  <dcterms:modified xsi:type="dcterms:W3CDTF">2014-11-14T01:16:00Z</dcterms:modified>
</cp:coreProperties>
</file>