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5615" w:rsidRDefault="00607ADB">
      <w:pPr>
        <w:framePr w:w="4326" w:hSpace="181" w:wrap="around" w:vAnchor="page" w:hAnchor="text" w:y="518" w:anchorLock="1"/>
        <w:rPr>
          <w:rFonts w:eastAsia="黑体"/>
          <w:bCs/>
          <w:sz w:val="21"/>
        </w:rPr>
      </w:pPr>
      <w:r>
        <w:rPr>
          <w:rFonts w:eastAsia="黑体" w:hint="eastAsia"/>
          <w:bCs/>
          <w:sz w:val="21"/>
        </w:rPr>
        <w:t>ICS.77.120.30</w:t>
      </w:r>
    </w:p>
    <w:p w:rsidR="00805615" w:rsidRDefault="00805615"/>
    <w:p w:rsidR="00805615" w:rsidRDefault="00E50189">
      <w:r>
        <w:pict>
          <v:rect id="Rectangle 2" o:spid="_x0000_s1026" style="position:absolute;margin-left:63pt;margin-top:112pt;width:499.1pt;height:48.05pt;z-index:251658240;mso-position-horizontal-relative:page;mso-position-vertical-relative:page" o:gfxdata="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O1Zy9TbAAAADAEAAA8AAAAAAAAAAQAg&#10;AAAAIgAAAGRycy9kb3ducmV2LnhtbFBLAQIUABQAAAAIAIdO4kANmvGTmQEAAC0DAAAOAAAAAAAA&#10;AAEAIAAAACoBAABkcnMvZTJvRG9jLnhtbFBLBQYAAAAABgAGAFkBAAA1BQAAAAA=&#10;" o:allowincell="f" filled="f" stroked="f">
            <v:textbox inset="0,0,0,0">
              <w:txbxContent>
                <w:p w:rsidR="002306B0" w:rsidRDefault="002306B0">
                  <w:r>
                    <w:rPr>
                      <w:rFonts w:ascii="宋体" w:hAnsi="Symbol"/>
                      <w:noProof/>
                      <w:sz w:val="56"/>
                    </w:rPr>
                    <w:drawing>
                      <wp:inline distT="0" distB="0" distL="114300" distR="114300">
                        <wp:extent cx="6334125" cy="609600"/>
                        <wp:effectExtent l="0" t="0" r="952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9"/>
                                <a:stretch>
                                  <a:fillRect/>
                                </a:stretch>
                              </pic:blipFill>
                              <pic:spPr>
                                <a:xfrm>
                                  <a:off x="0" y="0"/>
                                  <a:ext cx="6334125" cy="609600"/>
                                </a:xfrm>
                                <a:prstGeom prst="rect">
                                  <a:avLst/>
                                </a:prstGeom>
                                <a:noFill/>
                                <a:ln w="9525">
                                  <a:noFill/>
                                  <a:miter/>
                                </a:ln>
                              </pic:spPr>
                            </pic:pic>
                          </a:graphicData>
                        </a:graphic>
                      </wp:inline>
                    </w:drawing>
                  </w:r>
                </w:p>
              </w:txbxContent>
            </v:textbox>
            <w10:wrap anchorx="page" anchory="page"/>
            <w10:anchorlock/>
          </v:rect>
        </w:pict>
      </w:r>
      <w:r>
        <w:pict>
          <v:line id="Line 3" o:spid="_x0000_s1030" style="position:absolute;z-index:251660288;mso-position-horizontal-relative:page;mso-position-vertical-relative:page" from="70.9pt,217.95pt" to="552.85pt,218pt" o:gfxdata="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To5zc2AAAAAwBAAAPAAAAAAAAAAEAIAAAACIAAABkcnMvZG93bnJldi54&#10;bWxQSwECFAAUAAAACACHTuJAo1E/I8EBAACNAwAADgAAAAAAAAABACAAAAAnAQAAZHJzL2Uyb0Rv&#10;Yy54bWxQSwUGAAAAAAYABgBZAQAAWgUAAAAA&#10;">
            <w10:wrap anchorx="page" anchory="page"/>
            <w10:anchorlock/>
          </v:line>
        </w:pict>
      </w:r>
      <w:r>
        <w:pict>
          <v:rect id="Rectangle 4" o:spid="_x0000_s1028" style="position:absolute;margin-left:396pt;margin-top:23.6pt;width:129.95pt;height:73.05pt;z-index:251659264;mso-position-horizontal-relative:page;mso-position-vertical-relative:page" o:gfxdata="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YRW823AAAAAsBAAAPAAAAAAAAAAEA&#10;IAAAACIAAABkcnMvZG93bnJldi54bWxQSwECFAAUAAAACACHTuJAVDYPspkBAAAtAwAADgAAAAAA&#10;AAABACAAAAArAQAAZHJzL2Uyb0RvYy54bWxQSwUGAAAAAAYABgBZAQAANgUAAAAA&#10;" o:allowincell="f" filled="f" stroked="f">
            <v:textbox inset="0,0,0,0">
              <w:txbxContent>
                <w:p w:rsidR="002306B0" w:rsidRDefault="002306B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73.25pt">
                        <v:imagedata r:id="rId10" o:title=""/>
                        <o:lock v:ext="edit" aspectratio="f"/>
                      </v:shape>
                    </w:pict>
                  </w:r>
                </w:p>
              </w:txbxContent>
            </v:textbox>
            <w10:wrap anchorx="page" anchory="page"/>
            <w10:anchorlock/>
          </v:rect>
        </w:pict>
      </w:r>
    </w:p>
    <w:p w:rsidR="00805615" w:rsidRDefault="00607ADB">
      <w:pPr>
        <w:framePr w:w="4383" w:hSpace="181" w:wrap="around" w:vAnchor="page" w:hAnchor="page" w:x="1441" w:y="844" w:anchorLock="1"/>
        <w:rPr>
          <w:rFonts w:eastAsia="黑体"/>
          <w:bCs/>
          <w:sz w:val="21"/>
        </w:rPr>
      </w:pPr>
      <w:r>
        <w:rPr>
          <w:rFonts w:eastAsia="黑体" w:hint="eastAsia"/>
          <w:bCs/>
          <w:sz w:val="21"/>
        </w:rPr>
        <w:t>H62</w:t>
      </w:r>
    </w:p>
    <w:p w:rsidR="00805615" w:rsidRDefault="00805615">
      <w:pPr>
        <w:rPr>
          <w:sz w:val="21"/>
        </w:rPr>
      </w:pPr>
    </w:p>
    <w:p w:rsidR="00805615" w:rsidRDefault="00805615">
      <w:pPr>
        <w:pStyle w:val="10"/>
      </w:pPr>
    </w:p>
    <w:p w:rsidR="00805615" w:rsidRDefault="00805615"/>
    <w:p w:rsidR="00805615" w:rsidRDefault="00805615"/>
    <w:p w:rsidR="00805615" w:rsidRDefault="00805615"/>
    <w:p w:rsidR="00805615" w:rsidRDefault="00805615"/>
    <w:p w:rsidR="00805615" w:rsidRDefault="00607ADB">
      <w:pPr>
        <w:framePr w:w="5268" w:hSpace="181" w:wrap="around" w:vAnchor="page" w:hAnchor="page" w:x="5640" w:y="3452" w:anchorLock="1"/>
        <w:jc w:val="right"/>
        <w:rPr>
          <w:rFonts w:eastAsia="黑体"/>
          <w:bCs/>
        </w:rPr>
      </w:pPr>
      <w:bookmarkStart w:id="0" w:name="OLE_LINK1"/>
      <w:r>
        <w:rPr>
          <w:rFonts w:eastAsia="黑体"/>
          <w:bCs/>
          <w:sz w:val="28"/>
        </w:rPr>
        <w:t>GB/T</w:t>
      </w:r>
      <w:r>
        <w:rPr>
          <w:rFonts w:eastAsia="黑体" w:hint="eastAsia"/>
          <w:bCs/>
          <w:sz w:val="28"/>
        </w:rPr>
        <w:t xml:space="preserve"> XXXX</w:t>
      </w:r>
      <w:r>
        <w:rPr>
          <w:rFonts w:eastAsia="黑体" w:hint="eastAsia"/>
          <w:bCs/>
          <w:sz w:val="28"/>
        </w:rPr>
        <w:t>－</w:t>
      </w:r>
      <w:bookmarkEnd w:id="0"/>
      <w:r>
        <w:rPr>
          <w:rFonts w:eastAsia="黑体" w:hint="eastAsia"/>
          <w:bCs/>
          <w:sz w:val="28"/>
        </w:rPr>
        <w:t>XXXX</w:t>
      </w:r>
    </w:p>
    <w:p w:rsidR="00805615" w:rsidRDefault="00805615">
      <w:pPr>
        <w:framePr w:w="5883" w:hSpace="181" w:wrap="around" w:vAnchor="text" w:hAnchor="page" w:x="5040" w:y="309"/>
        <w:wordWrap w:val="0"/>
        <w:ind w:right="420"/>
        <w:rPr>
          <w:bCs/>
          <w:sz w:val="21"/>
        </w:rPr>
      </w:pPr>
    </w:p>
    <w:p w:rsidR="00805615" w:rsidRDefault="00805615"/>
    <w:p w:rsidR="00805615" w:rsidRDefault="00607ADB">
      <w:r>
        <w:rPr>
          <w:rFonts w:hint="eastAsia"/>
        </w:rPr>
        <w:t xml:space="preserve">　　　　</w:t>
      </w:r>
    </w:p>
    <w:p w:rsidR="00805615" w:rsidRDefault="00805615">
      <w:pPr>
        <w:pStyle w:val="10"/>
      </w:pPr>
    </w:p>
    <w:p w:rsidR="00805615" w:rsidRDefault="00805615"/>
    <w:p w:rsidR="00805615" w:rsidRPr="00FC37B9" w:rsidRDefault="00805615"/>
    <w:p w:rsidR="00805615" w:rsidRPr="00FC37B9" w:rsidRDefault="00805615"/>
    <w:p w:rsidR="00805615" w:rsidRPr="00FC37B9" w:rsidRDefault="00805615"/>
    <w:p w:rsidR="00805615" w:rsidRPr="00FC37B9" w:rsidRDefault="00607ADB">
      <w:pPr>
        <w:framePr w:w="9724" w:hSpace="181" w:wrap="notBeside" w:vAnchor="page" w:hAnchor="page" w:x="1200" w:y="6386" w:anchorLock="1"/>
        <w:spacing w:line="240" w:lineRule="auto"/>
        <w:ind w:firstLineChars="350" w:firstLine="1820"/>
        <w:rPr>
          <w:rFonts w:ascii="宋体"/>
          <w:sz w:val="48"/>
        </w:rPr>
      </w:pPr>
      <w:r w:rsidRPr="00FC37B9">
        <w:rPr>
          <w:rFonts w:eastAsia="黑体" w:hint="eastAsia"/>
          <w:sz w:val="52"/>
        </w:rPr>
        <w:t>轴承保持架用铜合金环材</w:t>
      </w:r>
    </w:p>
    <w:p w:rsidR="00805615" w:rsidRPr="00FC37B9" w:rsidRDefault="00805615">
      <w:pPr>
        <w:jc w:val="center"/>
      </w:pPr>
    </w:p>
    <w:p w:rsidR="00805615" w:rsidRPr="00FC37B9" w:rsidRDefault="00607ADB">
      <w:pPr>
        <w:framePr w:w="8163" w:hSpace="181" w:wrap="notBeside" w:vAnchor="text" w:hAnchor="page" w:x="2040" w:y="1101"/>
        <w:jc w:val="center"/>
        <w:rPr>
          <w:b/>
          <w:sz w:val="28"/>
          <w:szCs w:val="28"/>
        </w:rPr>
      </w:pPr>
      <w:r w:rsidRPr="00FC37B9">
        <w:rPr>
          <w:b/>
          <w:sz w:val="28"/>
          <w:szCs w:val="28"/>
        </w:rPr>
        <w:t>Copper alloy ring material for bearing cage</w:t>
      </w:r>
    </w:p>
    <w:p w:rsidR="00805615" w:rsidRPr="00FC37B9" w:rsidRDefault="00805615">
      <w:pPr>
        <w:jc w:val="center"/>
      </w:pPr>
    </w:p>
    <w:p w:rsidR="00805615" w:rsidRPr="00FC37B9" w:rsidRDefault="00607ADB">
      <w:pPr>
        <w:pStyle w:val="aa"/>
        <w:ind w:firstLineChars="1400" w:firstLine="3360"/>
        <w:jc w:val="left"/>
        <w:rPr>
          <w:rFonts w:eastAsia="宋体"/>
        </w:rPr>
      </w:pPr>
      <w:r w:rsidRPr="00FC37B9">
        <w:rPr>
          <w:rFonts w:eastAsia="宋体" w:hint="eastAsia"/>
        </w:rPr>
        <w:t>（</w:t>
      </w:r>
      <w:r w:rsidR="002306B0" w:rsidRPr="00FC37B9">
        <w:rPr>
          <w:rFonts w:ascii="宋体" w:eastAsia="宋体" w:hAnsi="宋体" w:hint="eastAsia"/>
        </w:rPr>
        <w:t>第三稿，审定</w:t>
      </w:r>
      <w:r w:rsidRPr="00FC37B9">
        <w:rPr>
          <w:rFonts w:ascii="宋体" w:eastAsia="宋体" w:hAnsi="宋体" w:hint="eastAsia"/>
        </w:rPr>
        <w:t>稿</w:t>
      </w:r>
      <w:r w:rsidRPr="00FC37B9">
        <w:rPr>
          <w:rFonts w:eastAsia="宋体" w:hint="eastAsia"/>
        </w:rPr>
        <w:t>）</w:t>
      </w:r>
    </w:p>
    <w:p w:rsidR="00805615" w:rsidRPr="00FC37B9" w:rsidRDefault="00805615"/>
    <w:p w:rsidR="00805615" w:rsidRPr="00FC37B9" w:rsidRDefault="00805615"/>
    <w:p w:rsidR="00805615" w:rsidRPr="00FC37B9" w:rsidRDefault="00805615">
      <w:pPr>
        <w:framePr w:w="8883" w:hSpace="181" w:wrap="notBeside" w:vAnchor="text" w:hAnchor="page" w:x="1920" w:y="408"/>
        <w:jc w:val="center"/>
        <w:rPr>
          <w:rFonts w:eastAsia="黑体"/>
          <w:sz w:val="44"/>
        </w:rPr>
      </w:pPr>
    </w:p>
    <w:p w:rsidR="00805615" w:rsidRPr="00FC37B9" w:rsidRDefault="00805615"/>
    <w:p w:rsidR="00805615" w:rsidRPr="00FC37B9" w:rsidRDefault="00805615"/>
    <w:p w:rsidR="00805615" w:rsidRPr="00FC37B9" w:rsidRDefault="00E50189">
      <w:pPr>
        <w:framePr w:w="3243" w:h="312" w:hRule="exact" w:hSpace="181" w:wrap="around" w:vAnchor="page" w:hAnchor="page" w:x="1441" w:y="14080" w:anchorLock="1"/>
        <w:spacing w:line="320" w:lineRule="atLeast"/>
        <w:rPr>
          <w:rFonts w:ascii="黑体" w:eastAsia="黑体"/>
          <w:sz w:val="10"/>
        </w:rPr>
      </w:pPr>
      <w:r w:rsidRPr="00FC37B9">
        <w:rPr>
          <w:rFonts w:ascii="黑体" w:eastAsia="黑体"/>
          <w:sz w:val="28"/>
        </w:rPr>
        <w:fldChar w:fldCharType="begin">
          <w:ffData>
            <w:name w:val="FB"/>
            <w:enabled/>
            <w:calcOnExit w:val="0"/>
            <w:textInput>
              <w:default w:val="20xx-xx-xx 发布"/>
            </w:textInput>
          </w:ffData>
        </w:fldChar>
      </w:r>
      <w:bookmarkStart w:id="1" w:name="FB"/>
      <w:r w:rsidR="00607ADB" w:rsidRPr="00FC37B9">
        <w:rPr>
          <w:rFonts w:ascii="黑体" w:eastAsia="黑体"/>
          <w:sz w:val="28"/>
        </w:rPr>
        <w:instrText xml:space="preserve"> FORMTEXT </w:instrText>
      </w:r>
      <w:r w:rsidRPr="00FC37B9">
        <w:rPr>
          <w:rFonts w:ascii="黑体" w:eastAsia="黑体"/>
          <w:sz w:val="28"/>
        </w:rPr>
      </w:r>
      <w:r w:rsidRPr="00FC37B9">
        <w:rPr>
          <w:rFonts w:ascii="黑体" w:eastAsia="黑体"/>
          <w:sz w:val="28"/>
        </w:rPr>
        <w:fldChar w:fldCharType="separate"/>
      </w:r>
      <w:r w:rsidR="00607ADB" w:rsidRPr="00FC37B9">
        <w:rPr>
          <w:rFonts w:ascii="黑体" w:eastAsia="黑体" w:hint="eastAsia"/>
          <w:sz w:val="28"/>
        </w:rPr>
        <w:t>20xx-xx-xx 发布</w:t>
      </w:r>
      <w:r w:rsidRPr="00FC37B9">
        <w:rPr>
          <w:rFonts w:ascii="黑体" w:eastAsia="黑体"/>
          <w:sz w:val="28"/>
        </w:rPr>
        <w:fldChar w:fldCharType="end"/>
      </w:r>
      <w:bookmarkEnd w:id="1"/>
    </w:p>
    <w:p w:rsidR="00805615" w:rsidRPr="00FC37B9" w:rsidRDefault="00E50189">
      <w:r w:rsidRPr="00FC37B9">
        <w:pict>
          <v:line id="Line 5" o:spid="_x0000_s1027" style="position:absolute;z-index:251661312;mso-position-horizontal-relative:page;mso-position-vertical-relative:page" from="1in,719.95pt" to="553.9pt,10in" o:gfxdata="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wbha9YAAAAOAQAADwAAAAAAAAABACAAAAAiAAAAZHJzL2Rvd25yZXYu&#10;eG1sUEsBAhQAFAAAAAgAh07iQMCbX/LEAQAAjQMAAA4AAAAAAAAAAQAgAAAAJQEAAGRycy9lMm9E&#10;b2MueG1sUEsFBgAAAAAGAAYAWQEAAFsFAAAAAA==&#10;" o:allowincell="f">
            <w10:wrap anchorx="page" anchory="page"/>
            <w10:anchorlock/>
          </v:line>
        </w:pict>
      </w:r>
    </w:p>
    <w:p w:rsidR="00805615" w:rsidRPr="00FC37B9" w:rsidRDefault="00E50189">
      <w:pPr>
        <w:framePr w:w="2971" w:h="318" w:hRule="exact" w:hSpace="181" w:wrap="around" w:vAnchor="page" w:hAnchor="page" w:x="8041" w:y="14080" w:anchorLock="1"/>
        <w:spacing w:line="320" w:lineRule="atLeast"/>
        <w:jc w:val="right"/>
        <w:rPr>
          <w:b/>
          <w:sz w:val="10"/>
        </w:rPr>
      </w:pPr>
      <w:r w:rsidRPr="00FC37B9">
        <w:rPr>
          <w:rFonts w:ascii="黑体" w:eastAsia="黑体"/>
          <w:sz w:val="28"/>
        </w:rPr>
        <w:fldChar w:fldCharType="begin">
          <w:ffData>
            <w:name w:val="SS"/>
            <w:enabled/>
            <w:calcOnExit w:val="0"/>
            <w:textInput>
              <w:default w:val="20xx-xx-xx 实施"/>
            </w:textInput>
          </w:ffData>
        </w:fldChar>
      </w:r>
      <w:bookmarkStart w:id="2" w:name="SS"/>
      <w:r w:rsidR="00607ADB" w:rsidRPr="00FC37B9">
        <w:rPr>
          <w:rFonts w:ascii="黑体" w:eastAsia="黑体"/>
          <w:sz w:val="28"/>
        </w:rPr>
        <w:instrText xml:space="preserve"> FORMTEXT </w:instrText>
      </w:r>
      <w:r w:rsidRPr="00FC37B9">
        <w:rPr>
          <w:rFonts w:ascii="黑体" w:eastAsia="黑体"/>
          <w:sz w:val="28"/>
        </w:rPr>
      </w:r>
      <w:r w:rsidRPr="00FC37B9">
        <w:rPr>
          <w:rFonts w:ascii="黑体" w:eastAsia="黑体"/>
          <w:sz w:val="28"/>
        </w:rPr>
        <w:fldChar w:fldCharType="separate"/>
      </w:r>
      <w:r w:rsidR="00607ADB" w:rsidRPr="00FC37B9">
        <w:rPr>
          <w:rFonts w:ascii="黑体" w:eastAsia="黑体" w:hint="eastAsia"/>
          <w:sz w:val="28"/>
        </w:rPr>
        <w:t>20xx-xx-xx 实施</w:t>
      </w:r>
      <w:r w:rsidRPr="00FC37B9">
        <w:rPr>
          <w:rFonts w:ascii="黑体" w:eastAsia="黑体"/>
          <w:sz w:val="28"/>
        </w:rPr>
        <w:fldChar w:fldCharType="end"/>
      </w:r>
      <w:bookmarkEnd w:id="2"/>
    </w:p>
    <w:p w:rsidR="00805615" w:rsidRPr="00FC37B9" w:rsidRDefault="00805615"/>
    <w:tbl>
      <w:tblPr>
        <w:tblpPr w:leftFromText="180" w:rightFromText="180" w:vertAnchor="text" w:horzAnchor="margin" w:tblpY="3344"/>
        <w:tblW w:w="9331" w:type="dxa"/>
        <w:tblLayout w:type="fixed"/>
        <w:tblLook w:val="04A0"/>
      </w:tblPr>
      <w:tblGrid>
        <w:gridCol w:w="8129"/>
        <w:gridCol w:w="1202"/>
      </w:tblGrid>
      <w:tr w:rsidR="00805615" w:rsidRPr="00FC37B9">
        <w:trPr>
          <w:trHeight w:val="822"/>
        </w:trPr>
        <w:tc>
          <w:tcPr>
            <w:tcW w:w="8129" w:type="dxa"/>
            <w:vAlign w:val="center"/>
          </w:tcPr>
          <w:p w:rsidR="00805615" w:rsidRPr="00FC37B9" w:rsidRDefault="00607ADB">
            <w:pPr>
              <w:pStyle w:val="ab"/>
              <w:jc w:val="distribute"/>
              <w:rPr>
                <w:rStyle w:val="ad"/>
                <w:spacing w:val="-20"/>
                <w:sz w:val="30"/>
                <w:szCs w:val="30"/>
              </w:rPr>
            </w:pPr>
            <w:r w:rsidRPr="00FC37B9">
              <w:rPr>
                <w:rFonts w:hint="eastAsia"/>
                <w:spacing w:val="-20"/>
                <w:sz w:val="30"/>
                <w:szCs w:val="30"/>
              </w:rPr>
              <w:t>中华人民共和国国家质量监督检验检疫总局</w:t>
            </w:r>
          </w:p>
          <w:p w:rsidR="00805615" w:rsidRPr="00FC37B9" w:rsidRDefault="00607ADB">
            <w:pPr>
              <w:spacing w:line="320" w:lineRule="atLeast"/>
              <w:jc w:val="distribute"/>
              <w:rPr>
                <w:rFonts w:ascii="宋体" w:eastAsia="黑体"/>
                <w:w w:val="120"/>
                <w:sz w:val="36"/>
              </w:rPr>
            </w:pPr>
            <w:r w:rsidRPr="00FC37B9">
              <w:rPr>
                <w:rFonts w:hint="eastAsia"/>
                <w:b/>
                <w:spacing w:val="-20"/>
                <w:w w:val="135"/>
                <w:sz w:val="30"/>
                <w:szCs w:val="30"/>
              </w:rPr>
              <w:t>中国国家标准化管理委员会</w:t>
            </w:r>
          </w:p>
        </w:tc>
        <w:tc>
          <w:tcPr>
            <w:tcW w:w="1202" w:type="dxa"/>
            <w:vAlign w:val="center"/>
          </w:tcPr>
          <w:p w:rsidR="00805615" w:rsidRPr="00FC37B9" w:rsidRDefault="00607ADB">
            <w:pPr>
              <w:spacing w:line="320" w:lineRule="atLeast"/>
              <w:jc w:val="distribute"/>
              <w:rPr>
                <w:rFonts w:ascii="黑体" w:eastAsia="黑体"/>
                <w:sz w:val="10"/>
              </w:rPr>
            </w:pPr>
            <w:r w:rsidRPr="00FC37B9">
              <w:rPr>
                <w:rFonts w:ascii="黑体" w:eastAsia="黑体" w:hint="eastAsia"/>
                <w:sz w:val="28"/>
              </w:rPr>
              <w:t>发 布</w:t>
            </w:r>
          </w:p>
        </w:tc>
      </w:tr>
    </w:tbl>
    <w:p w:rsidR="00805615" w:rsidRPr="00FC37B9" w:rsidRDefault="00805615">
      <w:pPr>
        <w:sectPr w:rsidR="00805615" w:rsidRPr="00FC37B9">
          <w:headerReference w:type="even" r:id="rId11"/>
          <w:footerReference w:type="even" r:id="rId12"/>
          <w:footerReference w:type="default" r:id="rId13"/>
          <w:pgSz w:w="11907" w:h="16840"/>
          <w:pgMar w:top="680" w:right="1418" w:bottom="1361" w:left="1440" w:header="720" w:footer="720" w:gutter="0"/>
          <w:cols w:space="720"/>
        </w:sectPr>
      </w:pPr>
    </w:p>
    <w:p w:rsidR="00805615" w:rsidRPr="00FC37B9" w:rsidRDefault="00607ADB">
      <w:pPr>
        <w:framePr w:hSpace="181" w:wrap="around" w:vAnchor="page" w:hAnchor="page" w:x="5325" w:y="2161" w:anchorLock="1"/>
        <w:jc w:val="center"/>
        <w:rPr>
          <w:rFonts w:ascii="黑体"/>
          <w:b/>
          <w:sz w:val="32"/>
        </w:rPr>
      </w:pPr>
      <w:bookmarkStart w:id="3" w:name="目次1"/>
      <w:bookmarkEnd w:id="3"/>
      <w:r w:rsidRPr="00FC37B9">
        <w:rPr>
          <w:rFonts w:hint="eastAsia"/>
          <w:b/>
          <w:sz w:val="32"/>
        </w:rPr>
        <w:lastRenderedPageBreak/>
        <w:t>前言</w:t>
      </w:r>
    </w:p>
    <w:p w:rsidR="00805615" w:rsidRPr="00FC37B9" w:rsidRDefault="00607ADB">
      <w:pPr>
        <w:keepNext/>
        <w:framePr w:w="4437" w:h="318" w:hRule="exact" w:hSpace="181" w:wrap="around" w:vAnchor="page" w:hAnchor="page" w:x="6338" w:y="1582"/>
        <w:jc w:val="right"/>
        <w:rPr>
          <w:b/>
          <w:bCs/>
          <w:sz w:val="21"/>
        </w:rPr>
      </w:pPr>
      <w:bookmarkStart w:id="4" w:name="前言1"/>
      <w:bookmarkEnd w:id="4"/>
      <w:r w:rsidRPr="00FC37B9">
        <w:rPr>
          <w:rFonts w:hint="eastAsia"/>
          <w:b/>
          <w:bCs/>
          <w:sz w:val="21"/>
        </w:rPr>
        <w:t>GB/T XXXX</w:t>
      </w:r>
      <w:r w:rsidRPr="00FC37B9">
        <w:rPr>
          <w:rFonts w:hint="eastAsia"/>
          <w:b/>
          <w:bCs/>
          <w:sz w:val="21"/>
        </w:rPr>
        <w:t>－</w:t>
      </w:r>
      <w:r w:rsidRPr="00FC37B9">
        <w:rPr>
          <w:rFonts w:hint="eastAsia"/>
          <w:b/>
          <w:bCs/>
          <w:sz w:val="21"/>
        </w:rPr>
        <w:t>XXXX</w:t>
      </w:r>
    </w:p>
    <w:p w:rsidR="00805615" w:rsidRPr="00FC37B9" w:rsidRDefault="00805615">
      <w:pPr>
        <w:rPr>
          <w:rFonts w:ascii="Arial" w:eastAsia="黑体" w:hAnsi="Arial"/>
          <w:sz w:val="21"/>
        </w:rPr>
      </w:pPr>
    </w:p>
    <w:p w:rsidR="00805615" w:rsidRPr="00FC37B9" w:rsidRDefault="00805615">
      <w:pPr>
        <w:rPr>
          <w:rFonts w:ascii="Arial" w:eastAsia="黑体" w:hAnsi="Arial"/>
          <w:sz w:val="21"/>
        </w:rPr>
      </w:pPr>
    </w:p>
    <w:p w:rsidR="00805615" w:rsidRPr="00FC37B9" w:rsidRDefault="00805615"/>
    <w:p w:rsidR="00805615" w:rsidRPr="00FC37B9" w:rsidRDefault="00607ADB" w:rsidP="002306B0">
      <w:pPr>
        <w:spacing w:line="240" w:lineRule="auto"/>
        <w:ind w:firstLineChars="200" w:firstLine="420"/>
        <w:rPr>
          <w:sz w:val="21"/>
          <w:szCs w:val="21"/>
        </w:rPr>
      </w:pPr>
      <w:r w:rsidRPr="00FC37B9">
        <w:rPr>
          <w:rFonts w:ascii="宋体" w:hAnsi="宋体" w:hint="eastAsia"/>
          <w:sz w:val="21"/>
          <w:szCs w:val="21"/>
        </w:rPr>
        <w:t>本标准按照GB/T1.1-2009给出的规则起草</w:t>
      </w:r>
      <w:r w:rsidRPr="00FC37B9">
        <w:rPr>
          <w:rFonts w:hint="eastAsia"/>
        </w:rPr>
        <w:t>。</w:t>
      </w:r>
    </w:p>
    <w:p w:rsidR="00805615" w:rsidRPr="00FC37B9" w:rsidRDefault="00607ADB">
      <w:pPr>
        <w:spacing w:line="240" w:lineRule="auto"/>
        <w:ind w:firstLineChars="200" w:firstLine="420"/>
        <w:rPr>
          <w:rFonts w:ascii="宋体" w:hAnsi="宋体"/>
          <w:sz w:val="21"/>
          <w:szCs w:val="21"/>
        </w:rPr>
      </w:pPr>
      <w:r w:rsidRPr="00FC37B9">
        <w:rPr>
          <w:rFonts w:hint="eastAsia"/>
          <w:sz w:val="21"/>
          <w:szCs w:val="21"/>
        </w:rPr>
        <w:t>本标准由中国有色金属工业协会提出。</w:t>
      </w:r>
    </w:p>
    <w:p w:rsidR="00805615" w:rsidRPr="00FC37B9" w:rsidRDefault="00607ADB">
      <w:pPr>
        <w:spacing w:line="240" w:lineRule="auto"/>
        <w:ind w:firstLine="420"/>
        <w:rPr>
          <w:rFonts w:ascii="宋体" w:hAnsi="宋体"/>
          <w:sz w:val="21"/>
          <w:szCs w:val="21"/>
        </w:rPr>
      </w:pPr>
      <w:r w:rsidRPr="00FC37B9">
        <w:rPr>
          <w:rFonts w:hint="eastAsia"/>
          <w:sz w:val="21"/>
          <w:szCs w:val="21"/>
        </w:rPr>
        <w:t>本标准由全国有色金属标准化技术委员会</w:t>
      </w:r>
      <w:r w:rsidRPr="00FC37B9">
        <w:rPr>
          <w:rFonts w:ascii="宋体" w:hAnsi="宋体" w:hint="eastAsia"/>
          <w:sz w:val="21"/>
          <w:szCs w:val="21"/>
        </w:rPr>
        <w:t>（SAC/TC243）</w:t>
      </w:r>
      <w:r w:rsidRPr="00FC37B9">
        <w:rPr>
          <w:rFonts w:hint="eastAsia"/>
          <w:sz w:val="21"/>
          <w:szCs w:val="21"/>
        </w:rPr>
        <w:t>归口。</w:t>
      </w:r>
    </w:p>
    <w:p w:rsidR="00805615" w:rsidRPr="00FC37B9" w:rsidRDefault="00607ADB">
      <w:pPr>
        <w:spacing w:line="240" w:lineRule="auto"/>
        <w:ind w:firstLine="420"/>
        <w:rPr>
          <w:rFonts w:ascii="宋体" w:hAnsi="宋体" w:cs="宋体"/>
          <w:sz w:val="21"/>
          <w:szCs w:val="21"/>
        </w:rPr>
      </w:pPr>
      <w:r w:rsidRPr="00FC37B9">
        <w:rPr>
          <w:rFonts w:ascii="宋体" w:hAnsi="宋体" w:hint="eastAsia"/>
          <w:sz w:val="21"/>
        </w:rPr>
        <w:t>本标准起草单位：</w:t>
      </w:r>
      <w:r w:rsidRPr="00FC37B9">
        <w:rPr>
          <w:rFonts w:ascii="宋体" w:hAnsi="宋体" w:cs="宋体" w:hint="eastAsia"/>
          <w:sz w:val="21"/>
          <w:szCs w:val="21"/>
        </w:rPr>
        <w:t>苏州撼力合金股份有限公司、</w:t>
      </w:r>
      <w:r w:rsidR="002306B0" w:rsidRPr="00FC37B9">
        <w:rPr>
          <w:rFonts w:ascii="宋体" w:hAnsi="宋体" w:cs="宋体" w:hint="eastAsia"/>
          <w:sz w:val="21"/>
          <w:szCs w:val="21"/>
        </w:rPr>
        <w:t>大连冶金轴承股份有限公司</w:t>
      </w:r>
      <w:r w:rsidR="00FC37B9">
        <w:rPr>
          <w:rFonts w:ascii="宋体" w:hAnsi="宋体" w:cs="宋体" w:hint="eastAsia"/>
          <w:sz w:val="21"/>
          <w:szCs w:val="21"/>
        </w:rPr>
        <w:t>、洛阳轴研所、河南科技大学、大连瑞谷、常州迪邦三星轴承</w:t>
      </w:r>
    </w:p>
    <w:p w:rsidR="00805615" w:rsidRPr="003F30EE" w:rsidRDefault="00607ADB" w:rsidP="00B60BD1">
      <w:pPr>
        <w:spacing w:line="240" w:lineRule="auto"/>
        <w:ind w:firstLineChars="200" w:firstLine="420"/>
        <w:rPr>
          <w:rFonts w:ascii="宋体" w:hAnsi="宋体"/>
          <w:sz w:val="21"/>
        </w:rPr>
        <w:sectPr w:rsidR="00805615" w:rsidRPr="003F30EE" w:rsidSect="00B83857">
          <w:headerReference w:type="default" r:id="rId14"/>
          <w:footerReference w:type="default" r:id="rId15"/>
          <w:headerReference w:type="first" r:id="rId16"/>
          <w:footerReference w:type="first" r:id="rId17"/>
          <w:pgSz w:w="11907" w:h="16840"/>
          <w:pgMar w:top="1304" w:right="1797" w:bottom="1440" w:left="1588" w:header="1588" w:footer="720" w:gutter="0"/>
          <w:pgNumType w:start="1"/>
          <w:cols w:space="720"/>
          <w:titlePg/>
          <w:docGrid w:linePitch="326"/>
        </w:sectPr>
      </w:pPr>
      <w:r w:rsidRPr="003F30EE">
        <w:rPr>
          <w:rFonts w:ascii="宋体" w:hAnsi="宋体" w:hint="eastAsia"/>
          <w:sz w:val="21"/>
        </w:rPr>
        <w:t>标准主要起草人员：赵祥伟、</w:t>
      </w:r>
      <w:r w:rsidR="002306B0" w:rsidRPr="003F30EE">
        <w:rPr>
          <w:rFonts w:ascii="宋体" w:hAnsi="宋体" w:hint="eastAsia"/>
          <w:sz w:val="21"/>
        </w:rPr>
        <w:t>姚周卫、</w:t>
      </w:r>
      <w:r w:rsidR="00FC37B9" w:rsidRPr="003F30EE">
        <w:rPr>
          <w:rFonts w:ascii="宋体" w:hAnsi="宋体" w:hint="eastAsia"/>
          <w:sz w:val="21"/>
        </w:rPr>
        <w:t>雷建忠、文九巴、杨丽娟、</w:t>
      </w:r>
      <w:r w:rsidR="003F30EE" w:rsidRPr="003F30EE">
        <w:rPr>
          <w:rFonts w:ascii="宋体" w:hAnsi="宋体" w:hint="eastAsia"/>
          <w:sz w:val="21"/>
        </w:rPr>
        <w:t>解明钰、 谭永杰</w:t>
      </w:r>
    </w:p>
    <w:p w:rsidR="00805615" w:rsidRPr="00FC37B9" w:rsidRDefault="00607ADB">
      <w:pPr>
        <w:spacing w:line="0" w:lineRule="atLeast"/>
        <w:jc w:val="center"/>
        <w:rPr>
          <w:rFonts w:eastAsia="黑体"/>
          <w:sz w:val="32"/>
        </w:rPr>
      </w:pPr>
      <w:r w:rsidRPr="00FC37B9">
        <w:rPr>
          <w:rFonts w:eastAsia="黑体" w:hint="eastAsia"/>
          <w:sz w:val="32"/>
        </w:rPr>
        <w:lastRenderedPageBreak/>
        <w:t>轴承保持架用铜合金环材</w:t>
      </w:r>
    </w:p>
    <w:p w:rsidR="00805615" w:rsidRPr="00FC37B9" w:rsidRDefault="00805615">
      <w:pPr>
        <w:spacing w:line="0" w:lineRule="atLeast"/>
        <w:jc w:val="center"/>
        <w:rPr>
          <w:rFonts w:eastAsia="黑体"/>
          <w:b/>
          <w:sz w:val="32"/>
        </w:rPr>
      </w:pPr>
    </w:p>
    <w:p w:rsidR="00805615" w:rsidRPr="00FC37B9" w:rsidRDefault="00607ADB">
      <w:pPr>
        <w:pStyle w:val="1"/>
        <w:numPr>
          <w:ilvl w:val="0"/>
          <w:numId w:val="2"/>
        </w:numPr>
      </w:pPr>
      <w:bookmarkStart w:id="5" w:name="正文"/>
      <w:bookmarkStart w:id="6" w:name="_Toc430680185"/>
      <w:bookmarkStart w:id="7" w:name="_Toc1700834"/>
      <w:bookmarkStart w:id="8" w:name="_Toc431105881"/>
      <w:bookmarkEnd w:id="5"/>
      <w:r w:rsidRPr="00FC37B9">
        <w:rPr>
          <w:rFonts w:hint="eastAsia"/>
        </w:rPr>
        <w:t>范围</w:t>
      </w:r>
      <w:bookmarkEnd w:id="6"/>
      <w:bookmarkEnd w:id="7"/>
      <w:bookmarkEnd w:id="8"/>
    </w:p>
    <w:p w:rsidR="00805615" w:rsidRPr="00FC37B9" w:rsidRDefault="00607ADB">
      <w:pPr>
        <w:pStyle w:val="a0"/>
      </w:pPr>
      <w:r w:rsidRPr="00FC37B9">
        <w:rPr>
          <w:rFonts w:hint="eastAsia"/>
        </w:rPr>
        <w:t xml:space="preserve">    本标准规定了轴承保持架用铜合金环材</w:t>
      </w:r>
      <w:r w:rsidR="002306B0" w:rsidRPr="00FC37B9">
        <w:rPr>
          <w:rFonts w:hint="eastAsia"/>
        </w:rPr>
        <w:t>（以下简称“环材”）</w:t>
      </w:r>
      <w:r w:rsidRPr="00FC37B9">
        <w:rPr>
          <w:rFonts w:hint="eastAsia"/>
        </w:rPr>
        <w:t>的要求、试验方法、检验规则及标志、包装、运输、贮存、质量证明书及订货单（或合同）等内容。</w:t>
      </w:r>
    </w:p>
    <w:p w:rsidR="00805615" w:rsidRPr="00FC37B9" w:rsidRDefault="00607ADB" w:rsidP="00C30740">
      <w:pPr>
        <w:pStyle w:val="a0"/>
        <w:ind w:firstLine="420"/>
      </w:pPr>
      <w:r w:rsidRPr="00FC37B9">
        <w:rPr>
          <w:rFonts w:hint="eastAsia"/>
        </w:rPr>
        <w:t>本标准适用于</w:t>
      </w:r>
      <w:r w:rsidR="002306B0" w:rsidRPr="00FC37B9">
        <w:rPr>
          <w:rFonts w:hint="eastAsia"/>
        </w:rPr>
        <w:t>轴承制造行业。</w:t>
      </w:r>
      <w:r w:rsidRPr="00FC37B9">
        <w:rPr>
          <w:rFonts w:hint="eastAsia"/>
        </w:rPr>
        <w:t>。</w:t>
      </w:r>
    </w:p>
    <w:p w:rsidR="00805615" w:rsidRPr="00FC37B9" w:rsidRDefault="00607ADB">
      <w:pPr>
        <w:pStyle w:val="1"/>
        <w:numPr>
          <w:ilvl w:val="0"/>
          <w:numId w:val="2"/>
        </w:numPr>
      </w:pPr>
      <w:bookmarkStart w:id="9" w:name="_Toc1700835"/>
      <w:r w:rsidRPr="00FC37B9">
        <w:rPr>
          <w:rFonts w:hint="eastAsia"/>
        </w:rPr>
        <w:t>规范性引用文件</w:t>
      </w:r>
      <w:bookmarkEnd w:id="9"/>
    </w:p>
    <w:p w:rsidR="00805615" w:rsidRPr="00FC37B9" w:rsidRDefault="00805615">
      <w:pPr>
        <w:pStyle w:val="a0"/>
        <w:ind w:left="360"/>
        <w:rPr>
          <w:rFonts w:ascii="Verdana" w:hAnsi="Verdana"/>
          <w:sz w:val="20"/>
          <w:szCs w:val="20"/>
        </w:rPr>
      </w:pPr>
    </w:p>
    <w:p w:rsidR="00805615" w:rsidRPr="00FC37B9" w:rsidRDefault="00607ADB">
      <w:pPr>
        <w:spacing w:line="240" w:lineRule="auto"/>
        <w:ind w:firstLineChars="200" w:firstLine="420"/>
        <w:rPr>
          <w:sz w:val="21"/>
          <w:szCs w:val="21"/>
        </w:rPr>
      </w:pPr>
      <w:r w:rsidRPr="00FC37B9">
        <w:rPr>
          <w:rFonts w:hint="eastAsia"/>
          <w:sz w:val="21"/>
          <w:szCs w:val="21"/>
        </w:rPr>
        <w:t>下列文件对于本文件的应用是必不可少的。凡是注日期的引用文件，仅注日期的版本适用于本文件。凡是不注日期的引用文件，其最新版本（包括所有的修改单）适用于本文件。</w:t>
      </w:r>
    </w:p>
    <w:p w:rsidR="00805615" w:rsidRPr="00FC37B9" w:rsidRDefault="00607ADB" w:rsidP="00607ADB">
      <w:pPr>
        <w:pStyle w:val="a0"/>
        <w:ind w:firstLineChars="200" w:firstLine="420"/>
        <w:rPr>
          <w:rFonts w:cs="宋体"/>
        </w:rPr>
      </w:pPr>
      <w:r w:rsidRPr="00FC37B9">
        <w:rPr>
          <w:rFonts w:cs="宋体" w:hint="eastAsia"/>
        </w:rPr>
        <w:t>GB/T 228.1 金属材料 拉伸试验 第1部分：室温试验方法</w:t>
      </w:r>
    </w:p>
    <w:p w:rsidR="00607ADB" w:rsidRPr="00FC37B9" w:rsidRDefault="00607ADB" w:rsidP="00607ADB">
      <w:pPr>
        <w:spacing w:line="240" w:lineRule="auto"/>
        <w:ind w:firstLineChars="200" w:firstLine="420"/>
        <w:rPr>
          <w:rFonts w:ascii="宋体" w:hAnsi="宋体" w:cs="宋体"/>
          <w:sz w:val="21"/>
        </w:rPr>
      </w:pPr>
      <w:r w:rsidRPr="00FC37B9">
        <w:rPr>
          <w:rFonts w:ascii="宋体" w:hAnsi="宋体" w:cs="宋体" w:hint="eastAsia"/>
          <w:sz w:val="21"/>
        </w:rPr>
        <w:t>GB/T 231.1   金属材料  布氏硬度试验 第1部分：试验方</w:t>
      </w:r>
      <w:r w:rsidR="00C30740" w:rsidRPr="00FC37B9">
        <w:rPr>
          <w:rFonts w:ascii="宋体" w:hAnsi="宋体" w:cs="宋体" w:hint="eastAsia"/>
          <w:sz w:val="21"/>
        </w:rPr>
        <w:t>法</w:t>
      </w:r>
    </w:p>
    <w:p w:rsidR="00607ADB" w:rsidRPr="00FC37B9" w:rsidRDefault="00607ADB" w:rsidP="00607ADB">
      <w:pPr>
        <w:pStyle w:val="a0"/>
        <w:ind w:firstLineChars="200" w:firstLine="420"/>
        <w:rPr>
          <w:rFonts w:cs="宋体"/>
        </w:rPr>
      </w:pPr>
      <w:r w:rsidRPr="00FC37B9">
        <w:rPr>
          <w:rFonts w:hint="eastAsia"/>
        </w:rPr>
        <w:t>GB/T 272     滚动轴承代号方法</w:t>
      </w:r>
    </w:p>
    <w:p w:rsidR="00805615" w:rsidRPr="00FC37B9" w:rsidRDefault="00607ADB">
      <w:pPr>
        <w:spacing w:line="240" w:lineRule="auto"/>
        <w:ind w:firstLineChars="200" w:firstLine="420"/>
        <w:rPr>
          <w:rFonts w:ascii="宋体" w:hAnsi="宋体" w:cs="宋体"/>
          <w:sz w:val="21"/>
        </w:rPr>
      </w:pPr>
      <w:r w:rsidRPr="00FC37B9">
        <w:rPr>
          <w:rFonts w:ascii="宋体" w:hAnsi="宋体" w:cs="宋体" w:hint="eastAsia"/>
          <w:sz w:val="21"/>
        </w:rPr>
        <w:t>GB/T 2828.1  计数抽样检验程序 第1部分: 按接收质量限(AQL)检索的逐批检验抽样计划</w:t>
      </w:r>
    </w:p>
    <w:p w:rsidR="00805615" w:rsidRPr="00FC37B9" w:rsidRDefault="00607ADB">
      <w:pPr>
        <w:spacing w:line="240" w:lineRule="auto"/>
        <w:ind w:firstLineChars="200" w:firstLine="420"/>
        <w:rPr>
          <w:rFonts w:ascii="宋体" w:hAnsi="宋体" w:cs="宋体"/>
          <w:sz w:val="21"/>
        </w:rPr>
      </w:pPr>
      <w:r w:rsidRPr="00FC37B9">
        <w:rPr>
          <w:rFonts w:ascii="宋体" w:hAnsi="宋体" w:cs="宋体" w:hint="eastAsia"/>
          <w:sz w:val="21"/>
        </w:rPr>
        <w:t>GB/T 5121  （所有部分） 铜及铜合金化学分析方法</w:t>
      </w:r>
    </w:p>
    <w:p w:rsidR="00805615" w:rsidRPr="00FC37B9" w:rsidRDefault="00607ADB">
      <w:pPr>
        <w:spacing w:line="240" w:lineRule="auto"/>
        <w:ind w:firstLineChars="200" w:firstLine="420"/>
        <w:rPr>
          <w:rFonts w:ascii="宋体" w:hAnsi="宋体" w:cs="宋体"/>
          <w:sz w:val="21"/>
        </w:rPr>
      </w:pPr>
      <w:r w:rsidRPr="00FC37B9">
        <w:rPr>
          <w:rFonts w:ascii="宋体" w:hAnsi="宋体" w:cs="宋体" w:hint="eastAsia"/>
          <w:sz w:val="21"/>
        </w:rPr>
        <w:t>GB/T 5231    加工铜及铜合金化学成分和产品形状</w:t>
      </w:r>
    </w:p>
    <w:p w:rsidR="00805615" w:rsidRPr="00FC37B9" w:rsidRDefault="00607ADB">
      <w:pPr>
        <w:spacing w:line="240" w:lineRule="auto"/>
        <w:ind w:firstLineChars="200" w:firstLine="420"/>
        <w:rPr>
          <w:rFonts w:ascii="宋体" w:hAnsi="宋体" w:cs="宋体"/>
          <w:sz w:val="21"/>
        </w:rPr>
      </w:pPr>
      <w:r w:rsidRPr="00FC37B9">
        <w:rPr>
          <w:rFonts w:ascii="宋体" w:hAnsi="宋体" w:cs="宋体" w:hint="eastAsia"/>
          <w:sz w:val="21"/>
        </w:rPr>
        <w:t xml:space="preserve">GB/T 8888    </w:t>
      </w:r>
      <w:r w:rsidR="00C30740" w:rsidRPr="00FC37B9">
        <w:rPr>
          <w:rFonts w:ascii="宋体" w:hAnsi="宋体" w:cs="宋体" w:hint="eastAsia"/>
          <w:sz w:val="21"/>
        </w:rPr>
        <w:t>重有色金属加工产品的包装、标志、运输和贮</w:t>
      </w:r>
      <w:r w:rsidRPr="00FC37B9">
        <w:rPr>
          <w:rFonts w:ascii="宋体" w:hAnsi="宋体" w:cs="宋体" w:hint="eastAsia"/>
          <w:sz w:val="21"/>
        </w:rPr>
        <w:t>存</w:t>
      </w:r>
    </w:p>
    <w:p w:rsidR="00805615" w:rsidRPr="00FC37B9" w:rsidRDefault="00607ADB">
      <w:pPr>
        <w:spacing w:line="240" w:lineRule="auto"/>
        <w:ind w:firstLineChars="200" w:firstLine="420"/>
        <w:rPr>
          <w:rFonts w:ascii="宋体" w:hAnsi="宋体" w:cs="宋体"/>
          <w:sz w:val="21"/>
        </w:rPr>
      </w:pPr>
      <w:r w:rsidRPr="00FC37B9">
        <w:rPr>
          <w:rFonts w:ascii="宋体" w:hAnsi="宋体" w:cs="宋体" w:hint="eastAsia"/>
          <w:sz w:val="21"/>
        </w:rPr>
        <w:t>GB/T 10567.2 铜及铜合金加工材残余应力检验方法　氨熏试验法</w:t>
      </w:r>
    </w:p>
    <w:p w:rsidR="00805615" w:rsidRPr="00FC37B9" w:rsidRDefault="00607ADB">
      <w:pPr>
        <w:spacing w:line="240" w:lineRule="auto"/>
        <w:ind w:firstLineChars="200" w:firstLine="420"/>
        <w:rPr>
          <w:rFonts w:ascii="宋体" w:hAnsi="宋体" w:cs="宋体"/>
          <w:sz w:val="21"/>
        </w:rPr>
      </w:pPr>
      <w:r w:rsidRPr="00FC37B9">
        <w:rPr>
          <w:rFonts w:ascii="宋体" w:hAnsi="宋体" w:cs="宋体" w:hint="eastAsia"/>
          <w:sz w:val="21"/>
          <w:szCs w:val="21"/>
        </w:rPr>
        <w:t>GB/T 26303.1 铜及铜合金加工材外形尺寸检验方法 第1部分：管材</w:t>
      </w:r>
    </w:p>
    <w:p w:rsidR="00805615" w:rsidRPr="00FC37B9" w:rsidRDefault="00607ADB">
      <w:pPr>
        <w:spacing w:line="240" w:lineRule="auto"/>
        <w:ind w:firstLineChars="200" w:firstLine="420"/>
        <w:rPr>
          <w:rFonts w:ascii="宋体" w:hAnsi="宋体" w:cs="宋体"/>
          <w:sz w:val="21"/>
        </w:rPr>
      </w:pPr>
      <w:r w:rsidRPr="00FC37B9">
        <w:rPr>
          <w:rFonts w:ascii="宋体" w:hAnsi="宋体" w:cs="宋体" w:hint="eastAsia"/>
          <w:sz w:val="21"/>
        </w:rPr>
        <w:t>YS/T 347     铜及铜合金平均晶粒度测定方法</w:t>
      </w:r>
    </w:p>
    <w:p w:rsidR="00BF415A" w:rsidRPr="00FC37B9" w:rsidRDefault="00BF415A">
      <w:pPr>
        <w:spacing w:line="240" w:lineRule="auto"/>
        <w:ind w:firstLineChars="200" w:firstLine="420"/>
        <w:rPr>
          <w:rFonts w:ascii="宋体" w:hAnsi="宋体" w:cs="宋体"/>
          <w:sz w:val="21"/>
        </w:rPr>
      </w:pPr>
      <w:r w:rsidRPr="00FC37B9">
        <w:rPr>
          <w:rFonts w:asciiTheme="minorEastAsia" w:hAnsiTheme="minorEastAsia"/>
          <w:sz w:val="21"/>
          <w:szCs w:val="21"/>
        </w:rPr>
        <w:t>YS/T 449</w:t>
      </w:r>
      <w:r w:rsidRPr="00FC37B9">
        <w:rPr>
          <w:rFonts w:asciiTheme="minorEastAsia" w:hAnsiTheme="minorEastAsia" w:hint="eastAsia"/>
          <w:sz w:val="21"/>
          <w:szCs w:val="21"/>
        </w:rPr>
        <w:t xml:space="preserve"> </w:t>
      </w:r>
      <w:r w:rsidRPr="00FC37B9">
        <w:rPr>
          <w:rFonts w:asciiTheme="minorEastAsia" w:hAnsiTheme="minorEastAsia"/>
          <w:sz w:val="21"/>
          <w:szCs w:val="21"/>
        </w:rPr>
        <w:tab/>
      </w:r>
      <w:r w:rsidRPr="00FC37B9">
        <w:rPr>
          <w:rFonts w:asciiTheme="minorEastAsia" w:hAnsiTheme="minorEastAsia" w:hint="eastAsia"/>
          <w:sz w:val="21"/>
          <w:szCs w:val="21"/>
        </w:rPr>
        <w:t xml:space="preserve"> </w:t>
      </w:r>
      <w:r w:rsidRPr="00FC37B9">
        <w:rPr>
          <w:rFonts w:asciiTheme="minorEastAsia" w:hAnsiTheme="minorEastAsia"/>
          <w:sz w:val="21"/>
          <w:szCs w:val="21"/>
        </w:rPr>
        <w:t>铜及铜合金铸造和加工产品显微组织检验方法</w:t>
      </w:r>
    </w:p>
    <w:p w:rsidR="00805615" w:rsidRPr="00FC37B9" w:rsidRDefault="00607ADB">
      <w:pPr>
        <w:spacing w:line="240" w:lineRule="auto"/>
        <w:ind w:firstLineChars="200" w:firstLine="420"/>
        <w:rPr>
          <w:rFonts w:ascii="宋体" w:hAnsi="宋体" w:cs="宋体"/>
          <w:sz w:val="21"/>
          <w:szCs w:val="21"/>
        </w:rPr>
      </w:pPr>
      <w:r w:rsidRPr="00FC37B9">
        <w:rPr>
          <w:rFonts w:ascii="宋体" w:hAnsi="宋体" w:cs="宋体" w:hint="eastAsia"/>
          <w:sz w:val="21"/>
          <w:szCs w:val="21"/>
        </w:rPr>
        <w:t>YS/T 482     铜及铜合金分析方法 光电发射光谱法</w:t>
      </w:r>
    </w:p>
    <w:p w:rsidR="00805615" w:rsidRPr="00FC37B9" w:rsidRDefault="00607ADB">
      <w:pPr>
        <w:spacing w:line="240" w:lineRule="auto"/>
        <w:ind w:firstLineChars="200" w:firstLine="420"/>
        <w:rPr>
          <w:rFonts w:ascii="宋体" w:hAnsi="宋体" w:cs="宋体"/>
          <w:sz w:val="21"/>
          <w:szCs w:val="21"/>
        </w:rPr>
      </w:pPr>
      <w:r w:rsidRPr="00FC37B9">
        <w:rPr>
          <w:rFonts w:ascii="宋体" w:hAnsi="宋体" w:cs="宋体" w:hint="eastAsia"/>
          <w:sz w:val="21"/>
          <w:szCs w:val="21"/>
        </w:rPr>
        <w:t xml:space="preserve">YS/T 483     </w:t>
      </w:r>
      <w:r w:rsidRPr="00FC37B9">
        <w:rPr>
          <w:sz w:val="21"/>
          <w:szCs w:val="21"/>
        </w:rPr>
        <w:t>铜及铜合金分析方法</w:t>
      </w:r>
      <w:r w:rsidRPr="00FC37B9">
        <w:rPr>
          <w:sz w:val="21"/>
          <w:szCs w:val="21"/>
        </w:rPr>
        <w:t>X</w:t>
      </w:r>
      <w:r w:rsidRPr="00FC37B9">
        <w:rPr>
          <w:sz w:val="21"/>
          <w:szCs w:val="21"/>
        </w:rPr>
        <w:t>射线荧光光谱法</w:t>
      </w:r>
      <w:r w:rsidRPr="00FC37B9">
        <w:rPr>
          <w:sz w:val="21"/>
          <w:szCs w:val="21"/>
        </w:rPr>
        <w:t>(</w:t>
      </w:r>
      <w:r w:rsidRPr="00FC37B9">
        <w:rPr>
          <w:sz w:val="21"/>
          <w:szCs w:val="21"/>
        </w:rPr>
        <w:t>波长色散型</w:t>
      </w:r>
      <w:r w:rsidRPr="00FC37B9">
        <w:rPr>
          <w:sz w:val="21"/>
          <w:szCs w:val="21"/>
        </w:rPr>
        <w:t>)</w:t>
      </w:r>
    </w:p>
    <w:p w:rsidR="00805615" w:rsidRPr="00FC37B9" w:rsidRDefault="00607ADB">
      <w:pPr>
        <w:pStyle w:val="a0"/>
        <w:ind w:firstLineChars="200" w:firstLine="420"/>
        <w:rPr>
          <w:rFonts w:cs="宋体"/>
        </w:rPr>
      </w:pPr>
      <w:r w:rsidRPr="00FC37B9">
        <w:rPr>
          <w:rFonts w:cs="宋体" w:hint="eastAsia"/>
        </w:rPr>
        <w:t>YS/T 668     铜及铜合金理化检测取样方法</w:t>
      </w:r>
    </w:p>
    <w:p w:rsidR="00AA48C8" w:rsidRDefault="00607ADB" w:rsidP="00AA48C8">
      <w:pPr>
        <w:pStyle w:val="a0"/>
        <w:ind w:firstLineChars="200" w:firstLine="420"/>
        <w:rPr>
          <w:rFonts w:cs="宋体" w:hint="eastAsia"/>
        </w:rPr>
      </w:pPr>
      <w:r w:rsidRPr="00FC37B9">
        <w:rPr>
          <w:rFonts w:cs="宋体" w:hint="eastAsia"/>
        </w:rPr>
        <w:t>YS/T 815     铜及铜合金力学性能和工艺性能试样的制备方法</w:t>
      </w:r>
    </w:p>
    <w:p w:rsidR="00BF415A" w:rsidRPr="00FC37B9" w:rsidRDefault="00BF415A" w:rsidP="00AA48C8">
      <w:pPr>
        <w:pStyle w:val="a0"/>
        <w:ind w:firstLineChars="200" w:firstLine="420"/>
        <w:rPr>
          <w:rFonts w:asciiTheme="minorEastAsia" w:hAnsiTheme="minorEastAsia" w:cs="宋体"/>
        </w:rPr>
      </w:pPr>
      <w:r w:rsidRPr="00FC37B9">
        <w:rPr>
          <w:rFonts w:asciiTheme="minorEastAsia" w:hAnsiTheme="minorEastAsia" w:hint="eastAsia"/>
        </w:rPr>
        <w:t>YS/T 1000    铜及铜合金管材超声波纵波探伤方法</w:t>
      </w:r>
    </w:p>
    <w:p w:rsidR="00BF415A" w:rsidRPr="00FC37B9" w:rsidRDefault="00BF415A">
      <w:pPr>
        <w:pStyle w:val="a0"/>
        <w:ind w:firstLineChars="200" w:firstLine="420"/>
        <w:rPr>
          <w:rFonts w:cs="宋体"/>
        </w:rPr>
      </w:pPr>
    </w:p>
    <w:p w:rsidR="00805615" w:rsidRPr="00FC37B9" w:rsidRDefault="00607ADB">
      <w:pPr>
        <w:pStyle w:val="1"/>
        <w:numPr>
          <w:ilvl w:val="0"/>
          <w:numId w:val="2"/>
        </w:numPr>
      </w:pPr>
      <w:r w:rsidRPr="00FC37B9">
        <w:rPr>
          <w:rFonts w:hint="eastAsia"/>
        </w:rPr>
        <w:t>要求</w:t>
      </w:r>
    </w:p>
    <w:p w:rsidR="00805615" w:rsidRPr="00FC37B9" w:rsidRDefault="00805615">
      <w:pPr>
        <w:pStyle w:val="a0"/>
        <w:ind w:left="360"/>
        <w:rPr>
          <w:rFonts w:ascii="Verdana" w:hAnsi="Verdana"/>
          <w:sz w:val="20"/>
          <w:szCs w:val="20"/>
        </w:rPr>
      </w:pPr>
    </w:p>
    <w:p w:rsidR="00275D4A" w:rsidRDefault="00607ADB">
      <w:pPr>
        <w:pStyle w:val="2"/>
        <w:numPr>
          <w:ilvl w:val="0"/>
          <w:numId w:val="0"/>
        </w:numPr>
        <w:rPr>
          <w:rFonts w:ascii="黑体" w:eastAsia="黑体" w:hint="eastAsia"/>
        </w:rPr>
      </w:pPr>
      <w:r w:rsidRPr="00FC37B9">
        <w:rPr>
          <w:rFonts w:ascii="黑体" w:eastAsia="黑体" w:hint="eastAsia"/>
        </w:rPr>
        <w:t>3.1  产品分类</w:t>
      </w:r>
    </w:p>
    <w:p w:rsidR="00805615" w:rsidRPr="00275D4A" w:rsidRDefault="00607ADB">
      <w:pPr>
        <w:pStyle w:val="2"/>
        <w:numPr>
          <w:ilvl w:val="0"/>
          <w:numId w:val="0"/>
        </w:numPr>
        <w:rPr>
          <w:rFonts w:ascii="黑体" w:eastAsia="黑体"/>
        </w:rPr>
      </w:pPr>
      <w:r w:rsidRPr="00FC37B9">
        <w:rPr>
          <w:rFonts w:ascii="黑体" w:eastAsia="黑体" w:hint="eastAsia"/>
          <w:szCs w:val="21"/>
        </w:rPr>
        <w:t>3.1.1  牌号、状态、规格</w:t>
      </w:r>
    </w:p>
    <w:p w:rsidR="00805615" w:rsidRPr="00FC37B9" w:rsidRDefault="00607ADB">
      <w:pPr>
        <w:spacing w:line="240" w:lineRule="auto"/>
        <w:ind w:firstLineChars="200" w:firstLine="420"/>
        <w:rPr>
          <w:sz w:val="21"/>
          <w:szCs w:val="21"/>
        </w:rPr>
      </w:pPr>
      <w:r w:rsidRPr="00FC37B9">
        <w:rPr>
          <w:rFonts w:hint="eastAsia"/>
          <w:sz w:val="21"/>
          <w:szCs w:val="21"/>
        </w:rPr>
        <w:t>环材的牌号、状态和规格应符合表</w:t>
      </w:r>
      <w:r w:rsidRPr="00FC37B9">
        <w:rPr>
          <w:rFonts w:hint="eastAsia"/>
          <w:sz w:val="21"/>
          <w:szCs w:val="21"/>
        </w:rPr>
        <w:t xml:space="preserve">1 </w:t>
      </w:r>
      <w:r w:rsidRPr="00FC37B9">
        <w:rPr>
          <w:rFonts w:hint="eastAsia"/>
          <w:sz w:val="21"/>
          <w:szCs w:val="21"/>
        </w:rPr>
        <w:t>的规定</w:t>
      </w:r>
    </w:p>
    <w:p w:rsidR="00805615" w:rsidRPr="00FC37B9" w:rsidRDefault="00607ADB" w:rsidP="008D34B2">
      <w:pPr>
        <w:pStyle w:val="a1"/>
        <w:ind w:leftChars="1161" w:left="5516" w:hangingChars="1300" w:hanging="2730"/>
        <w:jc w:val="left"/>
      </w:pPr>
      <w:r w:rsidRPr="00FC37B9">
        <w:rPr>
          <w:rFonts w:hint="eastAsia"/>
        </w:rPr>
        <w:t xml:space="preserve">表1  </w:t>
      </w:r>
      <w:r w:rsidR="008D34B2" w:rsidRPr="00FC37B9">
        <w:rPr>
          <w:rFonts w:hint="eastAsia"/>
        </w:rPr>
        <w:t>牌号、适用场合、状态</w:t>
      </w:r>
      <w:r w:rsidRPr="00FC37B9">
        <w:rPr>
          <w:rFonts w:hint="eastAsia"/>
        </w:rPr>
        <w:t>和规格</w:t>
      </w:r>
    </w:p>
    <w:tbl>
      <w:tblPr>
        <w:tblW w:w="8386"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
        <w:gridCol w:w="549"/>
        <w:gridCol w:w="1701"/>
        <w:gridCol w:w="851"/>
        <w:gridCol w:w="1002"/>
        <w:gridCol w:w="992"/>
        <w:gridCol w:w="851"/>
        <w:gridCol w:w="850"/>
        <w:gridCol w:w="1005"/>
      </w:tblGrid>
      <w:tr w:rsidR="008D34B2" w:rsidRPr="00FC37B9" w:rsidTr="008D34B2">
        <w:trPr>
          <w:cantSplit/>
          <w:trHeight w:val="318"/>
        </w:trPr>
        <w:tc>
          <w:tcPr>
            <w:tcW w:w="1134" w:type="dxa"/>
            <w:gridSpan w:val="2"/>
            <w:vMerge w:val="restart"/>
            <w:vAlign w:val="center"/>
          </w:tcPr>
          <w:p w:rsidR="008D34B2" w:rsidRPr="00FC37B9" w:rsidRDefault="008D34B2">
            <w:pPr>
              <w:spacing w:line="240" w:lineRule="auto"/>
              <w:jc w:val="center"/>
              <w:rPr>
                <w:sz w:val="18"/>
              </w:rPr>
            </w:pPr>
            <w:r w:rsidRPr="00FC37B9">
              <w:rPr>
                <w:rFonts w:hint="eastAsia"/>
                <w:sz w:val="18"/>
              </w:rPr>
              <w:t>滚动轴承</w:t>
            </w:r>
          </w:p>
          <w:p w:rsidR="008D34B2" w:rsidRPr="00FC37B9" w:rsidRDefault="008D34B2">
            <w:pPr>
              <w:spacing w:line="240" w:lineRule="auto"/>
              <w:jc w:val="center"/>
              <w:rPr>
                <w:sz w:val="18"/>
              </w:rPr>
            </w:pPr>
            <w:r w:rsidRPr="00FC37B9">
              <w:rPr>
                <w:rFonts w:hint="eastAsia"/>
                <w:sz w:val="18"/>
              </w:rPr>
              <w:t>材料代号</w:t>
            </w:r>
            <w:r w:rsidRPr="00FC37B9">
              <w:rPr>
                <w:rFonts w:hint="eastAsia"/>
                <w:sz w:val="18"/>
                <w:szCs w:val="18"/>
                <w:vertAlign w:val="superscript"/>
              </w:rPr>
              <w:t>a</w:t>
            </w:r>
          </w:p>
        </w:tc>
        <w:tc>
          <w:tcPr>
            <w:tcW w:w="1701" w:type="dxa"/>
            <w:vMerge w:val="restart"/>
            <w:vAlign w:val="center"/>
          </w:tcPr>
          <w:p w:rsidR="008D34B2" w:rsidRPr="00FC37B9" w:rsidRDefault="008D34B2">
            <w:pPr>
              <w:spacing w:line="240" w:lineRule="auto"/>
              <w:jc w:val="center"/>
              <w:rPr>
                <w:sz w:val="18"/>
              </w:rPr>
            </w:pPr>
            <w:r w:rsidRPr="00FC37B9">
              <w:rPr>
                <w:rFonts w:hint="eastAsia"/>
                <w:sz w:val="18"/>
              </w:rPr>
              <w:t>铜合金牌号</w:t>
            </w:r>
          </w:p>
        </w:tc>
        <w:tc>
          <w:tcPr>
            <w:tcW w:w="851" w:type="dxa"/>
            <w:vMerge w:val="restart"/>
            <w:vAlign w:val="center"/>
          </w:tcPr>
          <w:p w:rsidR="008D34B2" w:rsidRPr="00FC37B9" w:rsidRDefault="008D34B2">
            <w:pPr>
              <w:spacing w:line="240" w:lineRule="auto"/>
              <w:jc w:val="center"/>
              <w:rPr>
                <w:sz w:val="18"/>
              </w:rPr>
            </w:pPr>
            <w:r w:rsidRPr="00FC37B9">
              <w:rPr>
                <w:rFonts w:hint="eastAsia"/>
                <w:sz w:val="18"/>
              </w:rPr>
              <w:t>代号</w:t>
            </w:r>
          </w:p>
        </w:tc>
        <w:tc>
          <w:tcPr>
            <w:tcW w:w="1002" w:type="dxa"/>
            <w:vMerge w:val="restart"/>
            <w:vAlign w:val="center"/>
          </w:tcPr>
          <w:p w:rsidR="008D34B2" w:rsidRPr="00FC37B9" w:rsidRDefault="008D34B2">
            <w:pPr>
              <w:spacing w:line="240" w:lineRule="auto"/>
              <w:rPr>
                <w:sz w:val="18"/>
              </w:rPr>
            </w:pPr>
            <w:r w:rsidRPr="00FC37B9">
              <w:rPr>
                <w:rFonts w:hint="eastAsia"/>
                <w:sz w:val="18"/>
              </w:rPr>
              <w:t>适用场合</w:t>
            </w:r>
          </w:p>
        </w:tc>
        <w:tc>
          <w:tcPr>
            <w:tcW w:w="992" w:type="dxa"/>
            <w:vMerge w:val="restart"/>
            <w:vAlign w:val="center"/>
          </w:tcPr>
          <w:p w:rsidR="008D34B2" w:rsidRPr="00FC37B9" w:rsidRDefault="008D34B2">
            <w:pPr>
              <w:spacing w:line="240" w:lineRule="auto"/>
              <w:jc w:val="center"/>
              <w:rPr>
                <w:sz w:val="18"/>
              </w:rPr>
            </w:pPr>
            <w:r w:rsidRPr="00FC37B9">
              <w:rPr>
                <w:rFonts w:hint="eastAsia"/>
                <w:sz w:val="18"/>
              </w:rPr>
              <w:t>状态</w:t>
            </w:r>
          </w:p>
        </w:tc>
        <w:tc>
          <w:tcPr>
            <w:tcW w:w="2706" w:type="dxa"/>
            <w:gridSpan w:val="3"/>
            <w:vAlign w:val="center"/>
          </w:tcPr>
          <w:p w:rsidR="008D34B2" w:rsidRPr="00FC37B9" w:rsidRDefault="008D34B2">
            <w:pPr>
              <w:spacing w:line="240" w:lineRule="auto"/>
              <w:jc w:val="center"/>
              <w:rPr>
                <w:sz w:val="18"/>
              </w:rPr>
            </w:pPr>
            <w:r w:rsidRPr="00FC37B9">
              <w:rPr>
                <w:rFonts w:hint="eastAsia"/>
                <w:sz w:val="18"/>
              </w:rPr>
              <w:t>规</w:t>
            </w:r>
            <w:r w:rsidRPr="00FC37B9">
              <w:rPr>
                <w:rFonts w:hint="eastAsia"/>
                <w:sz w:val="18"/>
              </w:rPr>
              <w:t xml:space="preserve">  </w:t>
            </w:r>
            <w:r w:rsidRPr="00FC37B9">
              <w:rPr>
                <w:rFonts w:hint="eastAsia"/>
                <w:sz w:val="18"/>
              </w:rPr>
              <w:t>格</w:t>
            </w:r>
            <w:r w:rsidRPr="00FC37B9">
              <w:rPr>
                <w:sz w:val="18"/>
              </w:rPr>
              <w:t>mm</w:t>
            </w:r>
          </w:p>
        </w:tc>
      </w:tr>
      <w:tr w:rsidR="008D34B2" w:rsidRPr="00FC37B9" w:rsidTr="008D34B2">
        <w:trPr>
          <w:cantSplit/>
          <w:trHeight w:val="328"/>
        </w:trPr>
        <w:tc>
          <w:tcPr>
            <w:tcW w:w="1134" w:type="dxa"/>
            <w:gridSpan w:val="2"/>
            <w:vMerge/>
            <w:vAlign w:val="center"/>
          </w:tcPr>
          <w:p w:rsidR="008D34B2" w:rsidRPr="00FC37B9" w:rsidRDefault="008D34B2">
            <w:pPr>
              <w:spacing w:line="240" w:lineRule="auto"/>
              <w:jc w:val="center"/>
              <w:rPr>
                <w:sz w:val="18"/>
              </w:rPr>
            </w:pPr>
          </w:p>
        </w:tc>
        <w:tc>
          <w:tcPr>
            <w:tcW w:w="1701" w:type="dxa"/>
            <w:vMerge/>
            <w:vAlign w:val="center"/>
          </w:tcPr>
          <w:p w:rsidR="008D34B2" w:rsidRPr="00FC37B9" w:rsidRDefault="008D34B2">
            <w:pPr>
              <w:spacing w:line="240" w:lineRule="auto"/>
              <w:jc w:val="center"/>
              <w:rPr>
                <w:sz w:val="18"/>
              </w:rPr>
            </w:pPr>
          </w:p>
        </w:tc>
        <w:tc>
          <w:tcPr>
            <w:tcW w:w="851" w:type="dxa"/>
            <w:vMerge/>
          </w:tcPr>
          <w:p w:rsidR="008D34B2" w:rsidRPr="00FC37B9" w:rsidRDefault="008D34B2">
            <w:pPr>
              <w:spacing w:line="240" w:lineRule="auto"/>
              <w:jc w:val="center"/>
              <w:rPr>
                <w:sz w:val="18"/>
              </w:rPr>
            </w:pPr>
          </w:p>
        </w:tc>
        <w:tc>
          <w:tcPr>
            <w:tcW w:w="1002" w:type="dxa"/>
            <w:vMerge/>
            <w:vAlign w:val="center"/>
          </w:tcPr>
          <w:p w:rsidR="008D34B2" w:rsidRPr="00FC37B9" w:rsidRDefault="008D34B2">
            <w:pPr>
              <w:spacing w:line="240" w:lineRule="auto"/>
              <w:jc w:val="center"/>
              <w:rPr>
                <w:sz w:val="18"/>
              </w:rPr>
            </w:pPr>
          </w:p>
        </w:tc>
        <w:tc>
          <w:tcPr>
            <w:tcW w:w="992" w:type="dxa"/>
            <w:vMerge/>
            <w:vAlign w:val="center"/>
          </w:tcPr>
          <w:p w:rsidR="008D34B2" w:rsidRPr="00FC37B9" w:rsidRDefault="008D34B2">
            <w:pPr>
              <w:spacing w:line="240" w:lineRule="auto"/>
              <w:jc w:val="center"/>
              <w:rPr>
                <w:sz w:val="18"/>
              </w:rPr>
            </w:pPr>
          </w:p>
        </w:tc>
        <w:tc>
          <w:tcPr>
            <w:tcW w:w="851" w:type="dxa"/>
            <w:vAlign w:val="center"/>
          </w:tcPr>
          <w:p w:rsidR="008D34B2" w:rsidRPr="00FC37B9" w:rsidRDefault="008D34B2">
            <w:pPr>
              <w:spacing w:line="240" w:lineRule="auto"/>
              <w:jc w:val="center"/>
              <w:rPr>
                <w:sz w:val="18"/>
              </w:rPr>
            </w:pPr>
            <w:r w:rsidRPr="00FC37B9">
              <w:rPr>
                <w:rFonts w:hint="eastAsia"/>
                <w:sz w:val="18"/>
              </w:rPr>
              <w:t>外径</w:t>
            </w:r>
          </w:p>
        </w:tc>
        <w:tc>
          <w:tcPr>
            <w:tcW w:w="850" w:type="dxa"/>
            <w:vAlign w:val="center"/>
          </w:tcPr>
          <w:p w:rsidR="008D34B2" w:rsidRPr="00FC37B9" w:rsidRDefault="008D34B2">
            <w:pPr>
              <w:spacing w:line="240" w:lineRule="auto"/>
              <w:jc w:val="center"/>
              <w:rPr>
                <w:sz w:val="18"/>
              </w:rPr>
            </w:pPr>
            <w:r w:rsidRPr="00FC37B9">
              <w:rPr>
                <w:rFonts w:hint="eastAsia"/>
                <w:sz w:val="18"/>
              </w:rPr>
              <w:t>壁厚</w:t>
            </w:r>
          </w:p>
        </w:tc>
        <w:tc>
          <w:tcPr>
            <w:tcW w:w="1005" w:type="dxa"/>
            <w:vAlign w:val="center"/>
          </w:tcPr>
          <w:p w:rsidR="008D34B2" w:rsidRPr="00FC37B9" w:rsidRDefault="00BF5378">
            <w:pPr>
              <w:spacing w:line="240" w:lineRule="auto"/>
              <w:jc w:val="center"/>
              <w:rPr>
                <w:sz w:val="18"/>
              </w:rPr>
            </w:pPr>
            <w:r w:rsidRPr="00FC37B9">
              <w:rPr>
                <w:rFonts w:hint="eastAsia"/>
                <w:sz w:val="18"/>
              </w:rPr>
              <w:t>宽</w:t>
            </w:r>
            <w:r w:rsidR="008D34B2" w:rsidRPr="00FC37B9">
              <w:rPr>
                <w:rFonts w:hint="eastAsia"/>
                <w:sz w:val="18"/>
              </w:rPr>
              <w:t>度</w:t>
            </w:r>
          </w:p>
        </w:tc>
      </w:tr>
      <w:tr w:rsidR="008D34B2" w:rsidRPr="00FC37B9" w:rsidTr="008D34B2">
        <w:trPr>
          <w:cantSplit/>
          <w:trHeight w:val="300"/>
        </w:trPr>
        <w:tc>
          <w:tcPr>
            <w:tcW w:w="585" w:type="dxa"/>
            <w:vMerge w:val="restart"/>
            <w:vAlign w:val="center"/>
          </w:tcPr>
          <w:p w:rsidR="008D34B2" w:rsidRPr="00FC37B9" w:rsidRDefault="008D34B2">
            <w:pPr>
              <w:spacing w:line="240" w:lineRule="auto"/>
              <w:jc w:val="center"/>
              <w:rPr>
                <w:rFonts w:ascii="宋体" w:hAnsi="宋体"/>
                <w:sz w:val="18"/>
              </w:rPr>
            </w:pPr>
          </w:p>
          <w:p w:rsidR="008D34B2" w:rsidRPr="00FC37B9" w:rsidRDefault="008D34B2">
            <w:pPr>
              <w:spacing w:line="240" w:lineRule="auto"/>
              <w:jc w:val="center"/>
              <w:rPr>
                <w:rFonts w:ascii="宋体" w:hAnsi="宋体"/>
                <w:sz w:val="18"/>
              </w:rPr>
            </w:pPr>
            <w:r w:rsidRPr="00FC37B9">
              <w:rPr>
                <w:rFonts w:ascii="宋体" w:hAnsi="宋体" w:hint="eastAsia"/>
                <w:sz w:val="18"/>
              </w:rPr>
              <w:t>M</w:t>
            </w:r>
          </w:p>
          <w:p w:rsidR="008D34B2" w:rsidRPr="00FC37B9" w:rsidRDefault="008D34B2">
            <w:pPr>
              <w:spacing w:line="240" w:lineRule="auto"/>
              <w:jc w:val="center"/>
              <w:rPr>
                <w:rFonts w:ascii="宋体" w:hAnsi="宋体"/>
                <w:sz w:val="18"/>
              </w:rPr>
            </w:pPr>
          </w:p>
        </w:tc>
        <w:tc>
          <w:tcPr>
            <w:tcW w:w="549" w:type="dxa"/>
            <w:vMerge w:val="restart"/>
            <w:vAlign w:val="center"/>
          </w:tcPr>
          <w:p w:rsidR="008D34B2" w:rsidRPr="00FC37B9" w:rsidRDefault="008D34B2">
            <w:pPr>
              <w:widowControl/>
              <w:adjustRightInd/>
              <w:spacing w:line="240" w:lineRule="auto"/>
              <w:textAlignment w:val="auto"/>
              <w:rPr>
                <w:rFonts w:ascii="宋体" w:hAnsi="宋体"/>
                <w:sz w:val="18"/>
              </w:rPr>
            </w:pPr>
            <w:r w:rsidRPr="00FC37B9">
              <w:rPr>
                <w:rFonts w:ascii="宋体" w:hAnsi="宋体" w:hint="eastAsia"/>
                <w:sz w:val="18"/>
              </w:rPr>
              <w:t>M1</w:t>
            </w:r>
          </w:p>
        </w:tc>
        <w:tc>
          <w:tcPr>
            <w:tcW w:w="1701" w:type="dxa"/>
            <w:vAlign w:val="center"/>
          </w:tcPr>
          <w:p w:rsidR="008D34B2" w:rsidRPr="00FC37B9" w:rsidRDefault="008D34B2">
            <w:pPr>
              <w:spacing w:line="240" w:lineRule="auto"/>
              <w:rPr>
                <w:rFonts w:ascii="宋体" w:hAnsi="宋体"/>
                <w:sz w:val="18"/>
              </w:rPr>
            </w:pPr>
            <w:r w:rsidRPr="00FC37B9">
              <w:rPr>
                <w:rFonts w:ascii="宋体" w:hAnsi="宋体" w:hint="eastAsia"/>
                <w:sz w:val="18"/>
              </w:rPr>
              <w:t>HPb59-1</w:t>
            </w:r>
          </w:p>
        </w:tc>
        <w:tc>
          <w:tcPr>
            <w:tcW w:w="851" w:type="dxa"/>
            <w:vAlign w:val="center"/>
          </w:tcPr>
          <w:p w:rsidR="008D34B2" w:rsidRPr="00FC37B9" w:rsidRDefault="008D34B2">
            <w:pPr>
              <w:spacing w:line="240" w:lineRule="auto"/>
              <w:rPr>
                <w:rFonts w:ascii="宋体" w:hAnsi="宋体" w:cs="宋体"/>
                <w:sz w:val="18"/>
                <w:szCs w:val="18"/>
              </w:rPr>
            </w:pPr>
            <w:r w:rsidRPr="00FC37B9">
              <w:rPr>
                <w:rFonts w:ascii="宋体" w:hAnsi="宋体" w:cs="宋体" w:hint="eastAsia"/>
                <w:sz w:val="18"/>
                <w:szCs w:val="18"/>
              </w:rPr>
              <w:t>T38100</w:t>
            </w:r>
          </w:p>
        </w:tc>
        <w:tc>
          <w:tcPr>
            <w:tcW w:w="1002" w:type="dxa"/>
            <w:vAlign w:val="center"/>
          </w:tcPr>
          <w:p w:rsidR="008D34B2" w:rsidRPr="00FC37B9" w:rsidRDefault="008D34B2">
            <w:pPr>
              <w:spacing w:line="240" w:lineRule="auto"/>
              <w:rPr>
                <w:sz w:val="18"/>
              </w:rPr>
            </w:pPr>
            <w:r w:rsidRPr="00FC37B9">
              <w:rPr>
                <w:rFonts w:hint="eastAsia"/>
                <w:sz w:val="18"/>
              </w:rPr>
              <w:t>低速轻载</w:t>
            </w:r>
          </w:p>
        </w:tc>
        <w:tc>
          <w:tcPr>
            <w:tcW w:w="992" w:type="dxa"/>
            <w:vMerge w:val="restart"/>
            <w:vAlign w:val="center"/>
          </w:tcPr>
          <w:p w:rsidR="008D34B2" w:rsidRPr="00FC37B9" w:rsidRDefault="008D34B2">
            <w:pPr>
              <w:spacing w:line="240" w:lineRule="auto"/>
              <w:rPr>
                <w:sz w:val="18"/>
              </w:rPr>
            </w:pPr>
            <w:r w:rsidRPr="00FC37B9">
              <w:rPr>
                <w:rFonts w:hint="eastAsia"/>
                <w:sz w:val="18"/>
              </w:rPr>
              <w:t>M02</w:t>
            </w:r>
            <w:r w:rsidRPr="00FC37B9">
              <w:rPr>
                <w:rFonts w:hint="eastAsia"/>
                <w:sz w:val="18"/>
              </w:rPr>
              <w:t>，</w:t>
            </w:r>
            <w:r w:rsidRPr="00FC37B9">
              <w:rPr>
                <w:rFonts w:hint="eastAsia"/>
                <w:sz w:val="18"/>
              </w:rPr>
              <w:t>M07</w:t>
            </w:r>
          </w:p>
          <w:p w:rsidR="008D34B2" w:rsidRPr="00FC37B9" w:rsidRDefault="008D34B2">
            <w:pPr>
              <w:spacing w:line="240" w:lineRule="auto"/>
              <w:rPr>
                <w:sz w:val="18"/>
              </w:rPr>
            </w:pPr>
            <w:r w:rsidRPr="00FC37B9">
              <w:rPr>
                <w:rFonts w:hint="eastAsia"/>
                <w:sz w:val="18"/>
              </w:rPr>
              <w:t>M30</w:t>
            </w:r>
          </w:p>
          <w:p w:rsidR="008D34B2" w:rsidRPr="00FC37B9" w:rsidRDefault="008D34B2">
            <w:pPr>
              <w:spacing w:line="240" w:lineRule="auto"/>
              <w:rPr>
                <w:sz w:val="18"/>
              </w:rPr>
            </w:pPr>
          </w:p>
          <w:p w:rsidR="008D34B2" w:rsidRPr="00FC37B9" w:rsidRDefault="008D34B2">
            <w:pPr>
              <w:spacing w:line="240" w:lineRule="auto"/>
              <w:rPr>
                <w:sz w:val="18"/>
              </w:rPr>
            </w:pPr>
          </w:p>
        </w:tc>
        <w:tc>
          <w:tcPr>
            <w:tcW w:w="851" w:type="dxa"/>
            <w:vMerge w:val="restart"/>
            <w:vAlign w:val="center"/>
          </w:tcPr>
          <w:p w:rsidR="008D34B2" w:rsidRPr="00FC37B9" w:rsidRDefault="008D34B2">
            <w:pPr>
              <w:spacing w:line="240" w:lineRule="auto"/>
              <w:jc w:val="center"/>
              <w:rPr>
                <w:sz w:val="18"/>
              </w:rPr>
            </w:pPr>
            <w:r w:rsidRPr="00FC37B9">
              <w:rPr>
                <w:rFonts w:hint="eastAsia"/>
                <w:sz w:val="18"/>
              </w:rPr>
              <w:t>50</w:t>
            </w:r>
            <w:r w:rsidRPr="00FC37B9">
              <w:rPr>
                <w:rFonts w:hint="eastAsia"/>
                <w:sz w:val="18"/>
              </w:rPr>
              <w:t>～</w:t>
            </w:r>
            <w:r w:rsidRPr="00FC37B9">
              <w:rPr>
                <w:rFonts w:hint="eastAsia"/>
                <w:sz w:val="18"/>
              </w:rPr>
              <w:t>1000</w:t>
            </w:r>
          </w:p>
        </w:tc>
        <w:tc>
          <w:tcPr>
            <w:tcW w:w="850" w:type="dxa"/>
            <w:vMerge w:val="restart"/>
            <w:vAlign w:val="center"/>
          </w:tcPr>
          <w:p w:rsidR="008D34B2" w:rsidRPr="00FC37B9" w:rsidRDefault="00BF5378">
            <w:pPr>
              <w:spacing w:line="240" w:lineRule="auto"/>
              <w:jc w:val="center"/>
              <w:rPr>
                <w:sz w:val="18"/>
              </w:rPr>
            </w:pPr>
            <w:r w:rsidRPr="00FC37B9">
              <w:rPr>
                <w:rFonts w:hint="eastAsia"/>
                <w:sz w:val="18"/>
              </w:rPr>
              <w:t>5</w:t>
            </w:r>
            <w:r w:rsidR="008D34B2" w:rsidRPr="00FC37B9">
              <w:rPr>
                <w:rFonts w:hint="eastAsia"/>
                <w:sz w:val="18"/>
              </w:rPr>
              <w:t>～</w:t>
            </w:r>
            <w:r w:rsidR="008D34B2" w:rsidRPr="00FC37B9">
              <w:rPr>
                <w:rFonts w:hint="eastAsia"/>
                <w:sz w:val="18"/>
              </w:rPr>
              <w:t>50</w:t>
            </w:r>
          </w:p>
        </w:tc>
        <w:tc>
          <w:tcPr>
            <w:tcW w:w="1005" w:type="dxa"/>
            <w:vMerge w:val="restart"/>
            <w:vAlign w:val="center"/>
          </w:tcPr>
          <w:p w:rsidR="008D34B2" w:rsidRPr="00FC37B9" w:rsidRDefault="008D34B2">
            <w:pPr>
              <w:spacing w:line="240" w:lineRule="auto"/>
              <w:jc w:val="center"/>
              <w:rPr>
                <w:sz w:val="18"/>
              </w:rPr>
            </w:pPr>
            <w:r w:rsidRPr="00FC37B9">
              <w:rPr>
                <w:rFonts w:hint="eastAsia"/>
                <w:sz w:val="18"/>
              </w:rPr>
              <w:t>客户要求</w:t>
            </w:r>
          </w:p>
        </w:tc>
      </w:tr>
      <w:tr w:rsidR="008D34B2" w:rsidRPr="00FC37B9" w:rsidTr="008D34B2">
        <w:trPr>
          <w:cantSplit/>
          <w:trHeight w:val="300"/>
        </w:trPr>
        <w:tc>
          <w:tcPr>
            <w:tcW w:w="585" w:type="dxa"/>
            <w:vMerge/>
            <w:vAlign w:val="center"/>
          </w:tcPr>
          <w:p w:rsidR="008D34B2" w:rsidRPr="00FC37B9" w:rsidRDefault="008D34B2">
            <w:pPr>
              <w:spacing w:line="240" w:lineRule="auto"/>
              <w:jc w:val="center"/>
              <w:rPr>
                <w:rFonts w:ascii="宋体" w:hAnsi="宋体"/>
                <w:sz w:val="18"/>
              </w:rPr>
            </w:pPr>
          </w:p>
        </w:tc>
        <w:tc>
          <w:tcPr>
            <w:tcW w:w="549" w:type="dxa"/>
            <w:vMerge/>
            <w:vAlign w:val="center"/>
          </w:tcPr>
          <w:p w:rsidR="008D34B2" w:rsidRPr="00FC37B9" w:rsidRDefault="008D34B2">
            <w:pPr>
              <w:widowControl/>
              <w:adjustRightInd/>
              <w:spacing w:line="240" w:lineRule="auto"/>
              <w:textAlignment w:val="auto"/>
              <w:rPr>
                <w:rFonts w:ascii="宋体" w:hAnsi="宋体"/>
                <w:sz w:val="18"/>
              </w:rPr>
            </w:pPr>
          </w:p>
        </w:tc>
        <w:tc>
          <w:tcPr>
            <w:tcW w:w="1701" w:type="dxa"/>
            <w:vAlign w:val="center"/>
          </w:tcPr>
          <w:p w:rsidR="008D34B2" w:rsidRPr="00FC37B9" w:rsidRDefault="008D34B2">
            <w:pPr>
              <w:spacing w:line="240" w:lineRule="auto"/>
              <w:rPr>
                <w:rFonts w:ascii="宋体" w:hAnsi="宋体"/>
                <w:sz w:val="18"/>
              </w:rPr>
            </w:pPr>
            <w:r w:rsidRPr="00FC37B9">
              <w:rPr>
                <w:rFonts w:ascii="宋体" w:hAnsi="宋体" w:hint="eastAsia"/>
                <w:sz w:val="18"/>
              </w:rPr>
              <w:t>HPb58-2</w:t>
            </w:r>
          </w:p>
        </w:tc>
        <w:tc>
          <w:tcPr>
            <w:tcW w:w="851" w:type="dxa"/>
            <w:vAlign w:val="center"/>
          </w:tcPr>
          <w:p w:rsidR="008D34B2" w:rsidRPr="00FC37B9" w:rsidRDefault="008D34B2">
            <w:pPr>
              <w:spacing w:line="240" w:lineRule="auto"/>
              <w:rPr>
                <w:rFonts w:ascii="宋体" w:hAnsi="宋体" w:cs="宋体"/>
                <w:sz w:val="18"/>
                <w:szCs w:val="18"/>
              </w:rPr>
            </w:pPr>
            <w:r w:rsidRPr="00FC37B9">
              <w:rPr>
                <w:rFonts w:ascii="宋体" w:hAnsi="宋体" w:cs="宋体" w:hint="eastAsia"/>
                <w:sz w:val="18"/>
                <w:szCs w:val="18"/>
              </w:rPr>
              <w:t>T38210</w:t>
            </w:r>
          </w:p>
        </w:tc>
        <w:tc>
          <w:tcPr>
            <w:tcW w:w="1002" w:type="dxa"/>
            <w:vAlign w:val="center"/>
          </w:tcPr>
          <w:p w:rsidR="008D34B2" w:rsidRPr="00FC37B9" w:rsidRDefault="008D34B2">
            <w:pPr>
              <w:spacing w:line="240" w:lineRule="auto"/>
              <w:rPr>
                <w:sz w:val="18"/>
              </w:rPr>
            </w:pPr>
            <w:r w:rsidRPr="00FC37B9">
              <w:rPr>
                <w:rFonts w:hint="eastAsia"/>
                <w:sz w:val="18"/>
              </w:rPr>
              <w:t>低速轻载</w:t>
            </w:r>
          </w:p>
        </w:tc>
        <w:tc>
          <w:tcPr>
            <w:tcW w:w="992" w:type="dxa"/>
            <w:vMerge/>
            <w:vAlign w:val="center"/>
          </w:tcPr>
          <w:p w:rsidR="008D34B2" w:rsidRPr="00FC37B9" w:rsidRDefault="008D34B2">
            <w:pPr>
              <w:spacing w:line="240" w:lineRule="auto"/>
              <w:rPr>
                <w:sz w:val="18"/>
              </w:rPr>
            </w:pPr>
          </w:p>
        </w:tc>
        <w:tc>
          <w:tcPr>
            <w:tcW w:w="851" w:type="dxa"/>
            <w:vMerge/>
            <w:vAlign w:val="center"/>
          </w:tcPr>
          <w:p w:rsidR="008D34B2" w:rsidRPr="00FC37B9" w:rsidRDefault="008D34B2">
            <w:pPr>
              <w:spacing w:line="240" w:lineRule="auto"/>
              <w:jc w:val="center"/>
              <w:rPr>
                <w:sz w:val="18"/>
              </w:rPr>
            </w:pPr>
          </w:p>
        </w:tc>
        <w:tc>
          <w:tcPr>
            <w:tcW w:w="850" w:type="dxa"/>
            <w:vMerge/>
            <w:vAlign w:val="center"/>
          </w:tcPr>
          <w:p w:rsidR="008D34B2" w:rsidRPr="00FC37B9" w:rsidRDefault="008D34B2">
            <w:pPr>
              <w:spacing w:line="240" w:lineRule="auto"/>
              <w:jc w:val="center"/>
              <w:rPr>
                <w:sz w:val="18"/>
              </w:rPr>
            </w:pPr>
          </w:p>
        </w:tc>
        <w:tc>
          <w:tcPr>
            <w:tcW w:w="1005" w:type="dxa"/>
            <w:vMerge/>
            <w:vAlign w:val="center"/>
          </w:tcPr>
          <w:p w:rsidR="008D34B2" w:rsidRPr="00FC37B9" w:rsidRDefault="008D34B2">
            <w:pPr>
              <w:spacing w:line="240" w:lineRule="auto"/>
              <w:jc w:val="center"/>
              <w:rPr>
                <w:sz w:val="18"/>
              </w:rPr>
            </w:pPr>
          </w:p>
        </w:tc>
      </w:tr>
      <w:tr w:rsidR="008D34B2" w:rsidRPr="00FC37B9" w:rsidTr="008D34B2">
        <w:trPr>
          <w:cantSplit/>
          <w:trHeight w:val="245"/>
        </w:trPr>
        <w:tc>
          <w:tcPr>
            <w:tcW w:w="585" w:type="dxa"/>
            <w:vMerge/>
            <w:vAlign w:val="center"/>
          </w:tcPr>
          <w:p w:rsidR="008D34B2" w:rsidRPr="00FC37B9" w:rsidRDefault="008D34B2">
            <w:pPr>
              <w:spacing w:line="240" w:lineRule="auto"/>
              <w:jc w:val="center"/>
              <w:rPr>
                <w:rFonts w:ascii="宋体" w:hAnsi="宋体"/>
                <w:sz w:val="18"/>
              </w:rPr>
            </w:pPr>
          </w:p>
        </w:tc>
        <w:tc>
          <w:tcPr>
            <w:tcW w:w="549" w:type="dxa"/>
            <w:vMerge/>
            <w:vAlign w:val="center"/>
          </w:tcPr>
          <w:p w:rsidR="008D34B2" w:rsidRPr="00FC37B9" w:rsidRDefault="008D34B2">
            <w:pPr>
              <w:widowControl/>
              <w:adjustRightInd/>
              <w:spacing w:line="240" w:lineRule="auto"/>
              <w:textAlignment w:val="auto"/>
              <w:rPr>
                <w:rFonts w:ascii="宋体" w:hAnsi="宋体"/>
                <w:sz w:val="18"/>
              </w:rPr>
            </w:pPr>
          </w:p>
        </w:tc>
        <w:tc>
          <w:tcPr>
            <w:tcW w:w="1701" w:type="dxa"/>
            <w:vAlign w:val="center"/>
          </w:tcPr>
          <w:p w:rsidR="008D34B2" w:rsidRPr="00FC37B9" w:rsidRDefault="008D34B2">
            <w:pPr>
              <w:spacing w:line="240" w:lineRule="auto"/>
              <w:rPr>
                <w:rFonts w:ascii="宋体" w:hAnsi="宋体"/>
                <w:sz w:val="18"/>
              </w:rPr>
            </w:pPr>
            <w:r w:rsidRPr="00FC37B9">
              <w:rPr>
                <w:rFonts w:ascii="宋体" w:hAnsi="宋体" w:hint="eastAsia"/>
                <w:sz w:val="18"/>
              </w:rPr>
              <w:t>HPb58-3</w:t>
            </w:r>
          </w:p>
        </w:tc>
        <w:tc>
          <w:tcPr>
            <w:tcW w:w="851" w:type="dxa"/>
            <w:vAlign w:val="center"/>
          </w:tcPr>
          <w:p w:rsidR="008D34B2" w:rsidRPr="00FC37B9" w:rsidRDefault="008D34B2">
            <w:pPr>
              <w:spacing w:line="240" w:lineRule="auto"/>
              <w:rPr>
                <w:rFonts w:ascii="宋体" w:hAnsi="宋体" w:cs="宋体"/>
                <w:sz w:val="18"/>
                <w:szCs w:val="18"/>
              </w:rPr>
            </w:pPr>
            <w:r w:rsidRPr="00FC37B9">
              <w:rPr>
                <w:rFonts w:ascii="宋体" w:hAnsi="宋体" w:cs="宋体" w:hint="eastAsia"/>
                <w:sz w:val="18"/>
                <w:szCs w:val="18"/>
              </w:rPr>
              <w:t>T38310</w:t>
            </w:r>
          </w:p>
        </w:tc>
        <w:tc>
          <w:tcPr>
            <w:tcW w:w="1002" w:type="dxa"/>
            <w:vAlign w:val="center"/>
          </w:tcPr>
          <w:p w:rsidR="008D34B2" w:rsidRPr="00FC37B9" w:rsidRDefault="008D34B2">
            <w:pPr>
              <w:spacing w:line="240" w:lineRule="auto"/>
              <w:rPr>
                <w:sz w:val="18"/>
              </w:rPr>
            </w:pPr>
            <w:r w:rsidRPr="00FC37B9">
              <w:rPr>
                <w:rFonts w:hint="eastAsia"/>
                <w:sz w:val="18"/>
              </w:rPr>
              <w:t>低速轻载</w:t>
            </w:r>
          </w:p>
        </w:tc>
        <w:tc>
          <w:tcPr>
            <w:tcW w:w="992" w:type="dxa"/>
            <w:vMerge/>
            <w:vAlign w:val="center"/>
          </w:tcPr>
          <w:p w:rsidR="008D34B2" w:rsidRPr="00FC37B9" w:rsidRDefault="008D34B2">
            <w:pPr>
              <w:spacing w:line="240" w:lineRule="auto"/>
              <w:rPr>
                <w:sz w:val="18"/>
              </w:rPr>
            </w:pPr>
          </w:p>
        </w:tc>
        <w:tc>
          <w:tcPr>
            <w:tcW w:w="851" w:type="dxa"/>
            <w:vMerge/>
            <w:vAlign w:val="center"/>
          </w:tcPr>
          <w:p w:rsidR="008D34B2" w:rsidRPr="00FC37B9" w:rsidRDefault="008D34B2">
            <w:pPr>
              <w:spacing w:line="240" w:lineRule="auto"/>
              <w:jc w:val="center"/>
              <w:rPr>
                <w:sz w:val="18"/>
              </w:rPr>
            </w:pPr>
          </w:p>
        </w:tc>
        <w:tc>
          <w:tcPr>
            <w:tcW w:w="850" w:type="dxa"/>
            <w:vMerge/>
            <w:vAlign w:val="center"/>
          </w:tcPr>
          <w:p w:rsidR="008D34B2" w:rsidRPr="00FC37B9" w:rsidRDefault="008D34B2">
            <w:pPr>
              <w:spacing w:line="240" w:lineRule="auto"/>
              <w:jc w:val="center"/>
              <w:rPr>
                <w:sz w:val="18"/>
              </w:rPr>
            </w:pPr>
          </w:p>
        </w:tc>
        <w:tc>
          <w:tcPr>
            <w:tcW w:w="1005" w:type="dxa"/>
            <w:vMerge/>
            <w:vAlign w:val="center"/>
          </w:tcPr>
          <w:p w:rsidR="008D34B2" w:rsidRPr="00FC37B9" w:rsidRDefault="008D34B2">
            <w:pPr>
              <w:spacing w:line="240" w:lineRule="auto"/>
              <w:jc w:val="center"/>
              <w:rPr>
                <w:sz w:val="18"/>
              </w:rPr>
            </w:pPr>
          </w:p>
        </w:tc>
      </w:tr>
      <w:tr w:rsidR="008D34B2" w:rsidRPr="00FC37B9" w:rsidTr="008D34B2">
        <w:trPr>
          <w:cantSplit/>
          <w:trHeight w:val="300"/>
        </w:trPr>
        <w:tc>
          <w:tcPr>
            <w:tcW w:w="585" w:type="dxa"/>
            <w:vMerge/>
            <w:vAlign w:val="center"/>
          </w:tcPr>
          <w:p w:rsidR="008D34B2" w:rsidRPr="00FC37B9" w:rsidRDefault="008D34B2">
            <w:pPr>
              <w:spacing w:line="240" w:lineRule="auto"/>
              <w:jc w:val="center"/>
              <w:rPr>
                <w:rFonts w:ascii="宋体" w:hAnsi="宋体"/>
                <w:sz w:val="18"/>
              </w:rPr>
            </w:pPr>
          </w:p>
        </w:tc>
        <w:tc>
          <w:tcPr>
            <w:tcW w:w="549" w:type="dxa"/>
            <w:vMerge/>
            <w:vAlign w:val="center"/>
          </w:tcPr>
          <w:p w:rsidR="008D34B2" w:rsidRPr="00FC37B9" w:rsidRDefault="008D34B2">
            <w:pPr>
              <w:widowControl/>
              <w:adjustRightInd/>
              <w:spacing w:line="240" w:lineRule="auto"/>
              <w:textAlignment w:val="auto"/>
              <w:rPr>
                <w:rFonts w:ascii="宋体" w:hAnsi="宋体"/>
                <w:sz w:val="18"/>
              </w:rPr>
            </w:pPr>
          </w:p>
        </w:tc>
        <w:tc>
          <w:tcPr>
            <w:tcW w:w="1701" w:type="dxa"/>
            <w:vAlign w:val="center"/>
          </w:tcPr>
          <w:p w:rsidR="008D34B2" w:rsidRPr="00FC37B9" w:rsidRDefault="008D34B2">
            <w:pPr>
              <w:spacing w:line="240" w:lineRule="auto"/>
              <w:rPr>
                <w:rFonts w:ascii="宋体" w:hAnsi="宋体"/>
                <w:sz w:val="18"/>
              </w:rPr>
            </w:pPr>
            <w:r w:rsidRPr="00FC37B9">
              <w:rPr>
                <w:rFonts w:ascii="宋体" w:hAnsi="宋体" w:hint="eastAsia"/>
                <w:sz w:val="18"/>
              </w:rPr>
              <w:t>HPb57-3</w:t>
            </w:r>
          </w:p>
        </w:tc>
        <w:tc>
          <w:tcPr>
            <w:tcW w:w="851" w:type="dxa"/>
            <w:vAlign w:val="center"/>
          </w:tcPr>
          <w:p w:rsidR="008D34B2" w:rsidRPr="00FC37B9" w:rsidRDefault="008D34B2">
            <w:pPr>
              <w:spacing w:line="240" w:lineRule="auto"/>
              <w:rPr>
                <w:rFonts w:ascii="宋体" w:hAnsi="宋体" w:cs="宋体"/>
                <w:sz w:val="18"/>
                <w:szCs w:val="18"/>
              </w:rPr>
            </w:pPr>
            <w:r w:rsidRPr="00FC37B9">
              <w:rPr>
                <w:rFonts w:ascii="宋体" w:hAnsi="宋体" w:cs="宋体" w:hint="eastAsia"/>
                <w:sz w:val="18"/>
                <w:szCs w:val="18"/>
              </w:rPr>
              <w:t>T38400</w:t>
            </w:r>
          </w:p>
        </w:tc>
        <w:tc>
          <w:tcPr>
            <w:tcW w:w="1002" w:type="dxa"/>
            <w:vAlign w:val="center"/>
          </w:tcPr>
          <w:p w:rsidR="008D34B2" w:rsidRPr="00FC37B9" w:rsidRDefault="008D34B2">
            <w:pPr>
              <w:spacing w:line="240" w:lineRule="auto"/>
              <w:rPr>
                <w:sz w:val="18"/>
              </w:rPr>
            </w:pPr>
            <w:r w:rsidRPr="00FC37B9">
              <w:rPr>
                <w:rFonts w:hint="eastAsia"/>
                <w:sz w:val="18"/>
              </w:rPr>
              <w:t>低速轻载</w:t>
            </w:r>
          </w:p>
        </w:tc>
        <w:tc>
          <w:tcPr>
            <w:tcW w:w="992" w:type="dxa"/>
            <w:vMerge/>
            <w:vAlign w:val="center"/>
          </w:tcPr>
          <w:p w:rsidR="008D34B2" w:rsidRPr="00FC37B9" w:rsidRDefault="008D34B2">
            <w:pPr>
              <w:spacing w:line="240" w:lineRule="auto"/>
              <w:rPr>
                <w:sz w:val="18"/>
              </w:rPr>
            </w:pPr>
          </w:p>
        </w:tc>
        <w:tc>
          <w:tcPr>
            <w:tcW w:w="851" w:type="dxa"/>
            <w:vMerge/>
            <w:vAlign w:val="center"/>
          </w:tcPr>
          <w:p w:rsidR="008D34B2" w:rsidRPr="00FC37B9" w:rsidRDefault="008D34B2">
            <w:pPr>
              <w:spacing w:line="240" w:lineRule="auto"/>
              <w:jc w:val="center"/>
              <w:rPr>
                <w:sz w:val="18"/>
              </w:rPr>
            </w:pPr>
          </w:p>
        </w:tc>
        <w:tc>
          <w:tcPr>
            <w:tcW w:w="850" w:type="dxa"/>
            <w:vMerge/>
            <w:vAlign w:val="center"/>
          </w:tcPr>
          <w:p w:rsidR="008D34B2" w:rsidRPr="00FC37B9" w:rsidRDefault="008D34B2">
            <w:pPr>
              <w:spacing w:line="240" w:lineRule="auto"/>
              <w:jc w:val="center"/>
              <w:rPr>
                <w:sz w:val="18"/>
              </w:rPr>
            </w:pPr>
          </w:p>
        </w:tc>
        <w:tc>
          <w:tcPr>
            <w:tcW w:w="1005" w:type="dxa"/>
            <w:vMerge/>
            <w:vAlign w:val="center"/>
          </w:tcPr>
          <w:p w:rsidR="008D34B2" w:rsidRPr="00FC37B9" w:rsidRDefault="008D34B2">
            <w:pPr>
              <w:spacing w:line="240" w:lineRule="auto"/>
              <w:jc w:val="center"/>
              <w:rPr>
                <w:sz w:val="18"/>
              </w:rPr>
            </w:pPr>
          </w:p>
        </w:tc>
      </w:tr>
      <w:tr w:rsidR="008D34B2" w:rsidRPr="00FC37B9" w:rsidTr="008D34B2">
        <w:trPr>
          <w:cantSplit/>
          <w:trHeight w:val="180"/>
        </w:trPr>
        <w:tc>
          <w:tcPr>
            <w:tcW w:w="585" w:type="dxa"/>
            <w:vMerge/>
            <w:vAlign w:val="center"/>
          </w:tcPr>
          <w:p w:rsidR="008D34B2" w:rsidRPr="00FC37B9" w:rsidRDefault="008D34B2">
            <w:pPr>
              <w:spacing w:line="240" w:lineRule="auto"/>
              <w:jc w:val="center"/>
              <w:rPr>
                <w:rFonts w:ascii="宋体" w:hAnsi="宋体"/>
                <w:sz w:val="18"/>
              </w:rPr>
            </w:pPr>
          </w:p>
        </w:tc>
        <w:tc>
          <w:tcPr>
            <w:tcW w:w="549" w:type="dxa"/>
            <w:vAlign w:val="center"/>
          </w:tcPr>
          <w:p w:rsidR="008D34B2" w:rsidRPr="00FC37B9" w:rsidRDefault="008D34B2">
            <w:pPr>
              <w:rPr>
                <w:rFonts w:ascii="宋体" w:hAnsi="宋体"/>
                <w:sz w:val="18"/>
              </w:rPr>
            </w:pPr>
            <w:r w:rsidRPr="00FC37B9">
              <w:rPr>
                <w:rFonts w:ascii="宋体" w:hAnsi="宋体" w:hint="eastAsia"/>
                <w:sz w:val="18"/>
              </w:rPr>
              <w:t>M2</w:t>
            </w:r>
          </w:p>
        </w:tc>
        <w:tc>
          <w:tcPr>
            <w:tcW w:w="1701" w:type="dxa"/>
            <w:vAlign w:val="center"/>
          </w:tcPr>
          <w:p w:rsidR="008D34B2" w:rsidRPr="00FC37B9" w:rsidRDefault="008D34B2">
            <w:pPr>
              <w:rPr>
                <w:rFonts w:ascii="宋体" w:hAnsi="宋体"/>
                <w:sz w:val="18"/>
              </w:rPr>
            </w:pPr>
            <w:r w:rsidRPr="00FC37B9">
              <w:rPr>
                <w:rFonts w:ascii="宋体" w:hAnsi="宋体" w:hint="eastAsia"/>
                <w:sz w:val="18"/>
                <w:szCs w:val="18"/>
              </w:rPr>
              <w:t>HMn59-2-1.5</w:t>
            </w:r>
          </w:p>
        </w:tc>
        <w:tc>
          <w:tcPr>
            <w:tcW w:w="851" w:type="dxa"/>
            <w:vAlign w:val="center"/>
          </w:tcPr>
          <w:p w:rsidR="008D34B2" w:rsidRPr="00FC37B9" w:rsidRDefault="008D34B2">
            <w:pPr>
              <w:rPr>
                <w:rFonts w:ascii="宋体" w:hAnsi="宋体" w:cs="宋体"/>
                <w:sz w:val="18"/>
                <w:szCs w:val="18"/>
              </w:rPr>
            </w:pPr>
            <w:r w:rsidRPr="00FC37B9">
              <w:rPr>
                <w:rFonts w:ascii="宋体" w:hAnsi="宋体" w:hint="eastAsia"/>
                <w:sz w:val="18"/>
              </w:rPr>
              <w:t>T67330</w:t>
            </w:r>
          </w:p>
        </w:tc>
        <w:tc>
          <w:tcPr>
            <w:tcW w:w="1002" w:type="dxa"/>
            <w:vAlign w:val="center"/>
          </w:tcPr>
          <w:p w:rsidR="008D34B2" w:rsidRPr="00FC37B9" w:rsidRDefault="008D34B2">
            <w:pPr>
              <w:rPr>
                <w:sz w:val="18"/>
              </w:rPr>
            </w:pPr>
            <w:r w:rsidRPr="00FC37B9">
              <w:rPr>
                <w:rFonts w:hint="eastAsia"/>
                <w:sz w:val="18"/>
              </w:rPr>
              <w:t>中速重载</w:t>
            </w:r>
          </w:p>
        </w:tc>
        <w:tc>
          <w:tcPr>
            <w:tcW w:w="992" w:type="dxa"/>
            <w:vMerge/>
            <w:vAlign w:val="center"/>
          </w:tcPr>
          <w:p w:rsidR="008D34B2" w:rsidRPr="00FC37B9" w:rsidRDefault="008D34B2">
            <w:pPr>
              <w:spacing w:line="240" w:lineRule="auto"/>
              <w:jc w:val="center"/>
              <w:rPr>
                <w:sz w:val="18"/>
              </w:rPr>
            </w:pPr>
          </w:p>
        </w:tc>
        <w:tc>
          <w:tcPr>
            <w:tcW w:w="851" w:type="dxa"/>
            <w:vMerge/>
            <w:vAlign w:val="center"/>
          </w:tcPr>
          <w:p w:rsidR="008D34B2" w:rsidRPr="00FC37B9" w:rsidRDefault="008D34B2">
            <w:pPr>
              <w:spacing w:line="240" w:lineRule="auto"/>
              <w:jc w:val="center"/>
              <w:rPr>
                <w:sz w:val="18"/>
              </w:rPr>
            </w:pPr>
          </w:p>
        </w:tc>
        <w:tc>
          <w:tcPr>
            <w:tcW w:w="850" w:type="dxa"/>
            <w:vMerge/>
            <w:vAlign w:val="center"/>
          </w:tcPr>
          <w:p w:rsidR="008D34B2" w:rsidRPr="00FC37B9" w:rsidRDefault="008D34B2">
            <w:pPr>
              <w:spacing w:line="240" w:lineRule="auto"/>
              <w:jc w:val="center"/>
              <w:rPr>
                <w:sz w:val="18"/>
              </w:rPr>
            </w:pPr>
          </w:p>
        </w:tc>
        <w:tc>
          <w:tcPr>
            <w:tcW w:w="1005" w:type="dxa"/>
            <w:vMerge/>
            <w:vAlign w:val="center"/>
          </w:tcPr>
          <w:p w:rsidR="008D34B2" w:rsidRPr="00FC37B9" w:rsidRDefault="008D34B2">
            <w:pPr>
              <w:spacing w:line="240" w:lineRule="auto"/>
              <w:jc w:val="center"/>
              <w:rPr>
                <w:sz w:val="18"/>
              </w:rPr>
            </w:pPr>
          </w:p>
        </w:tc>
      </w:tr>
      <w:tr w:rsidR="008D34B2" w:rsidRPr="00FC37B9" w:rsidTr="008D34B2">
        <w:trPr>
          <w:cantSplit/>
          <w:trHeight w:val="90"/>
        </w:trPr>
        <w:tc>
          <w:tcPr>
            <w:tcW w:w="585" w:type="dxa"/>
            <w:vMerge/>
            <w:vAlign w:val="center"/>
          </w:tcPr>
          <w:p w:rsidR="008D34B2" w:rsidRPr="00FC37B9" w:rsidRDefault="008D34B2">
            <w:pPr>
              <w:spacing w:line="240" w:lineRule="auto"/>
              <w:jc w:val="center"/>
              <w:rPr>
                <w:rFonts w:ascii="宋体" w:hAnsi="宋体"/>
                <w:sz w:val="18"/>
              </w:rPr>
            </w:pPr>
          </w:p>
        </w:tc>
        <w:tc>
          <w:tcPr>
            <w:tcW w:w="549" w:type="dxa"/>
            <w:vMerge w:val="restart"/>
            <w:vAlign w:val="center"/>
          </w:tcPr>
          <w:p w:rsidR="008D34B2" w:rsidRPr="00FC37B9" w:rsidRDefault="008D34B2">
            <w:pPr>
              <w:rPr>
                <w:rFonts w:ascii="宋体" w:hAnsi="宋体"/>
                <w:sz w:val="18"/>
              </w:rPr>
            </w:pPr>
            <w:r w:rsidRPr="00FC37B9">
              <w:rPr>
                <w:rFonts w:ascii="宋体" w:hAnsi="宋体" w:hint="eastAsia"/>
                <w:sz w:val="18"/>
              </w:rPr>
              <w:t>M3</w:t>
            </w:r>
          </w:p>
        </w:tc>
        <w:tc>
          <w:tcPr>
            <w:tcW w:w="1701" w:type="dxa"/>
            <w:vAlign w:val="center"/>
          </w:tcPr>
          <w:p w:rsidR="008D34B2" w:rsidRPr="00FC37B9" w:rsidRDefault="008D34B2">
            <w:pPr>
              <w:rPr>
                <w:rFonts w:ascii="宋体" w:hAnsi="宋体"/>
                <w:sz w:val="18"/>
              </w:rPr>
            </w:pPr>
            <w:r w:rsidRPr="00FC37B9">
              <w:rPr>
                <w:rFonts w:ascii="宋体" w:hAnsi="宋体" w:hint="eastAsia"/>
                <w:sz w:val="18"/>
              </w:rPr>
              <w:t>HAl61-1-1</w:t>
            </w:r>
          </w:p>
        </w:tc>
        <w:tc>
          <w:tcPr>
            <w:tcW w:w="851" w:type="dxa"/>
            <w:vAlign w:val="center"/>
          </w:tcPr>
          <w:p w:rsidR="008D34B2" w:rsidRPr="00FC37B9" w:rsidRDefault="008D34B2">
            <w:pPr>
              <w:rPr>
                <w:rFonts w:ascii="宋体" w:hAnsi="宋体" w:cs="宋体"/>
                <w:sz w:val="18"/>
                <w:szCs w:val="18"/>
              </w:rPr>
            </w:pPr>
            <w:r w:rsidRPr="00FC37B9">
              <w:rPr>
                <w:rFonts w:ascii="宋体" w:hAnsi="宋体" w:cs="宋体" w:hint="eastAsia"/>
                <w:sz w:val="18"/>
                <w:szCs w:val="18"/>
              </w:rPr>
              <w:t>T69240</w:t>
            </w:r>
          </w:p>
        </w:tc>
        <w:tc>
          <w:tcPr>
            <w:tcW w:w="1002" w:type="dxa"/>
            <w:vAlign w:val="center"/>
          </w:tcPr>
          <w:p w:rsidR="008D34B2" w:rsidRPr="00FC37B9" w:rsidRDefault="008D34B2">
            <w:pPr>
              <w:rPr>
                <w:sz w:val="18"/>
              </w:rPr>
            </w:pPr>
            <w:r w:rsidRPr="00FC37B9">
              <w:rPr>
                <w:rFonts w:hint="eastAsia"/>
                <w:sz w:val="18"/>
              </w:rPr>
              <w:t>中速中载</w:t>
            </w:r>
          </w:p>
        </w:tc>
        <w:tc>
          <w:tcPr>
            <w:tcW w:w="992" w:type="dxa"/>
            <w:vMerge/>
            <w:vAlign w:val="center"/>
          </w:tcPr>
          <w:p w:rsidR="008D34B2" w:rsidRPr="00FC37B9" w:rsidRDefault="008D34B2">
            <w:pPr>
              <w:spacing w:line="240" w:lineRule="auto"/>
              <w:jc w:val="center"/>
              <w:rPr>
                <w:sz w:val="18"/>
              </w:rPr>
            </w:pPr>
          </w:p>
        </w:tc>
        <w:tc>
          <w:tcPr>
            <w:tcW w:w="851" w:type="dxa"/>
            <w:vMerge/>
            <w:vAlign w:val="center"/>
          </w:tcPr>
          <w:p w:rsidR="008D34B2" w:rsidRPr="00FC37B9" w:rsidRDefault="008D34B2">
            <w:pPr>
              <w:spacing w:line="240" w:lineRule="auto"/>
              <w:jc w:val="center"/>
              <w:rPr>
                <w:sz w:val="18"/>
              </w:rPr>
            </w:pPr>
          </w:p>
        </w:tc>
        <w:tc>
          <w:tcPr>
            <w:tcW w:w="850" w:type="dxa"/>
            <w:vMerge/>
            <w:vAlign w:val="center"/>
          </w:tcPr>
          <w:p w:rsidR="008D34B2" w:rsidRPr="00FC37B9" w:rsidRDefault="008D34B2">
            <w:pPr>
              <w:spacing w:line="240" w:lineRule="auto"/>
              <w:jc w:val="center"/>
              <w:rPr>
                <w:sz w:val="18"/>
              </w:rPr>
            </w:pPr>
          </w:p>
        </w:tc>
        <w:tc>
          <w:tcPr>
            <w:tcW w:w="1005" w:type="dxa"/>
            <w:vMerge/>
            <w:vAlign w:val="center"/>
          </w:tcPr>
          <w:p w:rsidR="008D34B2" w:rsidRPr="00FC37B9" w:rsidRDefault="008D34B2">
            <w:pPr>
              <w:spacing w:line="240" w:lineRule="auto"/>
              <w:jc w:val="center"/>
              <w:rPr>
                <w:sz w:val="18"/>
              </w:rPr>
            </w:pPr>
          </w:p>
        </w:tc>
      </w:tr>
      <w:tr w:rsidR="008D34B2" w:rsidRPr="00FC37B9" w:rsidTr="008D34B2">
        <w:trPr>
          <w:cantSplit/>
          <w:trHeight w:val="165"/>
        </w:trPr>
        <w:tc>
          <w:tcPr>
            <w:tcW w:w="585" w:type="dxa"/>
            <w:vMerge/>
            <w:vAlign w:val="center"/>
          </w:tcPr>
          <w:p w:rsidR="008D34B2" w:rsidRPr="00FC37B9" w:rsidRDefault="008D34B2">
            <w:pPr>
              <w:spacing w:line="240" w:lineRule="auto"/>
              <w:jc w:val="center"/>
              <w:rPr>
                <w:rFonts w:ascii="宋体" w:hAnsi="宋体"/>
                <w:sz w:val="18"/>
              </w:rPr>
            </w:pPr>
          </w:p>
        </w:tc>
        <w:tc>
          <w:tcPr>
            <w:tcW w:w="549" w:type="dxa"/>
            <w:vMerge/>
            <w:vAlign w:val="center"/>
          </w:tcPr>
          <w:p w:rsidR="008D34B2" w:rsidRPr="00FC37B9" w:rsidRDefault="008D34B2">
            <w:pPr>
              <w:rPr>
                <w:rFonts w:ascii="宋体" w:hAnsi="宋体"/>
                <w:sz w:val="18"/>
              </w:rPr>
            </w:pPr>
          </w:p>
        </w:tc>
        <w:tc>
          <w:tcPr>
            <w:tcW w:w="1701" w:type="dxa"/>
            <w:vAlign w:val="center"/>
          </w:tcPr>
          <w:p w:rsidR="008D34B2" w:rsidRPr="00FC37B9" w:rsidRDefault="008D34B2">
            <w:pPr>
              <w:rPr>
                <w:rFonts w:ascii="宋体" w:hAnsi="宋体"/>
                <w:sz w:val="18"/>
              </w:rPr>
            </w:pPr>
            <w:r w:rsidRPr="00FC37B9">
              <w:rPr>
                <w:rFonts w:ascii="宋体" w:hAnsi="宋体" w:hint="eastAsia"/>
                <w:sz w:val="18"/>
              </w:rPr>
              <w:t>HAl59-3-2</w:t>
            </w:r>
          </w:p>
        </w:tc>
        <w:tc>
          <w:tcPr>
            <w:tcW w:w="851" w:type="dxa"/>
            <w:vAlign w:val="center"/>
          </w:tcPr>
          <w:p w:rsidR="008D34B2" w:rsidRPr="00FC37B9" w:rsidRDefault="008D34B2">
            <w:pPr>
              <w:rPr>
                <w:rFonts w:ascii="宋体" w:hAnsi="宋体" w:cs="宋体"/>
                <w:sz w:val="18"/>
                <w:szCs w:val="18"/>
              </w:rPr>
            </w:pPr>
            <w:r w:rsidRPr="00FC37B9">
              <w:rPr>
                <w:rFonts w:ascii="宋体" w:hAnsi="宋体" w:cs="宋体" w:hint="eastAsia"/>
                <w:sz w:val="18"/>
                <w:szCs w:val="18"/>
              </w:rPr>
              <w:t>T69250</w:t>
            </w:r>
          </w:p>
        </w:tc>
        <w:tc>
          <w:tcPr>
            <w:tcW w:w="1002" w:type="dxa"/>
            <w:vAlign w:val="center"/>
          </w:tcPr>
          <w:p w:rsidR="008D34B2" w:rsidRPr="00FC37B9" w:rsidRDefault="008D34B2">
            <w:pPr>
              <w:rPr>
                <w:sz w:val="18"/>
              </w:rPr>
            </w:pPr>
            <w:r w:rsidRPr="00FC37B9">
              <w:rPr>
                <w:rFonts w:hint="eastAsia"/>
                <w:sz w:val="18"/>
              </w:rPr>
              <w:t>中速中载</w:t>
            </w:r>
          </w:p>
        </w:tc>
        <w:tc>
          <w:tcPr>
            <w:tcW w:w="992" w:type="dxa"/>
            <w:vMerge/>
            <w:vAlign w:val="center"/>
          </w:tcPr>
          <w:p w:rsidR="008D34B2" w:rsidRPr="00FC37B9" w:rsidRDefault="008D34B2">
            <w:pPr>
              <w:spacing w:line="240" w:lineRule="auto"/>
              <w:jc w:val="center"/>
              <w:rPr>
                <w:sz w:val="18"/>
              </w:rPr>
            </w:pPr>
          </w:p>
        </w:tc>
        <w:tc>
          <w:tcPr>
            <w:tcW w:w="851" w:type="dxa"/>
            <w:vMerge/>
            <w:vAlign w:val="center"/>
          </w:tcPr>
          <w:p w:rsidR="008D34B2" w:rsidRPr="00FC37B9" w:rsidRDefault="008D34B2">
            <w:pPr>
              <w:spacing w:line="240" w:lineRule="auto"/>
              <w:jc w:val="center"/>
              <w:rPr>
                <w:sz w:val="18"/>
              </w:rPr>
            </w:pPr>
          </w:p>
        </w:tc>
        <w:tc>
          <w:tcPr>
            <w:tcW w:w="850" w:type="dxa"/>
            <w:vMerge/>
            <w:vAlign w:val="center"/>
          </w:tcPr>
          <w:p w:rsidR="008D34B2" w:rsidRPr="00FC37B9" w:rsidRDefault="008D34B2">
            <w:pPr>
              <w:spacing w:line="240" w:lineRule="auto"/>
              <w:jc w:val="center"/>
              <w:rPr>
                <w:sz w:val="18"/>
              </w:rPr>
            </w:pPr>
          </w:p>
        </w:tc>
        <w:tc>
          <w:tcPr>
            <w:tcW w:w="1005" w:type="dxa"/>
            <w:vMerge/>
            <w:vAlign w:val="center"/>
          </w:tcPr>
          <w:p w:rsidR="008D34B2" w:rsidRPr="00FC37B9" w:rsidRDefault="008D34B2">
            <w:pPr>
              <w:spacing w:line="240" w:lineRule="auto"/>
              <w:jc w:val="center"/>
              <w:rPr>
                <w:sz w:val="18"/>
              </w:rPr>
            </w:pPr>
          </w:p>
        </w:tc>
      </w:tr>
      <w:tr w:rsidR="008D34B2" w:rsidRPr="00FC37B9" w:rsidTr="008D34B2">
        <w:trPr>
          <w:cantSplit/>
          <w:trHeight w:val="90"/>
        </w:trPr>
        <w:tc>
          <w:tcPr>
            <w:tcW w:w="585" w:type="dxa"/>
            <w:vMerge/>
            <w:vAlign w:val="center"/>
          </w:tcPr>
          <w:p w:rsidR="008D34B2" w:rsidRPr="00FC37B9" w:rsidRDefault="008D34B2">
            <w:pPr>
              <w:spacing w:line="240" w:lineRule="auto"/>
              <w:jc w:val="center"/>
              <w:rPr>
                <w:rFonts w:ascii="宋体" w:hAnsi="宋体"/>
                <w:sz w:val="18"/>
              </w:rPr>
            </w:pPr>
          </w:p>
        </w:tc>
        <w:tc>
          <w:tcPr>
            <w:tcW w:w="549" w:type="dxa"/>
            <w:vMerge/>
            <w:vAlign w:val="center"/>
          </w:tcPr>
          <w:p w:rsidR="008D34B2" w:rsidRPr="00FC37B9" w:rsidRDefault="008D34B2">
            <w:pPr>
              <w:rPr>
                <w:rFonts w:ascii="宋体" w:hAnsi="宋体"/>
                <w:sz w:val="18"/>
              </w:rPr>
            </w:pPr>
          </w:p>
        </w:tc>
        <w:tc>
          <w:tcPr>
            <w:tcW w:w="1701" w:type="dxa"/>
            <w:vAlign w:val="center"/>
          </w:tcPr>
          <w:p w:rsidR="008D34B2" w:rsidRPr="00FC37B9" w:rsidRDefault="008D34B2">
            <w:pPr>
              <w:rPr>
                <w:rFonts w:ascii="宋体" w:hAnsi="宋体"/>
                <w:sz w:val="18"/>
              </w:rPr>
            </w:pPr>
            <w:r w:rsidRPr="00FC37B9">
              <w:rPr>
                <w:rFonts w:ascii="宋体" w:hAnsi="宋体" w:hint="eastAsia"/>
                <w:sz w:val="18"/>
              </w:rPr>
              <w:t>HAl61-4-3-1</w:t>
            </w:r>
          </w:p>
        </w:tc>
        <w:tc>
          <w:tcPr>
            <w:tcW w:w="851" w:type="dxa"/>
            <w:vAlign w:val="center"/>
          </w:tcPr>
          <w:p w:rsidR="008D34B2" w:rsidRPr="00FC37B9" w:rsidRDefault="008D34B2">
            <w:pPr>
              <w:rPr>
                <w:rFonts w:ascii="宋体" w:hAnsi="宋体" w:cs="宋体"/>
                <w:sz w:val="18"/>
                <w:szCs w:val="18"/>
              </w:rPr>
            </w:pPr>
            <w:r w:rsidRPr="00FC37B9">
              <w:rPr>
                <w:rFonts w:ascii="宋体" w:hAnsi="宋体" w:cs="宋体" w:hint="eastAsia"/>
                <w:sz w:val="18"/>
                <w:szCs w:val="18"/>
              </w:rPr>
              <w:t>T69230</w:t>
            </w:r>
          </w:p>
        </w:tc>
        <w:tc>
          <w:tcPr>
            <w:tcW w:w="1002" w:type="dxa"/>
            <w:vAlign w:val="center"/>
          </w:tcPr>
          <w:p w:rsidR="008D34B2" w:rsidRPr="00FC37B9" w:rsidRDefault="008D34B2">
            <w:pPr>
              <w:rPr>
                <w:sz w:val="18"/>
              </w:rPr>
            </w:pPr>
            <w:r w:rsidRPr="00FC37B9">
              <w:rPr>
                <w:rFonts w:hint="eastAsia"/>
                <w:sz w:val="18"/>
              </w:rPr>
              <w:t>中速中载</w:t>
            </w:r>
          </w:p>
        </w:tc>
        <w:tc>
          <w:tcPr>
            <w:tcW w:w="992" w:type="dxa"/>
            <w:vMerge/>
            <w:vAlign w:val="center"/>
          </w:tcPr>
          <w:p w:rsidR="008D34B2" w:rsidRPr="00FC37B9" w:rsidRDefault="008D34B2">
            <w:pPr>
              <w:spacing w:line="240" w:lineRule="auto"/>
              <w:jc w:val="center"/>
              <w:rPr>
                <w:sz w:val="18"/>
              </w:rPr>
            </w:pPr>
          </w:p>
        </w:tc>
        <w:tc>
          <w:tcPr>
            <w:tcW w:w="851" w:type="dxa"/>
            <w:vMerge/>
            <w:vAlign w:val="center"/>
          </w:tcPr>
          <w:p w:rsidR="008D34B2" w:rsidRPr="00FC37B9" w:rsidRDefault="008D34B2">
            <w:pPr>
              <w:spacing w:line="240" w:lineRule="auto"/>
              <w:jc w:val="center"/>
              <w:rPr>
                <w:sz w:val="18"/>
              </w:rPr>
            </w:pPr>
          </w:p>
        </w:tc>
        <w:tc>
          <w:tcPr>
            <w:tcW w:w="850" w:type="dxa"/>
            <w:vMerge/>
            <w:vAlign w:val="center"/>
          </w:tcPr>
          <w:p w:rsidR="008D34B2" w:rsidRPr="00FC37B9" w:rsidRDefault="008D34B2">
            <w:pPr>
              <w:spacing w:line="240" w:lineRule="auto"/>
              <w:jc w:val="center"/>
              <w:rPr>
                <w:sz w:val="18"/>
              </w:rPr>
            </w:pPr>
          </w:p>
        </w:tc>
        <w:tc>
          <w:tcPr>
            <w:tcW w:w="1005" w:type="dxa"/>
            <w:vMerge/>
            <w:vAlign w:val="center"/>
          </w:tcPr>
          <w:p w:rsidR="008D34B2" w:rsidRPr="00FC37B9" w:rsidRDefault="008D34B2">
            <w:pPr>
              <w:spacing w:line="240" w:lineRule="auto"/>
              <w:jc w:val="center"/>
              <w:rPr>
                <w:sz w:val="18"/>
              </w:rPr>
            </w:pPr>
          </w:p>
        </w:tc>
      </w:tr>
      <w:tr w:rsidR="008D34B2" w:rsidRPr="00FC37B9" w:rsidTr="008D34B2">
        <w:trPr>
          <w:cantSplit/>
          <w:trHeight w:val="445"/>
        </w:trPr>
        <w:tc>
          <w:tcPr>
            <w:tcW w:w="585" w:type="dxa"/>
            <w:vMerge/>
            <w:vAlign w:val="center"/>
          </w:tcPr>
          <w:p w:rsidR="008D34B2" w:rsidRPr="00FC37B9" w:rsidRDefault="008D34B2">
            <w:pPr>
              <w:spacing w:line="240" w:lineRule="auto"/>
              <w:jc w:val="center"/>
              <w:rPr>
                <w:rFonts w:ascii="宋体" w:hAnsi="宋体"/>
                <w:sz w:val="18"/>
              </w:rPr>
            </w:pPr>
          </w:p>
        </w:tc>
        <w:tc>
          <w:tcPr>
            <w:tcW w:w="549" w:type="dxa"/>
            <w:vAlign w:val="center"/>
          </w:tcPr>
          <w:p w:rsidR="008D34B2" w:rsidRPr="00FC37B9" w:rsidRDefault="008D34B2">
            <w:pPr>
              <w:rPr>
                <w:rFonts w:ascii="宋体" w:hAnsi="宋体"/>
                <w:sz w:val="18"/>
              </w:rPr>
            </w:pPr>
            <w:r w:rsidRPr="00FC37B9">
              <w:rPr>
                <w:rFonts w:ascii="宋体" w:hAnsi="宋体" w:hint="eastAsia"/>
                <w:sz w:val="18"/>
              </w:rPr>
              <w:t>M4</w:t>
            </w:r>
          </w:p>
        </w:tc>
        <w:tc>
          <w:tcPr>
            <w:tcW w:w="1701" w:type="dxa"/>
            <w:vAlign w:val="center"/>
          </w:tcPr>
          <w:p w:rsidR="008D34B2" w:rsidRPr="00FC37B9" w:rsidRDefault="008D34B2">
            <w:pPr>
              <w:rPr>
                <w:rFonts w:ascii="宋体" w:hAnsi="宋体"/>
                <w:sz w:val="18"/>
              </w:rPr>
            </w:pPr>
            <w:r w:rsidRPr="00FC37B9">
              <w:rPr>
                <w:rFonts w:ascii="宋体" w:hAnsi="宋体" w:hint="eastAsia"/>
                <w:sz w:val="18"/>
              </w:rPr>
              <w:t>HMN64-5-4-2</w:t>
            </w:r>
          </w:p>
        </w:tc>
        <w:tc>
          <w:tcPr>
            <w:tcW w:w="851" w:type="dxa"/>
            <w:vAlign w:val="center"/>
          </w:tcPr>
          <w:p w:rsidR="008D34B2" w:rsidRPr="00FC37B9" w:rsidRDefault="008D34B2">
            <w:pPr>
              <w:rPr>
                <w:rFonts w:ascii="宋体" w:hAnsi="宋体" w:cs="宋体"/>
                <w:sz w:val="18"/>
                <w:szCs w:val="18"/>
              </w:rPr>
            </w:pPr>
            <w:r w:rsidRPr="00FC37B9">
              <w:rPr>
                <w:rFonts w:ascii="宋体" w:hAnsi="宋体" w:cs="宋体" w:hint="eastAsia"/>
                <w:sz w:val="18"/>
                <w:szCs w:val="18"/>
              </w:rPr>
              <w:t>T67100</w:t>
            </w:r>
          </w:p>
        </w:tc>
        <w:tc>
          <w:tcPr>
            <w:tcW w:w="1002" w:type="dxa"/>
            <w:vAlign w:val="center"/>
          </w:tcPr>
          <w:p w:rsidR="008D34B2" w:rsidRPr="00FC37B9" w:rsidRDefault="008D34B2">
            <w:pPr>
              <w:rPr>
                <w:sz w:val="18"/>
              </w:rPr>
            </w:pPr>
            <w:r w:rsidRPr="00FC37B9">
              <w:rPr>
                <w:rFonts w:hint="eastAsia"/>
                <w:sz w:val="18"/>
              </w:rPr>
              <w:t>中速重载</w:t>
            </w:r>
          </w:p>
        </w:tc>
        <w:tc>
          <w:tcPr>
            <w:tcW w:w="992" w:type="dxa"/>
            <w:vMerge/>
            <w:vAlign w:val="center"/>
          </w:tcPr>
          <w:p w:rsidR="008D34B2" w:rsidRPr="00FC37B9" w:rsidRDefault="008D34B2">
            <w:pPr>
              <w:spacing w:line="240" w:lineRule="auto"/>
              <w:jc w:val="center"/>
              <w:rPr>
                <w:sz w:val="18"/>
              </w:rPr>
            </w:pPr>
          </w:p>
        </w:tc>
        <w:tc>
          <w:tcPr>
            <w:tcW w:w="851" w:type="dxa"/>
            <w:vMerge/>
            <w:vAlign w:val="center"/>
          </w:tcPr>
          <w:p w:rsidR="008D34B2" w:rsidRPr="00FC37B9" w:rsidRDefault="008D34B2">
            <w:pPr>
              <w:spacing w:line="240" w:lineRule="auto"/>
              <w:jc w:val="center"/>
              <w:rPr>
                <w:sz w:val="18"/>
              </w:rPr>
            </w:pPr>
          </w:p>
        </w:tc>
        <w:tc>
          <w:tcPr>
            <w:tcW w:w="850" w:type="dxa"/>
            <w:vMerge/>
            <w:vAlign w:val="center"/>
          </w:tcPr>
          <w:p w:rsidR="008D34B2" w:rsidRPr="00FC37B9" w:rsidRDefault="008D34B2">
            <w:pPr>
              <w:spacing w:line="240" w:lineRule="auto"/>
              <w:jc w:val="center"/>
              <w:rPr>
                <w:sz w:val="18"/>
              </w:rPr>
            </w:pPr>
          </w:p>
        </w:tc>
        <w:tc>
          <w:tcPr>
            <w:tcW w:w="1005" w:type="dxa"/>
            <w:vMerge/>
            <w:vAlign w:val="center"/>
          </w:tcPr>
          <w:p w:rsidR="008D34B2" w:rsidRPr="00FC37B9" w:rsidRDefault="008D34B2">
            <w:pPr>
              <w:spacing w:line="240" w:lineRule="auto"/>
              <w:jc w:val="center"/>
              <w:rPr>
                <w:sz w:val="18"/>
              </w:rPr>
            </w:pPr>
          </w:p>
        </w:tc>
      </w:tr>
      <w:tr w:rsidR="008D34B2" w:rsidRPr="00FC37B9" w:rsidTr="008D34B2">
        <w:trPr>
          <w:cantSplit/>
          <w:trHeight w:val="408"/>
        </w:trPr>
        <w:tc>
          <w:tcPr>
            <w:tcW w:w="585" w:type="dxa"/>
            <w:vMerge w:val="restart"/>
            <w:vAlign w:val="center"/>
          </w:tcPr>
          <w:p w:rsidR="008D34B2" w:rsidRPr="00FC37B9" w:rsidRDefault="008D34B2">
            <w:pPr>
              <w:spacing w:line="240" w:lineRule="auto"/>
              <w:jc w:val="center"/>
              <w:rPr>
                <w:rFonts w:ascii="宋体" w:hAnsi="宋体" w:cs="宋体"/>
                <w:sz w:val="18"/>
                <w:szCs w:val="18"/>
              </w:rPr>
            </w:pPr>
          </w:p>
          <w:p w:rsidR="008D34B2" w:rsidRPr="00FC37B9" w:rsidRDefault="008D34B2">
            <w:pPr>
              <w:spacing w:line="240" w:lineRule="auto"/>
              <w:jc w:val="center"/>
              <w:rPr>
                <w:rFonts w:ascii="宋体" w:hAnsi="宋体" w:cs="宋体"/>
                <w:sz w:val="18"/>
                <w:szCs w:val="18"/>
              </w:rPr>
            </w:pPr>
            <w:r w:rsidRPr="00FC37B9">
              <w:rPr>
                <w:rFonts w:ascii="宋体" w:hAnsi="宋体" w:cs="宋体" w:hint="eastAsia"/>
                <w:sz w:val="18"/>
                <w:szCs w:val="18"/>
              </w:rPr>
              <w:lastRenderedPageBreak/>
              <w:t>Q</w:t>
            </w:r>
          </w:p>
          <w:p w:rsidR="008D34B2" w:rsidRPr="00FC37B9" w:rsidRDefault="008D34B2">
            <w:pPr>
              <w:spacing w:line="240" w:lineRule="auto"/>
              <w:jc w:val="center"/>
              <w:rPr>
                <w:rFonts w:ascii="宋体" w:hAnsi="宋体"/>
                <w:sz w:val="18"/>
              </w:rPr>
            </w:pPr>
          </w:p>
        </w:tc>
        <w:tc>
          <w:tcPr>
            <w:tcW w:w="549" w:type="dxa"/>
            <w:vAlign w:val="center"/>
          </w:tcPr>
          <w:p w:rsidR="008D34B2" w:rsidRPr="00FC37B9" w:rsidRDefault="008D34B2">
            <w:pPr>
              <w:rPr>
                <w:rFonts w:ascii="宋体" w:hAnsi="宋体"/>
                <w:sz w:val="18"/>
              </w:rPr>
            </w:pPr>
            <w:r w:rsidRPr="00FC37B9">
              <w:rPr>
                <w:rFonts w:ascii="宋体" w:hAnsi="宋体" w:hint="eastAsia"/>
                <w:sz w:val="18"/>
              </w:rPr>
              <w:lastRenderedPageBreak/>
              <w:t>Q1</w:t>
            </w:r>
          </w:p>
        </w:tc>
        <w:tc>
          <w:tcPr>
            <w:tcW w:w="1701" w:type="dxa"/>
            <w:vAlign w:val="center"/>
          </w:tcPr>
          <w:p w:rsidR="008D34B2" w:rsidRPr="00FC37B9" w:rsidRDefault="008D34B2">
            <w:pPr>
              <w:spacing w:line="240" w:lineRule="auto"/>
              <w:rPr>
                <w:rFonts w:ascii="宋体" w:hAnsi="宋体"/>
                <w:sz w:val="18"/>
              </w:rPr>
            </w:pPr>
            <w:r w:rsidRPr="00FC37B9">
              <w:rPr>
                <w:rFonts w:ascii="宋体" w:hAnsi="宋体" w:hint="eastAsia"/>
                <w:sz w:val="18"/>
              </w:rPr>
              <w:t>QAl9-5-1-1</w:t>
            </w:r>
          </w:p>
        </w:tc>
        <w:tc>
          <w:tcPr>
            <w:tcW w:w="851" w:type="dxa"/>
            <w:vAlign w:val="center"/>
          </w:tcPr>
          <w:p w:rsidR="008D34B2" w:rsidRPr="00FC37B9" w:rsidRDefault="008D34B2">
            <w:pPr>
              <w:rPr>
                <w:rFonts w:ascii="宋体" w:hAnsi="宋体" w:cs="宋体"/>
                <w:sz w:val="18"/>
              </w:rPr>
            </w:pPr>
            <w:r w:rsidRPr="00FC37B9">
              <w:rPr>
                <w:rFonts w:ascii="宋体" w:hAnsi="宋体" w:cs="宋体" w:hint="eastAsia"/>
                <w:sz w:val="18"/>
                <w:szCs w:val="18"/>
              </w:rPr>
              <w:t>T61740</w:t>
            </w:r>
          </w:p>
        </w:tc>
        <w:tc>
          <w:tcPr>
            <w:tcW w:w="1002" w:type="dxa"/>
            <w:vAlign w:val="center"/>
          </w:tcPr>
          <w:p w:rsidR="008D34B2" w:rsidRPr="00FC37B9" w:rsidRDefault="008D34B2">
            <w:pPr>
              <w:spacing w:line="240" w:lineRule="auto"/>
              <w:jc w:val="center"/>
              <w:rPr>
                <w:sz w:val="18"/>
              </w:rPr>
            </w:pPr>
            <w:r w:rsidRPr="00FC37B9">
              <w:rPr>
                <w:rFonts w:hint="eastAsia"/>
                <w:sz w:val="18"/>
              </w:rPr>
              <w:t>高速重载</w:t>
            </w:r>
          </w:p>
        </w:tc>
        <w:tc>
          <w:tcPr>
            <w:tcW w:w="992" w:type="dxa"/>
            <w:vMerge/>
            <w:vAlign w:val="center"/>
          </w:tcPr>
          <w:p w:rsidR="008D34B2" w:rsidRPr="00FC37B9" w:rsidRDefault="008D34B2">
            <w:pPr>
              <w:spacing w:line="240" w:lineRule="auto"/>
              <w:jc w:val="center"/>
              <w:rPr>
                <w:sz w:val="18"/>
              </w:rPr>
            </w:pPr>
          </w:p>
        </w:tc>
        <w:tc>
          <w:tcPr>
            <w:tcW w:w="851" w:type="dxa"/>
            <w:vMerge/>
            <w:vAlign w:val="center"/>
          </w:tcPr>
          <w:p w:rsidR="008D34B2" w:rsidRPr="00FC37B9" w:rsidRDefault="008D34B2">
            <w:pPr>
              <w:spacing w:line="240" w:lineRule="auto"/>
              <w:jc w:val="center"/>
              <w:rPr>
                <w:sz w:val="18"/>
              </w:rPr>
            </w:pPr>
          </w:p>
        </w:tc>
        <w:tc>
          <w:tcPr>
            <w:tcW w:w="850" w:type="dxa"/>
            <w:vMerge/>
            <w:vAlign w:val="center"/>
          </w:tcPr>
          <w:p w:rsidR="008D34B2" w:rsidRPr="00FC37B9" w:rsidRDefault="008D34B2">
            <w:pPr>
              <w:spacing w:line="240" w:lineRule="auto"/>
              <w:jc w:val="center"/>
              <w:rPr>
                <w:sz w:val="18"/>
              </w:rPr>
            </w:pPr>
          </w:p>
        </w:tc>
        <w:tc>
          <w:tcPr>
            <w:tcW w:w="1005" w:type="dxa"/>
            <w:vMerge/>
            <w:vAlign w:val="center"/>
          </w:tcPr>
          <w:p w:rsidR="008D34B2" w:rsidRPr="00FC37B9" w:rsidRDefault="008D34B2">
            <w:pPr>
              <w:spacing w:line="240" w:lineRule="auto"/>
              <w:jc w:val="center"/>
              <w:rPr>
                <w:sz w:val="18"/>
              </w:rPr>
            </w:pPr>
          </w:p>
        </w:tc>
      </w:tr>
      <w:tr w:rsidR="008D34B2" w:rsidRPr="00FC37B9" w:rsidTr="008D34B2">
        <w:trPr>
          <w:cantSplit/>
          <w:trHeight w:val="300"/>
        </w:trPr>
        <w:tc>
          <w:tcPr>
            <w:tcW w:w="585" w:type="dxa"/>
            <w:vMerge/>
            <w:vAlign w:val="center"/>
          </w:tcPr>
          <w:p w:rsidR="008D34B2" w:rsidRPr="00FC37B9" w:rsidRDefault="008D34B2">
            <w:pPr>
              <w:spacing w:line="240" w:lineRule="auto"/>
              <w:jc w:val="center"/>
              <w:rPr>
                <w:rFonts w:ascii="宋体" w:hAnsi="宋体" w:cs="宋体"/>
                <w:sz w:val="18"/>
                <w:szCs w:val="18"/>
              </w:rPr>
            </w:pPr>
          </w:p>
        </w:tc>
        <w:tc>
          <w:tcPr>
            <w:tcW w:w="549" w:type="dxa"/>
            <w:vAlign w:val="center"/>
          </w:tcPr>
          <w:p w:rsidR="008D34B2" w:rsidRPr="00FC37B9" w:rsidRDefault="008D34B2">
            <w:pPr>
              <w:rPr>
                <w:rFonts w:ascii="宋体" w:hAnsi="宋体" w:cs="宋体"/>
                <w:sz w:val="18"/>
                <w:szCs w:val="18"/>
              </w:rPr>
            </w:pPr>
            <w:r w:rsidRPr="00FC37B9">
              <w:rPr>
                <w:rFonts w:ascii="宋体" w:hAnsi="宋体" w:cs="宋体" w:hint="eastAsia"/>
                <w:sz w:val="18"/>
                <w:szCs w:val="18"/>
              </w:rPr>
              <w:t>Q2</w:t>
            </w:r>
          </w:p>
        </w:tc>
        <w:tc>
          <w:tcPr>
            <w:tcW w:w="1701" w:type="dxa"/>
            <w:vAlign w:val="center"/>
          </w:tcPr>
          <w:p w:rsidR="008D34B2" w:rsidRPr="00FC37B9" w:rsidRDefault="008D34B2">
            <w:pPr>
              <w:spacing w:line="240" w:lineRule="auto"/>
              <w:jc w:val="both"/>
              <w:rPr>
                <w:rFonts w:ascii="宋体" w:hAnsi="宋体" w:cs="宋体"/>
                <w:sz w:val="18"/>
                <w:szCs w:val="18"/>
              </w:rPr>
            </w:pPr>
            <w:r w:rsidRPr="00FC37B9">
              <w:rPr>
                <w:rFonts w:ascii="宋体" w:hAnsi="宋体" w:cs="宋体" w:hint="eastAsia"/>
                <w:sz w:val="18"/>
                <w:szCs w:val="18"/>
              </w:rPr>
              <w:t>QSi3.5-3-1.5</w:t>
            </w:r>
          </w:p>
        </w:tc>
        <w:tc>
          <w:tcPr>
            <w:tcW w:w="851" w:type="dxa"/>
            <w:vAlign w:val="center"/>
          </w:tcPr>
          <w:p w:rsidR="008D34B2" w:rsidRPr="00FC37B9" w:rsidRDefault="008D34B2">
            <w:pPr>
              <w:rPr>
                <w:rFonts w:ascii="宋体" w:hAnsi="宋体" w:cs="宋体"/>
                <w:sz w:val="18"/>
                <w:szCs w:val="18"/>
              </w:rPr>
            </w:pPr>
            <w:r w:rsidRPr="00FC37B9">
              <w:rPr>
                <w:rFonts w:ascii="宋体" w:hAnsi="宋体" w:cs="宋体" w:hint="eastAsia"/>
                <w:sz w:val="18"/>
                <w:szCs w:val="18"/>
              </w:rPr>
              <w:t>T64740</w:t>
            </w:r>
          </w:p>
        </w:tc>
        <w:tc>
          <w:tcPr>
            <w:tcW w:w="1002" w:type="dxa"/>
            <w:vAlign w:val="center"/>
          </w:tcPr>
          <w:p w:rsidR="008D34B2" w:rsidRPr="00FC37B9" w:rsidRDefault="008D34B2">
            <w:pPr>
              <w:spacing w:line="240" w:lineRule="auto"/>
              <w:jc w:val="center"/>
              <w:rPr>
                <w:sz w:val="18"/>
              </w:rPr>
            </w:pPr>
            <w:r w:rsidRPr="00FC37B9">
              <w:rPr>
                <w:rFonts w:hint="eastAsia"/>
                <w:sz w:val="18"/>
              </w:rPr>
              <w:t>高速重载</w:t>
            </w:r>
          </w:p>
        </w:tc>
        <w:tc>
          <w:tcPr>
            <w:tcW w:w="992" w:type="dxa"/>
            <w:vMerge/>
            <w:vAlign w:val="center"/>
          </w:tcPr>
          <w:p w:rsidR="008D34B2" w:rsidRPr="00FC37B9" w:rsidRDefault="008D34B2">
            <w:pPr>
              <w:spacing w:line="240" w:lineRule="auto"/>
              <w:jc w:val="center"/>
              <w:rPr>
                <w:sz w:val="18"/>
              </w:rPr>
            </w:pPr>
          </w:p>
        </w:tc>
        <w:tc>
          <w:tcPr>
            <w:tcW w:w="851" w:type="dxa"/>
            <w:vMerge/>
            <w:vAlign w:val="center"/>
          </w:tcPr>
          <w:p w:rsidR="008D34B2" w:rsidRPr="00FC37B9" w:rsidRDefault="008D34B2">
            <w:pPr>
              <w:spacing w:line="240" w:lineRule="auto"/>
              <w:jc w:val="center"/>
              <w:rPr>
                <w:rFonts w:ascii="宋体" w:hAnsi="宋体"/>
                <w:sz w:val="18"/>
              </w:rPr>
            </w:pPr>
          </w:p>
        </w:tc>
        <w:tc>
          <w:tcPr>
            <w:tcW w:w="850" w:type="dxa"/>
            <w:vMerge/>
            <w:vAlign w:val="center"/>
          </w:tcPr>
          <w:p w:rsidR="008D34B2" w:rsidRPr="00FC37B9" w:rsidRDefault="008D34B2">
            <w:pPr>
              <w:spacing w:line="240" w:lineRule="auto"/>
              <w:jc w:val="center"/>
              <w:rPr>
                <w:rFonts w:ascii="宋体" w:hAnsi="宋体"/>
                <w:sz w:val="18"/>
              </w:rPr>
            </w:pPr>
          </w:p>
        </w:tc>
        <w:tc>
          <w:tcPr>
            <w:tcW w:w="1005" w:type="dxa"/>
            <w:vMerge/>
            <w:vAlign w:val="center"/>
          </w:tcPr>
          <w:p w:rsidR="008D34B2" w:rsidRPr="00FC37B9" w:rsidRDefault="008D34B2">
            <w:pPr>
              <w:spacing w:line="240" w:lineRule="auto"/>
              <w:jc w:val="center"/>
              <w:rPr>
                <w:rFonts w:ascii="宋体" w:hAnsi="宋体"/>
                <w:sz w:val="18"/>
              </w:rPr>
            </w:pPr>
          </w:p>
        </w:tc>
      </w:tr>
      <w:tr w:rsidR="008D34B2" w:rsidRPr="00FC37B9" w:rsidTr="008D34B2">
        <w:trPr>
          <w:cantSplit/>
          <w:trHeight w:val="375"/>
        </w:trPr>
        <w:tc>
          <w:tcPr>
            <w:tcW w:w="585" w:type="dxa"/>
            <w:vMerge/>
            <w:vAlign w:val="center"/>
          </w:tcPr>
          <w:p w:rsidR="008D34B2" w:rsidRPr="00FC37B9" w:rsidRDefault="008D34B2">
            <w:pPr>
              <w:spacing w:line="240" w:lineRule="auto"/>
              <w:jc w:val="center"/>
              <w:rPr>
                <w:rFonts w:ascii="宋体" w:hAnsi="宋体" w:cs="宋体"/>
                <w:sz w:val="18"/>
                <w:szCs w:val="18"/>
              </w:rPr>
            </w:pPr>
          </w:p>
        </w:tc>
        <w:tc>
          <w:tcPr>
            <w:tcW w:w="549" w:type="dxa"/>
            <w:vAlign w:val="center"/>
          </w:tcPr>
          <w:p w:rsidR="008D34B2" w:rsidRPr="00FC37B9" w:rsidRDefault="008D34B2">
            <w:pPr>
              <w:rPr>
                <w:rFonts w:ascii="宋体" w:hAnsi="宋体" w:cs="宋体"/>
                <w:sz w:val="18"/>
                <w:szCs w:val="18"/>
              </w:rPr>
            </w:pPr>
            <w:r w:rsidRPr="00FC37B9">
              <w:rPr>
                <w:rFonts w:ascii="宋体" w:hAnsi="宋体" w:cs="宋体" w:hint="eastAsia"/>
                <w:sz w:val="18"/>
                <w:szCs w:val="18"/>
              </w:rPr>
              <w:t>Q3</w:t>
            </w:r>
          </w:p>
        </w:tc>
        <w:tc>
          <w:tcPr>
            <w:tcW w:w="1701" w:type="dxa"/>
            <w:vAlign w:val="center"/>
          </w:tcPr>
          <w:p w:rsidR="008D34B2" w:rsidRPr="00FC37B9" w:rsidRDefault="008D34B2">
            <w:pPr>
              <w:spacing w:line="240" w:lineRule="auto"/>
              <w:jc w:val="both"/>
              <w:rPr>
                <w:rFonts w:ascii="宋体" w:hAnsi="宋体" w:cs="宋体"/>
                <w:sz w:val="18"/>
                <w:szCs w:val="18"/>
              </w:rPr>
            </w:pPr>
            <w:r w:rsidRPr="00FC37B9">
              <w:rPr>
                <w:rFonts w:ascii="宋体" w:hAnsi="宋体" w:cs="宋体" w:hint="eastAsia"/>
                <w:sz w:val="18"/>
                <w:szCs w:val="18"/>
              </w:rPr>
              <w:t>QSi1-3</w:t>
            </w:r>
          </w:p>
        </w:tc>
        <w:tc>
          <w:tcPr>
            <w:tcW w:w="851" w:type="dxa"/>
            <w:vAlign w:val="center"/>
          </w:tcPr>
          <w:p w:rsidR="008D34B2" w:rsidRPr="00FC37B9" w:rsidRDefault="008D34B2">
            <w:pPr>
              <w:spacing w:line="240" w:lineRule="auto"/>
              <w:rPr>
                <w:rFonts w:ascii="宋体" w:hAnsi="宋体" w:cs="宋体"/>
                <w:sz w:val="18"/>
                <w:szCs w:val="18"/>
              </w:rPr>
            </w:pPr>
            <w:r w:rsidRPr="00FC37B9">
              <w:rPr>
                <w:rFonts w:ascii="宋体" w:hAnsi="宋体" w:cs="宋体" w:hint="eastAsia"/>
                <w:sz w:val="18"/>
                <w:szCs w:val="18"/>
              </w:rPr>
              <w:t>T64720</w:t>
            </w:r>
          </w:p>
        </w:tc>
        <w:tc>
          <w:tcPr>
            <w:tcW w:w="1002" w:type="dxa"/>
            <w:vAlign w:val="center"/>
          </w:tcPr>
          <w:p w:rsidR="008D34B2" w:rsidRPr="00FC37B9" w:rsidRDefault="008D34B2">
            <w:pPr>
              <w:spacing w:line="240" w:lineRule="auto"/>
              <w:jc w:val="center"/>
              <w:rPr>
                <w:sz w:val="18"/>
              </w:rPr>
            </w:pPr>
            <w:r w:rsidRPr="00FC37B9">
              <w:rPr>
                <w:rFonts w:hint="eastAsia"/>
                <w:sz w:val="18"/>
              </w:rPr>
              <w:t>高速重载</w:t>
            </w:r>
          </w:p>
        </w:tc>
        <w:tc>
          <w:tcPr>
            <w:tcW w:w="992" w:type="dxa"/>
            <w:vMerge/>
            <w:vAlign w:val="center"/>
          </w:tcPr>
          <w:p w:rsidR="008D34B2" w:rsidRPr="00FC37B9" w:rsidRDefault="008D34B2">
            <w:pPr>
              <w:spacing w:line="240" w:lineRule="auto"/>
              <w:jc w:val="center"/>
              <w:rPr>
                <w:sz w:val="18"/>
              </w:rPr>
            </w:pPr>
          </w:p>
        </w:tc>
        <w:tc>
          <w:tcPr>
            <w:tcW w:w="851" w:type="dxa"/>
            <w:vMerge/>
            <w:vAlign w:val="center"/>
          </w:tcPr>
          <w:p w:rsidR="008D34B2" w:rsidRPr="00FC37B9" w:rsidRDefault="008D34B2">
            <w:pPr>
              <w:spacing w:line="240" w:lineRule="auto"/>
              <w:jc w:val="center"/>
              <w:rPr>
                <w:rFonts w:ascii="宋体" w:hAnsi="宋体"/>
                <w:sz w:val="18"/>
              </w:rPr>
            </w:pPr>
          </w:p>
        </w:tc>
        <w:tc>
          <w:tcPr>
            <w:tcW w:w="850" w:type="dxa"/>
            <w:vMerge/>
            <w:vAlign w:val="center"/>
          </w:tcPr>
          <w:p w:rsidR="008D34B2" w:rsidRPr="00FC37B9" w:rsidRDefault="008D34B2">
            <w:pPr>
              <w:spacing w:line="240" w:lineRule="auto"/>
              <w:jc w:val="center"/>
              <w:rPr>
                <w:rFonts w:ascii="宋体" w:hAnsi="宋体"/>
                <w:sz w:val="18"/>
              </w:rPr>
            </w:pPr>
          </w:p>
        </w:tc>
        <w:tc>
          <w:tcPr>
            <w:tcW w:w="1005" w:type="dxa"/>
            <w:vMerge/>
            <w:vAlign w:val="center"/>
          </w:tcPr>
          <w:p w:rsidR="008D34B2" w:rsidRPr="00FC37B9" w:rsidRDefault="008D34B2">
            <w:pPr>
              <w:spacing w:line="240" w:lineRule="auto"/>
              <w:jc w:val="center"/>
              <w:rPr>
                <w:rFonts w:ascii="宋体" w:hAnsi="宋体"/>
                <w:sz w:val="18"/>
              </w:rPr>
            </w:pPr>
          </w:p>
        </w:tc>
      </w:tr>
      <w:tr w:rsidR="008D34B2" w:rsidRPr="00FC37B9" w:rsidTr="008D34B2">
        <w:trPr>
          <w:cantSplit/>
          <w:trHeight w:val="375"/>
        </w:trPr>
        <w:tc>
          <w:tcPr>
            <w:tcW w:w="585" w:type="dxa"/>
            <w:vMerge/>
            <w:vAlign w:val="center"/>
          </w:tcPr>
          <w:p w:rsidR="008D34B2" w:rsidRPr="00FC37B9" w:rsidRDefault="008D34B2">
            <w:pPr>
              <w:spacing w:line="240" w:lineRule="auto"/>
              <w:jc w:val="center"/>
              <w:rPr>
                <w:rFonts w:ascii="宋体" w:hAnsi="宋体" w:cs="宋体"/>
                <w:sz w:val="18"/>
                <w:szCs w:val="18"/>
              </w:rPr>
            </w:pPr>
          </w:p>
        </w:tc>
        <w:tc>
          <w:tcPr>
            <w:tcW w:w="549" w:type="dxa"/>
            <w:vAlign w:val="center"/>
          </w:tcPr>
          <w:p w:rsidR="008D34B2" w:rsidRPr="00FC37B9" w:rsidRDefault="008D34B2">
            <w:pPr>
              <w:spacing w:line="240" w:lineRule="auto"/>
              <w:rPr>
                <w:rFonts w:ascii="宋体" w:hAnsi="宋体" w:cs="宋体"/>
                <w:sz w:val="18"/>
                <w:szCs w:val="18"/>
              </w:rPr>
            </w:pPr>
            <w:r w:rsidRPr="00FC37B9">
              <w:rPr>
                <w:rFonts w:ascii="宋体" w:hAnsi="宋体" w:cs="宋体" w:hint="eastAsia"/>
                <w:sz w:val="18"/>
                <w:szCs w:val="18"/>
              </w:rPr>
              <w:t>Q4</w:t>
            </w:r>
          </w:p>
        </w:tc>
        <w:tc>
          <w:tcPr>
            <w:tcW w:w="1701" w:type="dxa"/>
            <w:vAlign w:val="center"/>
          </w:tcPr>
          <w:p w:rsidR="008D34B2" w:rsidRPr="00FC37B9" w:rsidRDefault="008D34B2">
            <w:pPr>
              <w:jc w:val="both"/>
              <w:rPr>
                <w:rFonts w:ascii="宋体" w:hAnsi="宋体" w:cs="宋体"/>
                <w:sz w:val="18"/>
                <w:szCs w:val="18"/>
              </w:rPr>
            </w:pPr>
            <w:r w:rsidRPr="00FC37B9">
              <w:rPr>
                <w:rFonts w:ascii="宋体" w:hAnsi="宋体" w:cs="宋体" w:hint="eastAsia"/>
                <w:sz w:val="18"/>
                <w:szCs w:val="18"/>
              </w:rPr>
              <w:t>QAl9-4</w:t>
            </w:r>
          </w:p>
        </w:tc>
        <w:tc>
          <w:tcPr>
            <w:tcW w:w="851" w:type="dxa"/>
            <w:vAlign w:val="center"/>
          </w:tcPr>
          <w:p w:rsidR="008D34B2" w:rsidRPr="00FC37B9" w:rsidRDefault="008D34B2">
            <w:pPr>
              <w:spacing w:line="240" w:lineRule="auto"/>
              <w:rPr>
                <w:rFonts w:ascii="宋体" w:hAnsi="宋体" w:cs="宋体"/>
                <w:sz w:val="18"/>
                <w:szCs w:val="18"/>
              </w:rPr>
            </w:pPr>
            <w:r w:rsidRPr="00FC37B9">
              <w:rPr>
                <w:rFonts w:ascii="宋体" w:hAnsi="宋体" w:cs="宋体" w:hint="eastAsia"/>
                <w:sz w:val="18"/>
                <w:szCs w:val="18"/>
              </w:rPr>
              <w:t>T61720</w:t>
            </w:r>
          </w:p>
        </w:tc>
        <w:tc>
          <w:tcPr>
            <w:tcW w:w="1002" w:type="dxa"/>
            <w:vAlign w:val="center"/>
          </w:tcPr>
          <w:p w:rsidR="008D34B2" w:rsidRPr="00FC37B9" w:rsidRDefault="008D34B2">
            <w:pPr>
              <w:spacing w:line="240" w:lineRule="auto"/>
              <w:jc w:val="center"/>
              <w:rPr>
                <w:sz w:val="18"/>
              </w:rPr>
            </w:pPr>
            <w:r w:rsidRPr="00FC37B9">
              <w:rPr>
                <w:rFonts w:hint="eastAsia"/>
                <w:sz w:val="18"/>
              </w:rPr>
              <w:t>高速重载</w:t>
            </w:r>
          </w:p>
        </w:tc>
        <w:tc>
          <w:tcPr>
            <w:tcW w:w="992" w:type="dxa"/>
            <w:vMerge/>
            <w:vAlign w:val="center"/>
          </w:tcPr>
          <w:p w:rsidR="008D34B2" w:rsidRPr="00FC37B9" w:rsidRDefault="008D34B2">
            <w:pPr>
              <w:spacing w:line="240" w:lineRule="auto"/>
              <w:jc w:val="center"/>
              <w:rPr>
                <w:sz w:val="18"/>
              </w:rPr>
            </w:pPr>
          </w:p>
        </w:tc>
        <w:tc>
          <w:tcPr>
            <w:tcW w:w="851" w:type="dxa"/>
            <w:vMerge/>
            <w:vAlign w:val="center"/>
          </w:tcPr>
          <w:p w:rsidR="008D34B2" w:rsidRPr="00FC37B9" w:rsidRDefault="008D34B2">
            <w:pPr>
              <w:spacing w:line="240" w:lineRule="auto"/>
              <w:jc w:val="center"/>
              <w:rPr>
                <w:rFonts w:ascii="宋体" w:hAnsi="宋体"/>
                <w:sz w:val="18"/>
              </w:rPr>
            </w:pPr>
          </w:p>
        </w:tc>
        <w:tc>
          <w:tcPr>
            <w:tcW w:w="850" w:type="dxa"/>
            <w:vMerge/>
            <w:vAlign w:val="center"/>
          </w:tcPr>
          <w:p w:rsidR="008D34B2" w:rsidRPr="00FC37B9" w:rsidRDefault="008D34B2">
            <w:pPr>
              <w:spacing w:line="240" w:lineRule="auto"/>
              <w:jc w:val="center"/>
              <w:rPr>
                <w:rFonts w:ascii="宋体" w:hAnsi="宋体"/>
                <w:sz w:val="18"/>
              </w:rPr>
            </w:pPr>
          </w:p>
        </w:tc>
        <w:tc>
          <w:tcPr>
            <w:tcW w:w="1005" w:type="dxa"/>
            <w:vMerge/>
            <w:vAlign w:val="center"/>
          </w:tcPr>
          <w:p w:rsidR="008D34B2" w:rsidRPr="00FC37B9" w:rsidRDefault="008D34B2">
            <w:pPr>
              <w:spacing w:line="240" w:lineRule="auto"/>
              <w:jc w:val="center"/>
              <w:rPr>
                <w:rFonts w:ascii="宋体" w:hAnsi="宋体"/>
                <w:sz w:val="18"/>
              </w:rPr>
            </w:pPr>
          </w:p>
        </w:tc>
      </w:tr>
      <w:tr w:rsidR="008D34B2" w:rsidRPr="00FC37B9" w:rsidTr="008D34B2">
        <w:trPr>
          <w:cantSplit/>
          <w:trHeight w:val="375"/>
        </w:trPr>
        <w:tc>
          <w:tcPr>
            <w:tcW w:w="585" w:type="dxa"/>
            <w:vMerge w:val="restart"/>
            <w:vAlign w:val="center"/>
          </w:tcPr>
          <w:p w:rsidR="008D34B2" w:rsidRPr="00FC37B9" w:rsidRDefault="008D34B2">
            <w:pPr>
              <w:spacing w:line="240" w:lineRule="auto"/>
              <w:jc w:val="center"/>
              <w:rPr>
                <w:rFonts w:ascii="宋体" w:eastAsia="宋体" w:hAnsi="宋体" w:cs="宋体"/>
                <w:sz w:val="18"/>
                <w:szCs w:val="18"/>
              </w:rPr>
            </w:pPr>
            <w:r w:rsidRPr="00FC37B9">
              <w:rPr>
                <w:rFonts w:ascii="宋体" w:hAnsi="宋体" w:cs="宋体" w:hint="eastAsia"/>
                <w:sz w:val="18"/>
                <w:szCs w:val="18"/>
              </w:rPr>
              <w:t>Sc</w:t>
            </w:r>
          </w:p>
        </w:tc>
        <w:tc>
          <w:tcPr>
            <w:tcW w:w="549" w:type="dxa"/>
            <w:vAlign w:val="center"/>
          </w:tcPr>
          <w:p w:rsidR="008D34B2" w:rsidRPr="00FC37B9" w:rsidRDefault="008D34B2">
            <w:pPr>
              <w:spacing w:line="240" w:lineRule="auto"/>
              <w:rPr>
                <w:rFonts w:ascii="宋体" w:hAnsi="宋体" w:cs="宋体"/>
                <w:sz w:val="18"/>
                <w:szCs w:val="18"/>
              </w:rPr>
            </w:pPr>
            <w:r w:rsidRPr="00FC37B9">
              <w:rPr>
                <w:rFonts w:ascii="宋体" w:hAnsi="宋体" w:cs="宋体" w:hint="eastAsia"/>
                <w:sz w:val="18"/>
                <w:szCs w:val="18"/>
              </w:rPr>
              <w:t>Sc1</w:t>
            </w:r>
          </w:p>
        </w:tc>
        <w:tc>
          <w:tcPr>
            <w:tcW w:w="1701" w:type="dxa"/>
            <w:vAlign w:val="center"/>
          </w:tcPr>
          <w:p w:rsidR="008D34B2" w:rsidRPr="00FC37B9" w:rsidRDefault="008D34B2">
            <w:pPr>
              <w:jc w:val="both"/>
              <w:rPr>
                <w:rFonts w:ascii="宋体" w:hAnsi="宋体" w:cs="宋体"/>
                <w:sz w:val="18"/>
                <w:szCs w:val="18"/>
              </w:rPr>
            </w:pPr>
            <w:r w:rsidRPr="00FC37B9">
              <w:rPr>
                <w:rFonts w:ascii="宋体" w:hAnsi="宋体" w:cs="宋体" w:hint="eastAsia"/>
                <w:sz w:val="18"/>
                <w:szCs w:val="18"/>
              </w:rPr>
              <w:t>TBe0.6-2.5</w:t>
            </w:r>
          </w:p>
        </w:tc>
        <w:tc>
          <w:tcPr>
            <w:tcW w:w="851" w:type="dxa"/>
            <w:vAlign w:val="center"/>
          </w:tcPr>
          <w:p w:rsidR="008D34B2" w:rsidRPr="00FC37B9" w:rsidRDefault="008D34B2">
            <w:pPr>
              <w:spacing w:line="240" w:lineRule="auto"/>
              <w:rPr>
                <w:rFonts w:ascii="宋体" w:hAnsi="宋体" w:cs="宋体"/>
                <w:sz w:val="18"/>
                <w:szCs w:val="18"/>
              </w:rPr>
            </w:pPr>
            <w:r w:rsidRPr="00FC37B9">
              <w:rPr>
                <w:rFonts w:ascii="宋体" w:hAnsi="宋体" w:cs="宋体" w:hint="eastAsia"/>
                <w:sz w:val="18"/>
                <w:szCs w:val="18"/>
              </w:rPr>
              <w:t>C17500</w:t>
            </w:r>
          </w:p>
        </w:tc>
        <w:tc>
          <w:tcPr>
            <w:tcW w:w="1002" w:type="dxa"/>
            <w:vAlign w:val="center"/>
          </w:tcPr>
          <w:p w:rsidR="008D34B2" w:rsidRPr="00FC37B9" w:rsidRDefault="008D34B2">
            <w:pPr>
              <w:spacing w:line="240" w:lineRule="auto"/>
              <w:jc w:val="center"/>
              <w:rPr>
                <w:sz w:val="18"/>
              </w:rPr>
            </w:pPr>
            <w:r w:rsidRPr="00FC37B9">
              <w:rPr>
                <w:rFonts w:hint="eastAsia"/>
                <w:sz w:val="18"/>
              </w:rPr>
              <w:t>高速极温</w:t>
            </w:r>
          </w:p>
        </w:tc>
        <w:tc>
          <w:tcPr>
            <w:tcW w:w="992" w:type="dxa"/>
            <w:vMerge/>
            <w:vAlign w:val="center"/>
          </w:tcPr>
          <w:p w:rsidR="008D34B2" w:rsidRPr="00FC37B9" w:rsidRDefault="008D34B2">
            <w:pPr>
              <w:spacing w:line="240" w:lineRule="auto"/>
              <w:jc w:val="center"/>
              <w:rPr>
                <w:sz w:val="18"/>
              </w:rPr>
            </w:pPr>
          </w:p>
        </w:tc>
        <w:tc>
          <w:tcPr>
            <w:tcW w:w="851" w:type="dxa"/>
            <w:vMerge/>
            <w:vAlign w:val="center"/>
          </w:tcPr>
          <w:p w:rsidR="008D34B2" w:rsidRPr="00FC37B9" w:rsidRDefault="008D34B2">
            <w:pPr>
              <w:spacing w:line="240" w:lineRule="auto"/>
              <w:jc w:val="center"/>
              <w:rPr>
                <w:rFonts w:ascii="宋体" w:hAnsi="宋体"/>
                <w:sz w:val="18"/>
              </w:rPr>
            </w:pPr>
          </w:p>
        </w:tc>
        <w:tc>
          <w:tcPr>
            <w:tcW w:w="850" w:type="dxa"/>
            <w:vMerge/>
            <w:vAlign w:val="center"/>
          </w:tcPr>
          <w:p w:rsidR="008D34B2" w:rsidRPr="00FC37B9" w:rsidRDefault="008D34B2">
            <w:pPr>
              <w:spacing w:line="240" w:lineRule="auto"/>
              <w:jc w:val="center"/>
              <w:rPr>
                <w:rFonts w:ascii="宋体" w:hAnsi="宋体"/>
                <w:sz w:val="18"/>
              </w:rPr>
            </w:pPr>
          </w:p>
        </w:tc>
        <w:tc>
          <w:tcPr>
            <w:tcW w:w="1005" w:type="dxa"/>
            <w:vMerge/>
            <w:vAlign w:val="center"/>
          </w:tcPr>
          <w:p w:rsidR="008D34B2" w:rsidRPr="00FC37B9" w:rsidRDefault="008D34B2">
            <w:pPr>
              <w:spacing w:line="240" w:lineRule="auto"/>
              <w:jc w:val="center"/>
              <w:rPr>
                <w:rFonts w:ascii="宋体" w:hAnsi="宋体"/>
                <w:sz w:val="18"/>
              </w:rPr>
            </w:pPr>
          </w:p>
        </w:tc>
      </w:tr>
      <w:tr w:rsidR="008D34B2" w:rsidRPr="00FC37B9" w:rsidTr="008D34B2">
        <w:trPr>
          <w:cantSplit/>
          <w:trHeight w:val="375"/>
        </w:trPr>
        <w:tc>
          <w:tcPr>
            <w:tcW w:w="585" w:type="dxa"/>
            <w:vMerge/>
            <w:vAlign w:val="center"/>
          </w:tcPr>
          <w:p w:rsidR="008D34B2" w:rsidRPr="00FC37B9" w:rsidRDefault="008D34B2">
            <w:pPr>
              <w:spacing w:line="240" w:lineRule="auto"/>
              <w:jc w:val="center"/>
              <w:rPr>
                <w:rFonts w:ascii="宋体" w:hAnsi="宋体" w:cs="宋体"/>
                <w:sz w:val="18"/>
                <w:szCs w:val="18"/>
              </w:rPr>
            </w:pPr>
          </w:p>
        </w:tc>
        <w:tc>
          <w:tcPr>
            <w:tcW w:w="549" w:type="dxa"/>
            <w:vAlign w:val="center"/>
          </w:tcPr>
          <w:p w:rsidR="008D34B2" w:rsidRPr="00FC37B9" w:rsidRDefault="008D34B2">
            <w:pPr>
              <w:spacing w:line="240" w:lineRule="auto"/>
              <w:rPr>
                <w:rFonts w:ascii="宋体" w:hAnsi="宋体" w:cs="宋体"/>
                <w:sz w:val="18"/>
                <w:szCs w:val="18"/>
              </w:rPr>
            </w:pPr>
            <w:r w:rsidRPr="00FC37B9">
              <w:rPr>
                <w:rFonts w:ascii="宋体" w:hAnsi="宋体" w:cs="宋体" w:hint="eastAsia"/>
                <w:sz w:val="18"/>
                <w:szCs w:val="18"/>
              </w:rPr>
              <w:t>Sc2</w:t>
            </w:r>
          </w:p>
        </w:tc>
        <w:tc>
          <w:tcPr>
            <w:tcW w:w="1701" w:type="dxa"/>
            <w:vAlign w:val="center"/>
          </w:tcPr>
          <w:p w:rsidR="008D34B2" w:rsidRPr="00FC37B9" w:rsidRDefault="008D34B2">
            <w:pPr>
              <w:jc w:val="both"/>
              <w:rPr>
                <w:rFonts w:ascii="宋体" w:hAnsi="宋体" w:cs="宋体"/>
                <w:sz w:val="18"/>
                <w:szCs w:val="18"/>
              </w:rPr>
            </w:pPr>
            <w:r w:rsidRPr="00FC37B9">
              <w:rPr>
                <w:rFonts w:ascii="宋体" w:hAnsi="宋体" w:cs="宋体" w:hint="eastAsia"/>
                <w:sz w:val="18"/>
                <w:szCs w:val="18"/>
              </w:rPr>
              <w:t>CuNi2Si</w:t>
            </w:r>
          </w:p>
        </w:tc>
        <w:tc>
          <w:tcPr>
            <w:tcW w:w="851" w:type="dxa"/>
            <w:vAlign w:val="center"/>
          </w:tcPr>
          <w:p w:rsidR="008D34B2" w:rsidRPr="00FC37B9" w:rsidRDefault="008D34B2">
            <w:pPr>
              <w:spacing w:line="240" w:lineRule="auto"/>
              <w:rPr>
                <w:rFonts w:ascii="宋体" w:hAnsi="宋体" w:cs="宋体"/>
                <w:sz w:val="18"/>
                <w:szCs w:val="18"/>
              </w:rPr>
            </w:pPr>
            <w:r w:rsidRPr="00FC37B9">
              <w:rPr>
                <w:rFonts w:ascii="宋体" w:hAnsi="宋体" w:cs="宋体" w:hint="eastAsia"/>
                <w:sz w:val="18"/>
                <w:szCs w:val="18"/>
              </w:rPr>
              <w:t>C70350</w:t>
            </w:r>
          </w:p>
        </w:tc>
        <w:tc>
          <w:tcPr>
            <w:tcW w:w="1002" w:type="dxa"/>
            <w:vAlign w:val="center"/>
          </w:tcPr>
          <w:p w:rsidR="008D34B2" w:rsidRPr="00FC37B9" w:rsidRDefault="008D34B2">
            <w:pPr>
              <w:spacing w:line="240" w:lineRule="auto"/>
              <w:jc w:val="center"/>
              <w:rPr>
                <w:sz w:val="18"/>
              </w:rPr>
            </w:pPr>
            <w:r w:rsidRPr="00FC37B9">
              <w:rPr>
                <w:rFonts w:hint="eastAsia"/>
                <w:sz w:val="18"/>
              </w:rPr>
              <w:t>高速极温</w:t>
            </w:r>
          </w:p>
        </w:tc>
        <w:tc>
          <w:tcPr>
            <w:tcW w:w="992" w:type="dxa"/>
            <w:vMerge/>
            <w:vAlign w:val="center"/>
          </w:tcPr>
          <w:p w:rsidR="008D34B2" w:rsidRPr="00FC37B9" w:rsidRDefault="008D34B2">
            <w:pPr>
              <w:spacing w:line="240" w:lineRule="auto"/>
              <w:jc w:val="center"/>
              <w:rPr>
                <w:sz w:val="18"/>
              </w:rPr>
            </w:pPr>
          </w:p>
        </w:tc>
        <w:tc>
          <w:tcPr>
            <w:tcW w:w="851" w:type="dxa"/>
            <w:vMerge/>
            <w:vAlign w:val="center"/>
          </w:tcPr>
          <w:p w:rsidR="008D34B2" w:rsidRPr="00FC37B9" w:rsidRDefault="008D34B2">
            <w:pPr>
              <w:spacing w:line="240" w:lineRule="auto"/>
              <w:jc w:val="center"/>
              <w:rPr>
                <w:rFonts w:ascii="宋体" w:hAnsi="宋体"/>
                <w:sz w:val="18"/>
              </w:rPr>
            </w:pPr>
          </w:p>
        </w:tc>
        <w:tc>
          <w:tcPr>
            <w:tcW w:w="850" w:type="dxa"/>
            <w:vMerge/>
            <w:vAlign w:val="center"/>
          </w:tcPr>
          <w:p w:rsidR="008D34B2" w:rsidRPr="00FC37B9" w:rsidRDefault="008D34B2">
            <w:pPr>
              <w:spacing w:line="240" w:lineRule="auto"/>
              <w:jc w:val="center"/>
              <w:rPr>
                <w:rFonts w:ascii="宋体" w:hAnsi="宋体"/>
                <w:sz w:val="18"/>
              </w:rPr>
            </w:pPr>
          </w:p>
        </w:tc>
        <w:tc>
          <w:tcPr>
            <w:tcW w:w="1005" w:type="dxa"/>
            <w:vMerge/>
            <w:vAlign w:val="center"/>
          </w:tcPr>
          <w:p w:rsidR="008D34B2" w:rsidRPr="00FC37B9" w:rsidRDefault="008D34B2">
            <w:pPr>
              <w:spacing w:line="240" w:lineRule="auto"/>
              <w:jc w:val="center"/>
              <w:rPr>
                <w:rFonts w:ascii="宋体" w:hAnsi="宋体"/>
                <w:sz w:val="18"/>
              </w:rPr>
            </w:pPr>
          </w:p>
        </w:tc>
      </w:tr>
    </w:tbl>
    <w:p w:rsidR="00805615" w:rsidRPr="00FC37B9" w:rsidRDefault="00805615">
      <w:pPr>
        <w:spacing w:line="240" w:lineRule="auto"/>
        <w:rPr>
          <w:rFonts w:ascii="宋体" w:eastAsia="宋体" w:hAnsi="宋体" w:cs="宋体" w:hint="eastAsia"/>
          <w:sz w:val="18"/>
          <w:szCs w:val="18"/>
        </w:rPr>
      </w:pPr>
    </w:p>
    <w:p w:rsidR="00BF5378" w:rsidRPr="00FC37B9" w:rsidRDefault="00BF5378">
      <w:pPr>
        <w:spacing w:line="240" w:lineRule="auto"/>
        <w:rPr>
          <w:rFonts w:ascii="宋体" w:eastAsia="宋体" w:hAnsi="宋体" w:cs="宋体"/>
          <w:sz w:val="18"/>
          <w:szCs w:val="18"/>
        </w:rPr>
      </w:pPr>
    </w:p>
    <w:p w:rsidR="00805615" w:rsidRPr="00FC37B9" w:rsidRDefault="00607ADB">
      <w:pPr>
        <w:numPr>
          <w:ilvl w:val="2"/>
          <w:numId w:val="2"/>
        </w:numPr>
        <w:spacing w:line="240" w:lineRule="auto"/>
        <w:rPr>
          <w:rFonts w:ascii="黑体" w:eastAsia="黑体"/>
          <w:sz w:val="21"/>
        </w:rPr>
      </w:pPr>
      <w:r w:rsidRPr="00FC37B9">
        <w:rPr>
          <w:rFonts w:ascii="黑体" w:eastAsia="黑体" w:hint="eastAsia"/>
          <w:sz w:val="21"/>
        </w:rPr>
        <w:t>标记示例</w:t>
      </w:r>
    </w:p>
    <w:p w:rsidR="00805615" w:rsidRPr="00FC37B9" w:rsidRDefault="00607ADB">
      <w:pPr>
        <w:spacing w:line="240" w:lineRule="auto"/>
        <w:ind w:firstLineChars="200" w:firstLine="420"/>
        <w:rPr>
          <w:sz w:val="21"/>
        </w:rPr>
      </w:pPr>
      <w:r w:rsidRPr="00FC37B9">
        <w:rPr>
          <w:rFonts w:hint="eastAsia"/>
          <w:sz w:val="21"/>
        </w:rPr>
        <w:t>产品标记按产品名称、标准编号、牌号、状态和规格的顺序表示。标记示例如下：</w:t>
      </w:r>
    </w:p>
    <w:p w:rsidR="00805615" w:rsidRPr="00FC37B9" w:rsidRDefault="00607ADB" w:rsidP="00AA48C8">
      <w:pPr>
        <w:spacing w:line="240" w:lineRule="auto"/>
        <w:ind w:leftChars="188" w:left="2251" w:hangingChars="1000" w:hanging="1800"/>
        <w:rPr>
          <w:sz w:val="18"/>
        </w:rPr>
      </w:pPr>
      <w:r w:rsidRPr="00FC37B9">
        <w:rPr>
          <w:rFonts w:hint="eastAsia"/>
          <w:sz w:val="18"/>
        </w:rPr>
        <w:t>示例</w:t>
      </w:r>
      <w:r w:rsidRPr="00FC37B9">
        <w:rPr>
          <w:rFonts w:hint="eastAsia"/>
          <w:sz w:val="18"/>
        </w:rPr>
        <w:t>2</w:t>
      </w:r>
      <w:r w:rsidRPr="00FC37B9">
        <w:rPr>
          <w:rFonts w:hint="eastAsia"/>
          <w:sz w:val="18"/>
        </w:rPr>
        <w:t>：用</w:t>
      </w:r>
      <w:r w:rsidRPr="00FC37B9">
        <w:rPr>
          <w:rFonts w:ascii="宋体" w:hAnsi="宋体" w:hint="eastAsia"/>
          <w:sz w:val="18"/>
        </w:rPr>
        <w:t>HMn59</w:t>
      </w:r>
      <w:r w:rsidRPr="00FC37B9">
        <w:rPr>
          <w:rFonts w:ascii="宋体" w:hAnsi="宋体"/>
          <w:sz w:val="18"/>
        </w:rPr>
        <w:t>-1</w:t>
      </w:r>
      <w:r w:rsidRPr="00FC37B9">
        <w:rPr>
          <w:rFonts w:ascii="宋体" w:hAnsi="宋体" w:hint="eastAsia"/>
          <w:sz w:val="18"/>
        </w:rPr>
        <w:t>.5</w:t>
      </w:r>
      <w:r w:rsidRPr="00FC37B9">
        <w:rPr>
          <w:rFonts w:ascii="宋体" w:hAnsi="宋体"/>
          <w:sz w:val="18"/>
        </w:rPr>
        <w:t>-</w:t>
      </w:r>
      <w:r w:rsidRPr="00FC37B9">
        <w:rPr>
          <w:rFonts w:ascii="宋体" w:hAnsi="宋体" w:hint="eastAsia"/>
          <w:sz w:val="18"/>
        </w:rPr>
        <w:t>0.5（T67330，M2）</w:t>
      </w:r>
      <w:r w:rsidRPr="00FC37B9">
        <w:rPr>
          <w:rFonts w:hint="eastAsia"/>
          <w:sz w:val="18"/>
        </w:rPr>
        <w:t>制造的、外径为</w:t>
      </w:r>
      <w:r w:rsidRPr="00FC37B9">
        <w:rPr>
          <w:rFonts w:hint="eastAsia"/>
          <w:sz w:val="18"/>
        </w:rPr>
        <w:t>157.30mm</w:t>
      </w:r>
      <w:r w:rsidRPr="00FC37B9">
        <w:rPr>
          <w:rFonts w:hint="eastAsia"/>
          <w:sz w:val="18"/>
        </w:rPr>
        <w:t>、内孔为</w:t>
      </w:r>
      <w:r w:rsidR="008D34B2" w:rsidRPr="00FC37B9">
        <w:rPr>
          <w:rFonts w:hint="eastAsia"/>
          <w:sz w:val="18"/>
        </w:rPr>
        <w:t>10.25</w:t>
      </w:r>
      <w:r w:rsidRPr="00FC37B9">
        <w:rPr>
          <w:rFonts w:hint="eastAsia"/>
          <w:sz w:val="18"/>
        </w:rPr>
        <w:t>mm</w:t>
      </w:r>
      <w:r w:rsidRPr="00FC37B9">
        <w:rPr>
          <w:rFonts w:hint="eastAsia"/>
          <w:sz w:val="18"/>
        </w:rPr>
        <w:t>、宽度为</w:t>
      </w:r>
      <w:r w:rsidRPr="00FC37B9">
        <w:rPr>
          <w:rFonts w:hint="eastAsia"/>
          <w:sz w:val="18"/>
        </w:rPr>
        <w:t>30mm</w:t>
      </w:r>
      <w:r w:rsidRPr="00FC37B9">
        <w:rPr>
          <w:rFonts w:hint="eastAsia"/>
          <w:sz w:val="18"/>
        </w:rPr>
        <w:t>的环材标记为：</w:t>
      </w:r>
      <w:r w:rsidRPr="00FC37B9">
        <w:rPr>
          <w:rFonts w:hint="eastAsia"/>
          <w:sz w:val="18"/>
        </w:rPr>
        <w:t xml:space="preserve">                   </w:t>
      </w:r>
      <w:r w:rsidRPr="00FC37B9">
        <w:rPr>
          <w:rFonts w:hint="eastAsia"/>
          <w:sz w:val="18"/>
        </w:rPr>
        <w:t>环材</w:t>
      </w:r>
      <w:r w:rsidRPr="00FC37B9">
        <w:rPr>
          <w:rFonts w:hint="eastAsia"/>
          <w:sz w:val="18"/>
        </w:rPr>
        <w:t>GB/T XXXX</w:t>
      </w:r>
      <w:r w:rsidRPr="00FC37B9">
        <w:rPr>
          <w:rFonts w:hint="eastAsia"/>
          <w:sz w:val="18"/>
        </w:rPr>
        <w:t>－</w:t>
      </w:r>
      <w:r w:rsidR="00A02D62" w:rsidRPr="00FC37B9">
        <w:rPr>
          <w:rFonts w:ascii="宋体" w:hAnsi="宋体" w:hint="eastAsia"/>
          <w:sz w:val="18"/>
        </w:rPr>
        <w:t>HMn59</w:t>
      </w:r>
      <w:r w:rsidR="00A02D62" w:rsidRPr="00FC37B9">
        <w:rPr>
          <w:rFonts w:ascii="宋体" w:hAnsi="宋体"/>
          <w:sz w:val="18"/>
        </w:rPr>
        <w:t>-1</w:t>
      </w:r>
      <w:r w:rsidR="00A02D62" w:rsidRPr="00FC37B9">
        <w:rPr>
          <w:rFonts w:ascii="宋体" w:hAnsi="宋体" w:hint="eastAsia"/>
          <w:sz w:val="18"/>
        </w:rPr>
        <w:t>.5</w:t>
      </w:r>
      <w:r w:rsidR="00A02D62" w:rsidRPr="00FC37B9">
        <w:rPr>
          <w:rFonts w:ascii="宋体" w:hAnsi="宋体"/>
          <w:sz w:val="18"/>
        </w:rPr>
        <w:t>-</w:t>
      </w:r>
      <w:r w:rsidR="00A02D62" w:rsidRPr="00FC37B9">
        <w:rPr>
          <w:rFonts w:ascii="宋体" w:hAnsi="宋体" w:hint="eastAsia"/>
          <w:sz w:val="18"/>
        </w:rPr>
        <w:t>0.5</w:t>
      </w:r>
      <w:r w:rsidRPr="00FC37B9">
        <w:rPr>
          <w:rFonts w:ascii="宋体" w:hAnsi="宋体" w:hint="eastAsia"/>
          <w:sz w:val="18"/>
        </w:rPr>
        <w:t>M2</w:t>
      </w:r>
      <w:r w:rsidRPr="00FC37B9">
        <w:rPr>
          <w:rFonts w:hint="eastAsia"/>
          <w:sz w:val="18"/>
        </w:rPr>
        <w:t xml:space="preserve"> </w:t>
      </w:r>
      <w:r w:rsidRPr="00FC37B9">
        <w:rPr>
          <w:rFonts w:hint="eastAsia"/>
          <w:sz w:val="18"/>
        </w:rPr>
        <w:t>－</w:t>
      </w:r>
      <w:r w:rsidRPr="00FC37B9">
        <w:rPr>
          <w:rFonts w:ascii="宋体" w:hAnsi="宋体" w:hint="eastAsia"/>
          <w:sz w:val="18"/>
        </w:rPr>
        <w:t>φ</w:t>
      </w:r>
      <w:r w:rsidRPr="00FC37B9">
        <w:rPr>
          <w:rFonts w:hint="eastAsia"/>
          <w:sz w:val="18"/>
        </w:rPr>
        <w:t>157.30</w:t>
      </w:r>
      <w:r w:rsidRPr="00FC37B9">
        <w:rPr>
          <w:rFonts w:hint="eastAsia"/>
          <w:sz w:val="18"/>
        </w:rPr>
        <w:t>×</w:t>
      </w:r>
      <w:r w:rsidRPr="00FC37B9">
        <w:rPr>
          <w:rFonts w:ascii="宋体" w:hAnsi="宋体" w:hint="eastAsia"/>
          <w:sz w:val="18"/>
        </w:rPr>
        <w:t>φ</w:t>
      </w:r>
      <w:r w:rsidR="008D34B2" w:rsidRPr="00FC37B9">
        <w:rPr>
          <w:rFonts w:hint="eastAsia"/>
          <w:sz w:val="18"/>
        </w:rPr>
        <w:t>10.25</w:t>
      </w:r>
      <w:r w:rsidRPr="00FC37B9">
        <w:rPr>
          <w:rFonts w:hint="eastAsia"/>
          <w:sz w:val="18"/>
        </w:rPr>
        <w:t>×</w:t>
      </w:r>
      <w:r w:rsidRPr="00FC37B9">
        <w:rPr>
          <w:rFonts w:hint="eastAsia"/>
          <w:sz w:val="18"/>
        </w:rPr>
        <w:t>30</w:t>
      </w:r>
      <w:r w:rsidR="00BF5378" w:rsidRPr="00FC37B9">
        <w:rPr>
          <w:rFonts w:hint="eastAsia"/>
          <w:sz w:val="18"/>
        </w:rPr>
        <w:t xml:space="preserve"> mm</w:t>
      </w:r>
    </w:p>
    <w:p w:rsidR="00805615" w:rsidRPr="00FC37B9" w:rsidRDefault="00805615">
      <w:pPr>
        <w:spacing w:line="240" w:lineRule="auto"/>
        <w:rPr>
          <w:sz w:val="18"/>
        </w:rPr>
      </w:pPr>
    </w:p>
    <w:p w:rsidR="00805615" w:rsidRPr="00FC37B9" w:rsidRDefault="00607ADB">
      <w:pPr>
        <w:spacing w:line="240" w:lineRule="auto"/>
        <w:rPr>
          <w:rFonts w:ascii="黑体" w:eastAsia="黑体"/>
          <w:sz w:val="21"/>
        </w:rPr>
      </w:pPr>
      <w:r w:rsidRPr="00FC37B9">
        <w:rPr>
          <w:rFonts w:ascii="黑体" w:eastAsia="黑体"/>
          <w:sz w:val="21"/>
        </w:rPr>
        <w:t>3</w:t>
      </w:r>
      <w:r w:rsidRPr="00FC37B9">
        <w:rPr>
          <w:rFonts w:ascii="黑体" w:eastAsia="黑体" w:hint="eastAsia"/>
          <w:sz w:val="21"/>
        </w:rPr>
        <w:t>.2  化学成分 表2</w:t>
      </w:r>
    </w:p>
    <w:p w:rsidR="00805615" w:rsidRPr="00FC37B9" w:rsidRDefault="00A779B9" w:rsidP="00A779B9">
      <w:pPr>
        <w:pStyle w:val="a0"/>
        <w:ind w:firstLineChars="250" w:firstLine="525"/>
        <w:rPr>
          <w:rFonts w:hint="eastAsia"/>
          <w:strike/>
        </w:rPr>
      </w:pPr>
      <w:r w:rsidRPr="00FC37B9">
        <w:rPr>
          <w:rFonts w:hint="eastAsia"/>
        </w:rPr>
        <w:t>环材各</w:t>
      </w:r>
      <w:r w:rsidR="00607ADB" w:rsidRPr="00FC37B9">
        <w:rPr>
          <w:rFonts w:hint="eastAsia"/>
        </w:rPr>
        <w:t>牌号的化学成分应符合表2规定。</w:t>
      </w:r>
    </w:p>
    <w:p w:rsidR="00A02D62" w:rsidRPr="00AA48C8" w:rsidRDefault="00A779B9" w:rsidP="00AA48C8">
      <w:pPr>
        <w:spacing w:line="400" w:lineRule="atLeast"/>
        <w:ind w:firstLineChars="1650" w:firstLine="3465"/>
        <w:rPr>
          <w:sz w:val="21"/>
          <w:szCs w:val="21"/>
        </w:rPr>
      </w:pPr>
      <w:r w:rsidRPr="00AA48C8">
        <w:rPr>
          <w:rFonts w:ascii="黑体" w:eastAsia="黑体" w:hAnsi="黑体" w:hint="eastAsia"/>
          <w:sz w:val="21"/>
          <w:szCs w:val="21"/>
        </w:rPr>
        <w:t>表2</w:t>
      </w:r>
      <w:r w:rsidRPr="00AA48C8">
        <w:rPr>
          <w:rFonts w:hint="eastAsia"/>
          <w:sz w:val="21"/>
          <w:szCs w:val="21"/>
        </w:rPr>
        <w:t xml:space="preserve">  </w:t>
      </w:r>
      <w:r w:rsidRPr="00AA48C8">
        <w:rPr>
          <w:rFonts w:ascii="黑体" w:eastAsia="黑体" w:hint="eastAsia"/>
          <w:sz w:val="21"/>
          <w:szCs w:val="21"/>
        </w:rPr>
        <w:t>化学成分</w:t>
      </w:r>
      <w:r w:rsidR="00FB47BB" w:rsidRPr="00AA48C8">
        <w:rPr>
          <w:rFonts w:ascii="黑体" w:eastAsia="黑体" w:hint="eastAsia"/>
          <w:sz w:val="21"/>
          <w:szCs w:val="21"/>
        </w:rPr>
        <w:t xml:space="preserve"> Wt%</w:t>
      </w:r>
    </w:p>
    <w:tbl>
      <w:tblPr>
        <w:tblpPr w:leftFromText="180" w:rightFromText="180" w:vertAnchor="page" w:horzAnchor="margin" w:tblpXSpec="center" w:tblpY="6738"/>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1"/>
        <w:gridCol w:w="706"/>
        <w:gridCol w:w="931"/>
        <w:gridCol w:w="719"/>
        <w:gridCol w:w="972"/>
        <w:gridCol w:w="712"/>
        <w:gridCol w:w="566"/>
        <w:gridCol w:w="702"/>
        <w:gridCol w:w="610"/>
        <w:gridCol w:w="826"/>
        <w:gridCol w:w="843"/>
        <w:gridCol w:w="568"/>
        <w:gridCol w:w="851"/>
        <w:gridCol w:w="730"/>
      </w:tblGrid>
      <w:tr w:rsidR="00B83857" w:rsidRPr="00FC37B9" w:rsidTr="00B83857">
        <w:trPr>
          <w:cantSplit/>
          <w:trHeight w:val="617"/>
        </w:trPr>
        <w:tc>
          <w:tcPr>
            <w:tcW w:w="1321" w:type="dxa"/>
            <w:vAlign w:val="center"/>
          </w:tcPr>
          <w:p w:rsidR="00B83857" w:rsidRPr="00FC37B9" w:rsidRDefault="00B83857" w:rsidP="00B83857">
            <w:pPr>
              <w:spacing w:line="280" w:lineRule="exact"/>
              <w:jc w:val="center"/>
              <w:rPr>
                <w:rFonts w:ascii="宋体" w:hAnsi="宋体"/>
                <w:sz w:val="17"/>
                <w:szCs w:val="17"/>
              </w:rPr>
            </w:pPr>
            <w:r w:rsidRPr="00FC37B9">
              <w:rPr>
                <w:rFonts w:ascii="宋体" w:hAnsi="宋体" w:hint="eastAsia"/>
                <w:sz w:val="17"/>
                <w:szCs w:val="17"/>
              </w:rPr>
              <w:t>牌号</w:t>
            </w:r>
          </w:p>
        </w:tc>
        <w:tc>
          <w:tcPr>
            <w:tcW w:w="706" w:type="dxa"/>
            <w:vAlign w:val="center"/>
          </w:tcPr>
          <w:p w:rsidR="00B83857" w:rsidRPr="00FC37B9" w:rsidRDefault="00B83857" w:rsidP="00B83857">
            <w:pPr>
              <w:pStyle w:val="a8"/>
              <w:tabs>
                <w:tab w:val="clear" w:pos="4153"/>
                <w:tab w:val="clear" w:pos="8306"/>
              </w:tabs>
              <w:spacing w:line="280" w:lineRule="exact"/>
              <w:rPr>
                <w:rFonts w:ascii="宋体" w:hAnsi="宋体"/>
                <w:sz w:val="17"/>
                <w:szCs w:val="17"/>
              </w:rPr>
            </w:pPr>
            <w:r w:rsidRPr="00FC37B9">
              <w:rPr>
                <w:rFonts w:ascii="宋体" w:hAnsi="宋体" w:hint="eastAsia"/>
                <w:sz w:val="17"/>
                <w:szCs w:val="17"/>
              </w:rPr>
              <w:t>Cu+Ag</w:t>
            </w:r>
          </w:p>
        </w:tc>
        <w:tc>
          <w:tcPr>
            <w:tcW w:w="931" w:type="dxa"/>
            <w:vAlign w:val="center"/>
          </w:tcPr>
          <w:p w:rsidR="00B83857" w:rsidRPr="00FC37B9" w:rsidRDefault="00B83857" w:rsidP="00B83857">
            <w:pPr>
              <w:pStyle w:val="a8"/>
              <w:tabs>
                <w:tab w:val="clear" w:pos="4153"/>
                <w:tab w:val="clear" w:pos="8306"/>
              </w:tabs>
              <w:spacing w:line="280" w:lineRule="exact"/>
              <w:rPr>
                <w:rFonts w:ascii="宋体" w:hAnsi="宋体"/>
                <w:sz w:val="17"/>
                <w:szCs w:val="17"/>
              </w:rPr>
            </w:pPr>
            <w:r w:rsidRPr="00FC37B9">
              <w:rPr>
                <w:rFonts w:ascii="宋体" w:hAnsi="宋体" w:hint="eastAsia"/>
                <w:sz w:val="17"/>
                <w:szCs w:val="17"/>
              </w:rPr>
              <w:t>AL</w:t>
            </w:r>
          </w:p>
        </w:tc>
        <w:tc>
          <w:tcPr>
            <w:tcW w:w="719" w:type="dxa"/>
            <w:vAlign w:val="center"/>
          </w:tcPr>
          <w:p w:rsidR="00B83857" w:rsidRPr="00FC37B9" w:rsidRDefault="00B83857" w:rsidP="00B83857">
            <w:pPr>
              <w:pStyle w:val="a8"/>
              <w:tabs>
                <w:tab w:val="clear" w:pos="4153"/>
                <w:tab w:val="clear" w:pos="8306"/>
              </w:tabs>
              <w:spacing w:line="280" w:lineRule="exact"/>
              <w:rPr>
                <w:rFonts w:ascii="宋体" w:hAnsi="宋体"/>
                <w:sz w:val="17"/>
                <w:szCs w:val="17"/>
              </w:rPr>
            </w:pPr>
            <w:r w:rsidRPr="00FC37B9">
              <w:rPr>
                <w:rFonts w:ascii="宋体" w:hAnsi="宋体" w:hint="eastAsia"/>
                <w:sz w:val="17"/>
                <w:szCs w:val="17"/>
              </w:rPr>
              <w:t>Fe</w:t>
            </w:r>
          </w:p>
        </w:tc>
        <w:tc>
          <w:tcPr>
            <w:tcW w:w="972" w:type="dxa"/>
            <w:vAlign w:val="center"/>
          </w:tcPr>
          <w:p w:rsidR="00B83857" w:rsidRPr="00FC37B9" w:rsidRDefault="00B83857" w:rsidP="00B83857">
            <w:pPr>
              <w:pStyle w:val="a8"/>
              <w:tabs>
                <w:tab w:val="clear" w:pos="4153"/>
                <w:tab w:val="clear" w:pos="8306"/>
              </w:tabs>
              <w:spacing w:line="280" w:lineRule="exact"/>
              <w:rPr>
                <w:rFonts w:ascii="宋体" w:hAnsi="宋体"/>
                <w:sz w:val="17"/>
                <w:szCs w:val="17"/>
              </w:rPr>
            </w:pPr>
            <w:r w:rsidRPr="00FC37B9">
              <w:rPr>
                <w:rFonts w:ascii="宋体" w:hAnsi="宋体" w:hint="eastAsia"/>
                <w:sz w:val="17"/>
                <w:szCs w:val="17"/>
              </w:rPr>
              <w:t>Ni+Co</w:t>
            </w:r>
          </w:p>
        </w:tc>
        <w:tc>
          <w:tcPr>
            <w:tcW w:w="712" w:type="dxa"/>
            <w:vAlign w:val="center"/>
          </w:tcPr>
          <w:p w:rsidR="00B83857" w:rsidRPr="00FC37B9" w:rsidRDefault="00B83857" w:rsidP="00B83857">
            <w:pPr>
              <w:pStyle w:val="a8"/>
              <w:tabs>
                <w:tab w:val="clear" w:pos="4153"/>
                <w:tab w:val="clear" w:pos="8306"/>
              </w:tabs>
              <w:spacing w:line="280" w:lineRule="exact"/>
              <w:rPr>
                <w:rFonts w:ascii="宋体" w:hAnsi="宋体"/>
                <w:sz w:val="17"/>
                <w:szCs w:val="17"/>
              </w:rPr>
            </w:pPr>
            <w:r w:rsidRPr="00FC37B9">
              <w:rPr>
                <w:rFonts w:ascii="宋体" w:hAnsi="宋体" w:hint="eastAsia"/>
                <w:sz w:val="17"/>
                <w:szCs w:val="17"/>
              </w:rPr>
              <w:t>Mn</w:t>
            </w:r>
          </w:p>
        </w:tc>
        <w:tc>
          <w:tcPr>
            <w:tcW w:w="566" w:type="dxa"/>
            <w:vAlign w:val="center"/>
          </w:tcPr>
          <w:p w:rsidR="00B83857" w:rsidRPr="00FC37B9" w:rsidRDefault="00B83857" w:rsidP="00B83857">
            <w:pPr>
              <w:pStyle w:val="a8"/>
              <w:tabs>
                <w:tab w:val="clear" w:pos="4153"/>
                <w:tab w:val="clear" w:pos="8306"/>
              </w:tabs>
              <w:spacing w:line="280" w:lineRule="exact"/>
              <w:rPr>
                <w:rFonts w:ascii="宋体" w:hAnsi="宋体"/>
                <w:sz w:val="17"/>
                <w:szCs w:val="17"/>
              </w:rPr>
            </w:pPr>
            <w:r w:rsidRPr="00FC37B9">
              <w:rPr>
                <w:rFonts w:ascii="宋体" w:hAnsi="宋体" w:hint="eastAsia"/>
                <w:sz w:val="17"/>
                <w:szCs w:val="17"/>
              </w:rPr>
              <w:t>P</w:t>
            </w:r>
          </w:p>
        </w:tc>
        <w:tc>
          <w:tcPr>
            <w:tcW w:w="702" w:type="dxa"/>
            <w:vAlign w:val="center"/>
          </w:tcPr>
          <w:p w:rsidR="00B83857" w:rsidRPr="00FC37B9" w:rsidRDefault="00B83857" w:rsidP="00B83857">
            <w:pPr>
              <w:pStyle w:val="a8"/>
              <w:spacing w:line="280" w:lineRule="exact"/>
              <w:rPr>
                <w:rFonts w:ascii="宋体" w:hAnsi="宋体"/>
                <w:sz w:val="17"/>
                <w:szCs w:val="17"/>
              </w:rPr>
            </w:pPr>
            <w:r w:rsidRPr="00FC37B9">
              <w:rPr>
                <w:rFonts w:ascii="宋体" w:hAnsi="宋体" w:hint="eastAsia"/>
                <w:sz w:val="17"/>
                <w:szCs w:val="17"/>
              </w:rPr>
              <w:t>Zn</w:t>
            </w:r>
          </w:p>
        </w:tc>
        <w:tc>
          <w:tcPr>
            <w:tcW w:w="610" w:type="dxa"/>
            <w:vAlign w:val="center"/>
          </w:tcPr>
          <w:p w:rsidR="00B83857" w:rsidRPr="00FC37B9" w:rsidRDefault="00B83857" w:rsidP="00B83857">
            <w:pPr>
              <w:pStyle w:val="a8"/>
              <w:tabs>
                <w:tab w:val="clear" w:pos="4153"/>
                <w:tab w:val="clear" w:pos="8306"/>
              </w:tabs>
              <w:spacing w:line="280" w:lineRule="exact"/>
              <w:rPr>
                <w:rFonts w:ascii="宋体" w:hAnsi="宋体"/>
                <w:sz w:val="17"/>
                <w:szCs w:val="17"/>
              </w:rPr>
            </w:pPr>
            <w:r w:rsidRPr="00FC37B9">
              <w:rPr>
                <w:rFonts w:ascii="宋体" w:hAnsi="宋体" w:hint="eastAsia"/>
                <w:sz w:val="17"/>
                <w:szCs w:val="17"/>
              </w:rPr>
              <w:t>Sn</w:t>
            </w:r>
          </w:p>
        </w:tc>
        <w:tc>
          <w:tcPr>
            <w:tcW w:w="826" w:type="dxa"/>
            <w:vAlign w:val="center"/>
          </w:tcPr>
          <w:p w:rsidR="00B83857" w:rsidRPr="00FC37B9" w:rsidRDefault="00B83857" w:rsidP="00B83857">
            <w:pPr>
              <w:pStyle w:val="a8"/>
              <w:spacing w:line="280" w:lineRule="exact"/>
              <w:rPr>
                <w:rFonts w:ascii="宋体" w:hAnsi="宋体"/>
                <w:sz w:val="17"/>
                <w:szCs w:val="17"/>
              </w:rPr>
            </w:pPr>
            <w:r w:rsidRPr="00FC37B9">
              <w:rPr>
                <w:rFonts w:ascii="宋体" w:hAnsi="宋体" w:hint="eastAsia"/>
                <w:sz w:val="17"/>
                <w:szCs w:val="17"/>
              </w:rPr>
              <w:t>Si</w:t>
            </w:r>
          </w:p>
        </w:tc>
        <w:tc>
          <w:tcPr>
            <w:tcW w:w="843" w:type="dxa"/>
            <w:vAlign w:val="center"/>
          </w:tcPr>
          <w:p w:rsidR="00B83857" w:rsidRPr="00FC37B9" w:rsidRDefault="00B83857" w:rsidP="00B83857">
            <w:pPr>
              <w:pStyle w:val="a8"/>
              <w:spacing w:line="280" w:lineRule="exact"/>
              <w:rPr>
                <w:rFonts w:ascii="宋体" w:hAnsi="宋体"/>
                <w:sz w:val="17"/>
                <w:szCs w:val="17"/>
              </w:rPr>
            </w:pPr>
            <w:r w:rsidRPr="00FC37B9">
              <w:rPr>
                <w:rFonts w:ascii="宋体" w:hAnsi="宋体" w:hint="eastAsia"/>
                <w:sz w:val="17"/>
                <w:szCs w:val="17"/>
              </w:rPr>
              <w:t>Pb</w:t>
            </w:r>
          </w:p>
        </w:tc>
        <w:tc>
          <w:tcPr>
            <w:tcW w:w="568" w:type="dxa"/>
            <w:vAlign w:val="center"/>
          </w:tcPr>
          <w:p w:rsidR="00B83857" w:rsidRPr="00FC37B9" w:rsidRDefault="00B83857" w:rsidP="00B83857">
            <w:pPr>
              <w:pStyle w:val="a8"/>
              <w:tabs>
                <w:tab w:val="clear" w:pos="4153"/>
                <w:tab w:val="clear" w:pos="8306"/>
              </w:tabs>
              <w:spacing w:line="280" w:lineRule="exact"/>
              <w:rPr>
                <w:rFonts w:ascii="宋体" w:hAnsi="宋体"/>
                <w:sz w:val="17"/>
                <w:szCs w:val="17"/>
              </w:rPr>
            </w:pPr>
            <w:r w:rsidRPr="00FC37B9">
              <w:rPr>
                <w:rFonts w:ascii="宋体" w:hAnsi="宋体" w:hint="eastAsia"/>
                <w:sz w:val="17"/>
                <w:szCs w:val="17"/>
              </w:rPr>
              <w:t>As</w:t>
            </w:r>
          </w:p>
        </w:tc>
        <w:tc>
          <w:tcPr>
            <w:tcW w:w="851" w:type="dxa"/>
            <w:vAlign w:val="center"/>
          </w:tcPr>
          <w:p w:rsidR="00B83857" w:rsidRPr="00FC37B9" w:rsidRDefault="00B83857" w:rsidP="00B83857">
            <w:pPr>
              <w:pStyle w:val="a8"/>
              <w:spacing w:line="280" w:lineRule="exact"/>
              <w:rPr>
                <w:rFonts w:ascii="宋体" w:hAnsi="宋体"/>
                <w:sz w:val="17"/>
                <w:szCs w:val="17"/>
              </w:rPr>
            </w:pPr>
            <w:r w:rsidRPr="00FC37B9">
              <w:rPr>
                <w:rFonts w:ascii="宋体" w:hAnsi="宋体" w:hint="eastAsia"/>
                <w:sz w:val="17"/>
                <w:szCs w:val="17"/>
              </w:rPr>
              <w:t>Be</w:t>
            </w:r>
          </w:p>
        </w:tc>
        <w:tc>
          <w:tcPr>
            <w:tcW w:w="730" w:type="dxa"/>
            <w:vAlign w:val="center"/>
          </w:tcPr>
          <w:p w:rsidR="00B83857" w:rsidRPr="00FC37B9" w:rsidRDefault="00B83857" w:rsidP="00B83857">
            <w:pPr>
              <w:pStyle w:val="a8"/>
              <w:spacing w:line="280" w:lineRule="exact"/>
              <w:rPr>
                <w:rFonts w:ascii="宋体" w:hAnsi="宋体"/>
                <w:sz w:val="17"/>
                <w:szCs w:val="17"/>
              </w:rPr>
            </w:pPr>
            <w:r w:rsidRPr="00FC37B9">
              <w:rPr>
                <w:rFonts w:ascii="宋体" w:hAnsi="宋体" w:hint="eastAsia"/>
                <w:sz w:val="17"/>
                <w:szCs w:val="17"/>
              </w:rPr>
              <w:t>杂质</w:t>
            </w:r>
          </w:p>
          <w:p w:rsidR="00B83857" w:rsidRPr="00FC37B9" w:rsidRDefault="00B83857" w:rsidP="00B83857">
            <w:pPr>
              <w:pStyle w:val="a8"/>
              <w:spacing w:line="280" w:lineRule="exact"/>
              <w:rPr>
                <w:rFonts w:ascii="宋体" w:hAnsi="宋体"/>
                <w:sz w:val="17"/>
                <w:szCs w:val="17"/>
              </w:rPr>
            </w:pPr>
            <w:r w:rsidRPr="00FC37B9">
              <w:rPr>
                <w:rFonts w:ascii="宋体" w:hAnsi="宋体" w:hint="eastAsia"/>
                <w:sz w:val="17"/>
                <w:szCs w:val="17"/>
              </w:rPr>
              <w:t>总和</w:t>
            </w:r>
          </w:p>
        </w:tc>
      </w:tr>
      <w:tr w:rsidR="00B83857" w:rsidRPr="00FC37B9" w:rsidTr="00B83857">
        <w:trPr>
          <w:trHeight w:hRule="exact" w:val="380"/>
        </w:trPr>
        <w:tc>
          <w:tcPr>
            <w:tcW w:w="1321"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HPb59-1</w:t>
            </w:r>
          </w:p>
        </w:tc>
        <w:tc>
          <w:tcPr>
            <w:tcW w:w="70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57-60</w:t>
            </w:r>
          </w:p>
        </w:tc>
        <w:tc>
          <w:tcPr>
            <w:tcW w:w="931"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719"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0.50</w:t>
            </w:r>
          </w:p>
        </w:tc>
        <w:tc>
          <w:tcPr>
            <w:tcW w:w="97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71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566" w:type="dxa"/>
            <w:vAlign w:val="center"/>
          </w:tcPr>
          <w:p w:rsidR="00B83857" w:rsidRPr="00FC37B9" w:rsidRDefault="00B83857" w:rsidP="00B83857">
            <w:pPr>
              <w:pStyle w:val="a6"/>
              <w:spacing w:line="280" w:lineRule="exact"/>
              <w:ind w:firstLineChars="50" w:firstLine="85"/>
              <w:rPr>
                <w:rFonts w:ascii="宋体" w:hAnsi="宋体"/>
                <w:sz w:val="17"/>
                <w:szCs w:val="17"/>
              </w:rPr>
            </w:pPr>
            <w:r w:rsidRPr="00FC37B9">
              <w:rPr>
                <w:rFonts w:ascii="宋体" w:hAnsi="宋体" w:hint="eastAsia"/>
                <w:sz w:val="17"/>
                <w:szCs w:val="17"/>
              </w:rPr>
              <w:t>_</w:t>
            </w:r>
          </w:p>
        </w:tc>
        <w:tc>
          <w:tcPr>
            <w:tcW w:w="70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REM</w:t>
            </w:r>
          </w:p>
        </w:tc>
        <w:tc>
          <w:tcPr>
            <w:tcW w:w="61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_</w:t>
            </w:r>
          </w:p>
        </w:tc>
        <w:tc>
          <w:tcPr>
            <w:tcW w:w="826" w:type="dxa"/>
            <w:vAlign w:val="center"/>
          </w:tcPr>
          <w:p w:rsidR="00B83857" w:rsidRPr="00FC37B9" w:rsidRDefault="00B83857" w:rsidP="00B83857">
            <w:pPr>
              <w:pStyle w:val="a6"/>
              <w:spacing w:line="280" w:lineRule="exact"/>
              <w:ind w:firstLineChars="100" w:firstLine="170"/>
              <w:jc w:val="both"/>
              <w:rPr>
                <w:rFonts w:ascii="宋体" w:hAnsi="宋体"/>
                <w:sz w:val="17"/>
                <w:szCs w:val="17"/>
              </w:rPr>
            </w:pPr>
            <w:r w:rsidRPr="00FC37B9">
              <w:rPr>
                <w:rFonts w:ascii="宋体" w:hAnsi="宋体" w:hint="eastAsia"/>
                <w:sz w:val="17"/>
                <w:szCs w:val="17"/>
              </w:rPr>
              <w:t>_</w:t>
            </w:r>
          </w:p>
        </w:tc>
        <w:tc>
          <w:tcPr>
            <w:tcW w:w="843" w:type="dxa"/>
            <w:vAlign w:val="center"/>
          </w:tcPr>
          <w:p w:rsidR="00B83857" w:rsidRPr="00FC37B9" w:rsidRDefault="00B83857" w:rsidP="00B83857">
            <w:pPr>
              <w:pStyle w:val="a6"/>
              <w:spacing w:line="280" w:lineRule="exact"/>
              <w:ind w:firstLineChars="0" w:firstLine="0"/>
              <w:rPr>
                <w:rFonts w:ascii="宋体" w:hAnsi="宋体"/>
                <w:sz w:val="17"/>
                <w:szCs w:val="17"/>
              </w:rPr>
            </w:pPr>
            <w:r w:rsidRPr="00FC37B9">
              <w:rPr>
                <w:rFonts w:ascii="宋体" w:hAnsi="宋体" w:hint="eastAsia"/>
                <w:sz w:val="17"/>
                <w:szCs w:val="17"/>
              </w:rPr>
              <w:t>0.80</w:t>
            </w:r>
          </w:p>
          <w:p w:rsidR="00B83857" w:rsidRPr="00FC37B9" w:rsidRDefault="00B83857" w:rsidP="00B83857">
            <w:pPr>
              <w:pStyle w:val="a6"/>
              <w:spacing w:line="280" w:lineRule="exact"/>
              <w:ind w:firstLineChars="0" w:firstLine="0"/>
              <w:rPr>
                <w:rFonts w:ascii="宋体" w:hAnsi="宋体"/>
                <w:sz w:val="17"/>
                <w:szCs w:val="17"/>
              </w:rPr>
            </w:pPr>
            <w:r w:rsidRPr="00FC37B9">
              <w:rPr>
                <w:rFonts w:ascii="宋体" w:hAnsi="宋体" w:hint="eastAsia"/>
                <w:sz w:val="17"/>
                <w:szCs w:val="17"/>
              </w:rPr>
              <w:t>-1.9</w:t>
            </w:r>
          </w:p>
        </w:tc>
        <w:tc>
          <w:tcPr>
            <w:tcW w:w="568"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_</w:t>
            </w:r>
          </w:p>
        </w:tc>
        <w:tc>
          <w:tcPr>
            <w:tcW w:w="851"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_</w:t>
            </w:r>
          </w:p>
        </w:tc>
        <w:tc>
          <w:tcPr>
            <w:tcW w:w="73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≤0.3</w:t>
            </w:r>
          </w:p>
        </w:tc>
      </w:tr>
      <w:tr w:rsidR="00B83857" w:rsidRPr="00FC37B9" w:rsidTr="00B83857">
        <w:trPr>
          <w:trHeight w:hRule="exact" w:val="299"/>
        </w:trPr>
        <w:tc>
          <w:tcPr>
            <w:tcW w:w="1321" w:type="dxa"/>
            <w:vAlign w:val="center"/>
          </w:tcPr>
          <w:p w:rsidR="00B83857" w:rsidRPr="00FC37B9" w:rsidRDefault="00B83857" w:rsidP="00B83857">
            <w:pPr>
              <w:pStyle w:val="a6"/>
              <w:spacing w:line="280" w:lineRule="exact"/>
              <w:ind w:firstLineChars="150" w:firstLine="255"/>
              <w:rPr>
                <w:rFonts w:ascii="宋体" w:hAnsi="宋体"/>
                <w:sz w:val="17"/>
                <w:szCs w:val="17"/>
              </w:rPr>
            </w:pPr>
            <w:r w:rsidRPr="00FC37B9">
              <w:rPr>
                <w:rFonts w:ascii="宋体" w:hAnsi="宋体" w:hint="eastAsia"/>
                <w:sz w:val="17"/>
                <w:szCs w:val="17"/>
              </w:rPr>
              <w:t>HPb58-2</w:t>
            </w:r>
          </w:p>
          <w:p w:rsidR="00B83857" w:rsidRPr="00FC37B9" w:rsidRDefault="00B83857" w:rsidP="00B83857">
            <w:pPr>
              <w:pStyle w:val="a6"/>
              <w:spacing w:line="280" w:lineRule="exact"/>
              <w:ind w:firstLineChars="50" w:firstLine="85"/>
              <w:jc w:val="center"/>
              <w:rPr>
                <w:rFonts w:ascii="宋体" w:hAnsi="宋体"/>
                <w:sz w:val="17"/>
                <w:szCs w:val="17"/>
              </w:rPr>
            </w:pPr>
          </w:p>
        </w:tc>
        <w:tc>
          <w:tcPr>
            <w:tcW w:w="70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57-59</w:t>
            </w:r>
          </w:p>
        </w:tc>
        <w:tc>
          <w:tcPr>
            <w:tcW w:w="931"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719"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0.50</w:t>
            </w:r>
          </w:p>
        </w:tc>
        <w:tc>
          <w:tcPr>
            <w:tcW w:w="97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71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566" w:type="dxa"/>
            <w:vAlign w:val="center"/>
          </w:tcPr>
          <w:p w:rsidR="00B83857" w:rsidRPr="00FC37B9" w:rsidRDefault="00B83857" w:rsidP="00B83857">
            <w:pPr>
              <w:pStyle w:val="a6"/>
              <w:spacing w:line="280" w:lineRule="exact"/>
              <w:ind w:firstLineChars="50" w:firstLine="85"/>
              <w:rPr>
                <w:rFonts w:ascii="宋体" w:hAnsi="宋体"/>
                <w:sz w:val="17"/>
                <w:szCs w:val="17"/>
              </w:rPr>
            </w:pPr>
            <w:r w:rsidRPr="00FC37B9">
              <w:rPr>
                <w:rFonts w:ascii="宋体" w:hAnsi="宋体" w:hint="eastAsia"/>
                <w:sz w:val="17"/>
                <w:szCs w:val="17"/>
              </w:rPr>
              <w:t>-</w:t>
            </w:r>
          </w:p>
        </w:tc>
        <w:tc>
          <w:tcPr>
            <w:tcW w:w="70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REM</w:t>
            </w:r>
          </w:p>
        </w:tc>
        <w:tc>
          <w:tcPr>
            <w:tcW w:w="61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_</w:t>
            </w:r>
          </w:p>
        </w:tc>
        <w:tc>
          <w:tcPr>
            <w:tcW w:w="826" w:type="dxa"/>
            <w:vAlign w:val="center"/>
          </w:tcPr>
          <w:p w:rsidR="00B83857" w:rsidRPr="00FC37B9" w:rsidRDefault="00B83857" w:rsidP="00B83857">
            <w:pPr>
              <w:pStyle w:val="a6"/>
              <w:spacing w:line="280" w:lineRule="exact"/>
              <w:ind w:firstLineChars="100" w:firstLine="170"/>
              <w:jc w:val="both"/>
              <w:rPr>
                <w:rFonts w:ascii="宋体" w:hAnsi="宋体"/>
                <w:sz w:val="17"/>
                <w:szCs w:val="17"/>
              </w:rPr>
            </w:pPr>
            <w:r w:rsidRPr="00FC37B9">
              <w:rPr>
                <w:rFonts w:ascii="宋体" w:hAnsi="宋体" w:hint="eastAsia"/>
                <w:sz w:val="17"/>
                <w:szCs w:val="17"/>
              </w:rPr>
              <w:t>_</w:t>
            </w:r>
          </w:p>
        </w:tc>
        <w:tc>
          <w:tcPr>
            <w:tcW w:w="843" w:type="dxa"/>
            <w:vAlign w:val="center"/>
          </w:tcPr>
          <w:p w:rsidR="00B83857" w:rsidRPr="00FC37B9" w:rsidRDefault="00B83857" w:rsidP="00B83857">
            <w:pPr>
              <w:pStyle w:val="a6"/>
              <w:spacing w:line="280" w:lineRule="exact"/>
              <w:ind w:firstLineChars="0" w:firstLine="0"/>
              <w:rPr>
                <w:rFonts w:ascii="宋体" w:hAnsi="宋体"/>
                <w:sz w:val="17"/>
                <w:szCs w:val="17"/>
              </w:rPr>
            </w:pPr>
            <w:r w:rsidRPr="00FC37B9">
              <w:rPr>
                <w:rFonts w:ascii="宋体" w:hAnsi="宋体" w:hint="eastAsia"/>
                <w:sz w:val="17"/>
                <w:szCs w:val="17"/>
              </w:rPr>
              <w:t>1.5-2.5</w:t>
            </w:r>
          </w:p>
        </w:tc>
        <w:tc>
          <w:tcPr>
            <w:tcW w:w="568"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_</w:t>
            </w:r>
          </w:p>
        </w:tc>
        <w:tc>
          <w:tcPr>
            <w:tcW w:w="851" w:type="dxa"/>
            <w:vAlign w:val="center"/>
          </w:tcPr>
          <w:p w:rsidR="00B83857" w:rsidRPr="00FC37B9" w:rsidRDefault="00B83857" w:rsidP="00B83857">
            <w:pPr>
              <w:pStyle w:val="a6"/>
              <w:spacing w:line="280" w:lineRule="exact"/>
              <w:ind w:firstLineChars="100" w:firstLine="170"/>
              <w:rPr>
                <w:rFonts w:ascii="宋体" w:hAnsi="宋体"/>
                <w:sz w:val="17"/>
                <w:szCs w:val="17"/>
              </w:rPr>
            </w:pPr>
            <w:r w:rsidRPr="00FC37B9">
              <w:rPr>
                <w:rFonts w:ascii="宋体" w:hAnsi="宋体" w:hint="eastAsia"/>
                <w:sz w:val="17"/>
                <w:szCs w:val="17"/>
              </w:rPr>
              <w:t>_</w:t>
            </w:r>
          </w:p>
        </w:tc>
        <w:tc>
          <w:tcPr>
            <w:tcW w:w="73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≤0.3</w:t>
            </w:r>
          </w:p>
        </w:tc>
      </w:tr>
      <w:tr w:rsidR="00B83857" w:rsidRPr="00FC37B9" w:rsidTr="00B83857">
        <w:trPr>
          <w:trHeight w:hRule="exact" w:val="314"/>
        </w:trPr>
        <w:tc>
          <w:tcPr>
            <w:tcW w:w="1321" w:type="dxa"/>
            <w:vAlign w:val="center"/>
          </w:tcPr>
          <w:p w:rsidR="00B83857" w:rsidRPr="00FC37B9" w:rsidRDefault="00B83857" w:rsidP="00B83857">
            <w:pPr>
              <w:spacing w:line="240" w:lineRule="auto"/>
              <w:jc w:val="center"/>
              <w:rPr>
                <w:rFonts w:ascii="宋体" w:hAnsi="宋体"/>
                <w:sz w:val="17"/>
                <w:szCs w:val="17"/>
              </w:rPr>
            </w:pPr>
            <w:r w:rsidRPr="00FC37B9">
              <w:rPr>
                <w:rFonts w:ascii="宋体" w:hAnsi="宋体" w:hint="eastAsia"/>
                <w:sz w:val="17"/>
                <w:szCs w:val="17"/>
              </w:rPr>
              <w:t>HPb58-3</w:t>
            </w:r>
          </w:p>
        </w:tc>
        <w:tc>
          <w:tcPr>
            <w:tcW w:w="706"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57-59</w:t>
            </w:r>
          </w:p>
        </w:tc>
        <w:tc>
          <w:tcPr>
            <w:tcW w:w="931"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w:t>
            </w:r>
          </w:p>
        </w:tc>
        <w:tc>
          <w:tcPr>
            <w:tcW w:w="719"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0.50</w:t>
            </w:r>
          </w:p>
        </w:tc>
        <w:tc>
          <w:tcPr>
            <w:tcW w:w="97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71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566" w:type="dxa"/>
            <w:vAlign w:val="center"/>
          </w:tcPr>
          <w:p w:rsidR="00B83857" w:rsidRPr="00FC37B9" w:rsidRDefault="00B83857" w:rsidP="00B83857">
            <w:pPr>
              <w:pStyle w:val="a6"/>
              <w:spacing w:line="280" w:lineRule="exact"/>
              <w:ind w:firstLineChars="50" w:firstLine="85"/>
              <w:rPr>
                <w:rFonts w:ascii="宋体" w:hAnsi="宋体"/>
                <w:sz w:val="17"/>
                <w:szCs w:val="17"/>
              </w:rPr>
            </w:pPr>
            <w:r w:rsidRPr="00FC37B9">
              <w:rPr>
                <w:rFonts w:ascii="宋体" w:hAnsi="宋体" w:hint="eastAsia"/>
                <w:sz w:val="17"/>
                <w:szCs w:val="17"/>
              </w:rPr>
              <w:t>-</w:t>
            </w:r>
          </w:p>
        </w:tc>
        <w:tc>
          <w:tcPr>
            <w:tcW w:w="70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REM</w:t>
            </w:r>
          </w:p>
        </w:tc>
        <w:tc>
          <w:tcPr>
            <w:tcW w:w="61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_</w:t>
            </w:r>
          </w:p>
        </w:tc>
        <w:tc>
          <w:tcPr>
            <w:tcW w:w="826" w:type="dxa"/>
            <w:vAlign w:val="center"/>
          </w:tcPr>
          <w:p w:rsidR="00B83857" w:rsidRPr="00FC37B9" w:rsidRDefault="00B83857" w:rsidP="00B83857">
            <w:pPr>
              <w:pStyle w:val="a6"/>
              <w:spacing w:line="280" w:lineRule="exact"/>
              <w:ind w:firstLineChars="100" w:firstLine="170"/>
              <w:jc w:val="both"/>
              <w:rPr>
                <w:rFonts w:ascii="宋体" w:hAnsi="宋体"/>
                <w:sz w:val="17"/>
                <w:szCs w:val="17"/>
              </w:rPr>
            </w:pPr>
            <w:r w:rsidRPr="00FC37B9">
              <w:rPr>
                <w:rFonts w:ascii="宋体" w:hAnsi="宋体" w:hint="eastAsia"/>
                <w:sz w:val="17"/>
                <w:szCs w:val="17"/>
              </w:rPr>
              <w:t>_</w:t>
            </w:r>
          </w:p>
        </w:tc>
        <w:tc>
          <w:tcPr>
            <w:tcW w:w="843" w:type="dxa"/>
            <w:vAlign w:val="center"/>
          </w:tcPr>
          <w:p w:rsidR="00B83857" w:rsidRPr="00FC37B9" w:rsidRDefault="00B83857" w:rsidP="00B83857">
            <w:pPr>
              <w:pStyle w:val="a6"/>
              <w:spacing w:line="280" w:lineRule="exact"/>
              <w:ind w:firstLineChars="0" w:firstLine="0"/>
              <w:rPr>
                <w:rFonts w:ascii="宋体" w:hAnsi="宋体"/>
                <w:sz w:val="17"/>
                <w:szCs w:val="17"/>
              </w:rPr>
            </w:pPr>
            <w:r w:rsidRPr="00FC37B9">
              <w:rPr>
                <w:rFonts w:ascii="宋体" w:hAnsi="宋体" w:hint="eastAsia"/>
                <w:sz w:val="17"/>
                <w:szCs w:val="17"/>
              </w:rPr>
              <w:t>2.5-3.5</w:t>
            </w:r>
          </w:p>
          <w:p w:rsidR="00B83857" w:rsidRPr="00FC37B9" w:rsidRDefault="00B83857" w:rsidP="00B83857">
            <w:pPr>
              <w:pStyle w:val="a6"/>
              <w:spacing w:line="280" w:lineRule="exact"/>
              <w:ind w:firstLineChars="0" w:firstLine="0"/>
              <w:rPr>
                <w:rFonts w:ascii="宋体" w:hAnsi="宋体"/>
                <w:sz w:val="17"/>
                <w:szCs w:val="17"/>
              </w:rPr>
            </w:pPr>
          </w:p>
        </w:tc>
        <w:tc>
          <w:tcPr>
            <w:tcW w:w="568"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_</w:t>
            </w:r>
          </w:p>
        </w:tc>
        <w:tc>
          <w:tcPr>
            <w:tcW w:w="851" w:type="dxa"/>
            <w:vAlign w:val="center"/>
          </w:tcPr>
          <w:p w:rsidR="00B83857" w:rsidRPr="00FC37B9" w:rsidRDefault="00B83857" w:rsidP="00B83857">
            <w:pPr>
              <w:pStyle w:val="a6"/>
              <w:spacing w:line="280" w:lineRule="exact"/>
              <w:ind w:firstLineChars="100" w:firstLine="170"/>
              <w:rPr>
                <w:rFonts w:ascii="宋体" w:hAnsi="宋体"/>
                <w:sz w:val="17"/>
                <w:szCs w:val="17"/>
              </w:rPr>
            </w:pPr>
            <w:r w:rsidRPr="00FC37B9">
              <w:rPr>
                <w:rFonts w:ascii="宋体" w:hAnsi="宋体" w:hint="eastAsia"/>
                <w:sz w:val="17"/>
                <w:szCs w:val="17"/>
              </w:rPr>
              <w:t>_</w:t>
            </w:r>
          </w:p>
        </w:tc>
        <w:tc>
          <w:tcPr>
            <w:tcW w:w="73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≤0.3</w:t>
            </w:r>
          </w:p>
        </w:tc>
      </w:tr>
      <w:tr w:rsidR="00B83857" w:rsidRPr="00FC37B9" w:rsidTr="00B83857">
        <w:trPr>
          <w:trHeight w:hRule="exact" w:val="521"/>
        </w:trPr>
        <w:tc>
          <w:tcPr>
            <w:tcW w:w="1321" w:type="dxa"/>
            <w:vAlign w:val="center"/>
          </w:tcPr>
          <w:p w:rsidR="00B83857" w:rsidRPr="00FC37B9" w:rsidRDefault="00B83857" w:rsidP="00B83857">
            <w:pPr>
              <w:spacing w:line="240" w:lineRule="auto"/>
              <w:jc w:val="center"/>
              <w:rPr>
                <w:rFonts w:ascii="宋体" w:hAnsi="宋体"/>
                <w:sz w:val="17"/>
                <w:szCs w:val="17"/>
              </w:rPr>
            </w:pPr>
            <w:r w:rsidRPr="00FC37B9">
              <w:rPr>
                <w:rFonts w:ascii="宋体" w:hAnsi="宋体" w:hint="eastAsia"/>
                <w:sz w:val="17"/>
                <w:szCs w:val="17"/>
              </w:rPr>
              <w:t>HPb57-3</w:t>
            </w:r>
          </w:p>
        </w:tc>
        <w:tc>
          <w:tcPr>
            <w:tcW w:w="706"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highlight w:val="green"/>
              </w:rPr>
            </w:pPr>
            <w:r w:rsidRPr="00FC37B9">
              <w:rPr>
                <w:rFonts w:ascii="宋体" w:hAnsi="宋体" w:hint="eastAsia"/>
                <w:sz w:val="17"/>
                <w:szCs w:val="17"/>
              </w:rPr>
              <w:t>56-58</w:t>
            </w:r>
          </w:p>
        </w:tc>
        <w:tc>
          <w:tcPr>
            <w:tcW w:w="931"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719"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0.50</w:t>
            </w:r>
          </w:p>
        </w:tc>
        <w:tc>
          <w:tcPr>
            <w:tcW w:w="97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71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566" w:type="dxa"/>
            <w:vAlign w:val="center"/>
          </w:tcPr>
          <w:p w:rsidR="00B83857" w:rsidRPr="00FC37B9" w:rsidRDefault="00B83857" w:rsidP="00B83857">
            <w:pPr>
              <w:pStyle w:val="a6"/>
              <w:spacing w:line="280" w:lineRule="exact"/>
              <w:ind w:firstLineChars="50" w:firstLine="85"/>
              <w:rPr>
                <w:rFonts w:ascii="宋体" w:hAnsi="宋体"/>
                <w:sz w:val="17"/>
                <w:szCs w:val="17"/>
              </w:rPr>
            </w:pPr>
            <w:r w:rsidRPr="00FC37B9">
              <w:rPr>
                <w:rFonts w:ascii="宋体" w:hAnsi="宋体" w:hint="eastAsia"/>
                <w:sz w:val="17"/>
                <w:szCs w:val="17"/>
              </w:rPr>
              <w:t>-</w:t>
            </w:r>
          </w:p>
        </w:tc>
        <w:tc>
          <w:tcPr>
            <w:tcW w:w="70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REM</w:t>
            </w:r>
          </w:p>
        </w:tc>
        <w:tc>
          <w:tcPr>
            <w:tcW w:w="610"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_</w:t>
            </w:r>
          </w:p>
        </w:tc>
        <w:tc>
          <w:tcPr>
            <w:tcW w:w="826" w:type="dxa"/>
            <w:vAlign w:val="center"/>
          </w:tcPr>
          <w:p w:rsidR="00B83857" w:rsidRPr="00FC37B9" w:rsidRDefault="00B83857" w:rsidP="00B83857">
            <w:pPr>
              <w:pStyle w:val="a6"/>
              <w:spacing w:line="280" w:lineRule="exact"/>
              <w:ind w:firstLineChars="100" w:firstLine="170"/>
              <w:jc w:val="both"/>
              <w:rPr>
                <w:rFonts w:ascii="宋体" w:hAnsi="宋体"/>
                <w:sz w:val="17"/>
                <w:szCs w:val="17"/>
              </w:rPr>
            </w:pPr>
            <w:r w:rsidRPr="00FC37B9">
              <w:rPr>
                <w:rFonts w:ascii="宋体" w:hAnsi="宋体" w:hint="eastAsia"/>
                <w:sz w:val="17"/>
                <w:szCs w:val="17"/>
              </w:rPr>
              <w:t>_</w:t>
            </w:r>
          </w:p>
        </w:tc>
        <w:tc>
          <w:tcPr>
            <w:tcW w:w="843" w:type="dxa"/>
            <w:vAlign w:val="center"/>
          </w:tcPr>
          <w:p w:rsidR="00B83857" w:rsidRPr="00FC37B9" w:rsidRDefault="00B83857" w:rsidP="00B83857">
            <w:pPr>
              <w:pStyle w:val="a6"/>
              <w:spacing w:line="280" w:lineRule="exact"/>
              <w:ind w:firstLineChars="0" w:firstLine="0"/>
              <w:rPr>
                <w:rFonts w:ascii="宋体" w:hAnsi="宋体"/>
                <w:sz w:val="17"/>
                <w:szCs w:val="17"/>
              </w:rPr>
            </w:pPr>
            <w:r w:rsidRPr="00FC37B9">
              <w:rPr>
                <w:rFonts w:ascii="宋体" w:hAnsi="宋体" w:hint="eastAsia"/>
                <w:sz w:val="17"/>
                <w:szCs w:val="17"/>
              </w:rPr>
              <w:t>2.5-3.5</w:t>
            </w:r>
          </w:p>
        </w:tc>
        <w:tc>
          <w:tcPr>
            <w:tcW w:w="568" w:type="dxa"/>
            <w:vAlign w:val="center"/>
          </w:tcPr>
          <w:p w:rsidR="00B83857" w:rsidRPr="00FC37B9" w:rsidRDefault="00B83857" w:rsidP="00B83857">
            <w:pPr>
              <w:pStyle w:val="a6"/>
              <w:spacing w:line="280" w:lineRule="exact"/>
              <w:ind w:firstLineChars="50" w:firstLine="85"/>
              <w:rPr>
                <w:rFonts w:ascii="宋体" w:hAnsi="宋体"/>
                <w:sz w:val="17"/>
                <w:szCs w:val="17"/>
              </w:rPr>
            </w:pPr>
            <w:r w:rsidRPr="00FC37B9">
              <w:rPr>
                <w:rFonts w:ascii="宋体" w:hAnsi="宋体" w:hint="eastAsia"/>
                <w:sz w:val="17"/>
                <w:szCs w:val="17"/>
              </w:rPr>
              <w:t xml:space="preserve">_ </w:t>
            </w:r>
          </w:p>
        </w:tc>
        <w:tc>
          <w:tcPr>
            <w:tcW w:w="851" w:type="dxa"/>
            <w:vAlign w:val="center"/>
          </w:tcPr>
          <w:p w:rsidR="00B83857" w:rsidRPr="00FC37B9" w:rsidRDefault="00B83857" w:rsidP="00B83857">
            <w:pPr>
              <w:pStyle w:val="a6"/>
              <w:spacing w:line="280" w:lineRule="exact"/>
              <w:ind w:firstLineChars="100" w:firstLine="170"/>
              <w:rPr>
                <w:rFonts w:ascii="宋体" w:hAnsi="宋体"/>
                <w:sz w:val="17"/>
                <w:szCs w:val="17"/>
              </w:rPr>
            </w:pPr>
            <w:r w:rsidRPr="00FC37B9">
              <w:rPr>
                <w:rFonts w:ascii="宋体" w:hAnsi="宋体" w:hint="eastAsia"/>
                <w:sz w:val="17"/>
                <w:szCs w:val="17"/>
              </w:rPr>
              <w:t>_</w:t>
            </w:r>
          </w:p>
        </w:tc>
        <w:tc>
          <w:tcPr>
            <w:tcW w:w="73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≤0.3</w:t>
            </w:r>
          </w:p>
        </w:tc>
      </w:tr>
      <w:tr w:rsidR="00B83857" w:rsidRPr="00FC37B9" w:rsidTr="00B83857">
        <w:trPr>
          <w:trHeight w:hRule="exact" w:val="555"/>
        </w:trPr>
        <w:tc>
          <w:tcPr>
            <w:tcW w:w="1321"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HMn59-2-1.5</w:t>
            </w:r>
          </w:p>
        </w:tc>
        <w:tc>
          <w:tcPr>
            <w:tcW w:w="70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58-59</w:t>
            </w:r>
          </w:p>
        </w:tc>
        <w:tc>
          <w:tcPr>
            <w:tcW w:w="931"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1.4-1.7</w:t>
            </w:r>
          </w:p>
        </w:tc>
        <w:tc>
          <w:tcPr>
            <w:tcW w:w="719"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0.35-0.65</w:t>
            </w:r>
          </w:p>
        </w:tc>
        <w:tc>
          <w:tcPr>
            <w:tcW w:w="972" w:type="dxa"/>
            <w:vAlign w:val="center"/>
          </w:tcPr>
          <w:p w:rsidR="00B83857" w:rsidRPr="00FC37B9" w:rsidRDefault="00B83857" w:rsidP="00B83857">
            <w:pPr>
              <w:pStyle w:val="a6"/>
              <w:spacing w:line="280" w:lineRule="exact"/>
              <w:ind w:firstLine="340"/>
              <w:rPr>
                <w:rFonts w:ascii="宋体" w:hAnsi="宋体"/>
                <w:sz w:val="17"/>
                <w:szCs w:val="17"/>
              </w:rPr>
            </w:pPr>
            <w:r w:rsidRPr="00FC37B9">
              <w:rPr>
                <w:rFonts w:ascii="宋体" w:hAnsi="宋体" w:hint="eastAsia"/>
                <w:sz w:val="17"/>
                <w:szCs w:val="17"/>
              </w:rPr>
              <w:t>-</w:t>
            </w:r>
          </w:p>
        </w:tc>
        <w:tc>
          <w:tcPr>
            <w:tcW w:w="712" w:type="dxa"/>
            <w:vAlign w:val="center"/>
          </w:tcPr>
          <w:p w:rsidR="00B83857" w:rsidRPr="00FC37B9" w:rsidRDefault="00B83857" w:rsidP="00B83857">
            <w:pPr>
              <w:pStyle w:val="a6"/>
              <w:spacing w:line="280" w:lineRule="exact"/>
              <w:ind w:firstLineChars="0" w:firstLine="0"/>
              <w:jc w:val="both"/>
              <w:rPr>
                <w:rFonts w:ascii="宋体" w:hAnsi="宋体"/>
                <w:sz w:val="17"/>
                <w:szCs w:val="17"/>
              </w:rPr>
            </w:pPr>
            <w:r w:rsidRPr="00FC37B9">
              <w:rPr>
                <w:rFonts w:ascii="宋体" w:hAnsi="宋体" w:hint="eastAsia"/>
                <w:sz w:val="17"/>
                <w:szCs w:val="17"/>
              </w:rPr>
              <w:t>1.8-2.2</w:t>
            </w:r>
          </w:p>
        </w:tc>
        <w:tc>
          <w:tcPr>
            <w:tcW w:w="566" w:type="dxa"/>
            <w:vAlign w:val="center"/>
          </w:tcPr>
          <w:p w:rsidR="00B83857" w:rsidRPr="00FC37B9" w:rsidRDefault="00B83857" w:rsidP="00B83857">
            <w:pPr>
              <w:pStyle w:val="a6"/>
              <w:spacing w:line="280" w:lineRule="exact"/>
              <w:ind w:firstLineChars="50" w:firstLine="85"/>
              <w:rPr>
                <w:rFonts w:ascii="宋体" w:hAnsi="宋体"/>
                <w:sz w:val="17"/>
                <w:szCs w:val="17"/>
              </w:rPr>
            </w:pPr>
            <w:r w:rsidRPr="00FC37B9">
              <w:rPr>
                <w:rFonts w:ascii="宋体" w:hAnsi="宋体" w:hint="eastAsia"/>
                <w:sz w:val="17"/>
                <w:szCs w:val="17"/>
              </w:rPr>
              <w:t>-</w:t>
            </w:r>
          </w:p>
        </w:tc>
        <w:tc>
          <w:tcPr>
            <w:tcW w:w="70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REM</w:t>
            </w:r>
          </w:p>
        </w:tc>
        <w:tc>
          <w:tcPr>
            <w:tcW w:w="610" w:type="dxa"/>
            <w:vAlign w:val="center"/>
          </w:tcPr>
          <w:p w:rsidR="00B83857" w:rsidRPr="00FC37B9" w:rsidRDefault="00B83857" w:rsidP="00B83857">
            <w:pPr>
              <w:pStyle w:val="a6"/>
              <w:spacing w:line="280" w:lineRule="exact"/>
              <w:ind w:firstLineChars="50" w:firstLine="85"/>
              <w:jc w:val="center"/>
              <w:rPr>
                <w:rFonts w:ascii="宋体" w:hAnsi="宋体"/>
                <w:sz w:val="17"/>
                <w:szCs w:val="17"/>
              </w:rPr>
            </w:pPr>
            <w:r w:rsidRPr="00FC37B9">
              <w:rPr>
                <w:rFonts w:ascii="宋体" w:hAnsi="宋体" w:hint="eastAsia"/>
                <w:sz w:val="17"/>
                <w:szCs w:val="17"/>
              </w:rPr>
              <w:t>-</w:t>
            </w:r>
          </w:p>
        </w:tc>
        <w:tc>
          <w:tcPr>
            <w:tcW w:w="826" w:type="dxa"/>
            <w:vAlign w:val="center"/>
          </w:tcPr>
          <w:p w:rsidR="00B83857" w:rsidRPr="00FC37B9" w:rsidRDefault="00B83857" w:rsidP="00B83857">
            <w:pPr>
              <w:pStyle w:val="a6"/>
              <w:spacing w:line="280" w:lineRule="exact"/>
              <w:ind w:firstLineChars="0" w:firstLine="0"/>
              <w:rPr>
                <w:rFonts w:ascii="宋体" w:hAnsi="宋体"/>
                <w:sz w:val="17"/>
                <w:szCs w:val="17"/>
              </w:rPr>
            </w:pPr>
            <w:r w:rsidRPr="00FC37B9">
              <w:rPr>
                <w:rFonts w:ascii="宋体" w:hAnsi="宋体" w:hint="eastAsia"/>
                <w:sz w:val="17"/>
                <w:szCs w:val="17"/>
              </w:rPr>
              <w:t>0.6-0.9</w:t>
            </w:r>
          </w:p>
        </w:tc>
        <w:tc>
          <w:tcPr>
            <w:tcW w:w="843" w:type="dxa"/>
            <w:vAlign w:val="center"/>
          </w:tcPr>
          <w:p w:rsidR="00B83857" w:rsidRPr="00FC37B9" w:rsidRDefault="00B83857" w:rsidP="00B83857">
            <w:pPr>
              <w:pStyle w:val="a6"/>
              <w:spacing w:line="280" w:lineRule="exact"/>
              <w:ind w:firstLineChars="0" w:firstLine="0"/>
              <w:rPr>
                <w:rFonts w:ascii="宋体" w:hAnsi="宋体"/>
                <w:sz w:val="17"/>
                <w:szCs w:val="17"/>
              </w:rPr>
            </w:pPr>
            <w:r w:rsidRPr="00FC37B9">
              <w:rPr>
                <w:rFonts w:ascii="宋体" w:hAnsi="宋体" w:hint="eastAsia"/>
                <w:sz w:val="17"/>
                <w:szCs w:val="17"/>
              </w:rPr>
              <w:t>0.3-0.6</w:t>
            </w:r>
          </w:p>
        </w:tc>
        <w:tc>
          <w:tcPr>
            <w:tcW w:w="568" w:type="dxa"/>
            <w:vAlign w:val="center"/>
          </w:tcPr>
          <w:p w:rsidR="00B83857" w:rsidRPr="00FC37B9" w:rsidRDefault="00B83857" w:rsidP="00B83857">
            <w:pPr>
              <w:pStyle w:val="a6"/>
              <w:spacing w:line="280" w:lineRule="exact"/>
              <w:ind w:firstLineChars="100" w:firstLine="170"/>
              <w:rPr>
                <w:rFonts w:ascii="宋体" w:hAnsi="宋体"/>
                <w:sz w:val="17"/>
                <w:szCs w:val="17"/>
              </w:rPr>
            </w:pPr>
            <w:r w:rsidRPr="00FC37B9">
              <w:rPr>
                <w:rFonts w:ascii="宋体" w:hAnsi="宋体" w:hint="eastAsia"/>
                <w:sz w:val="17"/>
                <w:szCs w:val="17"/>
              </w:rPr>
              <w:t>-</w:t>
            </w:r>
          </w:p>
        </w:tc>
        <w:tc>
          <w:tcPr>
            <w:tcW w:w="851" w:type="dxa"/>
            <w:vAlign w:val="center"/>
          </w:tcPr>
          <w:p w:rsidR="00B83857" w:rsidRPr="00FC37B9" w:rsidRDefault="00B83857" w:rsidP="00B83857">
            <w:pPr>
              <w:pStyle w:val="a6"/>
              <w:spacing w:line="280" w:lineRule="exact"/>
              <w:ind w:firstLineChars="100" w:firstLine="170"/>
              <w:rPr>
                <w:rFonts w:ascii="宋体" w:hAnsi="宋体"/>
                <w:sz w:val="17"/>
                <w:szCs w:val="17"/>
              </w:rPr>
            </w:pPr>
            <w:r w:rsidRPr="00FC37B9">
              <w:rPr>
                <w:rFonts w:ascii="宋体" w:hAnsi="宋体" w:hint="eastAsia"/>
                <w:sz w:val="17"/>
                <w:szCs w:val="17"/>
              </w:rPr>
              <w:t>-</w:t>
            </w:r>
          </w:p>
        </w:tc>
        <w:tc>
          <w:tcPr>
            <w:tcW w:w="73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≤0.3</w:t>
            </w:r>
          </w:p>
        </w:tc>
      </w:tr>
      <w:tr w:rsidR="00B83857" w:rsidRPr="00FC37B9" w:rsidTr="00B83857">
        <w:trPr>
          <w:trHeight w:hRule="exact" w:val="510"/>
        </w:trPr>
        <w:tc>
          <w:tcPr>
            <w:tcW w:w="1321" w:type="dxa"/>
            <w:vAlign w:val="center"/>
          </w:tcPr>
          <w:p w:rsidR="00B83857" w:rsidRPr="00FC37B9" w:rsidRDefault="00B83857" w:rsidP="00B83857">
            <w:pPr>
              <w:pStyle w:val="a6"/>
              <w:spacing w:line="280" w:lineRule="exact"/>
              <w:ind w:firstLineChars="50" w:firstLine="85"/>
              <w:jc w:val="center"/>
              <w:rPr>
                <w:rFonts w:ascii="宋体" w:hAnsi="宋体"/>
                <w:sz w:val="17"/>
                <w:szCs w:val="17"/>
              </w:rPr>
            </w:pPr>
            <w:r w:rsidRPr="00FC37B9">
              <w:rPr>
                <w:rFonts w:ascii="宋体" w:hAnsi="宋体" w:hint="eastAsia"/>
                <w:sz w:val="17"/>
                <w:szCs w:val="17"/>
              </w:rPr>
              <w:t>HAl60-1-1</w:t>
            </w:r>
          </w:p>
        </w:tc>
        <w:tc>
          <w:tcPr>
            <w:tcW w:w="70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REM</w:t>
            </w:r>
          </w:p>
        </w:tc>
        <w:tc>
          <w:tcPr>
            <w:tcW w:w="931"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1.0-1.4</w:t>
            </w:r>
          </w:p>
        </w:tc>
        <w:tc>
          <w:tcPr>
            <w:tcW w:w="719"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0.10-0.25</w:t>
            </w:r>
          </w:p>
        </w:tc>
        <w:tc>
          <w:tcPr>
            <w:tcW w:w="972" w:type="dxa"/>
            <w:vAlign w:val="center"/>
          </w:tcPr>
          <w:p w:rsidR="00B83857" w:rsidRPr="00FC37B9" w:rsidRDefault="00B83857" w:rsidP="00B83857">
            <w:pPr>
              <w:pStyle w:val="a6"/>
              <w:spacing w:line="280" w:lineRule="exact"/>
              <w:ind w:firstLineChars="50" w:firstLine="85"/>
              <w:jc w:val="center"/>
              <w:rPr>
                <w:rFonts w:ascii="宋体" w:hAnsi="宋体"/>
                <w:sz w:val="17"/>
                <w:szCs w:val="17"/>
              </w:rPr>
            </w:pPr>
            <w:r w:rsidRPr="00FC37B9">
              <w:rPr>
                <w:rFonts w:ascii="宋体" w:hAnsi="宋体" w:hint="eastAsia"/>
                <w:sz w:val="17"/>
                <w:szCs w:val="17"/>
              </w:rPr>
              <w:t>0.02-0.10</w:t>
            </w:r>
          </w:p>
        </w:tc>
        <w:tc>
          <w:tcPr>
            <w:tcW w:w="71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0.02-0.10</w:t>
            </w:r>
          </w:p>
        </w:tc>
        <w:tc>
          <w:tcPr>
            <w:tcW w:w="566" w:type="dxa"/>
            <w:vAlign w:val="center"/>
          </w:tcPr>
          <w:p w:rsidR="00B83857" w:rsidRPr="00FC37B9" w:rsidRDefault="00B83857" w:rsidP="00B83857">
            <w:pPr>
              <w:pStyle w:val="a6"/>
              <w:spacing w:line="280" w:lineRule="exact"/>
              <w:ind w:firstLineChars="50" w:firstLine="85"/>
              <w:rPr>
                <w:rFonts w:ascii="宋体" w:hAnsi="宋体"/>
                <w:sz w:val="17"/>
                <w:szCs w:val="17"/>
              </w:rPr>
            </w:pPr>
            <w:r w:rsidRPr="00FC37B9">
              <w:rPr>
                <w:rFonts w:ascii="宋体" w:hAnsi="宋体" w:hint="eastAsia"/>
                <w:sz w:val="17"/>
                <w:szCs w:val="17"/>
              </w:rPr>
              <w:t>-</w:t>
            </w:r>
          </w:p>
        </w:tc>
        <w:tc>
          <w:tcPr>
            <w:tcW w:w="70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35-38</w:t>
            </w:r>
          </w:p>
        </w:tc>
        <w:tc>
          <w:tcPr>
            <w:tcW w:w="61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0.05-0.25</w:t>
            </w:r>
          </w:p>
        </w:tc>
        <w:tc>
          <w:tcPr>
            <w:tcW w:w="82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843" w:type="dxa"/>
            <w:vAlign w:val="center"/>
          </w:tcPr>
          <w:p w:rsidR="00B83857" w:rsidRPr="00FC37B9" w:rsidRDefault="00B83857" w:rsidP="00B83857">
            <w:pPr>
              <w:pStyle w:val="a6"/>
              <w:spacing w:line="280" w:lineRule="exact"/>
              <w:ind w:firstLineChars="0" w:firstLine="0"/>
              <w:jc w:val="both"/>
              <w:rPr>
                <w:rFonts w:ascii="宋体" w:hAnsi="宋体"/>
                <w:sz w:val="17"/>
                <w:szCs w:val="17"/>
              </w:rPr>
            </w:pPr>
            <w:r w:rsidRPr="00FC37B9">
              <w:rPr>
                <w:rFonts w:ascii="宋体" w:hAnsi="宋体" w:hint="eastAsia"/>
                <w:sz w:val="17"/>
                <w:szCs w:val="17"/>
              </w:rPr>
              <w:t>0.75-1.25</w:t>
            </w:r>
          </w:p>
        </w:tc>
        <w:tc>
          <w:tcPr>
            <w:tcW w:w="568" w:type="dxa"/>
            <w:vAlign w:val="center"/>
          </w:tcPr>
          <w:p w:rsidR="00B83857" w:rsidRPr="00FC37B9" w:rsidRDefault="00B83857" w:rsidP="00B83857">
            <w:pPr>
              <w:pStyle w:val="a6"/>
              <w:spacing w:line="280" w:lineRule="exact"/>
              <w:ind w:firstLineChars="50" w:firstLine="85"/>
              <w:jc w:val="center"/>
              <w:rPr>
                <w:rFonts w:ascii="宋体" w:hAnsi="宋体"/>
                <w:sz w:val="17"/>
                <w:szCs w:val="17"/>
              </w:rPr>
            </w:pPr>
            <w:r w:rsidRPr="00FC37B9">
              <w:rPr>
                <w:rFonts w:ascii="宋体" w:hAnsi="宋体" w:hint="eastAsia"/>
                <w:sz w:val="17"/>
                <w:szCs w:val="17"/>
              </w:rPr>
              <w:t>-</w:t>
            </w:r>
          </w:p>
        </w:tc>
        <w:tc>
          <w:tcPr>
            <w:tcW w:w="851" w:type="dxa"/>
            <w:vAlign w:val="center"/>
          </w:tcPr>
          <w:p w:rsidR="00B83857" w:rsidRPr="00FC37B9" w:rsidRDefault="00B83857" w:rsidP="00B83857">
            <w:pPr>
              <w:pStyle w:val="a6"/>
              <w:spacing w:line="280" w:lineRule="exact"/>
              <w:ind w:firstLineChars="100" w:firstLine="170"/>
              <w:rPr>
                <w:rFonts w:ascii="宋体" w:hAnsi="宋体"/>
                <w:sz w:val="17"/>
                <w:szCs w:val="17"/>
              </w:rPr>
            </w:pPr>
            <w:r w:rsidRPr="00FC37B9">
              <w:rPr>
                <w:rFonts w:ascii="宋体" w:hAnsi="宋体" w:hint="eastAsia"/>
                <w:sz w:val="17"/>
                <w:szCs w:val="17"/>
              </w:rPr>
              <w:t>-</w:t>
            </w:r>
          </w:p>
        </w:tc>
        <w:tc>
          <w:tcPr>
            <w:tcW w:w="73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≤0.3</w:t>
            </w:r>
          </w:p>
        </w:tc>
      </w:tr>
      <w:tr w:rsidR="00B83857" w:rsidRPr="00FC37B9" w:rsidTr="00B83857">
        <w:trPr>
          <w:trHeight w:hRule="exact" w:val="545"/>
        </w:trPr>
        <w:tc>
          <w:tcPr>
            <w:tcW w:w="1321" w:type="dxa"/>
            <w:vAlign w:val="center"/>
          </w:tcPr>
          <w:p w:rsidR="00B83857" w:rsidRPr="00FC37B9" w:rsidRDefault="00B83857" w:rsidP="00B83857">
            <w:pPr>
              <w:jc w:val="center"/>
              <w:rPr>
                <w:rFonts w:ascii="宋体" w:hAnsi="宋体"/>
                <w:sz w:val="17"/>
                <w:szCs w:val="17"/>
              </w:rPr>
            </w:pPr>
            <w:r w:rsidRPr="00FC37B9">
              <w:rPr>
                <w:rFonts w:ascii="宋体" w:hAnsi="宋体" w:hint="eastAsia"/>
                <w:sz w:val="17"/>
                <w:szCs w:val="17"/>
              </w:rPr>
              <w:t>HAl59-3-2</w:t>
            </w:r>
          </w:p>
        </w:tc>
        <w:tc>
          <w:tcPr>
            <w:tcW w:w="706"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57-60</w:t>
            </w:r>
          </w:p>
        </w:tc>
        <w:tc>
          <w:tcPr>
            <w:tcW w:w="931"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2.5-3.5</w:t>
            </w:r>
          </w:p>
        </w:tc>
        <w:tc>
          <w:tcPr>
            <w:tcW w:w="719"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0.5</w:t>
            </w:r>
          </w:p>
        </w:tc>
        <w:tc>
          <w:tcPr>
            <w:tcW w:w="972" w:type="dxa"/>
            <w:vAlign w:val="center"/>
          </w:tcPr>
          <w:p w:rsidR="00B83857" w:rsidRPr="00FC37B9" w:rsidRDefault="00B83857" w:rsidP="00B83857">
            <w:pPr>
              <w:pStyle w:val="a6"/>
              <w:spacing w:line="280" w:lineRule="exact"/>
              <w:ind w:firstLineChars="50" w:firstLine="85"/>
              <w:jc w:val="center"/>
              <w:rPr>
                <w:rFonts w:ascii="宋体" w:hAnsi="宋体"/>
                <w:sz w:val="17"/>
                <w:szCs w:val="17"/>
              </w:rPr>
            </w:pPr>
            <w:r w:rsidRPr="00FC37B9">
              <w:rPr>
                <w:rFonts w:ascii="宋体" w:hAnsi="宋体" w:hint="eastAsia"/>
                <w:sz w:val="17"/>
                <w:szCs w:val="17"/>
              </w:rPr>
              <w:t>2.0-3.0</w:t>
            </w:r>
          </w:p>
          <w:p w:rsidR="00B83857" w:rsidRPr="00FC37B9" w:rsidRDefault="00B83857" w:rsidP="00B83857">
            <w:pPr>
              <w:pStyle w:val="a6"/>
              <w:spacing w:line="280" w:lineRule="exact"/>
              <w:ind w:firstLineChars="50" w:firstLine="85"/>
              <w:jc w:val="center"/>
              <w:rPr>
                <w:rFonts w:ascii="宋体" w:hAnsi="宋体"/>
                <w:sz w:val="17"/>
                <w:szCs w:val="17"/>
              </w:rPr>
            </w:pPr>
          </w:p>
        </w:tc>
        <w:tc>
          <w:tcPr>
            <w:tcW w:w="71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566" w:type="dxa"/>
            <w:vAlign w:val="center"/>
          </w:tcPr>
          <w:p w:rsidR="00B83857" w:rsidRPr="00FC37B9" w:rsidRDefault="00B83857" w:rsidP="00B83857">
            <w:pPr>
              <w:pStyle w:val="a6"/>
              <w:spacing w:line="280" w:lineRule="exact"/>
              <w:ind w:firstLineChars="50" w:firstLine="85"/>
              <w:rPr>
                <w:rFonts w:ascii="宋体" w:hAnsi="宋体"/>
                <w:sz w:val="17"/>
                <w:szCs w:val="17"/>
              </w:rPr>
            </w:pPr>
            <w:r w:rsidRPr="00FC37B9">
              <w:rPr>
                <w:rFonts w:ascii="宋体" w:hAnsi="宋体" w:hint="eastAsia"/>
                <w:sz w:val="17"/>
                <w:szCs w:val="17"/>
              </w:rPr>
              <w:t>-</w:t>
            </w:r>
          </w:p>
        </w:tc>
        <w:tc>
          <w:tcPr>
            <w:tcW w:w="70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REM</w:t>
            </w:r>
          </w:p>
        </w:tc>
        <w:tc>
          <w:tcPr>
            <w:tcW w:w="61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82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843"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0.1</w:t>
            </w:r>
          </w:p>
          <w:p w:rsidR="00B83857" w:rsidRPr="00FC37B9" w:rsidRDefault="00B83857" w:rsidP="00B83857">
            <w:pPr>
              <w:pStyle w:val="a6"/>
              <w:spacing w:line="280" w:lineRule="exact"/>
              <w:ind w:firstLineChars="0" w:firstLine="0"/>
              <w:jc w:val="center"/>
              <w:rPr>
                <w:rFonts w:ascii="宋体" w:hAnsi="宋体"/>
                <w:sz w:val="17"/>
                <w:szCs w:val="17"/>
              </w:rPr>
            </w:pPr>
          </w:p>
        </w:tc>
        <w:tc>
          <w:tcPr>
            <w:tcW w:w="568"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851" w:type="dxa"/>
            <w:vAlign w:val="center"/>
          </w:tcPr>
          <w:p w:rsidR="00B83857" w:rsidRPr="00FC37B9" w:rsidRDefault="00B83857" w:rsidP="00B83857">
            <w:pPr>
              <w:pStyle w:val="a6"/>
              <w:spacing w:line="280" w:lineRule="exact"/>
              <w:ind w:firstLineChars="100" w:firstLine="170"/>
              <w:rPr>
                <w:rFonts w:ascii="宋体" w:hAnsi="宋体"/>
                <w:sz w:val="17"/>
                <w:szCs w:val="17"/>
              </w:rPr>
            </w:pPr>
            <w:r w:rsidRPr="00FC37B9">
              <w:rPr>
                <w:rFonts w:ascii="宋体" w:hAnsi="宋体" w:hint="eastAsia"/>
                <w:sz w:val="17"/>
                <w:szCs w:val="17"/>
              </w:rPr>
              <w:t>-</w:t>
            </w:r>
          </w:p>
        </w:tc>
        <w:tc>
          <w:tcPr>
            <w:tcW w:w="73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≤0.3</w:t>
            </w:r>
          </w:p>
        </w:tc>
      </w:tr>
      <w:tr w:rsidR="00B83857" w:rsidRPr="00FC37B9" w:rsidTr="00B83857">
        <w:trPr>
          <w:trHeight w:hRule="exact" w:val="545"/>
        </w:trPr>
        <w:tc>
          <w:tcPr>
            <w:tcW w:w="1321" w:type="dxa"/>
            <w:vAlign w:val="center"/>
          </w:tcPr>
          <w:p w:rsidR="00B83857" w:rsidRPr="00FC37B9" w:rsidRDefault="00B83857" w:rsidP="00B83857">
            <w:pPr>
              <w:jc w:val="center"/>
              <w:rPr>
                <w:rFonts w:ascii="宋体" w:hAnsi="宋体"/>
                <w:sz w:val="17"/>
                <w:szCs w:val="17"/>
              </w:rPr>
            </w:pPr>
            <w:r w:rsidRPr="00FC37B9">
              <w:rPr>
                <w:rFonts w:ascii="宋体" w:hAnsi="宋体" w:hint="eastAsia"/>
                <w:sz w:val="17"/>
                <w:szCs w:val="17"/>
              </w:rPr>
              <w:t>HAl61-4-3-1</w:t>
            </w:r>
          </w:p>
        </w:tc>
        <w:tc>
          <w:tcPr>
            <w:tcW w:w="706"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57-62</w:t>
            </w:r>
          </w:p>
        </w:tc>
        <w:tc>
          <w:tcPr>
            <w:tcW w:w="931"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3.5-4.5</w:t>
            </w:r>
          </w:p>
        </w:tc>
        <w:tc>
          <w:tcPr>
            <w:tcW w:w="719"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0.5-1.3</w:t>
            </w:r>
          </w:p>
          <w:p w:rsidR="00B83857" w:rsidRPr="00FC37B9" w:rsidRDefault="00B83857" w:rsidP="00B83857">
            <w:pPr>
              <w:pStyle w:val="a6"/>
              <w:spacing w:line="280" w:lineRule="exact"/>
              <w:ind w:firstLineChars="0" w:firstLine="0"/>
              <w:jc w:val="center"/>
              <w:rPr>
                <w:rFonts w:ascii="宋体" w:hAnsi="宋体"/>
                <w:sz w:val="17"/>
                <w:szCs w:val="17"/>
              </w:rPr>
            </w:pPr>
          </w:p>
        </w:tc>
        <w:tc>
          <w:tcPr>
            <w:tcW w:w="972" w:type="dxa"/>
            <w:vAlign w:val="center"/>
          </w:tcPr>
          <w:p w:rsidR="00B83857" w:rsidRPr="00FC37B9" w:rsidRDefault="00B83857" w:rsidP="00B83857">
            <w:pPr>
              <w:pStyle w:val="a6"/>
              <w:spacing w:line="280" w:lineRule="exact"/>
              <w:ind w:firstLineChars="50" w:firstLine="85"/>
              <w:jc w:val="center"/>
              <w:rPr>
                <w:rFonts w:ascii="宋体" w:hAnsi="宋体"/>
                <w:sz w:val="17"/>
                <w:szCs w:val="17"/>
              </w:rPr>
            </w:pPr>
            <w:r w:rsidRPr="00FC37B9">
              <w:rPr>
                <w:rFonts w:ascii="宋体" w:hAnsi="宋体" w:hint="eastAsia"/>
                <w:sz w:val="17"/>
                <w:szCs w:val="17"/>
              </w:rPr>
              <w:t>2.5-4.0</w:t>
            </w:r>
          </w:p>
          <w:p w:rsidR="00B83857" w:rsidRPr="00FC37B9" w:rsidRDefault="00B83857" w:rsidP="00B83857">
            <w:pPr>
              <w:pStyle w:val="a6"/>
              <w:spacing w:line="280" w:lineRule="exact"/>
              <w:ind w:firstLineChars="50" w:firstLine="85"/>
              <w:jc w:val="center"/>
              <w:rPr>
                <w:rFonts w:ascii="宋体" w:hAnsi="宋体"/>
                <w:sz w:val="17"/>
                <w:szCs w:val="17"/>
              </w:rPr>
            </w:pPr>
            <w:r w:rsidRPr="00FC37B9">
              <w:rPr>
                <w:rFonts w:ascii="宋体" w:hAnsi="宋体" w:hint="eastAsia"/>
                <w:sz w:val="17"/>
                <w:szCs w:val="17"/>
              </w:rPr>
              <w:t>1.0-2.0</w:t>
            </w:r>
          </w:p>
        </w:tc>
        <w:tc>
          <w:tcPr>
            <w:tcW w:w="712"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0.5-0.8</w:t>
            </w:r>
          </w:p>
        </w:tc>
        <w:tc>
          <w:tcPr>
            <w:tcW w:w="566" w:type="dxa"/>
            <w:vAlign w:val="center"/>
          </w:tcPr>
          <w:p w:rsidR="00B83857" w:rsidRPr="00FC37B9" w:rsidRDefault="00B83857" w:rsidP="00B83857">
            <w:pPr>
              <w:pStyle w:val="a6"/>
              <w:spacing w:line="280" w:lineRule="exact"/>
              <w:ind w:firstLineChars="50" w:firstLine="85"/>
              <w:rPr>
                <w:rFonts w:ascii="宋体" w:hAnsi="宋体"/>
                <w:sz w:val="17"/>
                <w:szCs w:val="17"/>
              </w:rPr>
            </w:pPr>
            <w:r w:rsidRPr="00FC37B9">
              <w:rPr>
                <w:rFonts w:ascii="宋体" w:hAnsi="宋体" w:hint="eastAsia"/>
                <w:sz w:val="17"/>
                <w:szCs w:val="17"/>
              </w:rPr>
              <w:t>-</w:t>
            </w:r>
          </w:p>
        </w:tc>
        <w:tc>
          <w:tcPr>
            <w:tcW w:w="70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REM</w:t>
            </w:r>
          </w:p>
        </w:tc>
        <w:tc>
          <w:tcPr>
            <w:tcW w:w="61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_</w:t>
            </w:r>
          </w:p>
        </w:tc>
        <w:tc>
          <w:tcPr>
            <w:tcW w:w="826"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0.5-1.5</w:t>
            </w:r>
          </w:p>
        </w:tc>
        <w:tc>
          <w:tcPr>
            <w:tcW w:w="843"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0.80</w:t>
            </w:r>
          </w:p>
        </w:tc>
        <w:tc>
          <w:tcPr>
            <w:tcW w:w="568" w:type="dxa"/>
            <w:vAlign w:val="center"/>
          </w:tcPr>
          <w:p w:rsidR="00B83857" w:rsidRPr="00FC37B9" w:rsidRDefault="00B83857" w:rsidP="00B83857">
            <w:pPr>
              <w:pStyle w:val="a6"/>
              <w:spacing w:line="280" w:lineRule="exact"/>
              <w:ind w:firstLineChars="50" w:firstLine="85"/>
              <w:jc w:val="center"/>
              <w:rPr>
                <w:rFonts w:ascii="宋体" w:hAnsi="宋体"/>
                <w:sz w:val="17"/>
                <w:szCs w:val="17"/>
              </w:rPr>
            </w:pPr>
            <w:r w:rsidRPr="00FC37B9">
              <w:rPr>
                <w:rFonts w:ascii="宋体" w:hAnsi="宋体" w:hint="eastAsia"/>
                <w:sz w:val="17"/>
                <w:szCs w:val="17"/>
              </w:rPr>
              <w:t>-</w:t>
            </w:r>
          </w:p>
        </w:tc>
        <w:tc>
          <w:tcPr>
            <w:tcW w:w="851" w:type="dxa"/>
            <w:vAlign w:val="center"/>
          </w:tcPr>
          <w:p w:rsidR="00B83857" w:rsidRPr="00FC37B9" w:rsidRDefault="00B83857" w:rsidP="00B83857">
            <w:pPr>
              <w:pStyle w:val="a6"/>
              <w:spacing w:line="280" w:lineRule="exact"/>
              <w:ind w:firstLineChars="100" w:firstLine="170"/>
              <w:rPr>
                <w:rFonts w:ascii="宋体" w:hAnsi="宋体"/>
                <w:sz w:val="17"/>
                <w:szCs w:val="17"/>
              </w:rPr>
            </w:pPr>
            <w:r w:rsidRPr="00FC37B9">
              <w:rPr>
                <w:rFonts w:ascii="宋体" w:hAnsi="宋体" w:hint="eastAsia"/>
                <w:sz w:val="17"/>
                <w:szCs w:val="17"/>
              </w:rPr>
              <w:t>-</w:t>
            </w:r>
          </w:p>
        </w:tc>
        <w:tc>
          <w:tcPr>
            <w:tcW w:w="73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≤0.3</w:t>
            </w:r>
          </w:p>
        </w:tc>
      </w:tr>
      <w:tr w:rsidR="00B83857" w:rsidRPr="00FC37B9" w:rsidTr="00B83857">
        <w:trPr>
          <w:trHeight w:hRule="exact" w:val="545"/>
        </w:trPr>
        <w:tc>
          <w:tcPr>
            <w:tcW w:w="1321" w:type="dxa"/>
            <w:vAlign w:val="center"/>
          </w:tcPr>
          <w:p w:rsidR="00B83857" w:rsidRPr="00FC37B9" w:rsidRDefault="00B83857" w:rsidP="00B83857">
            <w:pPr>
              <w:pStyle w:val="a6"/>
              <w:spacing w:line="280" w:lineRule="exact"/>
              <w:ind w:firstLineChars="50" w:firstLine="85"/>
              <w:jc w:val="center"/>
              <w:rPr>
                <w:rFonts w:ascii="宋体" w:hAnsi="宋体"/>
                <w:sz w:val="17"/>
                <w:szCs w:val="17"/>
              </w:rPr>
            </w:pPr>
            <w:r w:rsidRPr="00FC37B9">
              <w:rPr>
                <w:rFonts w:ascii="宋体" w:hAnsi="宋体" w:hint="eastAsia"/>
                <w:sz w:val="17"/>
                <w:szCs w:val="17"/>
              </w:rPr>
              <w:t>HMN64-5-4-2</w:t>
            </w:r>
          </w:p>
        </w:tc>
        <w:tc>
          <w:tcPr>
            <w:tcW w:w="706"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63-66</w:t>
            </w:r>
          </w:p>
        </w:tc>
        <w:tc>
          <w:tcPr>
            <w:tcW w:w="931" w:type="dxa"/>
            <w:vAlign w:val="center"/>
          </w:tcPr>
          <w:p w:rsidR="00B83857" w:rsidRPr="00FC37B9" w:rsidRDefault="00B83857" w:rsidP="00B83857">
            <w:pPr>
              <w:pStyle w:val="a6"/>
              <w:spacing w:line="280" w:lineRule="exact"/>
              <w:ind w:firstLineChars="0" w:firstLine="0"/>
              <w:jc w:val="center"/>
              <w:rPr>
                <w:rFonts w:ascii="宋体" w:eastAsia="宋体" w:hAnsi="宋体"/>
                <w:sz w:val="17"/>
                <w:szCs w:val="17"/>
              </w:rPr>
            </w:pPr>
            <w:r w:rsidRPr="00FC37B9">
              <w:rPr>
                <w:rFonts w:ascii="宋体" w:hAnsi="宋体" w:hint="eastAsia"/>
                <w:sz w:val="17"/>
                <w:szCs w:val="17"/>
              </w:rPr>
              <w:t>4.5-6.0</w:t>
            </w:r>
          </w:p>
        </w:tc>
        <w:tc>
          <w:tcPr>
            <w:tcW w:w="719" w:type="dxa"/>
            <w:vAlign w:val="center"/>
          </w:tcPr>
          <w:p w:rsidR="00B83857" w:rsidRPr="00FC37B9" w:rsidRDefault="00B83857" w:rsidP="00B83857">
            <w:pPr>
              <w:pStyle w:val="a6"/>
              <w:spacing w:line="280" w:lineRule="exact"/>
              <w:ind w:firstLineChars="0" w:firstLine="0"/>
              <w:rPr>
                <w:rFonts w:ascii="宋体" w:eastAsia="宋体" w:hAnsi="宋体"/>
                <w:sz w:val="17"/>
                <w:szCs w:val="17"/>
              </w:rPr>
            </w:pPr>
            <w:r w:rsidRPr="00FC37B9">
              <w:rPr>
                <w:rFonts w:ascii="宋体" w:hAnsi="宋体" w:hint="eastAsia"/>
                <w:sz w:val="17"/>
                <w:szCs w:val="17"/>
              </w:rPr>
              <w:t>0.5-1.5</w:t>
            </w:r>
          </w:p>
        </w:tc>
        <w:tc>
          <w:tcPr>
            <w:tcW w:w="972" w:type="dxa"/>
            <w:vAlign w:val="center"/>
          </w:tcPr>
          <w:p w:rsidR="00B83857" w:rsidRPr="00FC37B9" w:rsidRDefault="00B83857" w:rsidP="00B83857">
            <w:pPr>
              <w:pStyle w:val="a6"/>
              <w:spacing w:line="280" w:lineRule="exact"/>
              <w:ind w:firstLineChars="50" w:firstLine="85"/>
              <w:rPr>
                <w:rFonts w:ascii="宋体" w:eastAsia="宋体" w:hAnsi="宋体"/>
                <w:sz w:val="17"/>
                <w:szCs w:val="17"/>
              </w:rPr>
            </w:pPr>
            <w:r w:rsidRPr="00FC37B9">
              <w:rPr>
                <w:rFonts w:ascii="宋体" w:hAnsi="宋体" w:hint="eastAsia"/>
                <w:sz w:val="17"/>
                <w:szCs w:val="17"/>
              </w:rPr>
              <w:t>0.50</w:t>
            </w:r>
          </w:p>
        </w:tc>
        <w:tc>
          <w:tcPr>
            <w:tcW w:w="712" w:type="dxa"/>
            <w:vAlign w:val="center"/>
          </w:tcPr>
          <w:p w:rsidR="00B83857" w:rsidRPr="00FC37B9" w:rsidRDefault="00B83857" w:rsidP="00B83857">
            <w:pPr>
              <w:pStyle w:val="a6"/>
              <w:spacing w:line="280" w:lineRule="exact"/>
              <w:ind w:firstLineChars="0" w:firstLine="0"/>
              <w:rPr>
                <w:rFonts w:ascii="宋体" w:hAnsi="宋体"/>
                <w:sz w:val="17"/>
                <w:szCs w:val="17"/>
              </w:rPr>
            </w:pPr>
          </w:p>
          <w:p w:rsidR="00B83857" w:rsidRPr="00FC37B9" w:rsidRDefault="00B83857" w:rsidP="00B83857">
            <w:pPr>
              <w:pStyle w:val="a6"/>
              <w:spacing w:line="280" w:lineRule="exact"/>
              <w:ind w:firstLineChars="0" w:firstLine="0"/>
              <w:rPr>
                <w:rFonts w:ascii="宋体" w:hAnsi="宋体"/>
                <w:sz w:val="17"/>
                <w:szCs w:val="17"/>
              </w:rPr>
            </w:pPr>
            <w:r w:rsidRPr="00FC37B9">
              <w:rPr>
                <w:rFonts w:ascii="宋体" w:hAnsi="宋体" w:hint="eastAsia"/>
                <w:sz w:val="17"/>
                <w:szCs w:val="17"/>
              </w:rPr>
              <w:t xml:space="preserve"> 7-8</w:t>
            </w:r>
          </w:p>
          <w:p w:rsidR="00B83857" w:rsidRPr="00FC37B9" w:rsidRDefault="00B83857" w:rsidP="00B83857">
            <w:pPr>
              <w:pStyle w:val="a6"/>
              <w:spacing w:line="280" w:lineRule="exact"/>
              <w:ind w:firstLine="340"/>
              <w:rPr>
                <w:rFonts w:ascii="宋体" w:hAnsi="宋体"/>
                <w:sz w:val="17"/>
                <w:szCs w:val="17"/>
              </w:rPr>
            </w:pPr>
          </w:p>
        </w:tc>
        <w:tc>
          <w:tcPr>
            <w:tcW w:w="566" w:type="dxa"/>
            <w:vAlign w:val="center"/>
          </w:tcPr>
          <w:p w:rsidR="00B83857" w:rsidRPr="00FC37B9" w:rsidRDefault="00B83857" w:rsidP="00B83857">
            <w:pPr>
              <w:pStyle w:val="a6"/>
              <w:spacing w:line="280" w:lineRule="exact"/>
              <w:ind w:firstLineChars="50" w:firstLine="85"/>
              <w:rPr>
                <w:rFonts w:ascii="宋体" w:hAnsi="宋体"/>
                <w:sz w:val="17"/>
                <w:szCs w:val="17"/>
              </w:rPr>
            </w:pPr>
            <w:r w:rsidRPr="00FC37B9">
              <w:rPr>
                <w:rFonts w:ascii="宋体" w:hAnsi="宋体" w:hint="eastAsia"/>
                <w:sz w:val="17"/>
                <w:szCs w:val="17"/>
              </w:rPr>
              <w:t>-</w:t>
            </w:r>
          </w:p>
        </w:tc>
        <w:tc>
          <w:tcPr>
            <w:tcW w:w="70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REM</w:t>
            </w:r>
          </w:p>
        </w:tc>
        <w:tc>
          <w:tcPr>
            <w:tcW w:w="610" w:type="dxa"/>
            <w:vAlign w:val="center"/>
          </w:tcPr>
          <w:p w:rsidR="00B83857" w:rsidRPr="00FC37B9" w:rsidRDefault="00B83857" w:rsidP="00B83857">
            <w:pPr>
              <w:pStyle w:val="a6"/>
              <w:spacing w:line="280" w:lineRule="exact"/>
              <w:ind w:firstLineChars="50" w:firstLine="85"/>
              <w:jc w:val="center"/>
              <w:rPr>
                <w:rFonts w:ascii="宋体" w:hAnsi="宋体"/>
                <w:sz w:val="17"/>
                <w:szCs w:val="17"/>
              </w:rPr>
            </w:pPr>
          </w:p>
          <w:p w:rsidR="00B83857" w:rsidRPr="00FC37B9" w:rsidRDefault="00B83857" w:rsidP="00B83857">
            <w:pPr>
              <w:pStyle w:val="a6"/>
              <w:spacing w:line="280" w:lineRule="exact"/>
              <w:ind w:firstLineChars="0" w:firstLine="0"/>
              <w:jc w:val="both"/>
              <w:rPr>
                <w:rFonts w:ascii="宋体" w:hAnsi="宋体"/>
                <w:sz w:val="17"/>
                <w:szCs w:val="17"/>
              </w:rPr>
            </w:pPr>
            <w:r w:rsidRPr="00FC37B9">
              <w:rPr>
                <w:rFonts w:ascii="宋体" w:hAnsi="宋体" w:hint="eastAsia"/>
                <w:sz w:val="17"/>
                <w:szCs w:val="17"/>
              </w:rPr>
              <w:t>0.5</w:t>
            </w:r>
          </w:p>
          <w:p w:rsidR="00B83857" w:rsidRPr="00FC37B9" w:rsidRDefault="00B83857" w:rsidP="00B83857">
            <w:pPr>
              <w:pStyle w:val="a6"/>
              <w:spacing w:line="280" w:lineRule="exact"/>
              <w:ind w:firstLineChars="50" w:firstLine="85"/>
              <w:jc w:val="center"/>
              <w:rPr>
                <w:rFonts w:ascii="宋体" w:hAnsi="宋体"/>
                <w:sz w:val="17"/>
                <w:szCs w:val="17"/>
              </w:rPr>
            </w:pPr>
          </w:p>
        </w:tc>
        <w:tc>
          <w:tcPr>
            <w:tcW w:w="826" w:type="dxa"/>
            <w:vAlign w:val="center"/>
          </w:tcPr>
          <w:p w:rsidR="00B83857" w:rsidRPr="00FC37B9" w:rsidRDefault="00B83857" w:rsidP="00B83857">
            <w:pPr>
              <w:pStyle w:val="a6"/>
              <w:spacing w:line="280" w:lineRule="exact"/>
              <w:ind w:firstLineChars="0" w:firstLine="0"/>
              <w:rPr>
                <w:rFonts w:ascii="宋体" w:eastAsia="宋体" w:hAnsi="宋体"/>
                <w:sz w:val="17"/>
                <w:szCs w:val="17"/>
              </w:rPr>
            </w:pPr>
            <w:r w:rsidRPr="00FC37B9">
              <w:rPr>
                <w:rFonts w:ascii="宋体" w:hAnsi="宋体" w:hint="eastAsia"/>
                <w:sz w:val="17"/>
                <w:szCs w:val="17"/>
              </w:rPr>
              <w:t>1.0-2.0</w:t>
            </w:r>
          </w:p>
        </w:tc>
        <w:tc>
          <w:tcPr>
            <w:tcW w:w="843" w:type="dxa"/>
            <w:vAlign w:val="center"/>
          </w:tcPr>
          <w:p w:rsidR="00B83857" w:rsidRPr="00FC37B9" w:rsidRDefault="00B83857" w:rsidP="00B83857">
            <w:pPr>
              <w:pStyle w:val="a6"/>
              <w:spacing w:line="280" w:lineRule="exact"/>
              <w:ind w:firstLineChars="0" w:firstLine="0"/>
              <w:rPr>
                <w:rFonts w:ascii="宋体" w:eastAsia="宋体" w:hAnsi="宋体"/>
                <w:sz w:val="17"/>
                <w:szCs w:val="17"/>
              </w:rPr>
            </w:pPr>
            <w:r w:rsidRPr="00FC37B9">
              <w:rPr>
                <w:rFonts w:ascii="宋体" w:hAnsi="宋体" w:hint="eastAsia"/>
                <w:sz w:val="17"/>
                <w:szCs w:val="17"/>
              </w:rPr>
              <w:t>0.3-0.8</w:t>
            </w:r>
          </w:p>
        </w:tc>
        <w:tc>
          <w:tcPr>
            <w:tcW w:w="568" w:type="dxa"/>
            <w:vAlign w:val="center"/>
          </w:tcPr>
          <w:p w:rsidR="00B83857" w:rsidRPr="00FC37B9" w:rsidRDefault="00B83857" w:rsidP="00B83857">
            <w:pPr>
              <w:pStyle w:val="a6"/>
              <w:spacing w:line="280" w:lineRule="exact"/>
              <w:ind w:firstLineChars="50" w:firstLine="85"/>
              <w:rPr>
                <w:rFonts w:ascii="宋体" w:hAnsi="宋体"/>
                <w:sz w:val="17"/>
                <w:szCs w:val="17"/>
              </w:rPr>
            </w:pPr>
            <w:r w:rsidRPr="00FC37B9">
              <w:rPr>
                <w:rFonts w:ascii="宋体" w:hAnsi="宋体" w:hint="eastAsia"/>
                <w:sz w:val="17"/>
                <w:szCs w:val="17"/>
              </w:rPr>
              <w:t>-</w:t>
            </w:r>
          </w:p>
        </w:tc>
        <w:tc>
          <w:tcPr>
            <w:tcW w:w="851" w:type="dxa"/>
            <w:vAlign w:val="center"/>
          </w:tcPr>
          <w:p w:rsidR="00B83857" w:rsidRPr="00FC37B9" w:rsidRDefault="00B83857" w:rsidP="00B83857">
            <w:pPr>
              <w:pStyle w:val="a6"/>
              <w:spacing w:line="280" w:lineRule="exact"/>
              <w:ind w:firstLineChars="100" w:firstLine="170"/>
              <w:rPr>
                <w:rFonts w:ascii="宋体" w:hAnsi="宋体"/>
                <w:sz w:val="17"/>
                <w:szCs w:val="17"/>
              </w:rPr>
            </w:pPr>
            <w:r w:rsidRPr="00FC37B9">
              <w:rPr>
                <w:rFonts w:ascii="宋体" w:hAnsi="宋体" w:hint="eastAsia"/>
                <w:sz w:val="17"/>
                <w:szCs w:val="17"/>
              </w:rPr>
              <w:t>-</w:t>
            </w:r>
          </w:p>
        </w:tc>
        <w:tc>
          <w:tcPr>
            <w:tcW w:w="73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≤0.3</w:t>
            </w:r>
          </w:p>
        </w:tc>
      </w:tr>
      <w:tr w:rsidR="00B83857" w:rsidRPr="00FC37B9" w:rsidTr="00B83857">
        <w:trPr>
          <w:trHeight w:hRule="exact" w:val="598"/>
        </w:trPr>
        <w:tc>
          <w:tcPr>
            <w:tcW w:w="1321" w:type="dxa"/>
            <w:vAlign w:val="center"/>
          </w:tcPr>
          <w:p w:rsidR="00B83857" w:rsidRPr="00FC37B9" w:rsidRDefault="00B83857" w:rsidP="00B83857">
            <w:pPr>
              <w:spacing w:line="240" w:lineRule="auto"/>
              <w:rPr>
                <w:rFonts w:ascii="宋体" w:hAnsi="宋体"/>
                <w:sz w:val="17"/>
                <w:szCs w:val="17"/>
              </w:rPr>
            </w:pPr>
            <w:r w:rsidRPr="00FC37B9">
              <w:rPr>
                <w:rFonts w:ascii="宋体" w:hAnsi="宋体" w:hint="eastAsia"/>
                <w:sz w:val="18"/>
              </w:rPr>
              <w:t>QAl9-5-1-1</w:t>
            </w:r>
          </w:p>
        </w:tc>
        <w:tc>
          <w:tcPr>
            <w:tcW w:w="70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REM</w:t>
            </w:r>
          </w:p>
        </w:tc>
        <w:tc>
          <w:tcPr>
            <w:tcW w:w="931" w:type="dxa"/>
            <w:vAlign w:val="center"/>
          </w:tcPr>
          <w:p w:rsidR="00B83857" w:rsidRPr="00FC37B9" w:rsidRDefault="00B83857" w:rsidP="00B83857">
            <w:pPr>
              <w:pStyle w:val="a6"/>
              <w:spacing w:line="280" w:lineRule="exact"/>
              <w:ind w:firstLineChars="0" w:firstLine="0"/>
              <w:rPr>
                <w:rFonts w:ascii="宋体" w:hAnsi="宋体"/>
                <w:sz w:val="17"/>
                <w:szCs w:val="17"/>
              </w:rPr>
            </w:pPr>
            <w:r w:rsidRPr="00FC37B9">
              <w:rPr>
                <w:rFonts w:ascii="宋体" w:hAnsi="宋体" w:hint="eastAsia"/>
                <w:sz w:val="17"/>
                <w:szCs w:val="17"/>
              </w:rPr>
              <w:t>8.0-11.0</w:t>
            </w:r>
          </w:p>
        </w:tc>
        <w:tc>
          <w:tcPr>
            <w:tcW w:w="719"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0.5-1.5</w:t>
            </w:r>
          </w:p>
        </w:tc>
        <w:tc>
          <w:tcPr>
            <w:tcW w:w="97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4.0-6.0</w:t>
            </w:r>
          </w:p>
        </w:tc>
        <w:tc>
          <w:tcPr>
            <w:tcW w:w="712" w:type="dxa"/>
            <w:vAlign w:val="center"/>
          </w:tcPr>
          <w:p w:rsidR="00B83857" w:rsidRPr="00FC37B9" w:rsidRDefault="00B83857" w:rsidP="00B83857">
            <w:pPr>
              <w:pStyle w:val="a6"/>
              <w:spacing w:line="280" w:lineRule="exact"/>
              <w:ind w:firstLineChars="0" w:firstLine="0"/>
              <w:jc w:val="both"/>
              <w:rPr>
                <w:rFonts w:ascii="宋体" w:hAnsi="宋体"/>
                <w:sz w:val="17"/>
                <w:szCs w:val="17"/>
              </w:rPr>
            </w:pPr>
            <w:r w:rsidRPr="00FC37B9">
              <w:rPr>
                <w:rFonts w:ascii="宋体" w:hAnsi="宋体" w:hint="eastAsia"/>
                <w:sz w:val="17"/>
                <w:szCs w:val="17"/>
              </w:rPr>
              <w:t>0.5-1.5</w:t>
            </w:r>
          </w:p>
        </w:tc>
        <w:tc>
          <w:tcPr>
            <w:tcW w:w="56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0.01</w:t>
            </w:r>
          </w:p>
        </w:tc>
        <w:tc>
          <w:tcPr>
            <w:tcW w:w="70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0.30</w:t>
            </w:r>
          </w:p>
        </w:tc>
        <w:tc>
          <w:tcPr>
            <w:tcW w:w="61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0.10</w:t>
            </w:r>
          </w:p>
        </w:tc>
        <w:tc>
          <w:tcPr>
            <w:tcW w:w="82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0.10</w:t>
            </w:r>
          </w:p>
        </w:tc>
        <w:tc>
          <w:tcPr>
            <w:tcW w:w="843"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0.01</w:t>
            </w:r>
          </w:p>
        </w:tc>
        <w:tc>
          <w:tcPr>
            <w:tcW w:w="568"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0.01</w:t>
            </w:r>
          </w:p>
        </w:tc>
        <w:tc>
          <w:tcPr>
            <w:tcW w:w="851" w:type="dxa"/>
            <w:vAlign w:val="center"/>
          </w:tcPr>
          <w:p w:rsidR="00B83857" w:rsidRPr="00FC37B9" w:rsidRDefault="00B83857" w:rsidP="00B83857">
            <w:pPr>
              <w:pStyle w:val="a6"/>
              <w:spacing w:line="280" w:lineRule="exact"/>
              <w:ind w:firstLineChars="100" w:firstLine="170"/>
              <w:rPr>
                <w:rFonts w:ascii="宋体" w:hAnsi="宋体"/>
                <w:sz w:val="17"/>
                <w:szCs w:val="17"/>
              </w:rPr>
            </w:pPr>
            <w:r w:rsidRPr="00FC37B9">
              <w:rPr>
                <w:rFonts w:ascii="宋体" w:hAnsi="宋体" w:hint="eastAsia"/>
                <w:sz w:val="17"/>
                <w:szCs w:val="17"/>
              </w:rPr>
              <w:t>-</w:t>
            </w:r>
          </w:p>
        </w:tc>
        <w:tc>
          <w:tcPr>
            <w:tcW w:w="73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≤0.6</w:t>
            </w:r>
          </w:p>
        </w:tc>
      </w:tr>
      <w:tr w:rsidR="00B83857" w:rsidRPr="00FC37B9" w:rsidTr="00B83857">
        <w:trPr>
          <w:trHeight w:hRule="exact" w:val="603"/>
        </w:trPr>
        <w:tc>
          <w:tcPr>
            <w:tcW w:w="1321" w:type="dxa"/>
            <w:vAlign w:val="center"/>
          </w:tcPr>
          <w:p w:rsidR="00B83857" w:rsidRPr="00FC37B9" w:rsidRDefault="00B83857" w:rsidP="00B83857">
            <w:pPr>
              <w:spacing w:line="240" w:lineRule="auto"/>
              <w:jc w:val="both"/>
              <w:rPr>
                <w:rFonts w:ascii="宋体" w:hAnsi="宋体"/>
                <w:sz w:val="17"/>
                <w:szCs w:val="17"/>
              </w:rPr>
            </w:pPr>
            <w:r w:rsidRPr="00FC37B9">
              <w:rPr>
                <w:rFonts w:ascii="宋体" w:hAnsi="宋体" w:cs="宋体" w:hint="eastAsia"/>
                <w:sz w:val="18"/>
                <w:szCs w:val="18"/>
              </w:rPr>
              <w:t>QSi3.5-3-1.5</w:t>
            </w:r>
          </w:p>
        </w:tc>
        <w:tc>
          <w:tcPr>
            <w:tcW w:w="70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REM</w:t>
            </w:r>
          </w:p>
        </w:tc>
        <w:tc>
          <w:tcPr>
            <w:tcW w:w="931" w:type="dxa"/>
            <w:vAlign w:val="center"/>
          </w:tcPr>
          <w:p w:rsidR="00B83857" w:rsidRPr="00FC37B9" w:rsidRDefault="00B83857" w:rsidP="00B83857">
            <w:pPr>
              <w:pStyle w:val="a6"/>
              <w:spacing w:line="280" w:lineRule="exact"/>
              <w:ind w:firstLineChars="50" w:firstLine="85"/>
              <w:jc w:val="center"/>
              <w:rPr>
                <w:rFonts w:ascii="宋体" w:hAnsi="宋体"/>
                <w:sz w:val="17"/>
                <w:szCs w:val="17"/>
              </w:rPr>
            </w:pPr>
            <w:r w:rsidRPr="00FC37B9">
              <w:rPr>
                <w:rFonts w:ascii="宋体" w:hAnsi="宋体" w:hint="eastAsia"/>
                <w:sz w:val="17"/>
                <w:szCs w:val="17"/>
              </w:rPr>
              <w:t>-</w:t>
            </w:r>
          </w:p>
        </w:tc>
        <w:tc>
          <w:tcPr>
            <w:tcW w:w="719" w:type="dxa"/>
            <w:vAlign w:val="center"/>
          </w:tcPr>
          <w:p w:rsidR="00B83857" w:rsidRPr="00FC37B9" w:rsidRDefault="00B83857" w:rsidP="00B83857">
            <w:pPr>
              <w:pStyle w:val="a6"/>
              <w:spacing w:line="280" w:lineRule="exact"/>
              <w:ind w:firstLineChars="0" w:firstLine="0"/>
              <w:jc w:val="both"/>
              <w:rPr>
                <w:rFonts w:ascii="宋体" w:hAnsi="宋体"/>
                <w:sz w:val="17"/>
                <w:szCs w:val="17"/>
              </w:rPr>
            </w:pPr>
            <w:r w:rsidRPr="00FC37B9">
              <w:rPr>
                <w:rFonts w:ascii="宋体" w:hAnsi="宋体" w:hint="eastAsia"/>
                <w:sz w:val="17"/>
                <w:szCs w:val="17"/>
              </w:rPr>
              <w:t>1.2-1.8</w:t>
            </w:r>
          </w:p>
        </w:tc>
        <w:tc>
          <w:tcPr>
            <w:tcW w:w="97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0.20</w:t>
            </w:r>
          </w:p>
        </w:tc>
        <w:tc>
          <w:tcPr>
            <w:tcW w:w="712" w:type="dxa"/>
            <w:vAlign w:val="center"/>
          </w:tcPr>
          <w:p w:rsidR="00B83857" w:rsidRPr="00FC37B9" w:rsidRDefault="00B83857" w:rsidP="00B83857">
            <w:pPr>
              <w:pStyle w:val="a6"/>
              <w:spacing w:line="280" w:lineRule="exact"/>
              <w:ind w:firstLineChars="0" w:firstLine="0"/>
              <w:jc w:val="both"/>
              <w:rPr>
                <w:rFonts w:ascii="宋体" w:hAnsi="宋体"/>
                <w:sz w:val="17"/>
                <w:szCs w:val="17"/>
              </w:rPr>
            </w:pPr>
            <w:r w:rsidRPr="00FC37B9">
              <w:rPr>
                <w:rFonts w:ascii="宋体" w:hAnsi="宋体" w:hint="eastAsia"/>
                <w:sz w:val="17"/>
                <w:szCs w:val="17"/>
              </w:rPr>
              <w:t>0.5-0.9</w:t>
            </w:r>
          </w:p>
        </w:tc>
        <w:tc>
          <w:tcPr>
            <w:tcW w:w="56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0.03</w:t>
            </w:r>
          </w:p>
          <w:p w:rsidR="00B83857" w:rsidRPr="00FC37B9" w:rsidRDefault="00B83857" w:rsidP="00B83857">
            <w:pPr>
              <w:pStyle w:val="a6"/>
              <w:spacing w:line="280" w:lineRule="exact"/>
              <w:ind w:firstLineChars="0" w:firstLine="0"/>
              <w:jc w:val="center"/>
              <w:rPr>
                <w:rFonts w:ascii="宋体" w:hAnsi="宋体"/>
                <w:sz w:val="17"/>
                <w:szCs w:val="17"/>
              </w:rPr>
            </w:pPr>
          </w:p>
        </w:tc>
        <w:tc>
          <w:tcPr>
            <w:tcW w:w="702" w:type="dxa"/>
            <w:vAlign w:val="center"/>
          </w:tcPr>
          <w:p w:rsidR="00B83857" w:rsidRPr="00FC37B9" w:rsidRDefault="00B83857" w:rsidP="00B83857">
            <w:pPr>
              <w:pStyle w:val="a6"/>
              <w:spacing w:line="280" w:lineRule="exact"/>
              <w:ind w:firstLineChars="0" w:firstLine="0"/>
              <w:jc w:val="both"/>
              <w:rPr>
                <w:rFonts w:ascii="宋体" w:hAnsi="宋体"/>
                <w:sz w:val="17"/>
                <w:szCs w:val="17"/>
              </w:rPr>
            </w:pPr>
            <w:r w:rsidRPr="00FC37B9">
              <w:rPr>
                <w:rFonts w:ascii="宋体" w:hAnsi="宋体" w:hint="eastAsia"/>
                <w:sz w:val="17"/>
                <w:szCs w:val="17"/>
              </w:rPr>
              <w:t>2.5-3.5</w:t>
            </w:r>
          </w:p>
        </w:tc>
        <w:tc>
          <w:tcPr>
            <w:tcW w:w="61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0.25</w:t>
            </w:r>
          </w:p>
        </w:tc>
        <w:tc>
          <w:tcPr>
            <w:tcW w:w="82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3.0-4.</w:t>
            </w:r>
            <w:bookmarkStart w:id="10" w:name="_GoBack"/>
            <w:bookmarkEnd w:id="10"/>
            <w:r w:rsidRPr="00FC37B9">
              <w:rPr>
                <w:rFonts w:ascii="宋体" w:hAnsi="宋体" w:hint="eastAsia"/>
                <w:sz w:val="17"/>
                <w:szCs w:val="17"/>
              </w:rPr>
              <w:t>0</w:t>
            </w:r>
          </w:p>
        </w:tc>
        <w:tc>
          <w:tcPr>
            <w:tcW w:w="843"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0.03</w:t>
            </w:r>
          </w:p>
        </w:tc>
        <w:tc>
          <w:tcPr>
            <w:tcW w:w="568"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0.002</w:t>
            </w:r>
          </w:p>
        </w:tc>
        <w:tc>
          <w:tcPr>
            <w:tcW w:w="851"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0.002</w:t>
            </w:r>
          </w:p>
        </w:tc>
        <w:tc>
          <w:tcPr>
            <w:tcW w:w="73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≤1.1</w:t>
            </w:r>
          </w:p>
        </w:tc>
      </w:tr>
      <w:tr w:rsidR="00B83857" w:rsidRPr="00FC37B9" w:rsidTr="00B83857">
        <w:trPr>
          <w:trHeight w:hRule="exact" w:val="618"/>
        </w:trPr>
        <w:tc>
          <w:tcPr>
            <w:tcW w:w="1321" w:type="dxa"/>
            <w:vAlign w:val="center"/>
          </w:tcPr>
          <w:p w:rsidR="00B83857" w:rsidRPr="00FC37B9" w:rsidRDefault="00B83857" w:rsidP="00B83857">
            <w:pPr>
              <w:spacing w:line="240" w:lineRule="auto"/>
              <w:jc w:val="both"/>
              <w:rPr>
                <w:rFonts w:ascii="宋体" w:hAnsi="宋体"/>
                <w:sz w:val="17"/>
                <w:szCs w:val="17"/>
              </w:rPr>
            </w:pPr>
            <w:r w:rsidRPr="00FC37B9">
              <w:rPr>
                <w:rFonts w:ascii="宋体" w:hAnsi="宋体" w:cs="宋体" w:hint="eastAsia"/>
                <w:sz w:val="18"/>
                <w:szCs w:val="18"/>
              </w:rPr>
              <w:t>QSi1-3</w:t>
            </w:r>
          </w:p>
        </w:tc>
        <w:tc>
          <w:tcPr>
            <w:tcW w:w="70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REM</w:t>
            </w:r>
          </w:p>
        </w:tc>
        <w:tc>
          <w:tcPr>
            <w:tcW w:w="931"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0.02</w:t>
            </w:r>
          </w:p>
        </w:tc>
        <w:tc>
          <w:tcPr>
            <w:tcW w:w="719"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0.10</w:t>
            </w:r>
          </w:p>
        </w:tc>
        <w:tc>
          <w:tcPr>
            <w:tcW w:w="97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2.4-3.4</w:t>
            </w:r>
          </w:p>
        </w:tc>
        <w:tc>
          <w:tcPr>
            <w:tcW w:w="712" w:type="dxa"/>
            <w:vAlign w:val="center"/>
          </w:tcPr>
          <w:p w:rsidR="00B83857" w:rsidRPr="00FC37B9" w:rsidRDefault="00B83857" w:rsidP="00B83857">
            <w:pPr>
              <w:pStyle w:val="a6"/>
              <w:spacing w:line="280" w:lineRule="exact"/>
              <w:ind w:firstLineChars="0" w:firstLine="0"/>
              <w:jc w:val="both"/>
              <w:rPr>
                <w:rFonts w:ascii="宋体" w:hAnsi="宋体"/>
                <w:sz w:val="17"/>
                <w:szCs w:val="17"/>
              </w:rPr>
            </w:pPr>
            <w:r w:rsidRPr="00FC37B9">
              <w:rPr>
                <w:rFonts w:ascii="宋体" w:hAnsi="宋体" w:hint="eastAsia"/>
                <w:sz w:val="17"/>
                <w:szCs w:val="17"/>
              </w:rPr>
              <w:t>0.1-0.4</w:t>
            </w:r>
          </w:p>
        </w:tc>
        <w:tc>
          <w:tcPr>
            <w:tcW w:w="56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70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0.20</w:t>
            </w:r>
          </w:p>
        </w:tc>
        <w:tc>
          <w:tcPr>
            <w:tcW w:w="61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0.10</w:t>
            </w:r>
          </w:p>
        </w:tc>
        <w:tc>
          <w:tcPr>
            <w:tcW w:w="82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0.6-1.1</w:t>
            </w:r>
          </w:p>
        </w:tc>
        <w:tc>
          <w:tcPr>
            <w:tcW w:w="843"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0.15</w:t>
            </w:r>
          </w:p>
        </w:tc>
        <w:tc>
          <w:tcPr>
            <w:tcW w:w="568" w:type="dxa"/>
            <w:vAlign w:val="center"/>
          </w:tcPr>
          <w:p w:rsidR="00B83857" w:rsidRPr="00FC37B9" w:rsidRDefault="00B83857" w:rsidP="00B83857">
            <w:pPr>
              <w:pStyle w:val="a6"/>
              <w:spacing w:line="280" w:lineRule="exact"/>
              <w:ind w:firstLineChars="50" w:firstLine="85"/>
              <w:jc w:val="center"/>
              <w:rPr>
                <w:rFonts w:ascii="宋体" w:hAnsi="宋体"/>
                <w:sz w:val="17"/>
                <w:szCs w:val="17"/>
              </w:rPr>
            </w:pPr>
            <w:r w:rsidRPr="00FC37B9">
              <w:rPr>
                <w:rFonts w:ascii="宋体" w:hAnsi="宋体" w:hint="eastAsia"/>
                <w:sz w:val="17"/>
                <w:szCs w:val="17"/>
              </w:rPr>
              <w:t>-</w:t>
            </w:r>
          </w:p>
        </w:tc>
        <w:tc>
          <w:tcPr>
            <w:tcW w:w="851" w:type="dxa"/>
            <w:vAlign w:val="center"/>
          </w:tcPr>
          <w:p w:rsidR="00B83857" w:rsidRPr="00FC37B9" w:rsidRDefault="00B83857" w:rsidP="00B83857">
            <w:pPr>
              <w:pStyle w:val="a6"/>
              <w:spacing w:line="280" w:lineRule="exact"/>
              <w:ind w:firstLineChars="100" w:firstLine="170"/>
              <w:rPr>
                <w:rFonts w:ascii="宋体" w:hAnsi="宋体"/>
                <w:sz w:val="17"/>
                <w:szCs w:val="17"/>
              </w:rPr>
            </w:pPr>
            <w:r w:rsidRPr="00FC37B9">
              <w:rPr>
                <w:rFonts w:ascii="宋体" w:hAnsi="宋体" w:hint="eastAsia"/>
                <w:sz w:val="17"/>
                <w:szCs w:val="17"/>
              </w:rPr>
              <w:t>-</w:t>
            </w:r>
          </w:p>
        </w:tc>
        <w:tc>
          <w:tcPr>
            <w:tcW w:w="73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≤0.5</w:t>
            </w:r>
          </w:p>
        </w:tc>
      </w:tr>
      <w:tr w:rsidR="00B83857" w:rsidRPr="00FC37B9" w:rsidTr="00B83857">
        <w:trPr>
          <w:trHeight w:hRule="exact" w:val="443"/>
        </w:trPr>
        <w:tc>
          <w:tcPr>
            <w:tcW w:w="1321" w:type="dxa"/>
            <w:vAlign w:val="center"/>
          </w:tcPr>
          <w:p w:rsidR="00B83857" w:rsidRPr="00FC37B9" w:rsidRDefault="00B83857" w:rsidP="00B83857">
            <w:pPr>
              <w:jc w:val="both"/>
              <w:rPr>
                <w:rFonts w:ascii="宋体" w:hAnsi="宋体"/>
                <w:sz w:val="17"/>
                <w:szCs w:val="17"/>
              </w:rPr>
            </w:pPr>
            <w:r w:rsidRPr="00FC37B9">
              <w:rPr>
                <w:rFonts w:ascii="宋体" w:hAnsi="宋体" w:cs="宋体" w:hint="eastAsia"/>
                <w:sz w:val="18"/>
                <w:szCs w:val="18"/>
              </w:rPr>
              <w:t>QAl9-4</w:t>
            </w:r>
          </w:p>
        </w:tc>
        <w:tc>
          <w:tcPr>
            <w:tcW w:w="70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REM</w:t>
            </w:r>
          </w:p>
        </w:tc>
        <w:tc>
          <w:tcPr>
            <w:tcW w:w="931"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8.0-10.0</w:t>
            </w:r>
          </w:p>
        </w:tc>
        <w:tc>
          <w:tcPr>
            <w:tcW w:w="719"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2.0-4.0</w:t>
            </w:r>
          </w:p>
        </w:tc>
        <w:tc>
          <w:tcPr>
            <w:tcW w:w="97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w:t>
            </w:r>
          </w:p>
        </w:tc>
        <w:tc>
          <w:tcPr>
            <w:tcW w:w="71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0.50</w:t>
            </w:r>
          </w:p>
        </w:tc>
        <w:tc>
          <w:tcPr>
            <w:tcW w:w="56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0.01</w:t>
            </w:r>
          </w:p>
        </w:tc>
        <w:tc>
          <w:tcPr>
            <w:tcW w:w="70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1.0</w:t>
            </w:r>
          </w:p>
        </w:tc>
        <w:tc>
          <w:tcPr>
            <w:tcW w:w="610"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0.10</w:t>
            </w:r>
          </w:p>
        </w:tc>
        <w:tc>
          <w:tcPr>
            <w:tcW w:w="826"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0.10</w:t>
            </w:r>
          </w:p>
        </w:tc>
        <w:tc>
          <w:tcPr>
            <w:tcW w:w="843"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hAnsi="宋体" w:hint="eastAsia"/>
                <w:sz w:val="17"/>
                <w:szCs w:val="17"/>
              </w:rPr>
              <w:t>0.01</w:t>
            </w:r>
          </w:p>
        </w:tc>
        <w:tc>
          <w:tcPr>
            <w:tcW w:w="568" w:type="dxa"/>
            <w:vAlign w:val="center"/>
          </w:tcPr>
          <w:p w:rsidR="00B83857" w:rsidRPr="00FC37B9" w:rsidRDefault="00B83857" w:rsidP="00B83857">
            <w:pPr>
              <w:pStyle w:val="a6"/>
              <w:spacing w:line="280" w:lineRule="exact"/>
              <w:ind w:firstLineChars="50" w:firstLine="85"/>
              <w:jc w:val="center"/>
              <w:rPr>
                <w:rFonts w:ascii="宋体" w:hAnsi="宋体"/>
                <w:sz w:val="17"/>
                <w:szCs w:val="17"/>
              </w:rPr>
            </w:pPr>
            <w:r w:rsidRPr="00FC37B9">
              <w:rPr>
                <w:rFonts w:ascii="宋体" w:hAnsi="宋体" w:hint="eastAsia"/>
                <w:sz w:val="17"/>
                <w:szCs w:val="17"/>
              </w:rPr>
              <w:t>-</w:t>
            </w:r>
          </w:p>
        </w:tc>
        <w:tc>
          <w:tcPr>
            <w:tcW w:w="851" w:type="dxa"/>
            <w:vAlign w:val="center"/>
          </w:tcPr>
          <w:p w:rsidR="00B83857" w:rsidRPr="00FC37B9" w:rsidRDefault="00B83857" w:rsidP="00B83857">
            <w:pPr>
              <w:pStyle w:val="a6"/>
              <w:spacing w:line="280" w:lineRule="exact"/>
              <w:ind w:firstLineChars="100" w:firstLine="170"/>
              <w:rPr>
                <w:rFonts w:ascii="宋体" w:hAnsi="宋体"/>
                <w:sz w:val="17"/>
                <w:szCs w:val="17"/>
              </w:rPr>
            </w:pPr>
            <w:r w:rsidRPr="00FC37B9">
              <w:rPr>
                <w:rFonts w:ascii="宋体" w:hAnsi="宋体" w:hint="eastAsia"/>
                <w:sz w:val="17"/>
                <w:szCs w:val="17"/>
              </w:rPr>
              <w:t>-</w:t>
            </w:r>
          </w:p>
        </w:tc>
        <w:tc>
          <w:tcPr>
            <w:tcW w:w="730" w:type="dxa"/>
            <w:vAlign w:val="center"/>
          </w:tcPr>
          <w:p w:rsidR="00B83857" w:rsidRPr="00FC37B9" w:rsidRDefault="00B83857" w:rsidP="00B83857">
            <w:pPr>
              <w:widowControl/>
              <w:adjustRightInd/>
              <w:spacing w:line="240" w:lineRule="auto"/>
              <w:jc w:val="center"/>
              <w:textAlignment w:val="auto"/>
              <w:rPr>
                <w:rFonts w:ascii="宋体" w:hAnsi="宋体"/>
                <w:sz w:val="17"/>
                <w:szCs w:val="17"/>
              </w:rPr>
            </w:pPr>
            <w:r w:rsidRPr="00FC37B9">
              <w:rPr>
                <w:rFonts w:ascii="宋体" w:hAnsi="宋体" w:hint="eastAsia"/>
                <w:sz w:val="17"/>
                <w:szCs w:val="17"/>
              </w:rPr>
              <w:t>≤1.7</w:t>
            </w:r>
          </w:p>
          <w:p w:rsidR="00B83857" w:rsidRPr="00FC37B9" w:rsidRDefault="00B83857" w:rsidP="00B83857">
            <w:pPr>
              <w:pStyle w:val="a6"/>
              <w:spacing w:line="280" w:lineRule="exact"/>
              <w:ind w:firstLineChars="0" w:firstLine="0"/>
              <w:jc w:val="center"/>
              <w:rPr>
                <w:rFonts w:ascii="宋体" w:hAnsi="宋体"/>
                <w:sz w:val="17"/>
                <w:szCs w:val="17"/>
              </w:rPr>
            </w:pPr>
          </w:p>
        </w:tc>
      </w:tr>
      <w:tr w:rsidR="00B83857" w:rsidRPr="00FC37B9" w:rsidTr="00B83857">
        <w:trPr>
          <w:trHeight w:hRule="exact" w:val="443"/>
        </w:trPr>
        <w:tc>
          <w:tcPr>
            <w:tcW w:w="1321" w:type="dxa"/>
            <w:vAlign w:val="center"/>
          </w:tcPr>
          <w:p w:rsidR="00B83857" w:rsidRPr="00FC37B9" w:rsidRDefault="00B83857" w:rsidP="00B83857">
            <w:pPr>
              <w:widowControl/>
              <w:textAlignment w:val="center"/>
              <w:rPr>
                <w:rFonts w:ascii="宋体" w:hAnsi="宋体" w:cs="宋体"/>
                <w:sz w:val="18"/>
                <w:szCs w:val="18"/>
              </w:rPr>
            </w:pPr>
            <w:r w:rsidRPr="00FC37B9">
              <w:rPr>
                <w:rFonts w:ascii="宋体" w:eastAsia="宋体" w:hAnsi="宋体" w:cs="宋体" w:hint="eastAsia"/>
                <w:sz w:val="18"/>
                <w:szCs w:val="18"/>
              </w:rPr>
              <w:t>C17500</w:t>
            </w:r>
          </w:p>
        </w:tc>
        <w:tc>
          <w:tcPr>
            <w:tcW w:w="706"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99.5</w:t>
            </w:r>
          </w:p>
        </w:tc>
        <w:tc>
          <w:tcPr>
            <w:tcW w:w="931"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0.20</w:t>
            </w:r>
          </w:p>
        </w:tc>
        <w:tc>
          <w:tcPr>
            <w:tcW w:w="719"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0.10</w:t>
            </w:r>
          </w:p>
        </w:tc>
        <w:tc>
          <w:tcPr>
            <w:tcW w:w="972"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2.4-2..7</w:t>
            </w:r>
          </w:p>
        </w:tc>
        <w:tc>
          <w:tcPr>
            <w:tcW w:w="712"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w:t>
            </w:r>
          </w:p>
        </w:tc>
        <w:tc>
          <w:tcPr>
            <w:tcW w:w="566"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w:t>
            </w:r>
          </w:p>
        </w:tc>
        <w:tc>
          <w:tcPr>
            <w:tcW w:w="702" w:type="dxa"/>
            <w:vAlign w:val="center"/>
          </w:tcPr>
          <w:p w:rsidR="00B83857" w:rsidRPr="00FC37B9" w:rsidRDefault="00B83857" w:rsidP="00B83857">
            <w:pPr>
              <w:pStyle w:val="a6"/>
              <w:spacing w:line="280" w:lineRule="exact"/>
              <w:ind w:firstLineChars="0" w:firstLine="0"/>
              <w:jc w:val="center"/>
              <w:rPr>
                <w:rFonts w:ascii="宋体" w:hAnsi="宋体"/>
                <w:sz w:val="17"/>
                <w:szCs w:val="17"/>
              </w:rPr>
            </w:pPr>
            <w:r w:rsidRPr="00FC37B9">
              <w:rPr>
                <w:rFonts w:ascii="宋体" w:eastAsia="宋体" w:hAnsi="宋体" w:cs="宋体" w:hint="eastAsia"/>
                <w:sz w:val="18"/>
                <w:szCs w:val="18"/>
              </w:rPr>
              <w:t>-</w:t>
            </w:r>
          </w:p>
        </w:tc>
        <w:tc>
          <w:tcPr>
            <w:tcW w:w="610"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w:t>
            </w:r>
          </w:p>
        </w:tc>
        <w:tc>
          <w:tcPr>
            <w:tcW w:w="826"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0.20</w:t>
            </w:r>
          </w:p>
        </w:tc>
        <w:tc>
          <w:tcPr>
            <w:tcW w:w="843"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hAnsi="宋体" w:hint="eastAsia"/>
                <w:sz w:val="17"/>
                <w:szCs w:val="17"/>
              </w:rPr>
              <w:t>-</w:t>
            </w:r>
          </w:p>
        </w:tc>
        <w:tc>
          <w:tcPr>
            <w:tcW w:w="568"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w:t>
            </w:r>
          </w:p>
        </w:tc>
        <w:tc>
          <w:tcPr>
            <w:tcW w:w="851" w:type="dxa"/>
            <w:vAlign w:val="center"/>
          </w:tcPr>
          <w:p w:rsidR="00B83857" w:rsidRPr="00FC37B9" w:rsidRDefault="00B83857" w:rsidP="00B83857">
            <w:pPr>
              <w:widowControl/>
              <w:textAlignment w:val="center"/>
              <w:rPr>
                <w:rFonts w:ascii="宋体" w:hAnsi="宋体"/>
                <w:sz w:val="17"/>
                <w:szCs w:val="17"/>
              </w:rPr>
            </w:pPr>
            <w:r w:rsidRPr="00FC37B9">
              <w:rPr>
                <w:rFonts w:ascii="宋体" w:eastAsia="宋体" w:hAnsi="宋体" w:cs="宋体" w:hint="eastAsia"/>
                <w:sz w:val="18"/>
                <w:szCs w:val="18"/>
              </w:rPr>
              <w:t>0.4-0.7</w:t>
            </w:r>
          </w:p>
        </w:tc>
        <w:tc>
          <w:tcPr>
            <w:tcW w:w="730" w:type="dxa"/>
            <w:vAlign w:val="center"/>
          </w:tcPr>
          <w:p w:rsidR="00B83857" w:rsidRPr="00FC37B9" w:rsidRDefault="00B83857" w:rsidP="00B83857">
            <w:pPr>
              <w:widowControl/>
              <w:ind w:firstLineChars="100" w:firstLine="180"/>
              <w:textAlignment w:val="center"/>
              <w:rPr>
                <w:rFonts w:ascii="宋体" w:hAnsi="宋体"/>
                <w:sz w:val="17"/>
                <w:szCs w:val="17"/>
              </w:rPr>
            </w:pPr>
            <w:r w:rsidRPr="00FC37B9">
              <w:rPr>
                <w:rFonts w:ascii="宋体" w:eastAsia="宋体" w:hAnsi="宋体" w:cs="宋体" w:hint="eastAsia"/>
                <w:sz w:val="18"/>
                <w:szCs w:val="18"/>
              </w:rPr>
              <w:t>-</w:t>
            </w:r>
          </w:p>
        </w:tc>
      </w:tr>
      <w:tr w:rsidR="00B83857" w:rsidRPr="00FC37B9" w:rsidTr="00B83857">
        <w:trPr>
          <w:trHeight w:hRule="exact" w:val="443"/>
        </w:trPr>
        <w:tc>
          <w:tcPr>
            <w:tcW w:w="1321" w:type="dxa"/>
            <w:vAlign w:val="center"/>
          </w:tcPr>
          <w:p w:rsidR="00B83857" w:rsidRPr="00FC37B9" w:rsidRDefault="00B83857" w:rsidP="00B83857">
            <w:pPr>
              <w:widowControl/>
              <w:textAlignment w:val="center"/>
              <w:rPr>
                <w:rFonts w:ascii="宋体" w:hAnsi="宋体"/>
                <w:sz w:val="17"/>
                <w:szCs w:val="17"/>
              </w:rPr>
            </w:pPr>
            <w:r w:rsidRPr="00FC37B9">
              <w:rPr>
                <w:rFonts w:ascii="宋体" w:eastAsia="宋体" w:hAnsi="宋体" w:cs="宋体" w:hint="eastAsia"/>
                <w:sz w:val="18"/>
                <w:szCs w:val="18"/>
              </w:rPr>
              <w:t>C70350</w:t>
            </w:r>
          </w:p>
        </w:tc>
        <w:tc>
          <w:tcPr>
            <w:tcW w:w="706" w:type="dxa"/>
            <w:vAlign w:val="center"/>
          </w:tcPr>
          <w:p w:rsidR="00B83857" w:rsidRPr="00FC37B9" w:rsidRDefault="00B83857" w:rsidP="00B83857">
            <w:pPr>
              <w:widowControl/>
              <w:textAlignment w:val="center"/>
              <w:rPr>
                <w:rFonts w:ascii="宋体" w:hAnsi="宋体"/>
                <w:sz w:val="17"/>
                <w:szCs w:val="17"/>
              </w:rPr>
            </w:pPr>
            <w:r w:rsidRPr="00FC37B9">
              <w:rPr>
                <w:rFonts w:ascii="宋体" w:hAnsi="宋体" w:hint="eastAsia"/>
                <w:sz w:val="17"/>
                <w:szCs w:val="17"/>
              </w:rPr>
              <w:t>REM REM</w:t>
            </w:r>
          </w:p>
        </w:tc>
        <w:tc>
          <w:tcPr>
            <w:tcW w:w="931"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w:t>
            </w:r>
          </w:p>
        </w:tc>
        <w:tc>
          <w:tcPr>
            <w:tcW w:w="719"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0.20</w:t>
            </w:r>
          </w:p>
        </w:tc>
        <w:tc>
          <w:tcPr>
            <w:tcW w:w="972"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1.6-2.5</w:t>
            </w:r>
          </w:p>
        </w:tc>
        <w:tc>
          <w:tcPr>
            <w:tcW w:w="712"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0.10</w:t>
            </w:r>
          </w:p>
        </w:tc>
        <w:tc>
          <w:tcPr>
            <w:tcW w:w="566"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w:t>
            </w:r>
          </w:p>
        </w:tc>
        <w:tc>
          <w:tcPr>
            <w:tcW w:w="702"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w:t>
            </w:r>
          </w:p>
        </w:tc>
        <w:tc>
          <w:tcPr>
            <w:tcW w:w="610"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w:t>
            </w:r>
          </w:p>
        </w:tc>
        <w:tc>
          <w:tcPr>
            <w:tcW w:w="826"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hAnsi="宋体" w:hint="eastAsia"/>
                <w:sz w:val="17"/>
                <w:szCs w:val="17"/>
              </w:rPr>
              <w:t>0.4-0.8</w:t>
            </w:r>
          </w:p>
        </w:tc>
        <w:tc>
          <w:tcPr>
            <w:tcW w:w="843"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0.02</w:t>
            </w:r>
          </w:p>
        </w:tc>
        <w:tc>
          <w:tcPr>
            <w:tcW w:w="568"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hAnsi="宋体" w:hint="eastAsia"/>
                <w:sz w:val="17"/>
                <w:szCs w:val="17"/>
              </w:rPr>
              <w:t>-</w:t>
            </w:r>
          </w:p>
          <w:p w:rsidR="00B83857" w:rsidRPr="00FC37B9" w:rsidRDefault="00B83857" w:rsidP="00B83857">
            <w:pPr>
              <w:widowControl/>
              <w:jc w:val="center"/>
              <w:textAlignment w:val="center"/>
              <w:rPr>
                <w:rFonts w:ascii="宋体" w:hAnsi="宋体"/>
                <w:sz w:val="17"/>
                <w:szCs w:val="17"/>
              </w:rPr>
            </w:pPr>
          </w:p>
        </w:tc>
        <w:tc>
          <w:tcPr>
            <w:tcW w:w="851" w:type="dxa"/>
            <w:vAlign w:val="center"/>
          </w:tcPr>
          <w:p w:rsidR="00B83857" w:rsidRPr="00FC37B9" w:rsidRDefault="00B83857" w:rsidP="00B83857">
            <w:pPr>
              <w:widowControl/>
              <w:jc w:val="center"/>
              <w:textAlignment w:val="center"/>
              <w:rPr>
                <w:rFonts w:ascii="宋体" w:hAnsi="宋体"/>
                <w:sz w:val="17"/>
                <w:szCs w:val="17"/>
              </w:rPr>
            </w:pPr>
            <w:r w:rsidRPr="00FC37B9">
              <w:rPr>
                <w:rFonts w:ascii="宋体" w:eastAsia="宋体" w:hAnsi="宋体" w:cs="宋体" w:hint="eastAsia"/>
                <w:sz w:val="18"/>
                <w:szCs w:val="18"/>
              </w:rPr>
              <w:t>-</w:t>
            </w:r>
          </w:p>
        </w:tc>
        <w:tc>
          <w:tcPr>
            <w:tcW w:w="730" w:type="dxa"/>
            <w:vAlign w:val="center"/>
          </w:tcPr>
          <w:p w:rsidR="00B83857" w:rsidRPr="00FC37B9" w:rsidRDefault="00B83857" w:rsidP="00B83857">
            <w:pPr>
              <w:widowControl/>
              <w:ind w:firstLineChars="100" w:firstLine="180"/>
              <w:textAlignment w:val="center"/>
              <w:rPr>
                <w:rFonts w:ascii="宋体" w:hAnsi="宋体"/>
                <w:sz w:val="17"/>
                <w:szCs w:val="17"/>
              </w:rPr>
            </w:pPr>
            <w:r w:rsidRPr="00FC37B9">
              <w:rPr>
                <w:rFonts w:ascii="宋体" w:eastAsia="宋体" w:hAnsi="宋体" w:cs="宋体" w:hint="eastAsia"/>
                <w:sz w:val="18"/>
                <w:szCs w:val="18"/>
              </w:rPr>
              <w:t>-</w:t>
            </w:r>
          </w:p>
        </w:tc>
      </w:tr>
      <w:tr w:rsidR="00B83857" w:rsidRPr="00FC37B9" w:rsidTr="00B83857">
        <w:trPr>
          <w:trHeight w:hRule="exact" w:val="443"/>
        </w:trPr>
        <w:tc>
          <w:tcPr>
            <w:tcW w:w="11057" w:type="dxa"/>
            <w:gridSpan w:val="14"/>
            <w:vAlign w:val="center"/>
          </w:tcPr>
          <w:p w:rsidR="00B83857" w:rsidRPr="00FC37B9" w:rsidRDefault="00B83857" w:rsidP="00B83857">
            <w:pPr>
              <w:widowControl/>
              <w:ind w:firstLineChars="100" w:firstLine="180"/>
              <w:textAlignment w:val="center"/>
              <w:rPr>
                <w:rFonts w:ascii="宋体" w:eastAsia="宋体" w:hAnsi="宋体" w:cs="宋体"/>
                <w:sz w:val="18"/>
                <w:szCs w:val="18"/>
              </w:rPr>
            </w:pPr>
            <w:r w:rsidRPr="00FC37B9">
              <w:rPr>
                <w:rFonts w:hint="eastAsia"/>
                <w:sz w:val="18"/>
                <w:szCs w:val="18"/>
              </w:rPr>
              <w:t>注：</w:t>
            </w:r>
            <w:r w:rsidRPr="00FC37B9">
              <w:rPr>
                <w:rFonts w:hint="eastAsia"/>
                <w:sz w:val="18"/>
                <w:szCs w:val="18"/>
              </w:rPr>
              <w:t>Bi</w:t>
            </w:r>
            <w:r w:rsidRPr="00FC37B9">
              <w:rPr>
                <w:rFonts w:hint="eastAsia"/>
                <w:sz w:val="18"/>
                <w:szCs w:val="18"/>
              </w:rPr>
              <w:t>、</w:t>
            </w:r>
            <w:r w:rsidRPr="00FC37B9">
              <w:rPr>
                <w:rFonts w:hint="eastAsia"/>
                <w:sz w:val="18"/>
                <w:szCs w:val="18"/>
              </w:rPr>
              <w:t>S</w:t>
            </w:r>
            <w:r w:rsidRPr="00FC37B9">
              <w:rPr>
                <w:rFonts w:hint="eastAsia"/>
                <w:sz w:val="18"/>
                <w:szCs w:val="18"/>
              </w:rPr>
              <w:t>、</w:t>
            </w:r>
            <w:r w:rsidRPr="00FC37B9">
              <w:rPr>
                <w:rFonts w:hint="eastAsia"/>
                <w:sz w:val="18"/>
                <w:szCs w:val="18"/>
              </w:rPr>
              <w:t>CL</w:t>
            </w:r>
            <w:r w:rsidRPr="00FC37B9">
              <w:rPr>
                <w:rFonts w:hint="eastAsia"/>
                <w:sz w:val="18"/>
                <w:szCs w:val="18"/>
              </w:rPr>
              <w:t>、</w:t>
            </w:r>
            <w:r w:rsidRPr="00FC37B9">
              <w:rPr>
                <w:rFonts w:hint="eastAsia"/>
                <w:sz w:val="18"/>
                <w:szCs w:val="18"/>
              </w:rPr>
              <w:t>Cd</w:t>
            </w:r>
            <w:r w:rsidRPr="00FC37B9">
              <w:rPr>
                <w:rFonts w:hint="eastAsia"/>
                <w:sz w:val="18"/>
                <w:szCs w:val="18"/>
              </w:rPr>
              <w:t>作为有害元素被禁止。成分表中单标值均为最大极限值</w:t>
            </w:r>
            <w:r w:rsidRPr="00FC37B9">
              <w:rPr>
                <w:rFonts w:hint="eastAsia"/>
                <w:sz w:val="18"/>
                <w:szCs w:val="18"/>
              </w:rPr>
              <w:t>.</w:t>
            </w:r>
          </w:p>
        </w:tc>
      </w:tr>
    </w:tbl>
    <w:p w:rsidR="00805615" w:rsidRPr="00AA48C8" w:rsidRDefault="00607ADB">
      <w:pPr>
        <w:spacing w:line="400" w:lineRule="atLeast"/>
        <w:rPr>
          <w:rFonts w:ascii="黑体" w:eastAsia="黑体" w:hAnsi="黑体"/>
          <w:sz w:val="21"/>
          <w:szCs w:val="21"/>
        </w:rPr>
      </w:pPr>
      <w:r w:rsidRPr="00AA48C8">
        <w:rPr>
          <w:rFonts w:ascii="黑体" w:eastAsia="黑体" w:hAnsi="黑体" w:hint="eastAsia"/>
          <w:sz w:val="21"/>
          <w:szCs w:val="21"/>
        </w:rPr>
        <w:lastRenderedPageBreak/>
        <w:t>3.3 尺寸及允许偏差</w:t>
      </w:r>
    </w:p>
    <w:p w:rsidR="00805615" w:rsidRPr="00FC37B9" w:rsidRDefault="00607ADB">
      <w:pPr>
        <w:spacing w:line="400" w:lineRule="atLeast"/>
        <w:rPr>
          <w:rFonts w:ascii="宋体" w:hAnsi="宋体"/>
          <w:sz w:val="21"/>
          <w:szCs w:val="21"/>
        </w:rPr>
      </w:pPr>
      <w:r w:rsidRPr="00FC37B9">
        <w:rPr>
          <w:rFonts w:ascii="宋体" w:hAnsi="宋体" w:hint="eastAsia"/>
          <w:sz w:val="21"/>
          <w:szCs w:val="21"/>
        </w:rPr>
        <w:t xml:space="preserve">3.3.1 </w:t>
      </w:r>
      <w:r w:rsidR="00A779B9" w:rsidRPr="00FC37B9">
        <w:rPr>
          <w:rFonts w:ascii="宋体" w:hAnsi="宋体" w:hint="eastAsia"/>
          <w:sz w:val="21"/>
          <w:szCs w:val="21"/>
        </w:rPr>
        <w:t>环</w:t>
      </w:r>
      <w:r w:rsidR="00FB47BB" w:rsidRPr="00FC37B9">
        <w:rPr>
          <w:rFonts w:ascii="宋体" w:hAnsi="宋体" w:hint="eastAsia"/>
          <w:sz w:val="21"/>
          <w:szCs w:val="21"/>
        </w:rPr>
        <w:t>材</w:t>
      </w:r>
      <w:r w:rsidRPr="00FC37B9">
        <w:rPr>
          <w:rFonts w:ascii="宋体" w:hAnsi="宋体" w:hint="eastAsia"/>
          <w:sz w:val="21"/>
          <w:szCs w:val="21"/>
        </w:rPr>
        <w:t>外径的尺寸及其尺寸允许偏差应符合表3的规定。</w:t>
      </w:r>
    </w:p>
    <w:p w:rsidR="00805615" w:rsidRPr="00FC37B9" w:rsidRDefault="00607ADB">
      <w:pPr>
        <w:spacing w:line="400" w:lineRule="atLeast"/>
        <w:rPr>
          <w:rFonts w:ascii="宋体" w:hAnsi="宋体"/>
          <w:sz w:val="21"/>
          <w:szCs w:val="21"/>
        </w:rPr>
      </w:pPr>
      <w:r w:rsidRPr="00FC37B9">
        <w:rPr>
          <w:rFonts w:ascii="宋体" w:hAnsi="宋体" w:hint="eastAsia"/>
          <w:sz w:val="21"/>
          <w:szCs w:val="21"/>
        </w:rPr>
        <w:t xml:space="preserve">3.3.2 </w:t>
      </w:r>
      <w:r w:rsidR="00A779B9" w:rsidRPr="00FC37B9">
        <w:rPr>
          <w:rFonts w:ascii="宋体" w:hAnsi="宋体" w:hint="eastAsia"/>
          <w:sz w:val="21"/>
          <w:szCs w:val="21"/>
        </w:rPr>
        <w:t>环</w:t>
      </w:r>
      <w:r w:rsidRPr="00FC37B9">
        <w:rPr>
          <w:rFonts w:ascii="宋体" w:hAnsi="宋体" w:hint="eastAsia"/>
          <w:sz w:val="21"/>
          <w:szCs w:val="21"/>
        </w:rPr>
        <w:t>材壁厚允许偏差不超过±5%。</w:t>
      </w:r>
    </w:p>
    <w:p w:rsidR="00805615" w:rsidRPr="00FC37B9" w:rsidRDefault="00607ADB">
      <w:pPr>
        <w:spacing w:line="400" w:lineRule="atLeast"/>
        <w:rPr>
          <w:rFonts w:ascii="宋体" w:hAnsi="宋体"/>
          <w:sz w:val="21"/>
          <w:szCs w:val="21"/>
        </w:rPr>
      </w:pPr>
      <w:r w:rsidRPr="00FC37B9">
        <w:rPr>
          <w:rFonts w:ascii="宋体" w:hAnsi="宋体" w:hint="eastAsia"/>
          <w:sz w:val="21"/>
          <w:szCs w:val="21"/>
        </w:rPr>
        <w:t xml:space="preserve">3.3.3 </w:t>
      </w:r>
      <w:r w:rsidR="00A779B9" w:rsidRPr="00FC37B9">
        <w:rPr>
          <w:rFonts w:ascii="宋体" w:hAnsi="宋体" w:hint="eastAsia"/>
          <w:sz w:val="21"/>
          <w:szCs w:val="21"/>
        </w:rPr>
        <w:t>环</w:t>
      </w:r>
      <w:r w:rsidR="00BF5378" w:rsidRPr="00FC37B9">
        <w:rPr>
          <w:rFonts w:ascii="宋体" w:hAnsi="宋体" w:hint="eastAsia"/>
          <w:sz w:val="21"/>
          <w:szCs w:val="21"/>
        </w:rPr>
        <w:t>材宽</w:t>
      </w:r>
      <w:r w:rsidRPr="00FC37B9">
        <w:rPr>
          <w:rFonts w:ascii="宋体" w:hAnsi="宋体" w:hint="eastAsia"/>
          <w:sz w:val="21"/>
          <w:szCs w:val="21"/>
        </w:rPr>
        <w:t>度根据客户要求而定。</w:t>
      </w:r>
    </w:p>
    <w:p w:rsidR="00B321E8" w:rsidRPr="00FC37B9" w:rsidRDefault="00BF5378">
      <w:pPr>
        <w:spacing w:line="400" w:lineRule="atLeast"/>
        <w:rPr>
          <w:rFonts w:ascii="宋体" w:hAnsi="宋体"/>
          <w:sz w:val="21"/>
          <w:szCs w:val="21"/>
        </w:rPr>
      </w:pPr>
      <w:r w:rsidRPr="00FC37B9">
        <w:rPr>
          <w:rFonts w:ascii="宋体" w:hAnsi="宋体" w:hint="eastAsia"/>
          <w:sz w:val="21"/>
          <w:szCs w:val="21"/>
        </w:rPr>
        <w:t>3.3.4</w:t>
      </w:r>
      <w:r w:rsidR="00607ADB" w:rsidRPr="00FC37B9">
        <w:rPr>
          <w:rFonts w:ascii="宋体" w:hAnsi="宋体" w:hint="eastAsia"/>
          <w:sz w:val="21"/>
          <w:szCs w:val="21"/>
        </w:rPr>
        <w:t xml:space="preserve"> </w:t>
      </w:r>
      <w:r w:rsidR="00A779B9" w:rsidRPr="00FC37B9">
        <w:rPr>
          <w:rFonts w:ascii="宋体" w:hAnsi="宋体" w:hint="eastAsia"/>
          <w:sz w:val="21"/>
          <w:szCs w:val="21"/>
        </w:rPr>
        <w:t>环</w:t>
      </w:r>
      <w:r w:rsidR="00607ADB" w:rsidRPr="00FC37B9">
        <w:rPr>
          <w:rFonts w:ascii="宋体" w:hAnsi="宋体" w:hint="eastAsia"/>
          <w:sz w:val="21"/>
          <w:szCs w:val="21"/>
        </w:rPr>
        <w:t>材端部应锯切平整，允许有轻微的毛刺，切斜不大于外径的1.5%。</w:t>
      </w:r>
    </w:p>
    <w:p w:rsidR="00805615" w:rsidRPr="00FC37B9" w:rsidRDefault="00F5641E">
      <w:pPr>
        <w:spacing w:line="400" w:lineRule="atLeast"/>
        <w:jc w:val="center"/>
        <w:rPr>
          <w:rFonts w:ascii="宋体" w:hAnsi="宋体"/>
          <w:sz w:val="21"/>
          <w:szCs w:val="21"/>
        </w:rPr>
      </w:pPr>
      <w:r>
        <w:rPr>
          <w:rFonts w:ascii="黑体" w:eastAsia="黑体" w:hAnsi="黑体" w:hint="eastAsia"/>
          <w:sz w:val="21"/>
          <w:szCs w:val="21"/>
        </w:rPr>
        <w:t xml:space="preserve">  </w:t>
      </w:r>
      <w:r w:rsidR="00607ADB" w:rsidRPr="00F5641E">
        <w:rPr>
          <w:rFonts w:ascii="黑体" w:eastAsia="黑体" w:hAnsi="黑体" w:hint="eastAsia"/>
          <w:sz w:val="21"/>
          <w:szCs w:val="21"/>
        </w:rPr>
        <w:t xml:space="preserve">表3  管材的内、外径尺寸及其允许偏差 </w:t>
      </w:r>
      <w:r w:rsidR="00607ADB" w:rsidRPr="00FC37B9">
        <w:rPr>
          <w:rFonts w:ascii="宋体" w:hAnsi="宋体" w:hint="eastAsia"/>
          <w:sz w:val="21"/>
          <w:szCs w:val="21"/>
        </w:rPr>
        <w:t xml:space="preserve">              单位为毫米</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5"/>
        <w:gridCol w:w="2367"/>
        <w:gridCol w:w="3822"/>
      </w:tblGrid>
      <w:tr w:rsidR="00805615" w:rsidRPr="00FC37B9">
        <w:trPr>
          <w:jc w:val="center"/>
        </w:trPr>
        <w:tc>
          <w:tcPr>
            <w:tcW w:w="2765"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外径</w:t>
            </w:r>
          </w:p>
        </w:tc>
        <w:tc>
          <w:tcPr>
            <w:tcW w:w="2367" w:type="dxa"/>
            <w:vAlign w:val="center"/>
          </w:tcPr>
          <w:p w:rsidR="00805615" w:rsidRPr="00FC37B9" w:rsidRDefault="00BF5378">
            <w:pPr>
              <w:jc w:val="center"/>
              <w:rPr>
                <w:rFonts w:ascii="宋体" w:hAnsi="宋体"/>
                <w:sz w:val="21"/>
                <w:szCs w:val="21"/>
              </w:rPr>
            </w:pPr>
            <w:r w:rsidRPr="00FC37B9">
              <w:rPr>
                <w:rFonts w:ascii="宋体" w:hAnsi="宋体" w:hint="eastAsia"/>
                <w:sz w:val="21"/>
                <w:szCs w:val="21"/>
              </w:rPr>
              <w:t>壁厚</w:t>
            </w:r>
          </w:p>
        </w:tc>
        <w:tc>
          <w:tcPr>
            <w:tcW w:w="3822"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外径允许偏差（±）</w:t>
            </w:r>
          </w:p>
        </w:tc>
      </w:tr>
      <w:tr w:rsidR="00805615" w:rsidRPr="00FC37B9">
        <w:trPr>
          <w:jc w:val="center"/>
        </w:trPr>
        <w:tc>
          <w:tcPr>
            <w:tcW w:w="2765" w:type="dxa"/>
            <w:vAlign w:val="center"/>
          </w:tcPr>
          <w:p w:rsidR="00805615" w:rsidRPr="00FC37B9" w:rsidRDefault="00607ADB">
            <w:pPr>
              <w:jc w:val="center"/>
              <w:rPr>
                <w:rFonts w:ascii="宋体" w:hAnsi="宋体"/>
                <w:sz w:val="21"/>
                <w:szCs w:val="21"/>
              </w:rPr>
            </w:pPr>
            <w:r w:rsidRPr="00FC37B9">
              <w:rPr>
                <w:rFonts w:ascii="宋体" w:hAnsi="宋体" w:cs="Arial Unicode MS" w:hint="eastAsia"/>
                <w:sz w:val="21"/>
                <w:szCs w:val="21"/>
              </w:rPr>
              <w:t>50</w:t>
            </w:r>
            <w:r w:rsidRPr="00FC37B9">
              <w:rPr>
                <w:rFonts w:ascii="宋体" w:hAnsi="宋体" w:hint="eastAsia"/>
                <w:sz w:val="21"/>
                <w:szCs w:val="21"/>
              </w:rPr>
              <w:t>～100</w:t>
            </w:r>
          </w:p>
        </w:tc>
        <w:tc>
          <w:tcPr>
            <w:tcW w:w="2367"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5～</w:t>
            </w:r>
            <w:r w:rsidR="00BF5378" w:rsidRPr="00FC37B9">
              <w:rPr>
                <w:rFonts w:ascii="宋体" w:hAnsi="宋体" w:hint="eastAsia"/>
                <w:sz w:val="21"/>
                <w:szCs w:val="21"/>
              </w:rPr>
              <w:t>2</w:t>
            </w:r>
            <w:r w:rsidRPr="00FC37B9">
              <w:rPr>
                <w:rFonts w:ascii="宋体" w:hAnsi="宋体" w:hint="eastAsia"/>
                <w:sz w:val="21"/>
                <w:szCs w:val="21"/>
              </w:rPr>
              <w:t>0</w:t>
            </w:r>
          </w:p>
        </w:tc>
        <w:tc>
          <w:tcPr>
            <w:tcW w:w="3822"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0.6</w:t>
            </w:r>
          </w:p>
        </w:tc>
      </w:tr>
      <w:tr w:rsidR="00805615" w:rsidRPr="00FC37B9" w:rsidTr="00BF5378">
        <w:trPr>
          <w:trHeight w:val="60"/>
          <w:jc w:val="center"/>
        </w:trPr>
        <w:tc>
          <w:tcPr>
            <w:tcW w:w="2765"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＞100～</w:t>
            </w:r>
            <w:r w:rsidR="00FB47BB" w:rsidRPr="00FC37B9">
              <w:rPr>
                <w:rFonts w:ascii="宋体" w:hAnsi="宋体" w:hint="eastAsia"/>
                <w:sz w:val="21"/>
                <w:szCs w:val="21"/>
              </w:rPr>
              <w:t>5</w:t>
            </w:r>
            <w:r w:rsidRPr="00FC37B9">
              <w:rPr>
                <w:rFonts w:ascii="宋体" w:hAnsi="宋体" w:hint="eastAsia"/>
                <w:sz w:val="21"/>
                <w:szCs w:val="21"/>
              </w:rPr>
              <w:t>00</w:t>
            </w:r>
          </w:p>
        </w:tc>
        <w:tc>
          <w:tcPr>
            <w:tcW w:w="2367" w:type="dxa"/>
            <w:vAlign w:val="center"/>
          </w:tcPr>
          <w:p w:rsidR="00805615" w:rsidRPr="00FC37B9" w:rsidRDefault="00BF5378">
            <w:pPr>
              <w:jc w:val="center"/>
              <w:rPr>
                <w:rFonts w:ascii="宋体" w:hAnsi="宋体"/>
                <w:sz w:val="21"/>
                <w:szCs w:val="21"/>
              </w:rPr>
            </w:pPr>
            <w:r w:rsidRPr="00FC37B9">
              <w:rPr>
                <w:rFonts w:ascii="宋体" w:hAnsi="宋体" w:hint="eastAsia"/>
                <w:sz w:val="21"/>
                <w:szCs w:val="21"/>
              </w:rPr>
              <w:t>15</w:t>
            </w:r>
            <w:r w:rsidR="00607ADB" w:rsidRPr="00FC37B9">
              <w:rPr>
                <w:rFonts w:ascii="宋体" w:hAnsi="宋体" w:hint="eastAsia"/>
                <w:sz w:val="21"/>
                <w:szCs w:val="21"/>
              </w:rPr>
              <w:t>～</w:t>
            </w:r>
            <w:r w:rsidRPr="00FC37B9">
              <w:rPr>
                <w:rFonts w:ascii="宋体" w:hAnsi="宋体" w:hint="eastAsia"/>
                <w:sz w:val="21"/>
                <w:szCs w:val="21"/>
              </w:rPr>
              <w:t>35</w:t>
            </w:r>
          </w:p>
        </w:tc>
        <w:tc>
          <w:tcPr>
            <w:tcW w:w="3822"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1.2</w:t>
            </w:r>
          </w:p>
        </w:tc>
      </w:tr>
      <w:tr w:rsidR="00805615" w:rsidRPr="00FC37B9">
        <w:trPr>
          <w:jc w:val="center"/>
        </w:trPr>
        <w:tc>
          <w:tcPr>
            <w:tcW w:w="2765"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w:t>
            </w:r>
            <w:r w:rsidR="00FB47BB" w:rsidRPr="00FC37B9">
              <w:rPr>
                <w:rFonts w:ascii="宋体" w:hAnsi="宋体" w:hint="eastAsia"/>
                <w:sz w:val="21"/>
                <w:szCs w:val="21"/>
              </w:rPr>
              <w:t>5</w:t>
            </w:r>
            <w:r w:rsidRPr="00FC37B9">
              <w:rPr>
                <w:rFonts w:ascii="宋体" w:hAnsi="宋体" w:hint="eastAsia"/>
                <w:sz w:val="21"/>
                <w:szCs w:val="21"/>
              </w:rPr>
              <w:t>00～</w:t>
            </w:r>
            <w:r w:rsidR="00FB47BB" w:rsidRPr="00FC37B9">
              <w:rPr>
                <w:rFonts w:ascii="宋体" w:hAnsi="宋体" w:hint="eastAsia"/>
                <w:sz w:val="21"/>
                <w:szCs w:val="21"/>
              </w:rPr>
              <w:t>10</w:t>
            </w:r>
            <w:r w:rsidRPr="00FC37B9">
              <w:rPr>
                <w:rFonts w:ascii="宋体" w:hAnsi="宋体" w:hint="eastAsia"/>
                <w:sz w:val="21"/>
                <w:szCs w:val="21"/>
              </w:rPr>
              <w:t>00</w:t>
            </w:r>
          </w:p>
        </w:tc>
        <w:tc>
          <w:tcPr>
            <w:tcW w:w="2367" w:type="dxa"/>
            <w:vAlign w:val="center"/>
          </w:tcPr>
          <w:p w:rsidR="00805615" w:rsidRPr="00FC37B9" w:rsidRDefault="00BF5378">
            <w:pPr>
              <w:jc w:val="center"/>
              <w:rPr>
                <w:rFonts w:ascii="宋体" w:hAnsi="宋体"/>
                <w:sz w:val="21"/>
                <w:szCs w:val="21"/>
              </w:rPr>
            </w:pPr>
            <w:r w:rsidRPr="00FC37B9">
              <w:rPr>
                <w:rFonts w:ascii="宋体" w:hAnsi="宋体" w:hint="eastAsia"/>
                <w:sz w:val="21"/>
                <w:szCs w:val="21"/>
              </w:rPr>
              <w:t>3</w:t>
            </w:r>
            <w:r w:rsidR="00607ADB" w:rsidRPr="00FC37B9">
              <w:rPr>
                <w:rFonts w:ascii="宋体" w:hAnsi="宋体" w:hint="eastAsia"/>
                <w:sz w:val="21"/>
                <w:szCs w:val="21"/>
              </w:rPr>
              <w:t>0～</w:t>
            </w:r>
            <w:r w:rsidRPr="00FC37B9">
              <w:rPr>
                <w:rFonts w:ascii="宋体" w:hAnsi="宋体" w:hint="eastAsia"/>
                <w:sz w:val="21"/>
                <w:szCs w:val="21"/>
              </w:rPr>
              <w:t>5</w:t>
            </w:r>
            <w:r w:rsidR="00607ADB" w:rsidRPr="00FC37B9">
              <w:rPr>
                <w:rFonts w:ascii="宋体" w:hAnsi="宋体" w:hint="eastAsia"/>
                <w:sz w:val="21"/>
                <w:szCs w:val="21"/>
              </w:rPr>
              <w:t>0</w:t>
            </w:r>
          </w:p>
        </w:tc>
        <w:tc>
          <w:tcPr>
            <w:tcW w:w="3822"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2.4</w:t>
            </w:r>
          </w:p>
        </w:tc>
      </w:tr>
      <w:tr w:rsidR="00805615" w:rsidRPr="00FC37B9">
        <w:trPr>
          <w:jc w:val="center"/>
        </w:trPr>
        <w:tc>
          <w:tcPr>
            <w:tcW w:w="8954" w:type="dxa"/>
            <w:gridSpan w:val="3"/>
            <w:vAlign w:val="center"/>
          </w:tcPr>
          <w:p w:rsidR="00805615" w:rsidRPr="00FC37B9" w:rsidRDefault="00607ADB">
            <w:pPr>
              <w:ind w:firstLineChars="100" w:firstLine="210"/>
              <w:rPr>
                <w:rFonts w:ascii="宋体" w:hAnsi="宋体"/>
                <w:sz w:val="21"/>
                <w:szCs w:val="21"/>
              </w:rPr>
            </w:pPr>
            <w:r w:rsidRPr="00FC37B9">
              <w:rPr>
                <w:rFonts w:ascii="宋体" w:hAnsi="宋体" w:hint="eastAsia"/>
                <w:sz w:val="21"/>
                <w:szCs w:val="21"/>
              </w:rPr>
              <w:t>注：当要求外径偏差全为正（+）或全为负（-）时，其允许偏差为表中对应数值的2倍。</w:t>
            </w:r>
          </w:p>
        </w:tc>
      </w:tr>
    </w:tbl>
    <w:p w:rsidR="00805615" w:rsidRPr="00FC37B9" w:rsidRDefault="00805615">
      <w:pPr>
        <w:rPr>
          <w:rFonts w:ascii="宋体" w:hAnsi="宋体"/>
          <w:sz w:val="21"/>
          <w:szCs w:val="21"/>
        </w:rPr>
      </w:pPr>
    </w:p>
    <w:p w:rsidR="00805615" w:rsidRPr="00B83857" w:rsidRDefault="00607ADB">
      <w:pPr>
        <w:rPr>
          <w:rFonts w:ascii="黑体" w:eastAsia="黑体" w:hAnsi="黑体"/>
          <w:sz w:val="21"/>
          <w:szCs w:val="21"/>
        </w:rPr>
      </w:pPr>
      <w:r w:rsidRPr="00B83857">
        <w:rPr>
          <w:rFonts w:ascii="黑体" w:eastAsia="黑体" w:hAnsi="黑体" w:hint="eastAsia"/>
          <w:sz w:val="21"/>
          <w:szCs w:val="21"/>
        </w:rPr>
        <w:t>3.4 室温力学性能</w:t>
      </w:r>
    </w:p>
    <w:p w:rsidR="00805615" w:rsidRPr="00FC37B9" w:rsidRDefault="00FB47BB">
      <w:pPr>
        <w:ind w:firstLineChars="200" w:firstLine="420"/>
        <w:rPr>
          <w:rFonts w:ascii="宋体" w:hAnsi="宋体"/>
          <w:sz w:val="21"/>
          <w:szCs w:val="21"/>
        </w:rPr>
      </w:pPr>
      <w:r w:rsidRPr="00FC37B9">
        <w:rPr>
          <w:rFonts w:ascii="宋体" w:hAnsi="宋体" w:hint="eastAsia"/>
          <w:sz w:val="21"/>
          <w:szCs w:val="21"/>
        </w:rPr>
        <w:t>环</w:t>
      </w:r>
      <w:r w:rsidR="00607ADB" w:rsidRPr="00FC37B9">
        <w:rPr>
          <w:rFonts w:ascii="宋体" w:hAnsi="宋体" w:hint="eastAsia"/>
          <w:sz w:val="21"/>
          <w:szCs w:val="21"/>
        </w:rPr>
        <w:t xml:space="preserve">材的室温力学性能应符合表4的规定。 </w:t>
      </w:r>
    </w:p>
    <w:p w:rsidR="00805615" w:rsidRPr="00FC37B9" w:rsidRDefault="00805615">
      <w:pPr>
        <w:rPr>
          <w:rFonts w:ascii="宋体" w:hAnsi="宋体"/>
          <w:sz w:val="21"/>
          <w:szCs w:val="21"/>
        </w:rPr>
      </w:pPr>
    </w:p>
    <w:p w:rsidR="00805615" w:rsidRPr="00B83857" w:rsidRDefault="00607ADB">
      <w:pPr>
        <w:jc w:val="center"/>
        <w:rPr>
          <w:rFonts w:ascii="黑体" w:eastAsia="黑体" w:hAnsi="黑体"/>
          <w:sz w:val="21"/>
          <w:szCs w:val="21"/>
        </w:rPr>
      </w:pPr>
      <w:r w:rsidRPr="00B83857">
        <w:rPr>
          <w:rFonts w:ascii="黑体" w:eastAsia="黑体" w:hAnsi="黑体" w:hint="eastAsia"/>
          <w:sz w:val="21"/>
          <w:szCs w:val="21"/>
        </w:rPr>
        <w:t xml:space="preserve">表4 </w:t>
      </w:r>
      <w:r w:rsidR="003E5584" w:rsidRPr="00B83857">
        <w:rPr>
          <w:rFonts w:ascii="黑体" w:eastAsia="黑体" w:hAnsi="黑体" w:hint="eastAsia"/>
          <w:sz w:val="21"/>
          <w:szCs w:val="21"/>
        </w:rPr>
        <w:t>环</w:t>
      </w:r>
      <w:r w:rsidRPr="00B83857">
        <w:rPr>
          <w:rFonts w:ascii="黑体" w:eastAsia="黑体" w:hAnsi="黑体" w:hint="eastAsia"/>
          <w:sz w:val="21"/>
          <w:szCs w:val="21"/>
        </w:rPr>
        <w:t>材的室温力学性能</w:t>
      </w:r>
      <w:r w:rsidR="00FB47BB" w:rsidRPr="00B83857">
        <w:rPr>
          <w:rFonts w:ascii="黑体" w:eastAsia="黑体" w:hAnsi="黑体" w:hint="eastAsia"/>
          <w:sz w:val="21"/>
          <w:szCs w:val="21"/>
        </w:rPr>
        <w:t>(M07)</w:t>
      </w:r>
    </w:p>
    <w:tbl>
      <w:tblPr>
        <w:tblW w:w="8168" w:type="dxa"/>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
        <w:gridCol w:w="1695"/>
        <w:gridCol w:w="1141"/>
        <w:gridCol w:w="1226"/>
        <w:gridCol w:w="1586"/>
        <w:gridCol w:w="1559"/>
      </w:tblGrid>
      <w:tr w:rsidR="00805615" w:rsidRPr="00FC37B9" w:rsidTr="006E3ECC">
        <w:tc>
          <w:tcPr>
            <w:tcW w:w="961" w:type="dxa"/>
            <w:vAlign w:val="center"/>
          </w:tcPr>
          <w:p w:rsidR="00E47817" w:rsidRPr="00FC37B9" w:rsidRDefault="00E47817">
            <w:pPr>
              <w:jc w:val="center"/>
              <w:rPr>
                <w:rFonts w:ascii="宋体" w:hAnsi="宋体"/>
                <w:sz w:val="21"/>
                <w:szCs w:val="21"/>
              </w:rPr>
            </w:pPr>
          </w:p>
          <w:p w:rsidR="00805615" w:rsidRPr="00FC37B9" w:rsidRDefault="00607ADB">
            <w:pPr>
              <w:jc w:val="center"/>
              <w:rPr>
                <w:rFonts w:ascii="宋体" w:hAnsi="宋体"/>
                <w:sz w:val="21"/>
                <w:szCs w:val="21"/>
              </w:rPr>
            </w:pPr>
            <w:r w:rsidRPr="00FC37B9">
              <w:rPr>
                <w:rFonts w:ascii="宋体" w:hAnsi="宋体" w:hint="eastAsia"/>
                <w:sz w:val="21"/>
                <w:szCs w:val="21"/>
              </w:rPr>
              <w:t>代号</w:t>
            </w:r>
          </w:p>
          <w:p w:rsidR="00805615" w:rsidRPr="00FC37B9" w:rsidRDefault="00805615">
            <w:pPr>
              <w:jc w:val="center"/>
              <w:rPr>
                <w:rFonts w:ascii="宋体" w:hAnsi="宋体"/>
                <w:sz w:val="21"/>
                <w:szCs w:val="21"/>
              </w:rPr>
            </w:pPr>
          </w:p>
        </w:tc>
        <w:tc>
          <w:tcPr>
            <w:tcW w:w="1695"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牌号</w:t>
            </w:r>
          </w:p>
        </w:tc>
        <w:tc>
          <w:tcPr>
            <w:tcW w:w="1141"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状态</w:t>
            </w:r>
          </w:p>
        </w:tc>
        <w:tc>
          <w:tcPr>
            <w:tcW w:w="1226"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抗拉强度Rm</w:t>
            </w:r>
          </w:p>
          <w:p w:rsidR="00805615" w:rsidRPr="00FC37B9" w:rsidRDefault="00607ADB">
            <w:pPr>
              <w:jc w:val="center"/>
              <w:rPr>
                <w:rFonts w:ascii="宋体" w:hAnsi="宋体"/>
                <w:sz w:val="21"/>
                <w:szCs w:val="21"/>
              </w:rPr>
            </w:pPr>
            <w:r w:rsidRPr="00FC37B9">
              <w:rPr>
                <w:rFonts w:ascii="宋体" w:hAnsi="宋体" w:hint="eastAsia"/>
                <w:sz w:val="21"/>
                <w:szCs w:val="21"/>
              </w:rPr>
              <w:t>MPa</w:t>
            </w:r>
          </w:p>
        </w:tc>
        <w:tc>
          <w:tcPr>
            <w:tcW w:w="1586"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断后伸长率A</w:t>
            </w:r>
          </w:p>
          <w:p w:rsidR="00805615" w:rsidRPr="00FC37B9" w:rsidRDefault="00607ADB">
            <w:pPr>
              <w:jc w:val="center"/>
              <w:rPr>
                <w:rFonts w:ascii="宋体" w:hAnsi="宋体"/>
                <w:sz w:val="21"/>
                <w:szCs w:val="21"/>
              </w:rPr>
            </w:pPr>
            <w:r w:rsidRPr="00FC37B9">
              <w:rPr>
                <w:rFonts w:ascii="宋体" w:hAnsi="宋体" w:hint="eastAsia"/>
                <w:sz w:val="21"/>
                <w:szCs w:val="21"/>
              </w:rPr>
              <w:t>%</w:t>
            </w:r>
          </w:p>
        </w:tc>
        <w:tc>
          <w:tcPr>
            <w:tcW w:w="1559"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布氏硬度</w:t>
            </w:r>
          </w:p>
          <w:p w:rsidR="00805615" w:rsidRPr="00FC37B9" w:rsidRDefault="00607ADB">
            <w:pPr>
              <w:jc w:val="center"/>
              <w:rPr>
                <w:rFonts w:ascii="宋体" w:hAnsi="宋体"/>
                <w:sz w:val="21"/>
                <w:szCs w:val="21"/>
              </w:rPr>
            </w:pPr>
            <w:r w:rsidRPr="00FC37B9">
              <w:rPr>
                <w:rFonts w:ascii="宋体" w:hAnsi="宋体" w:hint="eastAsia"/>
                <w:sz w:val="21"/>
                <w:szCs w:val="21"/>
              </w:rPr>
              <w:t>HB</w:t>
            </w:r>
          </w:p>
        </w:tc>
      </w:tr>
      <w:tr w:rsidR="00805615" w:rsidRPr="00FC37B9" w:rsidTr="006E3ECC">
        <w:tc>
          <w:tcPr>
            <w:tcW w:w="961" w:type="dxa"/>
            <w:vMerge w:val="restart"/>
            <w:vAlign w:val="center"/>
          </w:tcPr>
          <w:p w:rsidR="00805615" w:rsidRPr="00FC37B9" w:rsidRDefault="00607ADB">
            <w:pPr>
              <w:widowControl/>
              <w:jc w:val="center"/>
              <w:textAlignment w:val="center"/>
              <w:rPr>
                <w:rFonts w:ascii="宋体" w:eastAsia="宋体" w:hAnsi="宋体" w:cs="宋体"/>
                <w:sz w:val="18"/>
                <w:szCs w:val="18"/>
              </w:rPr>
            </w:pPr>
            <w:r w:rsidRPr="00FC37B9">
              <w:rPr>
                <w:rFonts w:ascii="宋体" w:eastAsia="宋体" w:hAnsi="宋体" w:cs="宋体" w:hint="eastAsia"/>
                <w:sz w:val="18"/>
                <w:szCs w:val="18"/>
              </w:rPr>
              <w:t>M1</w:t>
            </w:r>
          </w:p>
        </w:tc>
        <w:tc>
          <w:tcPr>
            <w:tcW w:w="1695" w:type="dxa"/>
            <w:vAlign w:val="center"/>
          </w:tcPr>
          <w:p w:rsidR="00805615" w:rsidRPr="00FC37B9" w:rsidRDefault="00607ADB">
            <w:pPr>
              <w:widowControl/>
              <w:jc w:val="center"/>
              <w:textAlignment w:val="center"/>
              <w:rPr>
                <w:rFonts w:ascii="宋体" w:hAnsi="宋体"/>
                <w:sz w:val="21"/>
                <w:szCs w:val="21"/>
              </w:rPr>
            </w:pPr>
            <w:r w:rsidRPr="00FC37B9">
              <w:rPr>
                <w:rFonts w:ascii="宋体" w:eastAsia="宋体" w:hAnsi="宋体" w:cs="宋体" w:hint="eastAsia"/>
                <w:sz w:val="18"/>
                <w:szCs w:val="18"/>
              </w:rPr>
              <w:t>HPb59-1</w:t>
            </w:r>
          </w:p>
        </w:tc>
        <w:tc>
          <w:tcPr>
            <w:tcW w:w="1141" w:type="dxa"/>
            <w:vMerge w:val="restart"/>
            <w:vAlign w:val="center"/>
          </w:tcPr>
          <w:p w:rsidR="00FB47BB" w:rsidRPr="00FC37B9" w:rsidRDefault="00FB47BB" w:rsidP="00FB47BB">
            <w:pPr>
              <w:spacing w:line="240" w:lineRule="auto"/>
              <w:rPr>
                <w:sz w:val="18"/>
              </w:rPr>
            </w:pPr>
            <w:r w:rsidRPr="00FC37B9">
              <w:rPr>
                <w:rFonts w:hint="eastAsia"/>
                <w:sz w:val="18"/>
              </w:rPr>
              <w:t>M02</w:t>
            </w:r>
            <w:r w:rsidRPr="00FC37B9">
              <w:rPr>
                <w:rFonts w:hint="eastAsia"/>
                <w:sz w:val="18"/>
              </w:rPr>
              <w:t>，</w:t>
            </w:r>
            <w:r w:rsidRPr="00FC37B9">
              <w:rPr>
                <w:rFonts w:hint="eastAsia"/>
                <w:sz w:val="18"/>
              </w:rPr>
              <w:t>M07</w:t>
            </w:r>
          </w:p>
          <w:p w:rsidR="00FB47BB" w:rsidRPr="00FC37B9" w:rsidRDefault="00FB47BB" w:rsidP="00FB47BB">
            <w:pPr>
              <w:spacing w:line="240" w:lineRule="auto"/>
              <w:rPr>
                <w:sz w:val="18"/>
              </w:rPr>
            </w:pPr>
            <w:r w:rsidRPr="00FC37B9">
              <w:rPr>
                <w:rFonts w:hint="eastAsia"/>
                <w:sz w:val="18"/>
              </w:rPr>
              <w:t>M30</w:t>
            </w:r>
          </w:p>
          <w:p w:rsidR="00805615" w:rsidRPr="00FC37B9" w:rsidRDefault="00805615">
            <w:pPr>
              <w:jc w:val="center"/>
              <w:rPr>
                <w:rFonts w:ascii="宋体" w:hAnsi="宋体"/>
                <w:sz w:val="21"/>
                <w:szCs w:val="21"/>
              </w:rPr>
            </w:pPr>
          </w:p>
        </w:tc>
        <w:tc>
          <w:tcPr>
            <w:tcW w:w="1226" w:type="dxa"/>
            <w:vAlign w:val="center"/>
          </w:tcPr>
          <w:p w:rsidR="00805615" w:rsidRPr="00FC37B9" w:rsidRDefault="000D0D30">
            <w:pPr>
              <w:jc w:val="center"/>
              <w:rPr>
                <w:rFonts w:ascii="宋体" w:hAnsi="宋体"/>
                <w:sz w:val="21"/>
                <w:szCs w:val="21"/>
              </w:rPr>
            </w:pPr>
            <w:r w:rsidRPr="00FC37B9">
              <w:rPr>
                <w:rFonts w:ascii="宋体" w:hAnsi="宋体" w:hint="eastAsia"/>
                <w:sz w:val="21"/>
                <w:szCs w:val="21"/>
              </w:rPr>
              <w:t>≥</w:t>
            </w:r>
            <w:r w:rsidR="00607ADB" w:rsidRPr="00FC37B9">
              <w:rPr>
                <w:rFonts w:ascii="宋体" w:hAnsi="宋体" w:hint="eastAsia"/>
                <w:sz w:val="21"/>
                <w:szCs w:val="21"/>
              </w:rPr>
              <w:t>420</w:t>
            </w:r>
          </w:p>
        </w:tc>
        <w:tc>
          <w:tcPr>
            <w:tcW w:w="158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 xml:space="preserve"> ≥45</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75～140</w:t>
            </w:r>
          </w:p>
        </w:tc>
      </w:tr>
      <w:tr w:rsidR="00805615" w:rsidRPr="00FC37B9" w:rsidTr="006E3ECC">
        <w:tc>
          <w:tcPr>
            <w:tcW w:w="961" w:type="dxa"/>
            <w:vMerge/>
            <w:vAlign w:val="center"/>
          </w:tcPr>
          <w:p w:rsidR="00805615" w:rsidRPr="00FC37B9" w:rsidRDefault="00805615">
            <w:pPr>
              <w:widowControl/>
              <w:jc w:val="center"/>
              <w:textAlignment w:val="center"/>
              <w:rPr>
                <w:rFonts w:ascii="宋体" w:eastAsia="宋体" w:hAnsi="宋体" w:cs="宋体"/>
                <w:sz w:val="18"/>
                <w:szCs w:val="18"/>
              </w:rPr>
            </w:pPr>
          </w:p>
        </w:tc>
        <w:tc>
          <w:tcPr>
            <w:tcW w:w="1695" w:type="dxa"/>
            <w:vAlign w:val="center"/>
          </w:tcPr>
          <w:p w:rsidR="00805615" w:rsidRPr="00FC37B9" w:rsidRDefault="00607ADB">
            <w:pPr>
              <w:widowControl/>
              <w:jc w:val="center"/>
              <w:textAlignment w:val="center"/>
              <w:rPr>
                <w:rFonts w:ascii="宋体" w:hAnsi="宋体"/>
                <w:sz w:val="21"/>
                <w:szCs w:val="21"/>
              </w:rPr>
            </w:pPr>
            <w:r w:rsidRPr="00FC37B9">
              <w:rPr>
                <w:rFonts w:ascii="宋体" w:eastAsia="宋体" w:hAnsi="宋体" w:cs="宋体" w:hint="eastAsia"/>
                <w:sz w:val="18"/>
                <w:szCs w:val="18"/>
              </w:rPr>
              <w:t>HPb5</w:t>
            </w:r>
            <w:r w:rsidRPr="00FC37B9">
              <w:rPr>
                <w:rStyle w:val="font11"/>
                <w:rFonts w:hint="default"/>
                <w:color w:val="auto"/>
              </w:rPr>
              <w:t>8-2</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≥420</w:t>
            </w:r>
          </w:p>
        </w:tc>
        <w:tc>
          <w:tcPr>
            <w:tcW w:w="158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 xml:space="preserve"> ≥30</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75～140</w:t>
            </w:r>
          </w:p>
        </w:tc>
      </w:tr>
      <w:tr w:rsidR="00805615" w:rsidRPr="00FC37B9" w:rsidTr="006E3ECC">
        <w:tc>
          <w:tcPr>
            <w:tcW w:w="961" w:type="dxa"/>
            <w:vMerge/>
            <w:vAlign w:val="center"/>
          </w:tcPr>
          <w:p w:rsidR="00805615" w:rsidRPr="00FC37B9" w:rsidRDefault="00805615">
            <w:pPr>
              <w:widowControl/>
              <w:jc w:val="center"/>
              <w:textAlignment w:val="center"/>
              <w:rPr>
                <w:rFonts w:ascii="宋体" w:eastAsia="宋体" w:hAnsi="宋体" w:cs="宋体"/>
                <w:sz w:val="18"/>
                <w:szCs w:val="18"/>
              </w:rPr>
            </w:pPr>
          </w:p>
        </w:tc>
        <w:tc>
          <w:tcPr>
            <w:tcW w:w="1695" w:type="dxa"/>
            <w:vAlign w:val="center"/>
          </w:tcPr>
          <w:p w:rsidR="00805615" w:rsidRPr="00FC37B9" w:rsidRDefault="00607ADB">
            <w:pPr>
              <w:widowControl/>
              <w:jc w:val="center"/>
              <w:textAlignment w:val="center"/>
              <w:rPr>
                <w:rFonts w:ascii="宋体" w:hAnsi="宋体"/>
                <w:sz w:val="21"/>
                <w:szCs w:val="21"/>
              </w:rPr>
            </w:pPr>
            <w:r w:rsidRPr="00FC37B9">
              <w:rPr>
                <w:rFonts w:ascii="宋体" w:eastAsia="宋体" w:hAnsi="宋体" w:cs="宋体" w:hint="eastAsia"/>
                <w:sz w:val="18"/>
                <w:szCs w:val="18"/>
              </w:rPr>
              <w:t>HPb5</w:t>
            </w:r>
            <w:r w:rsidRPr="00FC37B9">
              <w:rPr>
                <w:rStyle w:val="font11"/>
                <w:rFonts w:hint="default"/>
                <w:color w:val="auto"/>
              </w:rPr>
              <w:t>8-3</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≥420</w:t>
            </w:r>
          </w:p>
        </w:tc>
        <w:tc>
          <w:tcPr>
            <w:tcW w:w="158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 xml:space="preserve"> ≥20</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75～140</w:t>
            </w:r>
          </w:p>
        </w:tc>
      </w:tr>
      <w:tr w:rsidR="00805615" w:rsidRPr="00FC37B9" w:rsidTr="006E3ECC">
        <w:tc>
          <w:tcPr>
            <w:tcW w:w="961" w:type="dxa"/>
            <w:vMerge/>
            <w:vAlign w:val="center"/>
          </w:tcPr>
          <w:p w:rsidR="00805615" w:rsidRPr="00FC37B9" w:rsidRDefault="00805615">
            <w:pPr>
              <w:widowControl/>
              <w:jc w:val="center"/>
              <w:textAlignment w:val="center"/>
              <w:rPr>
                <w:rFonts w:ascii="宋体" w:eastAsia="宋体" w:hAnsi="宋体" w:cs="宋体"/>
                <w:sz w:val="18"/>
                <w:szCs w:val="18"/>
              </w:rPr>
            </w:pPr>
          </w:p>
        </w:tc>
        <w:tc>
          <w:tcPr>
            <w:tcW w:w="1695" w:type="dxa"/>
            <w:vAlign w:val="center"/>
          </w:tcPr>
          <w:p w:rsidR="00805615" w:rsidRPr="00FC37B9" w:rsidRDefault="00607ADB">
            <w:pPr>
              <w:widowControl/>
              <w:jc w:val="center"/>
              <w:textAlignment w:val="center"/>
              <w:rPr>
                <w:rFonts w:ascii="宋体" w:hAnsi="宋体"/>
                <w:sz w:val="21"/>
                <w:szCs w:val="21"/>
              </w:rPr>
            </w:pPr>
            <w:r w:rsidRPr="00FC37B9">
              <w:rPr>
                <w:rFonts w:ascii="宋体" w:eastAsia="宋体" w:hAnsi="宋体" w:cs="宋体" w:hint="eastAsia"/>
                <w:sz w:val="18"/>
                <w:szCs w:val="18"/>
              </w:rPr>
              <w:t>HPb5</w:t>
            </w:r>
            <w:r w:rsidRPr="00FC37B9">
              <w:rPr>
                <w:rStyle w:val="font11"/>
                <w:rFonts w:hint="default"/>
                <w:color w:val="auto"/>
              </w:rPr>
              <w:t>7-3</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≥420</w:t>
            </w:r>
          </w:p>
        </w:tc>
        <w:tc>
          <w:tcPr>
            <w:tcW w:w="1586" w:type="dxa"/>
            <w:vAlign w:val="center"/>
          </w:tcPr>
          <w:p w:rsidR="00805615" w:rsidRPr="00FC37B9" w:rsidRDefault="00607ADB">
            <w:pPr>
              <w:spacing w:line="340" w:lineRule="exact"/>
              <w:jc w:val="center"/>
              <w:rPr>
                <w:rFonts w:ascii="宋体" w:hAnsi="宋体"/>
                <w:sz w:val="21"/>
                <w:szCs w:val="21"/>
              </w:rPr>
            </w:pPr>
            <w:r w:rsidRPr="00FC37B9">
              <w:rPr>
                <w:rFonts w:ascii="宋体" w:hAnsi="宋体"/>
                <w:sz w:val="21"/>
                <w:szCs w:val="21"/>
              </w:rPr>
              <w:t>—</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75～140</w:t>
            </w:r>
          </w:p>
        </w:tc>
      </w:tr>
      <w:tr w:rsidR="00805615" w:rsidRPr="00FC37B9" w:rsidTr="006E3ECC">
        <w:trPr>
          <w:trHeight w:val="90"/>
        </w:trPr>
        <w:tc>
          <w:tcPr>
            <w:tcW w:w="961" w:type="dxa"/>
            <w:vAlign w:val="center"/>
          </w:tcPr>
          <w:p w:rsidR="00805615" w:rsidRPr="00FC37B9" w:rsidRDefault="00607ADB">
            <w:pPr>
              <w:spacing w:line="340" w:lineRule="exact"/>
              <w:jc w:val="center"/>
              <w:rPr>
                <w:rFonts w:ascii="宋体" w:hAnsi="宋体"/>
                <w:sz w:val="18"/>
                <w:szCs w:val="18"/>
              </w:rPr>
            </w:pPr>
            <w:r w:rsidRPr="00FC37B9">
              <w:rPr>
                <w:rFonts w:ascii="宋体" w:hAnsi="宋体" w:hint="eastAsia"/>
                <w:sz w:val="18"/>
                <w:szCs w:val="18"/>
              </w:rPr>
              <w:t>M2</w:t>
            </w:r>
          </w:p>
        </w:tc>
        <w:tc>
          <w:tcPr>
            <w:tcW w:w="1695"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18"/>
                <w:szCs w:val="18"/>
              </w:rPr>
              <w:t>HMn59-2-1.5</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≥580</w:t>
            </w:r>
          </w:p>
        </w:tc>
        <w:tc>
          <w:tcPr>
            <w:tcW w:w="158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 xml:space="preserve"> ≥20</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140～190</w:t>
            </w:r>
          </w:p>
        </w:tc>
      </w:tr>
      <w:tr w:rsidR="00805615" w:rsidRPr="00FC37B9" w:rsidTr="006E3ECC">
        <w:tc>
          <w:tcPr>
            <w:tcW w:w="961" w:type="dxa"/>
            <w:vMerge w:val="restart"/>
            <w:vAlign w:val="center"/>
          </w:tcPr>
          <w:p w:rsidR="00805615" w:rsidRPr="00FC37B9" w:rsidRDefault="00607ADB">
            <w:pPr>
              <w:jc w:val="center"/>
              <w:rPr>
                <w:rFonts w:ascii="宋体" w:hAnsi="宋体"/>
                <w:sz w:val="18"/>
              </w:rPr>
            </w:pPr>
            <w:r w:rsidRPr="00FC37B9">
              <w:rPr>
                <w:rFonts w:ascii="宋体" w:hAnsi="宋体" w:hint="eastAsia"/>
                <w:sz w:val="18"/>
              </w:rPr>
              <w:t>M3</w:t>
            </w:r>
          </w:p>
        </w:tc>
        <w:tc>
          <w:tcPr>
            <w:tcW w:w="1695" w:type="dxa"/>
            <w:vAlign w:val="center"/>
          </w:tcPr>
          <w:p w:rsidR="00805615" w:rsidRPr="00FC37B9" w:rsidRDefault="00607ADB">
            <w:pPr>
              <w:jc w:val="center"/>
              <w:rPr>
                <w:rFonts w:ascii="宋体" w:hAnsi="宋体"/>
                <w:sz w:val="21"/>
                <w:szCs w:val="21"/>
              </w:rPr>
            </w:pPr>
            <w:r w:rsidRPr="00FC37B9">
              <w:rPr>
                <w:rFonts w:ascii="宋体" w:hAnsi="宋体" w:hint="eastAsia"/>
                <w:sz w:val="18"/>
              </w:rPr>
              <w:t>HAl60-1-1</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≥450</w:t>
            </w:r>
          </w:p>
        </w:tc>
        <w:tc>
          <w:tcPr>
            <w:tcW w:w="158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 xml:space="preserve"> ≥10</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80～150</w:t>
            </w:r>
          </w:p>
        </w:tc>
      </w:tr>
      <w:tr w:rsidR="00805615" w:rsidRPr="00FC37B9" w:rsidTr="006E3ECC">
        <w:tc>
          <w:tcPr>
            <w:tcW w:w="961" w:type="dxa"/>
            <w:vMerge/>
            <w:vAlign w:val="center"/>
          </w:tcPr>
          <w:p w:rsidR="00805615" w:rsidRPr="00FC37B9" w:rsidRDefault="00805615">
            <w:pPr>
              <w:jc w:val="center"/>
              <w:rPr>
                <w:rFonts w:ascii="宋体" w:hAnsi="宋体"/>
                <w:sz w:val="18"/>
              </w:rPr>
            </w:pPr>
          </w:p>
        </w:tc>
        <w:tc>
          <w:tcPr>
            <w:tcW w:w="1695" w:type="dxa"/>
            <w:vAlign w:val="center"/>
          </w:tcPr>
          <w:p w:rsidR="00805615" w:rsidRPr="00FC37B9" w:rsidRDefault="00607ADB">
            <w:pPr>
              <w:jc w:val="center"/>
              <w:rPr>
                <w:rFonts w:ascii="宋体" w:hAnsi="宋体"/>
                <w:sz w:val="21"/>
                <w:szCs w:val="21"/>
              </w:rPr>
            </w:pPr>
            <w:r w:rsidRPr="00FC37B9">
              <w:rPr>
                <w:rFonts w:ascii="宋体" w:hAnsi="宋体" w:hint="eastAsia"/>
                <w:sz w:val="18"/>
              </w:rPr>
              <w:t>HAl59-3-2</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≥380</w:t>
            </w:r>
          </w:p>
        </w:tc>
        <w:tc>
          <w:tcPr>
            <w:tcW w:w="1586" w:type="dxa"/>
            <w:vAlign w:val="center"/>
          </w:tcPr>
          <w:p w:rsidR="00805615" w:rsidRPr="00FC37B9" w:rsidRDefault="00607ADB">
            <w:pPr>
              <w:spacing w:line="340" w:lineRule="exact"/>
              <w:ind w:firstLineChars="100" w:firstLine="210"/>
              <w:rPr>
                <w:rFonts w:ascii="宋体" w:hAnsi="宋体"/>
                <w:sz w:val="21"/>
                <w:szCs w:val="21"/>
              </w:rPr>
            </w:pPr>
            <w:r w:rsidRPr="00FC37B9">
              <w:rPr>
                <w:rFonts w:ascii="宋体" w:hAnsi="宋体" w:hint="eastAsia"/>
                <w:sz w:val="21"/>
                <w:szCs w:val="21"/>
              </w:rPr>
              <w:t xml:space="preserve"> </w:t>
            </w:r>
            <w:r w:rsidR="006E3ECC">
              <w:rPr>
                <w:rFonts w:ascii="宋体" w:hAnsi="宋体" w:hint="eastAsia"/>
                <w:sz w:val="21"/>
                <w:szCs w:val="21"/>
              </w:rPr>
              <w:t xml:space="preserve">  </w:t>
            </w:r>
            <w:r w:rsidRPr="00FC37B9">
              <w:rPr>
                <w:rFonts w:ascii="宋体" w:hAnsi="宋体" w:hint="eastAsia"/>
                <w:sz w:val="21"/>
                <w:szCs w:val="21"/>
              </w:rPr>
              <w:t>≥5</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70～150</w:t>
            </w:r>
          </w:p>
        </w:tc>
      </w:tr>
      <w:tr w:rsidR="00805615" w:rsidRPr="00FC37B9" w:rsidTr="006E3ECC">
        <w:tc>
          <w:tcPr>
            <w:tcW w:w="961" w:type="dxa"/>
            <w:vMerge/>
            <w:vAlign w:val="center"/>
          </w:tcPr>
          <w:p w:rsidR="00805615" w:rsidRPr="00FC37B9" w:rsidRDefault="00805615">
            <w:pPr>
              <w:jc w:val="center"/>
              <w:rPr>
                <w:rFonts w:ascii="宋体" w:hAnsi="宋体"/>
                <w:sz w:val="18"/>
              </w:rPr>
            </w:pPr>
          </w:p>
        </w:tc>
        <w:tc>
          <w:tcPr>
            <w:tcW w:w="1695" w:type="dxa"/>
            <w:vAlign w:val="center"/>
          </w:tcPr>
          <w:p w:rsidR="00805615" w:rsidRPr="00FC37B9" w:rsidRDefault="00607ADB">
            <w:pPr>
              <w:jc w:val="center"/>
              <w:rPr>
                <w:rFonts w:ascii="宋体" w:hAnsi="宋体"/>
                <w:sz w:val="21"/>
                <w:szCs w:val="21"/>
              </w:rPr>
            </w:pPr>
            <w:r w:rsidRPr="00FC37B9">
              <w:rPr>
                <w:rFonts w:ascii="宋体" w:hAnsi="宋体" w:hint="eastAsia"/>
                <w:sz w:val="18"/>
              </w:rPr>
              <w:t>HAl61-4-3-1</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≥580</w:t>
            </w:r>
          </w:p>
        </w:tc>
        <w:tc>
          <w:tcPr>
            <w:tcW w:w="158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≥5</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190～240</w:t>
            </w:r>
          </w:p>
        </w:tc>
      </w:tr>
      <w:tr w:rsidR="00805615" w:rsidRPr="00FC37B9" w:rsidTr="006E3ECC">
        <w:tc>
          <w:tcPr>
            <w:tcW w:w="961" w:type="dxa"/>
            <w:vAlign w:val="center"/>
          </w:tcPr>
          <w:p w:rsidR="00805615" w:rsidRPr="00FC37B9" w:rsidRDefault="00607ADB">
            <w:pPr>
              <w:jc w:val="center"/>
              <w:rPr>
                <w:rFonts w:ascii="宋体" w:hAnsi="宋体"/>
                <w:sz w:val="18"/>
              </w:rPr>
            </w:pPr>
            <w:r w:rsidRPr="00FC37B9">
              <w:rPr>
                <w:rFonts w:ascii="宋体" w:hAnsi="宋体" w:hint="eastAsia"/>
                <w:sz w:val="18"/>
              </w:rPr>
              <w:t>M4</w:t>
            </w:r>
          </w:p>
        </w:tc>
        <w:tc>
          <w:tcPr>
            <w:tcW w:w="1695" w:type="dxa"/>
            <w:vAlign w:val="center"/>
          </w:tcPr>
          <w:p w:rsidR="00805615" w:rsidRPr="00FC37B9" w:rsidRDefault="00607ADB">
            <w:pPr>
              <w:jc w:val="center"/>
              <w:rPr>
                <w:rFonts w:ascii="宋体" w:hAnsi="宋体"/>
                <w:sz w:val="21"/>
                <w:szCs w:val="21"/>
              </w:rPr>
            </w:pPr>
            <w:r w:rsidRPr="00FC37B9">
              <w:rPr>
                <w:rFonts w:ascii="宋体" w:hAnsi="宋体" w:hint="eastAsia"/>
                <w:sz w:val="18"/>
              </w:rPr>
              <w:t>HMN64-5-4-2</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≥630</w:t>
            </w:r>
          </w:p>
        </w:tc>
        <w:tc>
          <w:tcPr>
            <w:tcW w:w="1586" w:type="dxa"/>
            <w:vAlign w:val="center"/>
          </w:tcPr>
          <w:p w:rsidR="00805615" w:rsidRPr="00FC37B9" w:rsidRDefault="00607ADB">
            <w:pPr>
              <w:spacing w:line="340" w:lineRule="exact"/>
              <w:rPr>
                <w:rFonts w:ascii="宋体" w:hAnsi="宋体"/>
                <w:sz w:val="21"/>
                <w:szCs w:val="21"/>
              </w:rPr>
            </w:pPr>
            <w:r w:rsidRPr="00FC37B9">
              <w:rPr>
                <w:rFonts w:ascii="宋体" w:hAnsi="宋体" w:hint="eastAsia"/>
                <w:sz w:val="21"/>
                <w:szCs w:val="21"/>
              </w:rPr>
              <w:t xml:space="preserve">   </w:t>
            </w:r>
            <w:r w:rsidR="006E3ECC">
              <w:rPr>
                <w:rFonts w:ascii="宋体" w:hAnsi="宋体" w:hint="eastAsia"/>
                <w:sz w:val="21"/>
                <w:szCs w:val="21"/>
              </w:rPr>
              <w:t xml:space="preserve">  </w:t>
            </w:r>
            <w:r w:rsidRPr="00FC37B9">
              <w:rPr>
                <w:rFonts w:ascii="宋体" w:hAnsi="宋体" w:hint="eastAsia"/>
                <w:sz w:val="21"/>
                <w:szCs w:val="21"/>
              </w:rPr>
              <w:t>≥2</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210～260</w:t>
            </w:r>
          </w:p>
        </w:tc>
      </w:tr>
      <w:tr w:rsidR="00805615" w:rsidRPr="00FC37B9" w:rsidTr="006E3ECC">
        <w:tc>
          <w:tcPr>
            <w:tcW w:w="961" w:type="dxa"/>
            <w:vAlign w:val="center"/>
          </w:tcPr>
          <w:p w:rsidR="00805615" w:rsidRPr="00FC37B9" w:rsidRDefault="00607ADB" w:rsidP="006E3ECC">
            <w:pPr>
              <w:spacing w:line="240" w:lineRule="auto"/>
              <w:jc w:val="center"/>
              <w:rPr>
                <w:rFonts w:ascii="宋体" w:hAnsi="宋体"/>
                <w:sz w:val="18"/>
              </w:rPr>
            </w:pPr>
            <w:r w:rsidRPr="00FC37B9">
              <w:rPr>
                <w:rFonts w:ascii="宋体" w:hAnsi="宋体" w:hint="eastAsia"/>
                <w:sz w:val="18"/>
              </w:rPr>
              <w:t>Q1</w:t>
            </w:r>
          </w:p>
        </w:tc>
        <w:tc>
          <w:tcPr>
            <w:tcW w:w="1695" w:type="dxa"/>
            <w:vAlign w:val="center"/>
          </w:tcPr>
          <w:p w:rsidR="00805615" w:rsidRPr="00FC37B9" w:rsidRDefault="00607ADB">
            <w:pPr>
              <w:spacing w:line="240" w:lineRule="auto"/>
              <w:jc w:val="center"/>
              <w:rPr>
                <w:rFonts w:ascii="宋体" w:hAnsi="宋体"/>
                <w:sz w:val="21"/>
                <w:szCs w:val="21"/>
              </w:rPr>
            </w:pPr>
            <w:r w:rsidRPr="00FC37B9">
              <w:rPr>
                <w:rFonts w:ascii="宋体" w:hAnsi="宋体" w:hint="eastAsia"/>
                <w:sz w:val="18"/>
              </w:rPr>
              <w:t>QAl9-5-1-1</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≥600</w:t>
            </w:r>
          </w:p>
        </w:tc>
        <w:tc>
          <w:tcPr>
            <w:tcW w:w="158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 xml:space="preserve"> ≥10</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160～200</w:t>
            </w:r>
          </w:p>
        </w:tc>
      </w:tr>
      <w:tr w:rsidR="00805615" w:rsidRPr="00FC37B9" w:rsidTr="006E3ECC">
        <w:tc>
          <w:tcPr>
            <w:tcW w:w="961" w:type="dxa"/>
            <w:vAlign w:val="center"/>
          </w:tcPr>
          <w:p w:rsidR="00805615" w:rsidRPr="00FC37B9" w:rsidRDefault="00607ADB">
            <w:pPr>
              <w:spacing w:line="240" w:lineRule="auto"/>
              <w:jc w:val="center"/>
              <w:rPr>
                <w:rFonts w:ascii="宋体" w:hAnsi="宋体" w:cs="宋体"/>
                <w:sz w:val="18"/>
                <w:szCs w:val="18"/>
              </w:rPr>
            </w:pPr>
            <w:r w:rsidRPr="00FC37B9">
              <w:rPr>
                <w:rFonts w:ascii="宋体" w:hAnsi="宋体" w:cs="宋体" w:hint="eastAsia"/>
                <w:sz w:val="18"/>
                <w:szCs w:val="18"/>
              </w:rPr>
              <w:t>Q2</w:t>
            </w:r>
          </w:p>
        </w:tc>
        <w:tc>
          <w:tcPr>
            <w:tcW w:w="1695" w:type="dxa"/>
            <w:vAlign w:val="center"/>
          </w:tcPr>
          <w:p w:rsidR="00805615" w:rsidRPr="00FC37B9" w:rsidRDefault="00607ADB">
            <w:pPr>
              <w:spacing w:line="240" w:lineRule="auto"/>
              <w:jc w:val="center"/>
              <w:rPr>
                <w:rFonts w:ascii="宋体" w:hAnsi="宋体"/>
                <w:sz w:val="21"/>
                <w:szCs w:val="21"/>
              </w:rPr>
            </w:pPr>
            <w:r w:rsidRPr="00FC37B9">
              <w:rPr>
                <w:rFonts w:ascii="宋体" w:hAnsi="宋体" w:cs="宋体" w:hint="eastAsia"/>
                <w:sz w:val="18"/>
                <w:szCs w:val="18"/>
              </w:rPr>
              <w:t>QSi3.5-3-1.5</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≥650</w:t>
            </w:r>
          </w:p>
        </w:tc>
        <w:tc>
          <w:tcPr>
            <w:tcW w:w="158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≥5</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130～180</w:t>
            </w:r>
          </w:p>
        </w:tc>
      </w:tr>
      <w:tr w:rsidR="00805615" w:rsidRPr="00FC37B9" w:rsidTr="006E3ECC">
        <w:tc>
          <w:tcPr>
            <w:tcW w:w="961" w:type="dxa"/>
            <w:vAlign w:val="center"/>
          </w:tcPr>
          <w:p w:rsidR="00805615" w:rsidRPr="00FC37B9" w:rsidRDefault="00607ADB">
            <w:pPr>
              <w:spacing w:line="240" w:lineRule="auto"/>
              <w:jc w:val="center"/>
              <w:rPr>
                <w:rFonts w:ascii="宋体" w:hAnsi="宋体" w:cs="宋体"/>
                <w:sz w:val="18"/>
                <w:szCs w:val="18"/>
              </w:rPr>
            </w:pPr>
            <w:r w:rsidRPr="00FC37B9">
              <w:rPr>
                <w:rFonts w:ascii="宋体" w:hAnsi="宋体" w:cs="宋体" w:hint="eastAsia"/>
                <w:sz w:val="18"/>
                <w:szCs w:val="18"/>
              </w:rPr>
              <w:t>Q3</w:t>
            </w:r>
          </w:p>
        </w:tc>
        <w:tc>
          <w:tcPr>
            <w:tcW w:w="1695" w:type="dxa"/>
            <w:vAlign w:val="center"/>
          </w:tcPr>
          <w:p w:rsidR="00805615" w:rsidRPr="00FC37B9" w:rsidRDefault="00607ADB">
            <w:pPr>
              <w:spacing w:line="240" w:lineRule="auto"/>
              <w:jc w:val="center"/>
              <w:rPr>
                <w:rFonts w:ascii="宋体" w:hAnsi="宋体"/>
                <w:sz w:val="21"/>
                <w:szCs w:val="21"/>
              </w:rPr>
            </w:pPr>
            <w:r w:rsidRPr="00FC37B9">
              <w:rPr>
                <w:rFonts w:ascii="宋体" w:hAnsi="宋体" w:cs="宋体" w:hint="eastAsia"/>
                <w:sz w:val="18"/>
                <w:szCs w:val="18"/>
              </w:rPr>
              <w:t>QSi1-3</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≥600</w:t>
            </w:r>
          </w:p>
        </w:tc>
        <w:tc>
          <w:tcPr>
            <w:tcW w:w="158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≥8</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150～200</w:t>
            </w:r>
          </w:p>
        </w:tc>
      </w:tr>
      <w:tr w:rsidR="00805615" w:rsidRPr="00FC37B9" w:rsidTr="006E3ECC">
        <w:tc>
          <w:tcPr>
            <w:tcW w:w="961" w:type="dxa"/>
            <w:vAlign w:val="center"/>
          </w:tcPr>
          <w:p w:rsidR="00805615" w:rsidRPr="00FC37B9" w:rsidRDefault="00607ADB">
            <w:pPr>
              <w:jc w:val="center"/>
              <w:rPr>
                <w:rFonts w:ascii="宋体" w:hAnsi="宋体" w:cs="宋体"/>
                <w:sz w:val="18"/>
                <w:szCs w:val="18"/>
              </w:rPr>
            </w:pPr>
            <w:r w:rsidRPr="00FC37B9">
              <w:rPr>
                <w:rFonts w:ascii="宋体" w:hAnsi="宋体" w:cs="宋体" w:hint="eastAsia"/>
                <w:sz w:val="18"/>
                <w:szCs w:val="18"/>
              </w:rPr>
              <w:t>Q4</w:t>
            </w:r>
          </w:p>
        </w:tc>
        <w:tc>
          <w:tcPr>
            <w:tcW w:w="1695" w:type="dxa"/>
            <w:vAlign w:val="center"/>
          </w:tcPr>
          <w:p w:rsidR="00805615" w:rsidRPr="00FC37B9" w:rsidRDefault="00607ADB">
            <w:pPr>
              <w:jc w:val="center"/>
              <w:rPr>
                <w:rFonts w:ascii="宋体" w:hAnsi="宋体"/>
                <w:sz w:val="21"/>
                <w:szCs w:val="21"/>
              </w:rPr>
            </w:pPr>
            <w:r w:rsidRPr="00FC37B9">
              <w:rPr>
                <w:rFonts w:ascii="宋体" w:hAnsi="宋体" w:cs="宋体" w:hint="eastAsia"/>
                <w:sz w:val="18"/>
                <w:szCs w:val="18"/>
              </w:rPr>
              <w:t>QAl9-4</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≥600</w:t>
            </w:r>
          </w:p>
        </w:tc>
        <w:tc>
          <w:tcPr>
            <w:tcW w:w="158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 xml:space="preserve"> ≥12</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160～200</w:t>
            </w:r>
          </w:p>
        </w:tc>
      </w:tr>
      <w:tr w:rsidR="00805615" w:rsidRPr="00FC37B9" w:rsidTr="006E3ECC">
        <w:tc>
          <w:tcPr>
            <w:tcW w:w="961" w:type="dxa"/>
            <w:vAlign w:val="center"/>
          </w:tcPr>
          <w:p w:rsidR="00805615" w:rsidRPr="00FC37B9" w:rsidRDefault="00607ADB">
            <w:pPr>
              <w:spacing w:line="340" w:lineRule="exact"/>
              <w:jc w:val="center"/>
              <w:rPr>
                <w:rFonts w:ascii="宋体" w:eastAsia="宋体" w:hAnsi="宋体" w:cs="宋体"/>
                <w:sz w:val="18"/>
                <w:szCs w:val="18"/>
              </w:rPr>
            </w:pPr>
            <w:r w:rsidRPr="00FC37B9">
              <w:rPr>
                <w:rFonts w:ascii="宋体" w:eastAsia="宋体" w:hAnsi="宋体" w:cs="宋体" w:hint="eastAsia"/>
                <w:sz w:val="18"/>
                <w:szCs w:val="18"/>
              </w:rPr>
              <w:t>Sc1</w:t>
            </w:r>
          </w:p>
        </w:tc>
        <w:tc>
          <w:tcPr>
            <w:tcW w:w="1695" w:type="dxa"/>
            <w:vAlign w:val="center"/>
          </w:tcPr>
          <w:p w:rsidR="00805615" w:rsidRPr="00FC37B9" w:rsidRDefault="00607ADB">
            <w:pPr>
              <w:spacing w:line="340" w:lineRule="exact"/>
              <w:jc w:val="center"/>
              <w:rPr>
                <w:rFonts w:ascii="宋体" w:hAnsi="宋体"/>
                <w:sz w:val="21"/>
                <w:szCs w:val="21"/>
              </w:rPr>
            </w:pPr>
            <w:r w:rsidRPr="00FC37B9">
              <w:rPr>
                <w:rFonts w:ascii="宋体" w:eastAsia="宋体" w:hAnsi="宋体" w:cs="宋体" w:hint="eastAsia"/>
                <w:sz w:val="18"/>
                <w:szCs w:val="18"/>
              </w:rPr>
              <w:t>C17500</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≥900</w:t>
            </w:r>
          </w:p>
        </w:tc>
        <w:tc>
          <w:tcPr>
            <w:tcW w:w="158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 xml:space="preserve"> ≥40</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180～210</w:t>
            </w:r>
          </w:p>
        </w:tc>
      </w:tr>
      <w:tr w:rsidR="00805615" w:rsidRPr="00FC37B9" w:rsidTr="006E3ECC">
        <w:tc>
          <w:tcPr>
            <w:tcW w:w="961" w:type="dxa"/>
            <w:vAlign w:val="center"/>
          </w:tcPr>
          <w:p w:rsidR="00805615" w:rsidRPr="00FC37B9" w:rsidRDefault="00607ADB">
            <w:pPr>
              <w:spacing w:line="340" w:lineRule="exact"/>
              <w:jc w:val="center"/>
              <w:rPr>
                <w:rFonts w:ascii="宋体" w:eastAsia="宋体" w:hAnsi="宋体" w:cs="宋体"/>
                <w:sz w:val="18"/>
                <w:szCs w:val="18"/>
              </w:rPr>
            </w:pPr>
            <w:r w:rsidRPr="00FC37B9">
              <w:rPr>
                <w:rFonts w:ascii="宋体" w:eastAsia="宋体" w:hAnsi="宋体" w:cs="宋体" w:hint="eastAsia"/>
                <w:sz w:val="18"/>
                <w:szCs w:val="18"/>
              </w:rPr>
              <w:t>Sc2</w:t>
            </w:r>
          </w:p>
        </w:tc>
        <w:tc>
          <w:tcPr>
            <w:tcW w:w="1695" w:type="dxa"/>
            <w:vAlign w:val="center"/>
          </w:tcPr>
          <w:p w:rsidR="00805615" w:rsidRPr="00FC37B9" w:rsidRDefault="00B148F2">
            <w:pPr>
              <w:spacing w:line="340" w:lineRule="exact"/>
              <w:jc w:val="center"/>
              <w:rPr>
                <w:rFonts w:ascii="宋体" w:hAnsi="宋体"/>
                <w:sz w:val="21"/>
                <w:szCs w:val="21"/>
              </w:rPr>
            </w:pPr>
            <w:r w:rsidRPr="00FC37B9">
              <w:rPr>
                <w:rFonts w:ascii="宋体" w:eastAsia="宋体" w:hAnsi="宋体" w:cs="宋体" w:hint="eastAsia"/>
                <w:sz w:val="18"/>
                <w:szCs w:val="18"/>
              </w:rPr>
              <w:t>C70350</w:t>
            </w:r>
          </w:p>
        </w:tc>
        <w:tc>
          <w:tcPr>
            <w:tcW w:w="1141" w:type="dxa"/>
            <w:vMerge/>
            <w:vAlign w:val="center"/>
          </w:tcPr>
          <w:p w:rsidR="00805615" w:rsidRPr="00FC37B9" w:rsidRDefault="00805615">
            <w:pPr>
              <w:jc w:val="center"/>
              <w:rPr>
                <w:rFonts w:ascii="宋体" w:hAnsi="宋体"/>
                <w:sz w:val="21"/>
                <w:szCs w:val="21"/>
              </w:rPr>
            </w:pPr>
          </w:p>
        </w:tc>
        <w:tc>
          <w:tcPr>
            <w:tcW w:w="122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≥770</w:t>
            </w:r>
          </w:p>
        </w:tc>
        <w:tc>
          <w:tcPr>
            <w:tcW w:w="1586"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 xml:space="preserve"> ≥40</w:t>
            </w:r>
          </w:p>
        </w:tc>
        <w:tc>
          <w:tcPr>
            <w:tcW w:w="1559" w:type="dxa"/>
            <w:vAlign w:val="center"/>
          </w:tcPr>
          <w:p w:rsidR="00805615" w:rsidRPr="00FC37B9" w:rsidRDefault="00607ADB">
            <w:pPr>
              <w:spacing w:line="340" w:lineRule="exact"/>
              <w:jc w:val="center"/>
              <w:rPr>
                <w:rFonts w:ascii="宋体" w:hAnsi="宋体"/>
                <w:sz w:val="21"/>
                <w:szCs w:val="21"/>
              </w:rPr>
            </w:pPr>
            <w:r w:rsidRPr="00FC37B9">
              <w:rPr>
                <w:rFonts w:ascii="宋体" w:hAnsi="宋体" w:hint="eastAsia"/>
                <w:sz w:val="21"/>
                <w:szCs w:val="21"/>
              </w:rPr>
              <w:t>200～280</w:t>
            </w:r>
          </w:p>
        </w:tc>
      </w:tr>
    </w:tbl>
    <w:p w:rsidR="00805615" w:rsidRPr="006E3ECC" w:rsidRDefault="000D0D30">
      <w:pPr>
        <w:rPr>
          <w:rFonts w:ascii="黑体" w:eastAsia="黑体" w:hAnsi="黑体"/>
          <w:sz w:val="21"/>
          <w:szCs w:val="21"/>
        </w:rPr>
      </w:pPr>
      <w:r>
        <w:rPr>
          <w:rFonts w:ascii="黑体" w:eastAsia="黑体" w:hAnsi="黑体" w:hint="eastAsia"/>
          <w:sz w:val="21"/>
          <w:szCs w:val="21"/>
        </w:rPr>
        <w:t>3.</w:t>
      </w:r>
      <w:r w:rsidR="006C2EA1">
        <w:rPr>
          <w:rFonts w:ascii="黑体" w:eastAsia="黑体" w:hAnsi="黑体" w:hint="eastAsia"/>
          <w:sz w:val="21"/>
          <w:szCs w:val="21"/>
        </w:rPr>
        <w:t>5</w:t>
      </w:r>
      <w:r w:rsidR="00607ADB" w:rsidRPr="006E3ECC">
        <w:rPr>
          <w:rFonts w:ascii="黑体" w:eastAsia="黑体" w:hAnsi="黑体" w:hint="eastAsia"/>
          <w:sz w:val="21"/>
          <w:szCs w:val="21"/>
        </w:rPr>
        <w:t>内部质量</w:t>
      </w:r>
    </w:p>
    <w:p w:rsidR="006E3ECC" w:rsidRDefault="003E5584" w:rsidP="006E3ECC">
      <w:pPr>
        <w:ind w:firstLineChars="150" w:firstLine="315"/>
        <w:rPr>
          <w:rFonts w:ascii="宋体" w:hAnsi="宋体" w:hint="eastAsia"/>
          <w:sz w:val="21"/>
          <w:szCs w:val="21"/>
        </w:rPr>
      </w:pPr>
      <w:r w:rsidRPr="00FC37B9">
        <w:rPr>
          <w:rFonts w:ascii="宋体" w:hAnsi="宋体" w:hint="eastAsia"/>
          <w:sz w:val="21"/>
          <w:szCs w:val="21"/>
        </w:rPr>
        <w:t>环</w:t>
      </w:r>
      <w:r w:rsidR="00607ADB" w:rsidRPr="00FC37B9">
        <w:rPr>
          <w:rFonts w:ascii="宋体" w:hAnsi="宋体" w:hint="eastAsia"/>
          <w:sz w:val="21"/>
          <w:szCs w:val="21"/>
        </w:rPr>
        <w:t>材断口应致密，不允许有分层、夹杂等影响使用的缺陷，缺陷的判定按照YS/T 336执行。</w:t>
      </w:r>
    </w:p>
    <w:p w:rsidR="00805615" w:rsidRPr="006E3ECC" w:rsidRDefault="00607ADB" w:rsidP="006E3ECC">
      <w:pPr>
        <w:rPr>
          <w:rFonts w:ascii="宋体" w:hAnsi="宋体"/>
          <w:sz w:val="21"/>
          <w:szCs w:val="21"/>
        </w:rPr>
      </w:pPr>
      <w:r w:rsidRPr="006E3ECC">
        <w:rPr>
          <w:rFonts w:ascii="黑体" w:eastAsia="黑体" w:hAnsi="黑体" w:hint="eastAsia"/>
          <w:sz w:val="21"/>
          <w:szCs w:val="21"/>
        </w:rPr>
        <w:lastRenderedPageBreak/>
        <w:t>3.</w:t>
      </w:r>
      <w:r w:rsidR="006C2EA1">
        <w:rPr>
          <w:rFonts w:ascii="黑体" w:eastAsia="黑体" w:hAnsi="黑体" w:hint="eastAsia"/>
          <w:sz w:val="21"/>
          <w:szCs w:val="21"/>
        </w:rPr>
        <w:t>6</w:t>
      </w:r>
      <w:r w:rsidRPr="006E3ECC">
        <w:rPr>
          <w:rFonts w:ascii="黑体" w:eastAsia="黑体" w:hAnsi="黑体" w:hint="eastAsia"/>
          <w:sz w:val="21"/>
          <w:szCs w:val="21"/>
        </w:rPr>
        <w:t xml:space="preserve"> 表面质量</w:t>
      </w:r>
    </w:p>
    <w:p w:rsidR="00805615" w:rsidRPr="00FC37B9" w:rsidRDefault="00607ADB" w:rsidP="003E5584">
      <w:pPr>
        <w:ind w:left="315" w:hangingChars="150" w:hanging="315"/>
        <w:rPr>
          <w:rFonts w:ascii="宋体" w:hAnsi="宋体"/>
          <w:sz w:val="21"/>
          <w:szCs w:val="21"/>
        </w:rPr>
      </w:pPr>
      <w:r w:rsidRPr="00FC37B9">
        <w:rPr>
          <w:rFonts w:ascii="宋体" w:hAnsi="宋体" w:hint="eastAsia"/>
          <w:sz w:val="21"/>
          <w:szCs w:val="21"/>
        </w:rPr>
        <w:t>3</w:t>
      </w:r>
      <w:r w:rsidRPr="00FC37B9">
        <w:rPr>
          <w:rFonts w:ascii="宋体" w:hAnsi="宋体"/>
          <w:sz w:val="21"/>
          <w:szCs w:val="21"/>
        </w:rPr>
        <w:t>.</w:t>
      </w:r>
      <w:r w:rsidR="006C2EA1">
        <w:rPr>
          <w:rFonts w:ascii="宋体" w:hAnsi="宋体" w:hint="eastAsia"/>
          <w:sz w:val="21"/>
          <w:szCs w:val="21"/>
        </w:rPr>
        <w:t>6</w:t>
      </w:r>
      <w:r w:rsidRPr="00FC37B9">
        <w:rPr>
          <w:rFonts w:ascii="宋体" w:hAnsi="宋体"/>
          <w:sz w:val="21"/>
          <w:szCs w:val="21"/>
        </w:rPr>
        <w:t xml:space="preserve">.1 </w:t>
      </w:r>
      <w:r w:rsidR="003E5584" w:rsidRPr="00FC37B9">
        <w:rPr>
          <w:rFonts w:ascii="宋体" w:hAnsi="宋体" w:hint="eastAsia"/>
          <w:sz w:val="21"/>
          <w:szCs w:val="21"/>
        </w:rPr>
        <w:t>环</w:t>
      </w:r>
      <w:r w:rsidRPr="00FC37B9">
        <w:rPr>
          <w:rFonts w:ascii="宋体" w:hAnsi="宋体" w:hint="eastAsia"/>
          <w:sz w:val="21"/>
          <w:szCs w:val="21"/>
        </w:rPr>
        <w:t>材内外表面应光滑，清洁。不允许有针孔、裂纹、起皮、气泡、粗划道、夹杂和脱锌。允许有轻微的、局部的氧化及不影响使用的缺陷。</w:t>
      </w:r>
    </w:p>
    <w:p w:rsidR="00805615" w:rsidRPr="00FC37B9" w:rsidRDefault="00607ADB">
      <w:pPr>
        <w:rPr>
          <w:rFonts w:ascii="宋体" w:hAnsi="宋体"/>
          <w:b/>
          <w:sz w:val="21"/>
          <w:szCs w:val="21"/>
        </w:rPr>
      </w:pPr>
      <w:r w:rsidRPr="00FC37B9">
        <w:rPr>
          <w:rFonts w:ascii="宋体" w:hAnsi="宋体" w:hint="eastAsia"/>
          <w:b/>
          <w:sz w:val="21"/>
          <w:szCs w:val="21"/>
        </w:rPr>
        <w:t>4.</w:t>
      </w:r>
      <w:r w:rsidRPr="00FC37B9">
        <w:rPr>
          <w:rFonts w:ascii="宋体" w:hAnsi="宋体"/>
          <w:b/>
          <w:caps/>
          <w:sz w:val="21"/>
          <w:szCs w:val="21"/>
        </w:rPr>
        <w:t>试验方法</w:t>
      </w:r>
    </w:p>
    <w:p w:rsidR="00805615" w:rsidRPr="006E3ECC" w:rsidRDefault="00607ADB">
      <w:pPr>
        <w:rPr>
          <w:rFonts w:ascii="黑体" w:eastAsia="黑体" w:hAnsi="黑体"/>
          <w:sz w:val="21"/>
          <w:szCs w:val="21"/>
        </w:rPr>
      </w:pPr>
      <w:r w:rsidRPr="006E3ECC">
        <w:rPr>
          <w:rFonts w:ascii="黑体" w:eastAsia="黑体" w:hAnsi="黑体" w:hint="eastAsia"/>
          <w:sz w:val="21"/>
          <w:szCs w:val="21"/>
        </w:rPr>
        <w:t>4.1  化学成</w:t>
      </w:r>
      <w:r w:rsidR="006E3ECC" w:rsidRPr="006E3ECC">
        <w:rPr>
          <w:rFonts w:ascii="黑体" w:eastAsia="黑体" w:hAnsi="黑体" w:hint="eastAsia"/>
          <w:sz w:val="21"/>
          <w:szCs w:val="21"/>
        </w:rPr>
        <w:t>份</w:t>
      </w:r>
    </w:p>
    <w:p w:rsidR="00805615" w:rsidRPr="00FC37B9" w:rsidRDefault="003E5584">
      <w:pPr>
        <w:ind w:firstLine="435"/>
        <w:rPr>
          <w:rFonts w:ascii="宋体" w:hAnsi="宋体"/>
          <w:sz w:val="21"/>
          <w:szCs w:val="21"/>
        </w:rPr>
      </w:pPr>
      <w:r w:rsidRPr="00FC37B9">
        <w:rPr>
          <w:rFonts w:ascii="宋体" w:hAnsi="宋体" w:hint="eastAsia"/>
          <w:sz w:val="21"/>
          <w:szCs w:val="21"/>
        </w:rPr>
        <w:t>环</w:t>
      </w:r>
      <w:r w:rsidR="00607ADB" w:rsidRPr="00FC37B9">
        <w:rPr>
          <w:rFonts w:ascii="宋体" w:hAnsi="宋体" w:hint="eastAsia"/>
          <w:sz w:val="21"/>
          <w:szCs w:val="21"/>
        </w:rPr>
        <w:t>材</w:t>
      </w:r>
      <w:r w:rsidR="006E3ECC">
        <w:rPr>
          <w:rFonts w:ascii="宋体" w:hAnsi="宋体" w:hint="eastAsia"/>
          <w:sz w:val="21"/>
          <w:szCs w:val="21"/>
        </w:rPr>
        <w:t>的化学成份</w:t>
      </w:r>
      <w:r w:rsidR="00607ADB" w:rsidRPr="00FC37B9">
        <w:rPr>
          <w:rFonts w:ascii="宋体" w:hAnsi="宋体" w:hint="eastAsia"/>
          <w:sz w:val="21"/>
          <w:szCs w:val="21"/>
        </w:rPr>
        <w:t>的分析按GB/T 5121、</w:t>
      </w:r>
      <w:r w:rsidRPr="00FC37B9">
        <w:rPr>
          <w:rFonts w:ascii="宋体" w:hAnsi="宋体" w:hint="eastAsia"/>
          <w:sz w:val="21"/>
          <w:szCs w:val="21"/>
        </w:rPr>
        <w:t>YS/T 483</w:t>
      </w:r>
      <w:r w:rsidR="00607ADB" w:rsidRPr="00FC37B9">
        <w:rPr>
          <w:rFonts w:ascii="宋体" w:hAnsi="宋体" w:hint="eastAsia"/>
          <w:sz w:val="21"/>
          <w:szCs w:val="21"/>
        </w:rPr>
        <w:t>的规定进行，仲裁时按GB/T 5121的规定进行。</w:t>
      </w:r>
    </w:p>
    <w:p w:rsidR="00805615" w:rsidRPr="006E3ECC" w:rsidRDefault="00607ADB">
      <w:pPr>
        <w:rPr>
          <w:rFonts w:ascii="黑体" w:eastAsia="黑体" w:hAnsi="黑体"/>
          <w:sz w:val="21"/>
          <w:szCs w:val="21"/>
        </w:rPr>
      </w:pPr>
      <w:r w:rsidRPr="006E3ECC">
        <w:rPr>
          <w:rFonts w:ascii="黑体" w:eastAsia="黑体" w:hAnsi="黑体" w:hint="eastAsia"/>
          <w:sz w:val="21"/>
          <w:szCs w:val="21"/>
        </w:rPr>
        <w:t>4.2  尺寸</w:t>
      </w:r>
      <w:r w:rsidR="00BF415A" w:rsidRPr="006E3ECC">
        <w:rPr>
          <w:rFonts w:ascii="黑体" w:eastAsia="黑体" w:hAnsi="黑体" w:hint="eastAsia"/>
          <w:sz w:val="21"/>
          <w:szCs w:val="21"/>
        </w:rPr>
        <w:t>及允许偏差</w:t>
      </w:r>
    </w:p>
    <w:p w:rsidR="00805615" w:rsidRPr="00FC37B9" w:rsidRDefault="00607ADB">
      <w:pPr>
        <w:ind w:firstLine="435"/>
        <w:rPr>
          <w:rFonts w:ascii="宋体" w:hAnsi="宋体"/>
          <w:sz w:val="21"/>
          <w:szCs w:val="21"/>
        </w:rPr>
      </w:pPr>
      <w:r w:rsidRPr="00FC37B9">
        <w:rPr>
          <w:rFonts w:ascii="宋体" w:hAnsi="宋体" w:hint="eastAsia"/>
          <w:sz w:val="21"/>
          <w:szCs w:val="21"/>
        </w:rPr>
        <w:t>环</w:t>
      </w:r>
      <w:r w:rsidRPr="00FC37B9">
        <w:rPr>
          <w:rFonts w:ascii="宋体" w:hAnsi="宋体"/>
          <w:sz w:val="21"/>
          <w:szCs w:val="21"/>
        </w:rPr>
        <w:t>材外形尺</w:t>
      </w:r>
      <w:r w:rsidRPr="00FC37B9">
        <w:rPr>
          <w:rFonts w:ascii="宋体" w:hAnsi="宋体" w:hint="eastAsia"/>
          <w:sz w:val="21"/>
          <w:szCs w:val="21"/>
        </w:rPr>
        <w:t>寸</w:t>
      </w:r>
      <w:r w:rsidRPr="00FC37B9">
        <w:rPr>
          <w:rFonts w:ascii="宋体" w:hAnsi="宋体"/>
          <w:sz w:val="21"/>
          <w:szCs w:val="21"/>
        </w:rPr>
        <w:t>的测量</w:t>
      </w:r>
      <w:r w:rsidRPr="00FC37B9">
        <w:rPr>
          <w:rFonts w:ascii="宋体" w:hAnsi="宋体" w:hint="eastAsia"/>
          <w:sz w:val="21"/>
          <w:szCs w:val="21"/>
        </w:rPr>
        <w:t>方法按GB/T26303.1的</w:t>
      </w:r>
      <w:r w:rsidRPr="00FC37B9">
        <w:rPr>
          <w:rFonts w:ascii="宋体" w:hAnsi="宋体"/>
          <w:sz w:val="21"/>
          <w:szCs w:val="21"/>
        </w:rPr>
        <w:t>规定进行。</w:t>
      </w:r>
    </w:p>
    <w:p w:rsidR="00805615" w:rsidRPr="006E3ECC" w:rsidRDefault="00607ADB">
      <w:pPr>
        <w:rPr>
          <w:rFonts w:ascii="黑体" w:eastAsia="黑体" w:hAnsi="黑体"/>
          <w:sz w:val="21"/>
          <w:szCs w:val="21"/>
        </w:rPr>
      </w:pPr>
      <w:r w:rsidRPr="006E3ECC">
        <w:rPr>
          <w:rFonts w:ascii="黑体" w:eastAsia="黑体" w:hAnsi="黑体" w:hint="eastAsia"/>
          <w:sz w:val="21"/>
          <w:szCs w:val="21"/>
        </w:rPr>
        <w:t>4.3  力学性能</w:t>
      </w:r>
    </w:p>
    <w:p w:rsidR="00805615" w:rsidRPr="00FC37B9" w:rsidRDefault="00607ADB">
      <w:pPr>
        <w:rPr>
          <w:rFonts w:ascii="宋体" w:hAnsi="宋体"/>
          <w:sz w:val="21"/>
          <w:szCs w:val="21"/>
        </w:rPr>
      </w:pPr>
      <w:r w:rsidRPr="00FC37B9">
        <w:rPr>
          <w:rFonts w:ascii="宋体" w:hAnsi="宋体" w:hint="eastAsia"/>
          <w:sz w:val="21"/>
          <w:szCs w:val="21"/>
        </w:rPr>
        <w:t xml:space="preserve">4.3.1  </w:t>
      </w:r>
      <w:r w:rsidR="003E5584" w:rsidRPr="00FC37B9">
        <w:rPr>
          <w:rFonts w:ascii="宋体" w:hAnsi="宋体" w:hint="eastAsia"/>
          <w:sz w:val="21"/>
          <w:szCs w:val="21"/>
        </w:rPr>
        <w:t>环</w:t>
      </w:r>
      <w:r w:rsidRPr="00FC37B9">
        <w:rPr>
          <w:rFonts w:ascii="宋体" w:hAnsi="宋体" w:hint="eastAsia"/>
          <w:sz w:val="21"/>
          <w:szCs w:val="21"/>
        </w:rPr>
        <w:t>材的拉伸试验方法按</w:t>
      </w:r>
      <w:r w:rsidRPr="00FC37B9">
        <w:rPr>
          <w:rFonts w:ascii="宋体" w:hAnsi="宋体"/>
          <w:sz w:val="21"/>
          <w:szCs w:val="21"/>
        </w:rPr>
        <w:t>GB/T 228</w:t>
      </w:r>
      <w:r w:rsidRPr="00FC37B9">
        <w:rPr>
          <w:rFonts w:ascii="宋体" w:hAnsi="宋体" w:hint="eastAsia"/>
          <w:sz w:val="21"/>
          <w:szCs w:val="21"/>
        </w:rPr>
        <w:t>.1-2010的规定进行。试验用试样取纵向弧形试样，</w:t>
      </w:r>
      <w:r w:rsidRPr="00FC37B9">
        <w:rPr>
          <w:rFonts w:ascii="宋体" w:hAnsi="宋体"/>
          <w:sz w:val="21"/>
          <w:szCs w:val="21"/>
        </w:rPr>
        <w:t xml:space="preserve">按GB/T </w:t>
      </w:r>
      <w:r w:rsidRPr="00FC37B9">
        <w:rPr>
          <w:rFonts w:ascii="宋体" w:hAnsi="宋体" w:hint="eastAsia"/>
          <w:sz w:val="21"/>
          <w:szCs w:val="21"/>
        </w:rPr>
        <w:t>228.1-2010</w:t>
      </w:r>
      <w:r w:rsidRPr="00FC37B9">
        <w:rPr>
          <w:rFonts w:ascii="宋体" w:hAnsi="宋体"/>
          <w:sz w:val="21"/>
          <w:szCs w:val="21"/>
        </w:rPr>
        <w:t>中</w:t>
      </w:r>
      <w:r w:rsidRPr="00FC37B9">
        <w:rPr>
          <w:rFonts w:ascii="宋体" w:hAnsi="宋体" w:hint="eastAsia"/>
          <w:sz w:val="21"/>
          <w:szCs w:val="21"/>
        </w:rPr>
        <w:t>S1、S2、</w:t>
      </w:r>
      <w:r w:rsidRPr="00FC37B9">
        <w:rPr>
          <w:rFonts w:ascii="宋体" w:hAnsi="宋体"/>
          <w:sz w:val="21"/>
          <w:szCs w:val="21"/>
        </w:rPr>
        <w:t>S</w:t>
      </w:r>
      <w:r w:rsidRPr="00FC37B9">
        <w:rPr>
          <w:rFonts w:ascii="宋体" w:hAnsi="宋体" w:hint="eastAsia"/>
          <w:sz w:val="21"/>
          <w:szCs w:val="21"/>
        </w:rPr>
        <w:t>3</w:t>
      </w:r>
      <w:r w:rsidRPr="00FC37B9">
        <w:rPr>
          <w:rFonts w:ascii="宋体" w:hAnsi="宋体"/>
          <w:sz w:val="21"/>
          <w:szCs w:val="21"/>
        </w:rPr>
        <w:t>试样规定进行</w:t>
      </w:r>
      <w:r w:rsidRPr="00FC37B9">
        <w:rPr>
          <w:rFonts w:ascii="宋体" w:hAnsi="宋体" w:hint="eastAsia"/>
          <w:sz w:val="21"/>
          <w:szCs w:val="21"/>
        </w:rPr>
        <w:t>。</w:t>
      </w:r>
    </w:p>
    <w:p w:rsidR="00805615" w:rsidRPr="00FC37B9" w:rsidRDefault="00607ADB" w:rsidP="003E5584">
      <w:pPr>
        <w:rPr>
          <w:rFonts w:ascii="宋体" w:hAnsi="宋体"/>
          <w:sz w:val="21"/>
          <w:szCs w:val="21"/>
        </w:rPr>
      </w:pPr>
      <w:r w:rsidRPr="00FC37B9">
        <w:rPr>
          <w:rFonts w:ascii="宋体" w:hAnsi="宋体" w:hint="eastAsia"/>
          <w:sz w:val="21"/>
          <w:szCs w:val="21"/>
        </w:rPr>
        <w:t xml:space="preserve">4.3.2  </w:t>
      </w:r>
      <w:r w:rsidR="003E5584" w:rsidRPr="00FC37B9">
        <w:rPr>
          <w:rFonts w:ascii="宋体" w:hAnsi="宋体" w:hint="eastAsia"/>
          <w:sz w:val="21"/>
          <w:szCs w:val="21"/>
        </w:rPr>
        <w:t>环</w:t>
      </w:r>
      <w:r w:rsidRPr="00FC37B9">
        <w:rPr>
          <w:rFonts w:ascii="宋体" w:hAnsi="宋体" w:hint="eastAsia"/>
          <w:sz w:val="21"/>
          <w:szCs w:val="21"/>
        </w:rPr>
        <w:t>材的布氏硬度试验方法按</w:t>
      </w:r>
      <w:r w:rsidRPr="00FC37B9">
        <w:rPr>
          <w:rFonts w:ascii="宋体" w:hAnsi="宋体"/>
          <w:sz w:val="21"/>
          <w:szCs w:val="21"/>
        </w:rPr>
        <w:t xml:space="preserve">GB/T </w:t>
      </w:r>
      <w:r w:rsidRPr="00FC37B9">
        <w:rPr>
          <w:rFonts w:ascii="宋体" w:hAnsi="宋体" w:hint="eastAsia"/>
          <w:sz w:val="21"/>
          <w:szCs w:val="21"/>
        </w:rPr>
        <w:t>231.1的规定进行。</w:t>
      </w:r>
    </w:p>
    <w:p w:rsidR="00805615" w:rsidRPr="006E3ECC" w:rsidRDefault="003E5584">
      <w:pPr>
        <w:rPr>
          <w:rFonts w:ascii="黑体" w:eastAsia="黑体" w:hAnsi="黑体"/>
          <w:sz w:val="21"/>
          <w:szCs w:val="21"/>
        </w:rPr>
      </w:pPr>
      <w:r w:rsidRPr="006E3ECC">
        <w:rPr>
          <w:rFonts w:ascii="黑体" w:eastAsia="黑体" w:hAnsi="黑体" w:hint="eastAsia"/>
          <w:sz w:val="21"/>
          <w:szCs w:val="21"/>
        </w:rPr>
        <w:t>4.4</w:t>
      </w:r>
      <w:r w:rsidR="00607ADB" w:rsidRPr="006E3ECC">
        <w:rPr>
          <w:rFonts w:ascii="黑体" w:eastAsia="黑体" w:hAnsi="黑体" w:hint="eastAsia"/>
          <w:sz w:val="21"/>
          <w:szCs w:val="21"/>
        </w:rPr>
        <w:t xml:space="preserve">  内部质量</w:t>
      </w:r>
    </w:p>
    <w:p w:rsidR="00805615" w:rsidRPr="00FC37B9" w:rsidRDefault="003E5584" w:rsidP="00966029">
      <w:pPr>
        <w:ind w:firstLineChars="200" w:firstLine="420"/>
        <w:rPr>
          <w:rFonts w:ascii="宋体" w:hAnsi="宋体"/>
          <w:sz w:val="21"/>
          <w:szCs w:val="21"/>
        </w:rPr>
      </w:pPr>
      <w:r w:rsidRPr="00FC37B9">
        <w:rPr>
          <w:rFonts w:ascii="宋体" w:hAnsi="宋体" w:hint="eastAsia"/>
          <w:sz w:val="21"/>
          <w:szCs w:val="21"/>
        </w:rPr>
        <w:t>环</w:t>
      </w:r>
      <w:r w:rsidR="00607ADB" w:rsidRPr="00FC37B9">
        <w:rPr>
          <w:rFonts w:ascii="宋体" w:hAnsi="宋体" w:hint="eastAsia"/>
          <w:sz w:val="21"/>
          <w:szCs w:val="21"/>
        </w:rPr>
        <w:t>材检验时，断口检验、化学渗透探伤、超声波探伤为三种方法之一。其中</w:t>
      </w:r>
      <w:r w:rsidRPr="00FC37B9">
        <w:rPr>
          <w:rFonts w:ascii="宋体" w:hAnsi="宋体" w:hint="eastAsia"/>
          <w:sz w:val="21"/>
          <w:szCs w:val="21"/>
        </w:rPr>
        <w:t>M07状态取样</w:t>
      </w:r>
      <w:r w:rsidR="00607ADB" w:rsidRPr="00FC37B9">
        <w:rPr>
          <w:rFonts w:ascii="宋体" w:hAnsi="宋体" w:hint="eastAsia"/>
          <w:sz w:val="21"/>
          <w:szCs w:val="21"/>
        </w:rPr>
        <w:t>断口检验按YS/T 336进行</w:t>
      </w:r>
      <w:r w:rsidR="00BF415A" w:rsidRPr="00FC37B9">
        <w:rPr>
          <w:rFonts w:ascii="宋体" w:hAnsi="宋体" w:hint="eastAsia"/>
          <w:sz w:val="21"/>
          <w:szCs w:val="21"/>
        </w:rPr>
        <w:t>，超声波探伤</w:t>
      </w:r>
      <w:r w:rsidR="00966029">
        <w:rPr>
          <w:rFonts w:ascii="宋体" w:hAnsi="宋体" w:hint="eastAsia"/>
          <w:sz w:val="21"/>
          <w:szCs w:val="21"/>
        </w:rPr>
        <w:t>方法</w:t>
      </w:r>
      <w:r w:rsidR="00BF415A" w:rsidRPr="00FC37B9">
        <w:rPr>
          <w:rFonts w:ascii="宋体" w:hAnsi="宋体" w:hint="eastAsia"/>
          <w:sz w:val="21"/>
          <w:szCs w:val="21"/>
        </w:rPr>
        <w:t>按</w:t>
      </w:r>
      <w:r w:rsidR="00BF415A" w:rsidRPr="00FC37B9">
        <w:rPr>
          <w:rFonts w:ascii="仿宋" w:eastAsia="仿宋" w:hAnsi="仿宋" w:hint="eastAsia"/>
          <w:sz w:val="21"/>
          <w:szCs w:val="21"/>
        </w:rPr>
        <w:t>YS/T 1000-2014</w:t>
      </w:r>
      <w:r w:rsidR="00BF415A" w:rsidRPr="00FC37B9">
        <w:rPr>
          <w:rFonts w:ascii="宋体" w:hAnsi="宋体" w:hint="eastAsia"/>
          <w:sz w:val="21"/>
          <w:szCs w:val="21"/>
        </w:rPr>
        <w:t>进行。化学渗透探伤方法</w:t>
      </w:r>
      <w:r w:rsidRPr="00FC37B9">
        <w:rPr>
          <w:rFonts w:ascii="宋体" w:hAnsi="宋体" w:hint="eastAsia"/>
          <w:sz w:val="21"/>
          <w:szCs w:val="21"/>
        </w:rPr>
        <w:t>参见附录</w:t>
      </w:r>
      <w:r w:rsidR="00966029">
        <w:rPr>
          <w:rFonts w:ascii="宋体" w:hAnsi="宋体" w:hint="eastAsia"/>
          <w:sz w:val="21"/>
          <w:szCs w:val="21"/>
        </w:rPr>
        <w:t>。</w:t>
      </w:r>
    </w:p>
    <w:p w:rsidR="00805615" w:rsidRPr="006E3ECC" w:rsidRDefault="003E5584">
      <w:pPr>
        <w:rPr>
          <w:rFonts w:ascii="黑体" w:eastAsia="黑体" w:hAnsi="黑体"/>
          <w:sz w:val="21"/>
          <w:szCs w:val="21"/>
        </w:rPr>
      </w:pPr>
      <w:r w:rsidRPr="006E3ECC">
        <w:rPr>
          <w:rFonts w:ascii="黑体" w:eastAsia="黑体" w:hAnsi="黑体" w:hint="eastAsia"/>
          <w:sz w:val="21"/>
          <w:szCs w:val="21"/>
        </w:rPr>
        <w:t>4.5</w:t>
      </w:r>
      <w:r w:rsidR="00607ADB" w:rsidRPr="006E3ECC">
        <w:rPr>
          <w:rFonts w:ascii="黑体" w:eastAsia="黑体" w:hAnsi="黑体" w:hint="eastAsia"/>
          <w:sz w:val="21"/>
          <w:szCs w:val="21"/>
        </w:rPr>
        <w:t xml:space="preserve">  表面质量检验方法</w:t>
      </w:r>
    </w:p>
    <w:p w:rsidR="00805615" w:rsidRPr="00FC37B9" w:rsidRDefault="003E5584">
      <w:pPr>
        <w:ind w:firstLineChars="200" w:firstLine="420"/>
        <w:rPr>
          <w:rFonts w:ascii="宋体" w:hAnsi="宋体"/>
          <w:sz w:val="21"/>
          <w:szCs w:val="21"/>
        </w:rPr>
      </w:pPr>
      <w:r w:rsidRPr="00FC37B9">
        <w:rPr>
          <w:rFonts w:ascii="宋体" w:hAnsi="宋体" w:hint="eastAsia"/>
          <w:sz w:val="21"/>
          <w:szCs w:val="21"/>
        </w:rPr>
        <w:t>环</w:t>
      </w:r>
      <w:r w:rsidR="00607ADB" w:rsidRPr="00FC37B9">
        <w:rPr>
          <w:rFonts w:ascii="宋体" w:hAnsi="宋体" w:hint="eastAsia"/>
          <w:sz w:val="21"/>
          <w:szCs w:val="21"/>
        </w:rPr>
        <w:t>材用目视检验表面质量。</w:t>
      </w:r>
    </w:p>
    <w:p w:rsidR="00805615" w:rsidRPr="006E3ECC" w:rsidRDefault="00607ADB">
      <w:pPr>
        <w:pStyle w:val="10"/>
        <w:tabs>
          <w:tab w:val="left" w:pos="360"/>
          <w:tab w:val="left" w:pos="1785"/>
        </w:tabs>
        <w:spacing w:before="120" w:after="120" w:line="360" w:lineRule="atLeast"/>
        <w:ind w:left="360" w:hanging="360"/>
        <w:textAlignment w:val="auto"/>
        <w:rPr>
          <w:rFonts w:ascii="黑体" w:eastAsia="黑体" w:hAnsi="黑体"/>
          <w:caps w:val="0"/>
          <w:szCs w:val="21"/>
        </w:rPr>
      </w:pPr>
      <w:r w:rsidRPr="006E3ECC">
        <w:rPr>
          <w:rFonts w:ascii="黑体" w:eastAsia="黑体" w:hAnsi="黑体" w:hint="eastAsia"/>
          <w:caps w:val="0"/>
          <w:szCs w:val="21"/>
        </w:rPr>
        <w:t>5.</w:t>
      </w:r>
      <w:r w:rsidRPr="006E3ECC">
        <w:rPr>
          <w:rFonts w:ascii="黑体" w:eastAsia="黑体" w:hAnsi="黑体"/>
          <w:caps w:val="0"/>
          <w:szCs w:val="21"/>
        </w:rPr>
        <w:t xml:space="preserve">检验规则 </w:t>
      </w:r>
    </w:p>
    <w:p w:rsidR="00805615" w:rsidRPr="006E3ECC" w:rsidRDefault="00607ADB">
      <w:pPr>
        <w:rPr>
          <w:rFonts w:ascii="黑体" w:eastAsia="黑体" w:hAnsi="黑体"/>
          <w:sz w:val="21"/>
          <w:szCs w:val="21"/>
        </w:rPr>
      </w:pPr>
      <w:r w:rsidRPr="006E3ECC">
        <w:rPr>
          <w:rFonts w:ascii="黑体" w:eastAsia="黑体" w:hAnsi="黑体" w:hint="eastAsia"/>
          <w:sz w:val="21"/>
          <w:szCs w:val="21"/>
        </w:rPr>
        <w:t>5.1  检查和验收</w:t>
      </w:r>
    </w:p>
    <w:p w:rsidR="00805615" w:rsidRPr="00FC37B9" w:rsidRDefault="00607ADB">
      <w:pPr>
        <w:rPr>
          <w:rFonts w:ascii="宋体" w:hAnsi="宋体"/>
          <w:sz w:val="21"/>
          <w:szCs w:val="21"/>
        </w:rPr>
      </w:pPr>
      <w:r w:rsidRPr="00FC37B9">
        <w:rPr>
          <w:rFonts w:ascii="宋体" w:hAnsi="宋体" w:hint="eastAsia"/>
          <w:sz w:val="21"/>
          <w:szCs w:val="21"/>
        </w:rPr>
        <w:t xml:space="preserve">5.1.1  </w:t>
      </w:r>
      <w:r w:rsidR="003E5584" w:rsidRPr="00FC37B9">
        <w:rPr>
          <w:rFonts w:ascii="宋体" w:hAnsi="宋体" w:hint="eastAsia"/>
          <w:sz w:val="21"/>
          <w:szCs w:val="21"/>
        </w:rPr>
        <w:t>环</w:t>
      </w:r>
      <w:r w:rsidRPr="00FC37B9">
        <w:rPr>
          <w:rFonts w:ascii="宋体" w:hAnsi="宋体" w:hint="eastAsia"/>
          <w:sz w:val="21"/>
          <w:szCs w:val="21"/>
        </w:rPr>
        <w:t>材应由供方质量监督部门进行检验，保证产品质量符合本标准及</w:t>
      </w:r>
      <w:r w:rsidRPr="00FC37B9">
        <w:rPr>
          <w:rFonts w:ascii="宋体" w:hAnsi="宋体"/>
          <w:sz w:val="21"/>
          <w:szCs w:val="21"/>
        </w:rPr>
        <w:t>合同</w:t>
      </w:r>
      <w:r w:rsidRPr="00FC37B9">
        <w:rPr>
          <w:rFonts w:ascii="宋体" w:hAnsi="宋体" w:hint="eastAsia"/>
          <w:sz w:val="21"/>
          <w:szCs w:val="21"/>
        </w:rPr>
        <w:t>（</w:t>
      </w:r>
      <w:r w:rsidRPr="00FC37B9">
        <w:rPr>
          <w:rFonts w:ascii="宋体" w:hAnsi="宋体"/>
          <w:sz w:val="21"/>
          <w:szCs w:val="21"/>
        </w:rPr>
        <w:t>或订货单</w:t>
      </w:r>
      <w:r w:rsidRPr="00FC37B9">
        <w:rPr>
          <w:rFonts w:ascii="宋体" w:hAnsi="宋体" w:hint="eastAsia"/>
          <w:sz w:val="21"/>
          <w:szCs w:val="21"/>
        </w:rPr>
        <w:t>）的规定，并填写质量证明书。</w:t>
      </w:r>
    </w:p>
    <w:p w:rsidR="00805615" w:rsidRPr="00FC37B9" w:rsidRDefault="00607ADB">
      <w:pPr>
        <w:rPr>
          <w:rFonts w:ascii="宋体" w:hAnsi="宋体"/>
          <w:sz w:val="21"/>
          <w:szCs w:val="21"/>
        </w:rPr>
      </w:pPr>
      <w:r w:rsidRPr="00FC37B9">
        <w:rPr>
          <w:rFonts w:ascii="宋体" w:hAnsi="宋体" w:hint="eastAsia"/>
          <w:sz w:val="21"/>
          <w:szCs w:val="21"/>
        </w:rPr>
        <w:t>5.1.2  需方对收到的产品应按本标准及</w:t>
      </w:r>
      <w:r w:rsidRPr="00FC37B9">
        <w:rPr>
          <w:rFonts w:ascii="宋体" w:hAnsi="宋体"/>
          <w:sz w:val="21"/>
          <w:szCs w:val="21"/>
        </w:rPr>
        <w:t>合同</w:t>
      </w:r>
      <w:r w:rsidRPr="00FC37B9">
        <w:rPr>
          <w:rFonts w:ascii="宋体" w:hAnsi="宋体" w:hint="eastAsia"/>
          <w:sz w:val="21"/>
          <w:szCs w:val="21"/>
        </w:rPr>
        <w:t>（</w:t>
      </w:r>
      <w:r w:rsidRPr="00FC37B9">
        <w:rPr>
          <w:rFonts w:ascii="宋体" w:hAnsi="宋体"/>
          <w:sz w:val="21"/>
          <w:szCs w:val="21"/>
        </w:rPr>
        <w:t>或订货单</w:t>
      </w:r>
      <w:r w:rsidRPr="00FC37B9">
        <w:rPr>
          <w:rFonts w:ascii="宋体" w:hAnsi="宋体" w:hint="eastAsia"/>
          <w:sz w:val="21"/>
          <w:szCs w:val="21"/>
        </w:rPr>
        <w:t>）的规定进行检验，如检验结果与本标准及</w:t>
      </w:r>
      <w:r w:rsidRPr="00FC37B9">
        <w:rPr>
          <w:rFonts w:ascii="宋体" w:hAnsi="宋体"/>
          <w:sz w:val="21"/>
          <w:szCs w:val="21"/>
        </w:rPr>
        <w:t>合同</w:t>
      </w:r>
      <w:r w:rsidRPr="00FC37B9">
        <w:rPr>
          <w:rFonts w:ascii="宋体" w:hAnsi="宋体" w:hint="eastAsia"/>
          <w:sz w:val="21"/>
          <w:szCs w:val="21"/>
        </w:rPr>
        <w:t>（</w:t>
      </w:r>
      <w:r w:rsidRPr="00FC37B9">
        <w:rPr>
          <w:rFonts w:ascii="宋体" w:hAnsi="宋体"/>
          <w:sz w:val="21"/>
          <w:szCs w:val="21"/>
        </w:rPr>
        <w:t>或订货单</w:t>
      </w:r>
      <w:r w:rsidRPr="00FC37B9">
        <w:rPr>
          <w:rFonts w:ascii="宋体" w:hAnsi="宋体" w:hint="eastAsia"/>
          <w:sz w:val="21"/>
          <w:szCs w:val="21"/>
        </w:rPr>
        <w:t>）规定不符时，应在收到产品之日起一个月内向供方提出，由供需双方协商解决。</w:t>
      </w:r>
    </w:p>
    <w:p w:rsidR="00805615" w:rsidRPr="006E3ECC" w:rsidRDefault="00607ADB">
      <w:pPr>
        <w:rPr>
          <w:rFonts w:ascii="黑体" w:eastAsia="黑体" w:hAnsi="黑体"/>
          <w:sz w:val="21"/>
          <w:szCs w:val="21"/>
        </w:rPr>
      </w:pPr>
      <w:r w:rsidRPr="006E3ECC">
        <w:rPr>
          <w:rFonts w:ascii="黑体" w:eastAsia="黑体" w:hAnsi="黑体" w:hint="eastAsia"/>
          <w:sz w:val="21"/>
          <w:szCs w:val="21"/>
        </w:rPr>
        <w:t>5.2  组批</w:t>
      </w:r>
    </w:p>
    <w:p w:rsidR="00805615" w:rsidRPr="00FC37B9" w:rsidRDefault="00607ADB">
      <w:pPr>
        <w:rPr>
          <w:rFonts w:ascii="宋体" w:hAnsi="宋体"/>
          <w:sz w:val="21"/>
          <w:szCs w:val="21"/>
        </w:rPr>
      </w:pPr>
      <w:r w:rsidRPr="00FC37B9">
        <w:rPr>
          <w:rFonts w:ascii="宋体" w:hAnsi="宋体" w:hint="eastAsia"/>
          <w:sz w:val="21"/>
          <w:szCs w:val="21"/>
        </w:rPr>
        <w:t xml:space="preserve">    </w:t>
      </w:r>
      <w:r w:rsidR="003E5584" w:rsidRPr="00FC37B9">
        <w:rPr>
          <w:rFonts w:ascii="宋体" w:hAnsi="宋体" w:hint="eastAsia"/>
          <w:sz w:val="21"/>
          <w:szCs w:val="21"/>
        </w:rPr>
        <w:t>环</w:t>
      </w:r>
      <w:r w:rsidRPr="00FC37B9">
        <w:rPr>
          <w:rFonts w:ascii="宋体" w:hAnsi="宋体" w:hint="eastAsia"/>
          <w:sz w:val="21"/>
          <w:szCs w:val="21"/>
        </w:rPr>
        <w:t>材应成批提交验收，每批应由同一牌号和规格组成，每批重量应不超过5000kg。</w:t>
      </w:r>
    </w:p>
    <w:p w:rsidR="00805615" w:rsidRPr="00FC37B9" w:rsidRDefault="00607ADB">
      <w:pPr>
        <w:rPr>
          <w:rFonts w:ascii="宋体" w:hAnsi="宋体"/>
          <w:sz w:val="21"/>
          <w:szCs w:val="21"/>
        </w:rPr>
      </w:pPr>
      <w:r w:rsidRPr="006E3ECC">
        <w:rPr>
          <w:rFonts w:ascii="黑体" w:eastAsia="黑体" w:hAnsi="黑体" w:hint="eastAsia"/>
          <w:sz w:val="21"/>
          <w:szCs w:val="21"/>
        </w:rPr>
        <w:t xml:space="preserve">5.3  检验项目   </w:t>
      </w:r>
      <w:r w:rsidRPr="00FC37B9">
        <w:rPr>
          <w:rFonts w:ascii="宋体" w:hAnsi="宋体" w:hint="eastAsia"/>
          <w:sz w:val="21"/>
          <w:szCs w:val="21"/>
        </w:rPr>
        <w:t xml:space="preserve">         </w:t>
      </w:r>
    </w:p>
    <w:p w:rsidR="00805615" w:rsidRPr="00FC37B9" w:rsidRDefault="00607ADB" w:rsidP="003E5584">
      <w:pPr>
        <w:ind w:firstLineChars="200" w:firstLine="420"/>
        <w:rPr>
          <w:rFonts w:ascii="宋体" w:hAnsi="宋体"/>
          <w:sz w:val="21"/>
          <w:szCs w:val="21"/>
        </w:rPr>
      </w:pPr>
      <w:r w:rsidRPr="00FC37B9">
        <w:rPr>
          <w:rFonts w:ascii="宋体" w:hAnsi="宋体" w:hint="eastAsia"/>
          <w:sz w:val="21"/>
          <w:szCs w:val="21"/>
        </w:rPr>
        <w:t>出厂检验每批</w:t>
      </w:r>
      <w:r w:rsidR="003E5584" w:rsidRPr="00FC37B9">
        <w:rPr>
          <w:rFonts w:ascii="宋体" w:hAnsi="宋体" w:hint="eastAsia"/>
          <w:sz w:val="21"/>
          <w:szCs w:val="21"/>
        </w:rPr>
        <w:t>环</w:t>
      </w:r>
      <w:r w:rsidRPr="00FC37B9">
        <w:rPr>
          <w:rFonts w:ascii="宋体" w:hAnsi="宋体" w:hint="eastAsia"/>
          <w:sz w:val="21"/>
          <w:szCs w:val="21"/>
        </w:rPr>
        <w:t>材应进行的出厂检验项目见表</w:t>
      </w:r>
      <w:r w:rsidR="00122B55">
        <w:rPr>
          <w:rFonts w:ascii="宋体" w:hAnsi="宋体" w:hint="eastAsia"/>
          <w:sz w:val="21"/>
          <w:szCs w:val="21"/>
        </w:rPr>
        <w:t>5</w:t>
      </w:r>
      <w:r w:rsidRPr="00FC37B9">
        <w:rPr>
          <w:rFonts w:ascii="宋体" w:hAnsi="宋体" w:hint="eastAsia"/>
          <w:sz w:val="21"/>
          <w:szCs w:val="21"/>
        </w:rPr>
        <w:t>。</w:t>
      </w:r>
    </w:p>
    <w:p w:rsidR="00805615" w:rsidRPr="006E3ECC" w:rsidRDefault="00122B55" w:rsidP="00FC37B9">
      <w:pPr>
        <w:ind w:rightChars="12" w:right="29" w:firstLineChars="2000" w:firstLine="4200"/>
        <w:jc w:val="both"/>
        <w:rPr>
          <w:rFonts w:ascii="黑体" w:eastAsia="黑体" w:hAnsi="黑体"/>
          <w:sz w:val="21"/>
          <w:szCs w:val="21"/>
        </w:rPr>
      </w:pPr>
      <w:r>
        <w:rPr>
          <w:rFonts w:ascii="黑体" w:eastAsia="黑体" w:hAnsi="黑体" w:hint="eastAsia"/>
          <w:sz w:val="21"/>
          <w:szCs w:val="21"/>
        </w:rPr>
        <w:t>5</w:t>
      </w:r>
      <w:r w:rsidR="00607ADB" w:rsidRPr="006E3ECC">
        <w:rPr>
          <w:rFonts w:ascii="黑体" w:eastAsia="黑体" w:hAnsi="黑体" w:hint="eastAsia"/>
          <w:sz w:val="21"/>
          <w:szCs w:val="21"/>
        </w:rPr>
        <w:t xml:space="preserve"> </w:t>
      </w:r>
      <w:r>
        <w:rPr>
          <w:rFonts w:ascii="黑体" w:eastAsia="黑体" w:hAnsi="黑体" w:hint="eastAsia"/>
          <w:sz w:val="21"/>
          <w:szCs w:val="21"/>
        </w:rPr>
        <w:t>检验项目</w:t>
      </w:r>
    </w:p>
    <w:tbl>
      <w:tblPr>
        <w:tblpPr w:leftFromText="180" w:rightFromText="180" w:vertAnchor="text" w:horzAnchor="page" w:tblpX="1921" w:tblpY="12"/>
        <w:tblOverlap w:val="never"/>
        <w:tblW w:w="8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1"/>
        <w:gridCol w:w="2725"/>
        <w:gridCol w:w="2725"/>
      </w:tblGrid>
      <w:tr w:rsidR="00805615" w:rsidRPr="00FC37B9">
        <w:trPr>
          <w:trHeight w:val="305"/>
        </w:trPr>
        <w:tc>
          <w:tcPr>
            <w:tcW w:w="2751" w:type="dxa"/>
          </w:tcPr>
          <w:p w:rsidR="00805615" w:rsidRPr="00FC37B9" w:rsidRDefault="00607ADB">
            <w:pPr>
              <w:ind w:rightChars="12" w:right="29"/>
              <w:jc w:val="center"/>
              <w:rPr>
                <w:rFonts w:ascii="宋体" w:hAnsi="宋体"/>
                <w:sz w:val="21"/>
                <w:szCs w:val="21"/>
              </w:rPr>
            </w:pPr>
            <w:r w:rsidRPr="00FC37B9">
              <w:rPr>
                <w:rFonts w:ascii="宋体" w:hAnsi="宋体" w:hint="eastAsia"/>
                <w:sz w:val="21"/>
                <w:szCs w:val="21"/>
              </w:rPr>
              <w:t>检验项目</w:t>
            </w:r>
          </w:p>
        </w:tc>
        <w:tc>
          <w:tcPr>
            <w:tcW w:w="2725" w:type="dxa"/>
          </w:tcPr>
          <w:p w:rsidR="00805615" w:rsidRPr="00FC37B9" w:rsidRDefault="00607ADB">
            <w:pPr>
              <w:ind w:rightChars="12" w:right="29"/>
              <w:jc w:val="center"/>
              <w:rPr>
                <w:rFonts w:ascii="宋体" w:hAnsi="宋体"/>
                <w:sz w:val="21"/>
                <w:szCs w:val="21"/>
              </w:rPr>
            </w:pPr>
            <w:r w:rsidRPr="00FC37B9">
              <w:rPr>
                <w:rFonts w:ascii="宋体" w:hAnsi="宋体" w:hint="eastAsia"/>
                <w:sz w:val="21"/>
                <w:szCs w:val="21"/>
              </w:rPr>
              <w:t>出厂检验项目</w:t>
            </w:r>
          </w:p>
        </w:tc>
        <w:tc>
          <w:tcPr>
            <w:tcW w:w="2725" w:type="dxa"/>
          </w:tcPr>
          <w:p w:rsidR="00805615" w:rsidRPr="00FC37B9" w:rsidRDefault="00607ADB">
            <w:pPr>
              <w:ind w:rightChars="12" w:right="29"/>
              <w:jc w:val="center"/>
              <w:rPr>
                <w:rFonts w:ascii="宋体" w:hAnsi="宋体"/>
                <w:sz w:val="21"/>
                <w:szCs w:val="21"/>
              </w:rPr>
            </w:pPr>
            <w:r w:rsidRPr="00FC37B9">
              <w:rPr>
                <w:rFonts w:ascii="宋体" w:hAnsi="宋体" w:hint="eastAsia"/>
                <w:sz w:val="21"/>
                <w:szCs w:val="21"/>
              </w:rPr>
              <w:t>型式检验项目</w:t>
            </w:r>
          </w:p>
        </w:tc>
      </w:tr>
      <w:tr w:rsidR="00805615" w:rsidRPr="00FC37B9">
        <w:tc>
          <w:tcPr>
            <w:tcW w:w="2751" w:type="dxa"/>
          </w:tcPr>
          <w:p w:rsidR="00805615" w:rsidRPr="00FC37B9" w:rsidRDefault="00607ADB">
            <w:pPr>
              <w:ind w:rightChars="12" w:right="29"/>
              <w:jc w:val="center"/>
              <w:rPr>
                <w:rFonts w:ascii="宋体" w:hAnsi="宋体"/>
                <w:sz w:val="21"/>
                <w:szCs w:val="21"/>
              </w:rPr>
            </w:pPr>
            <w:r w:rsidRPr="00FC37B9">
              <w:rPr>
                <w:rFonts w:ascii="宋体" w:hAnsi="宋体" w:hint="eastAsia"/>
                <w:sz w:val="21"/>
                <w:szCs w:val="21"/>
              </w:rPr>
              <w:t>化学成</w:t>
            </w:r>
            <w:r w:rsidR="006E3ECC">
              <w:rPr>
                <w:rFonts w:ascii="宋体" w:hAnsi="宋体" w:hint="eastAsia"/>
                <w:sz w:val="21"/>
                <w:szCs w:val="21"/>
              </w:rPr>
              <w:t>份</w:t>
            </w:r>
          </w:p>
        </w:tc>
        <w:tc>
          <w:tcPr>
            <w:tcW w:w="2725" w:type="dxa"/>
          </w:tcPr>
          <w:p w:rsidR="00805615" w:rsidRPr="00FC37B9" w:rsidRDefault="00607ADB">
            <w:pPr>
              <w:jc w:val="center"/>
              <w:rPr>
                <w:rFonts w:ascii="宋体" w:hAnsi="宋体"/>
                <w:sz w:val="21"/>
                <w:szCs w:val="21"/>
              </w:rPr>
            </w:pPr>
            <w:r w:rsidRPr="00FC37B9">
              <w:rPr>
                <w:rFonts w:ascii="宋体" w:hAnsi="宋体" w:hint="eastAsia"/>
                <w:sz w:val="21"/>
                <w:szCs w:val="21"/>
              </w:rPr>
              <w:t>√</w:t>
            </w:r>
          </w:p>
        </w:tc>
        <w:tc>
          <w:tcPr>
            <w:tcW w:w="2725" w:type="dxa"/>
          </w:tcPr>
          <w:p w:rsidR="00805615" w:rsidRPr="00FC37B9" w:rsidRDefault="00607ADB">
            <w:pPr>
              <w:jc w:val="center"/>
              <w:rPr>
                <w:rFonts w:ascii="宋体" w:hAnsi="宋体"/>
                <w:sz w:val="21"/>
                <w:szCs w:val="21"/>
              </w:rPr>
            </w:pPr>
            <w:r w:rsidRPr="00FC37B9">
              <w:rPr>
                <w:rFonts w:ascii="宋体" w:hAnsi="宋体" w:hint="eastAsia"/>
                <w:sz w:val="21"/>
                <w:szCs w:val="21"/>
              </w:rPr>
              <w:t>√</w:t>
            </w:r>
          </w:p>
        </w:tc>
      </w:tr>
      <w:tr w:rsidR="00805615" w:rsidRPr="00FC37B9">
        <w:tc>
          <w:tcPr>
            <w:tcW w:w="2751" w:type="dxa"/>
          </w:tcPr>
          <w:p w:rsidR="00805615" w:rsidRPr="00FC37B9" w:rsidRDefault="00607ADB">
            <w:pPr>
              <w:ind w:rightChars="12" w:right="29"/>
              <w:jc w:val="center"/>
              <w:rPr>
                <w:rFonts w:ascii="宋体" w:hAnsi="宋体"/>
                <w:sz w:val="21"/>
                <w:szCs w:val="21"/>
              </w:rPr>
            </w:pPr>
            <w:r w:rsidRPr="00FC37B9">
              <w:rPr>
                <w:rFonts w:ascii="宋体" w:hAnsi="宋体" w:hint="eastAsia"/>
                <w:sz w:val="21"/>
                <w:szCs w:val="21"/>
              </w:rPr>
              <w:t>外形尺寸</w:t>
            </w:r>
          </w:p>
        </w:tc>
        <w:tc>
          <w:tcPr>
            <w:tcW w:w="2725" w:type="dxa"/>
          </w:tcPr>
          <w:p w:rsidR="00805615" w:rsidRPr="00FC37B9" w:rsidRDefault="00607ADB">
            <w:pPr>
              <w:jc w:val="center"/>
              <w:rPr>
                <w:rFonts w:ascii="宋体" w:hAnsi="宋体"/>
                <w:sz w:val="21"/>
                <w:szCs w:val="21"/>
              </w:rPr>
            </w:pPr>
            <w:r w:rsidRPr="00FC37B9">
              <w:rPr>
                <w:rFonts w:ascii="宋体" w:hAnsi="宋体" w:hint="eastAsia"/>
                <w:sz w:val="21"/>
                <w:szCs w:val="21"/>
              </w:rPr>
              <w:t>√</w:t>
            </w:r>
          </w:p>
        </w:tc>
        <w:tc>
          <w:tcPr>
            <w:tcW w:w="2725" w:type="dxa"/>
          </w:tcPr>
          <w:p w:rsidR="00805615" w:rsidRPr="00FC37B9" w:rsidRDefault="00607ADB">
            <w:pPr>
              <w:jc w:val="center"/>
              <w:rPr>
                <w:rFonts w:ascii="宋体" w:hAnsi="宋体"/>
                <w:sz w:val="21"/>
                <w:szCs w:val="21"/>
              </w:rPr>
            </w:pPr>
            <w:r w:rsidRPr="00FC37B9">
              <w:rPr>
                <w:rFonts w:ascii="宋体" w:hAnsi="宋体" w:hint="eastAsia"/>
                <w:sz w:val="21"/>
                <w:szCs w:val="21"/>
              </w:rPr>
              <w:t>√</w:t>
            </w:r>
          </w:p>
        </w:tc>
      </w:tr>
      <w:tr w:rsidR="00805615" w:rsidRPr="00FC37B9">
        <w:tc>
          <w:tcPr>
            <w:tcW w:w="2751" w:type="dxa"/>
          </w:tcPr>
          <w:p w:rsidR="00805615" w:rsidRPr="00FC37B9" w:rsidRDefault="00607ADB">
            <w:pPr>
              <w:ind w:rightChars="12" w:right="29"/>
              <w:jc w:val="center"/>
              <w:rPr>
                <w:rFonts w:ascii="宋体" w:hAnsi="宋体"/>
                <w:sz w:val="21"/>
                <w:szCs w:val="21"/>
              </w:rPr>
            </w:pPr>
            <w:r w:rsidRPr="00FC37B9">
              <w:rPr>
                <w:rFonts w:ascii="宋体" w:hAnsi="宋体" w:hint="eastAsia"/>
                <w:sz w:val="21"/>
                <w:szCs w:val="21"/>
              </w:rPr>
              <w:t>力学性能</w:t>
            </w:r>
          </w:p>
        </w:tc>
        <w:tc>
          <w:tcPr>
            <w:tcW w:w="2725" w:type="dxa"/>
          </w:tcPr>
          <w:p w:rsidR="00805615" w:rsidRPr="00FC37B9" w:rsidRDefault="00607ADB">
            <w:pPr>
              <w:jc w:val="center"/>
              <w:rPr>
                <w:rFonts w:ascii="宋体" w:hAnsi="宋体"/>
                <w:sz w:val="21"/>
                <w:szCs w:val="21"/>
              </w:rPr>
            </w:pPr>
            <w:r w:rsidRPr="00FC37B9">
              <w:rPr>
                <w:rFonts w:ascii="宋体" w:hAnsi="宋体" w:hint="eastAsia"/>
                <w:sz w:val="21"/>
                <w:szCs w:val="21"/>
              </w:rPr>
              <w:t>√</w:t>
            </w:r>
          </w:p>
        </w:tc>
        <w:tc>
          <w:tcPr>
            <w:tcW w:w="2725" w:type="dxa"/>
          </w:tcPr>
          <w:p w:rsidR="00805615" w:rsidRPr="00FC37B9" w:rsidRDefault="00607ADB">
            <w:pPr>
              <w:jc w:val="center"/>
              <w:rPr>
                <w:rFonts w:ascii="宋体" w:hAnsi="宋体"/>
                <w:sz w:val="21"/>
                <w:szCs w:val="21"/>
              </w:rPr>
            </w:pPr>
            <w:r w:rsidRPr="00FC37B9">
              <w:rPr>
                <w:rFonts w:ascii="宋体" w:hAnsi="宋体" w:hint="eastAsia"/>
                <w:sz w:val="21"/>
                <w:szCs w:val="21"/>
              </w:rPr>
              <w:t>√</w:t>
            </w:r>
          </w:p>
        </w:tc>
      </w:tr>
      <w:tr w:rsidR="00805615" w:rsidRPr="00FC37B9">
        <w:tc>
          <w:tcPr>
            <w:tcW w:w="2751" w:type="dxa"/>
          </w:tcPr>
          <w:p w:rsidR="00805615" w:rsidRPr="00FC37B9" w:rsidRDefault="00607ADB">
            <w:pPr>
              <w:ind w:rightChars="12" w:right="29"/>
              <w:jc w:val="center"/>
              <w:rPr>
                <w:rFonts w:ascii="宋体" w:hAnsi="宋体"/>
                <w:sz w:val="21"/>
                <w:szCs w:val="21"/>
              </w:rPr>
            </w:pPr>
            <w:r w:rsidRPr="00FC37B9">
              <w:rPr>
                <w:rFonts w:ascii="宋体" w:hAnsi="宋体" w:hint="eastAsia"/>
                <w:sz w:val="21"/>
                <w:szCs w:val="21"/>
              </w:rPr>
              <w:t>表面质量</w:t>
            </w:r>
          </w:p>
        </w:tc>
        <w:tc>
          <w:tcPr>
            <w:tcW w:w="2725" w:type="dxa"/>
          </w:tcPr>
          <w:p w:rsidR="00805615" w:rsidRPr="00FC37B9" w:rsidRDefault="00607ADB">
            <w:pPr>
              <w:jc w:val="center"/>
              <w:rPr>
                <w:rFonts w:ascii="宋体" w:hAnsi="宋体"/>
                <w:sz w:val="21"/>
                <w:szCs w:val="21"/>
              </w:rPr>
            </w:pPr>
            <w:r w:rsidRPr="00FC37B9">
              <w:rPr>
                <w:rFonts w:ascii="宋体" w:hAnsi="宋体" w:hint="eastAsia"/>
                <w:sz w:val="21"/>
                <w:szCs w:val="21"/>
              </w:rPr>
              <w:t>√</w:t>
            </w:r>
          </w:p>
        </w:tc>
        <w:tc>
          <w:tcPr>
            <w:tcW w:w="2725" w:type="dxa"/>
          </w:tcPr>
          <w:p w:rsidR="00805615" w:rsidRPr="00FC37B9" w:rsidRDefault="00607ADB">
            <w:pPr>
              <w:jc w:val="center"/>
              <w:rPr>
                <w:rFonts w:ascii="宋体" w:hAnsi="宋体"/>
                <w:sz w:val="21"/>
                <w:szCs w:val="21"/>
              </w:rPr>
            </w:pPr>
            <w:r w:rsidRPr="00FC37B9">
              <w:rPr>
                <w:rFonts w:ascii="宋体" w:hAnsi="宋体" w:hint="eastAsia"/>
                <w:sz w:val="21"/>
                <w:szCs w:val="21"/>
              </w:rPr>
              <w:t>√</w:t>
            </w:r>
          </w:p>
        </w:tc>
      </w:tr>
      <w:tr w:rsidR="00805615" w:rsidRPr="00FC37B9">
        <w:tc>
          <w:tcPr>
            <w:tcW w:w="2751" w:type="dxa"/>
          </w:tcPr>
          <w:p w:rsidR="00805615" w:rsidRPr="00FC37B9" w:rsidRDefault="00607ADB">
            <w:pPr>
              <w:ind w:rightChars="12" w:right="29"/>
              <w:jc w:val="center"/>
              <w:rPr>
                <w:rFonts w:ascii="宋体" w:hAnsi="宋体"/>
                <w:sz w:val="21"/>
                <w:szCs w:val="21"/>
              </w:rPr>
            </w:pPr>
            <w:r w:rsidRPr="00FC37B9">
              <w:rPr>
                <w:rFonts w:ascii="宋体" w:hAnsi="宋体" w:hint="eastAsia"/>
                <w:sz w:val="21"/>
                <w:szCs w:val="21"/>
              </w:rPr>
              <w:t>内部质量</w:t>
            </w:r>
          </w:p>
        </w:tc>
        <w:tc>
          <w:tcPr>
            <w:tcW w:w="2725" w:type="dxa"/>
          </w:tcPr>
          <w:p w:rsidR="00805615" w:rsidRPr="00FC37B9" w:rsidRDefault="00607ADB">
            <w:pPr>
              <w:jc w:val="center"/>
              <w:rPr>
                <w:rFonts w:ascii="宋体" w:hAnsi="宋体"/>
                <w:sz w:val="21"/>
                <w:szCs w:val="21"/>
              </w:rPr>
            </w:pPr>
            <w:r w:rsidRPr="00FC37B9">
              <w:rPr>
                <w:rFonts w:ascii="宋体" w:hAnsi="宋体" w:hint="eastAsia"/>
                <w:sz w:val="21"/>
                <w:szCs w:val="21"/>
              </w:rPr>
              <w:t>√</w:t>
            </w:r>
          </w:p>
        </w:tc>
        <w:tc>
          <w:tcPr>
            <w:tcW w:w="2725" w:type="dxa"/>
          </w:tcPr>
          <w:p w:rsidR="00805615" w:rsidRPr="00FC37B9" w:rsidRDefault="00607ADB">
            <w:pPr>
              <w:jc w:val="center"/>
              <w:rPr>
                <w:rFonts w:ascii="宋体" w:hAnsi="宋体"/>
                <w:sz w:val="21"/>
                <w:szCs w:val="21"/>
              </w:rPr>
            </w:pPr>
            <w:r w:rsidRPr="00FC37B9">
              <w:rPr>
                <w:rFonts w:ascii="宋体" w:hAnsi="宋体" w:hint="eastAsia"/>
                <w:sz w:val="21"/>
                <w:szCs w:val="21"/>
              </w:rPr>
              <w:t>√</w:t>
            </w:r>
          </w:p>
        </w:tc>
      </w:tr>
      <w:tr w:rsidR="00805615" w:rsidRPr="00FC37B9">
        <w:tc>
          <w:tcPr>
            <w:tcW w:w="8201" w:type="dxa"/>
            <w:gridSpan w:val="3"/>
          </w:tcPr>
          <w:p w:rsidR="00805615" w:rsidRPr="00FC37B9" w:rsidRDefault="00607ADB">
            <w:pPr>
              <w:ind w:rightChars="12" w:right="29"/>
              <w:rPr>
                <w:rFonts w:ascii="宋体" w:hAnsi="宋体"/>
                <w:sz w:val="21"/>
                <w:szCs w:val="21"/>
              </w:rPr>
            </w:pPr>
            <w:r w:rsidRPr="00FC37B9">
              <w:rPr>
                <w:rFonts w:ascii="宋体" w:hAnsi="宋体" w:hint="eastAsia"/>
                <w:sz w:val="21"/>
                <w:szCs w:val="21"/>
              </w:rPr>
              <w:t>注：表中“√”表示检验项目；“—”表示非检验项目。</w:t>
            </w:r>
          </w:p>
        </w:tc>
      </w:tr>
    </w:tbl>
    <w:p w:rsidR="00805615" w:rsidRPr="00FC37B9" w:rsidRDefault="00805615">
      <w:pPr>
        <w:rPr>
          <w:rFonts w:ascii="宋体" w:hAnsi="宋体"/>
          <w:sz w:val="21"/>
          <w:szCs w:val="21"/>
        </w:rPr>
      </w:pPr>
    </w:p>
    <w:p w:rsidR="00805615" w:rsidRDefault="00805615">
      <w:pPr>
        <w:rPr>
          <w:rFonts w:ascii="宋体" w:hAnsi="宋体" w:hint="eastAsia"/>
          <w:sz w:val="21"/>
          <w:szCs w:val="21"/>
        </w:rPr>
      </w:pPr>
    </w:p>
    <w:p w:rsidR="00B4656F" w:rsidRDefault="00B4656F">
      <w:pPr>
        <w:rPr>
          <w:rFonts w:ascii="宋体" w:hAnsi="宋体" w:hint="eastAsia"/>
          <w:sz w:val="21"/>
          <w:szCs w:val="21"/>
        </w:rPr>
      </w:pPr>
    </w:p>
    <w:p w:rsidR="00B4656F" w:rsidRDefault="00B4656F">
      <w:pPr>
        <w:rPr>
          <w:rFonts w:ascii="宋体" w:hAnsi="宋体" w:hint="eastAsia"/>
          <w:sz w:val="21"/>
          <w:szCs w:val="21"/>
        </w:rPr>
      </w:pPr>
    </w:p>
    <w:p w:rsidR="00B4656F" w:rsidRDefault="00B4656F">
      <w:pPr>
        <w:rPr>
          <w:rFonts w:ascii="宋体" w:hAnsi="宋体" w:hint="eastAsia"/>
          <w:sz w:val="21"/>
          <w:szCs w:val="21"/>
        </w:rPr>
      </w:pPr>
    </w:p>
    <w:p w:rsidR="00B4656F" w:rsidRDefault="00B4656F">
      <w:pPr>
        <w:rPr>
          <w:rFonts w:ascii="宋体" w:hAnsi="宋体" w:hint="eastAsia"/>
          <w:sz w:val="21"/>
          <w:szCs w:val="21"/>
        </w:rPr>
      </w:pPr>
    </w:p>
    <w:p w:rsidR="00B4656F" w:rsidRDefault="00B4656F">
      <w:pPr>
        <w:rPr>
          <w:rFonts w:ascii="宋体" w:hAnsi="宋体" w:hint="eastAsia"/>
          <w:sz w:val="21"/>
          <w:szCs w:val="21"/>
        </w:rPr>
      </w:pPr>
    </w:p>
    <w:p w:rsidR="00B4656F" w:rsidRPr="00B4656F" w:rsidRDefault="00B4656F">
      <w:pPr>
        <w:rPr>
          <w:rFonts w:ascii="宋体" w:hAnsi="宋体"/>
          <w:sz w:val="21"/>
          <w:szCs w:val="21"/>
        </w:rPr>
      </w:pPr>
    </w:p>
    <w:p w:rsidR="00805615" w:rsidRPr="006E3ECC" w:rsidRDefault="00607ADB">
      <w:pPr>
        <w:rPr>
          <w:rFonts w:ascii="黑体" w:eastAsia="黑体" w:hAnsi="黑体"/>
          <w:sz w:val="21"/>
          <w:szCs w:val="21"/>
        </w:rPr>
      </w:pPr>
      <w:r w:rsidRPr="006E3ECC">
        <w:rPr>
          <w:rFonts w:ascii="黑体" w:eastAsia="黑体" w:hAnsi="黑体" w:hint="eastAsia"/>
          <w:sz w:val="21"/>
          <w:szCs w:val="21"/>
        </w:rPr>
        <w:t>5.4  取样</w:t>
      </w:r>
    </w:p>
    <w:p w:rsidR="00805615" w:rsidRPr="00FC37B9" w:rsidRDefault="003E5584">
      <w:pPr>
        <w:ind w:firstLineChars="200" w:firstLine="420"/>
        <w:rPr>
          <w:rFonts w:ascii="宋体" w:hAnsi="宋体"/>
          <w:sz w:val="21"/>
          <w:szCs w:val="21"/>
        </w:rPr>
      </w:pPr>
      <w:r w:rsidRPr="00FC37B9">
        <w:rPr>
          <w:rFonts w:ascii="宋体" w:hAnsi="宋体" w:hint="eastAsia"/>
          <w:sz w:val="21"/>
          <w:szCs w:val="21"/>
        </w:rPr>
        <w:lastRenderedPageBreak/>
        <w:t>环</w:t>
      </w:r>
      <w:r w:rsidR="00607ADB" w:rsidRPr="00FC37B9">
        <w:rPr>
          <w:rFonts w:ascii="宋体" w:hAnsi="宋体" w:hint="eastAsia"/>
          <w:sz w:val="21"/>
          <w:szCs w:val="21"/>
        </w:rPr>
        <w:t>材的取样应符合表</w:t>
      </w:r>
      <w:r w:rsidR="00122B55">
        <w:rPr>
          <w:rFonts w:ascii="宋体" w:hAnsi="宋体" w:hint="eastAsia"/>
          <w:sz w:val="21"/>
          <w:szCs w:val="21"/>
        </w:rPr>
        <w:t>6</w:t>
      </w:r>
      <w:r w:rsidR="00607ADB" w:rsidRPr="00FC37B9">
        <w:rPr>
          <w:rFonts w:ascii="宋体" w:hAnsi="宋体" w:hint="eastAsia"/>
          <w:sz w:val="21"/>
          <w:szCs w:val="21"/>
        </w:rPr>
        <w:t>的规定。</w:t>
      </w:r>
      <w:r w:rsidR="009A1DFC" w:rsidRPr="00FC37B9">
        <w:rPr>
          <w:rFonts w:hint="eastAsia"/>
          <w:sz w:val="21"/>
          <w:szCs w:val="21"/>
        </w:rPr>
        <w:t>取样方法按</w:t>
      </w:r>
      <w:r w:rsidR="009A1DFC" w:rsidRPr="00FC37B9">
        <w:rPr>
          <w:rFonts w:hint="eastAsia"/>
          <w:sz w:val="21"/>
          <w:szCs w:val="21"/>
        </w:rPr>
        <w:t>YS/T 668</w:t>
      </w:r>
      <w:r w:rsidR="009A1DFC" w:rsidRPr="00FC37B9">
        <w:rPr>
          <w:rFonts w:hint="eastAsia"/>
          <w:sz w:val="21"/>
          <w:szCs w:val="21"/>
        </w:rPr>
        <w:t>的规定进行。力学性能和工艺性能制样方法按</w:t>
      </w:r>
      <w:r w:rsidR="009A1DFC" w:rsidRPr="00FC37B9">
        <w:rPr>
          <w:rFonts w:hint="eastAsia"/>
          <w:sz w:val="21"/>
          <w:szCs w:val="21"/>
        </w:rPr>
        <w:t>YS/T 815</w:t>
      </w:r>
      <w:r w:rsidR="009A1DFC" w:rsidRPr="00FC37B9">
        <w:rPr>
          <w:rFonts w:hint="eastAsia"/>
          <w:sz w:val="21"/>
          <w:szCs w:val="21"/>
        </w:rPr>
        <w:t>的规定进行。</w:t>
      </w:r>
    </w:p>
    <w:p w:rsidR="00805615" w:rsidRPr="00122B55" w:rsidRDefault="00607ADB">
      <w:pPr>
        <w:jc w:val="center"/>
        <w:rPr>
          <w:rFonts w:ascii="黑体" w:eastAsia="黑体" w:hAnsi="黑体"/>
          <w:sz w:val="21"/>
          <w:szCs w:val="21"/>
        </w:rPr>
      </w:pPr>
      <w:r w:rsidRPr="00122B55">
        <w:rPr>
          <w:rFonts w:ascii="黑体" w:eastAsia="黑体" w:hAnsi="黑体" w:hint="eastAsia"/>
          <w:sz w:val="21"/>
          <w:szCs w:val="21"/>
        </w:rPr>
        <w:t>表</w:t>
      </w:r>
      <w:r w:rsidR="00122B55">
        <w:rPr>
          <w:rFonts w:ascii="黑体" w:eastAsia="黑体" w:hAnsi="黑体" w:hint="eastAsia"/>
          <w:sz w:val="21"/>
          <w:szCs w:val="21"/>
        </w:rPr>
        <w:t>6</w:t>
      </w:r>
      <w:r w:rsidRPr="00122B55">
        <w:rPr>
          <w:rFonts w:ascii="黑体" w:eastAsia="黑体" w:hAnsi="黑体" w:hint="eastAsia"/>
          <w:sz w:val="21"/>
          <w:szCs w:val="21"/>
        </w:rPr>
        <w:t xml:space="preserve"> 取样</w:t>
      </w:r>
    </w:p>
    <w:tbl>
      <w:tblPr>
        <w:tblW w:w="8342" w:type="dxa"/>
        <w:jc w:val="center"/>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4417"/>
        <w:gridCol w:w="1050"/>
        <w:gridCol w:w="1665"/>
      </w:tblGrid>
      <w:tr w:rsidR="00805615" w:rsidRPr="00FC37B9">
        <w:trPr>
          <w:trHeight w:val="680"/>
          <w:jc w:val="center"/>
        </w:trPr>
        <w:tc>
          <w:tcPr>
            <w:tcW w:w="1210"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检验项目</w:t>
            </w:r>
          </w:p>
        </w:tc>
        <w:tc>
          <w:tcPr>
            <w:tcW w:w="4417"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取样规定</w:t>
            </w:r>
          </w:p>
        </w:tc>
        <w:tc>
          <w:tcPr>
            <w:tcW w:w="1050"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要求的章条号</w:t>
            </w:r>
          </w:p>
        </w:tc>
        <w:tc>
          <w:tcPr>
            <w:tcW w:w="1665"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试验的章条号</w:t>
            </w:r>
          </w:p>
        </w:tc>
      </w:tr>
      <w:tr w:rsidR="00805615" w:rsidRPr="00FC37B9">
        <w:trPr>
          <w:jc w:val="center"/>
        </w:trPr>
        <w:tc>
          <w:tcPr>
            <w:tcW w:w="1210" w:type="dxa"/>
            <w:vAlign w:val="center"/>
          </w:tcPr>
          <w:p w:rsidR="00805615" w:rsidRPr="00FC37B9" w:rsidRDefault="00607ADB" w:rsidP="006E3ECC">
            <w:pPr>
              <w:jc w:val="center"/>
              <w:rPr>
                <w:rFonts w:ascii="宋体" w:hAnsi="宋体"/>
                <w:sz w:val="21"/>
                <w:szCs w:val="21"/>
              </w:rPr>
            </w:pPr>
            <w:r w:rsidRPr="00FC37B9">
              <w:rPr>
                <w:rFonts w:ascii="宋体" w:hAnsi="宋体" w:hint="eastAsia"/>
                <w:sz w:val="21"/>
                <w:szCs w:val="21"/>
              </w:rPr>
              <w:t>化学成</w:t>
            </w:r>
            <w:r w:rsidR="006E3ECC">
              <w:rPr>
                <w:rFonts w:ascii="宋体" w:hAnsi="宋体" w:hint="eastAsia"/>
                <w:sz w:val="21"/>
                <w:szCs w:val="21"/>
              </w:rPr>
              <w:t>分</w:t>
            </w:r>
          </w:p>
        </w:tc>
        <w:tc>
          <w:tcPr>
            <w:tcW w:w="4417" w:type="dxa"/>
            <w:vAlign w:val="center"/>
          </w:tcPr>
          <w:p w:rsidR="00805615" w:rsidRPr="00FC37B9" w:rsidRDefault="009A1DFC" w:rsidP="009A1DFC">
            <w:pPr>
              <w:ind w:rightChars="12" w:right="29"/>
              <w:jc w:val="center"/>
              <w:rPr>
                <w:rFonts w:ascii="宋体" w:hAnsi="宋体"/>
                <w:sz w:val="21"/>
                <w:szCs w:val="21"/>
              </w:rPr>
            </w:pPr>
            <w:r w:rsidRPr="00FC37B9">
              <w:rPr>
                <w:rFonts w:ascii="宋体" w:hAnsi="宋体" w:hint="eastAsia"/>
                <w:sz w:val="21"/>
                <w:szCs w:val="21"/>
              </w:rPr>
              <w:t>供方每熔次取</w:t>
            </w:r>
            <w:r w:rsidR="00607ADB" w:rsidRPr="00FC37B9">
              <w:rPr>
                <w:rFonts w:ascii="宋体" w:hAnsi="宋体" w:hint="eastAsia"/>
                <w:sz w:val="21"/>
                <w:szCs w:val="21"/>
              </w:rPr>
              <w:t>1个试样；</w:t>
            </w:r>
            <w:r w:rsidRPr="00FC37B9">
              <w:rPr>
                <w:rFonts w:ascii="宋体" w:hAnsi="宋体" w:hint="eastAsia"/>
                <w:sz w:val="21"/>
                <w:szCs w:val="21"/>
              </w:rPr>
              <w:t>需方每批取</w:t>
            </w:r>
            <w:r w:rsidR="00607ADB" w:rsidRPr="00FC37B9">
              <w:rPr>
                <w:rFonts w:ascii="宋体" w:hAnsi="宋体" w:hint="eastAsia"/>
                <w:sz w:val="21"/>
                <w:szCs w:val="21"/>
              </w:rPr>
              <w:t>1个试样</w:t>
            </w:r>
          </w:p>
        </w:tc>
        <w:tc>
          <w:tcPr>
            <w:tcW w:w="1050"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3</w:t>
            </w:r>
            <w:r w:rsidRPr="00FC37B9">
              <w:rPr>
                <w:rFonts w:ascii="宋体" w:hAnsi="宋体"/>
                <w:sz w:val="21"/>
                <w:szCs w:val="21"/>
              </w:rPr>
              <w:t>.2</w:t>
            </w:r>
          </w:p>
        </w:tc>
        <w:tc>
          <w:tcPr>
            <w:tcW w:w="1665"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4</w:t>
            </w:r>
            <w:r w:rsidRPr="00FC37B9">
              <w:rPr>
                <w:rFonts w:ascii="宋体" w:hAnsi="宋体"/>
                <w:sz w:val="21"/>
                <w:szCs w:val="21"/>
              </w:rPr>
              <w:t>.1</w:t>
            </w:r>
          </w:p>
        </w:tc>
      </w:tr>
      <w:tr w:rsidR="00805615" w:rsidRPr="00FC37B9">
        <w:trPr>
          <w:jc w:val="center"/>
        </w:trPr>
        <w:tc>
          <w:tcPr>
            <w:tcW w:w="1210"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外形尺寸</w:t>
            </w:r>
          </w:p>
        </w:tc>
        <w:tc>
          <w:tcPr>
            <w:tcW w:w="4417"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逐只</w:t>
            </w:r>
          </w:p>
        </w:tc>
        <w:tc>
          <w:tcPr>
            <w:tcW w:w="1050"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3</w:t>
            </w:r>
            <w:r w:rsidRPr="00FC37B9">
              <w:rPr>
                <w:rFonts w:ascii="宋体" w:hAnsi="宋体"/>
                <w:sz w:val="21"/>
                <w:szCs w:val="21"/>
              </w:rPr>
              <w:t>.3</w:t>
            </w:r>
          </w:p>
        </w:tc>
        <w:tc>
          <w:tcPr>
            <w:tcW w:w="1665"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4</w:t>
            </w:r>
            <w:r w:rsidRPr="00FC37B9">
              <w:rPr>
                <w:rFonts w:ascii="宋体" w:hAnsi="宋体"/>
                <w:sz w:val="21"/>
                <w:szCs w:val="21"/>
              </w:rPr>
              <w:t>.2</w:t>
            </w:r>
          </w:p>
        </w:tc>
      </w:tr>
      <w:tr w:rsidR="00805615" w:rsidRPr="00FC37B9">
        <w:trPr>
          <w:jc w:val="center"/>
        </w:trPr>
        <w:tc>
          <w:tcPr>
            <w:tcW w:w="1210"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力学性能</w:t>
            </w:r>
          </w:p>
        </w:tc>
        <w:tc>
          <w:tcPr>
            <w:tcW w:w="4417" w:type="dxa"/>
            <w:vAlign w:val="center"/>
          </w:tcPr>
          <w:p w:rsidR="00805615" w:rsidRPr="00FC37B9" w:rsidRDefault="009A1DFC" w:rsidP="009A1DFC">
            <w:pPr>
              <w:jc w:val="center"/>
              <w:rPr>
                <w:rFonts w:ascii="宋体" w:hAnsi="宋体"/>
                <w:sz w:val="21"/>
                <w:szCs w:val="21"/>
              </w:rPr>
            </w:pPr>
            <w:r w:rsidRPr="00FC37B9">
              <w:rPr>
                <w:rFonts w:ascii="宋体" w:hAnsi="宋体" w:hint="eastAsia"/>
                <w:sz w:val="21"/>
                <w:szCs w:val="21"/>
              </w:rPr>
              <w:t>每批</w:t>
            </w:r>
            <w:r w:rsidR="00607ADB" w:rsidRPr="00FC37B9">
              <w:rPr>
                <w:rFonts w:ascii="宋体" w:hAnsi="宋体" w:hint="eastAsia"/>
                <w:sz w:val="21"/>
                <w:szCs w:val="21"/>
              </w:rPr>
              <w:t>任取2只，</w:t>
            </w:r>
            <w:r w:rsidRPr="00FC37B9">
              <w:rPr>
                <w:rFonts w:ascii="宋体" w:hAnsi="宋体" w:hint="eastAsia"/>
                <w:sz w:val="21"/>
                <w:szCs w:val="21"/>
              </w:rPr>
              <w:t>每只取</w:t>
            </w:r>
            <w:r w:rsidR="00607ADB" w:rsidRPr="00FC37B9">
              <w:rPr>
                <w:rFonts w:ascii="宋体" w:hAnsi="宋体" w:hint="eastAsia"/>
                <w:sz w:val="21"/>
                <w:szCs w:val="21"/>
              </w:rPr>
              <w:t>一个试样</w:t>
            </w:r>
            <w:r w:rsidRPr="00FC37B9">
              <w:rPr>
                <w:rFonts w:ascii="宋体" w:hAnsi="宋体"/>
                <w:sz w:val="21"/>
                <w:szCs w:val="21"/>
              </w:rPr>
              <w:t xml:space="preserve"> </w:t>
            </w:r>
          </w:p>
        </w:tc>
        <w:tc>
          <w:tcPr>
            <w:tcW w:w="1050"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3</w:t>
            </w:r>
            <w:r w:rsidRPr="00FC37B9">
              <w:rPr>
                <w:rFonts w:ascii="宋体" w:hAnsi="宋体"/>
                <w:sz w:val="21"/>
                <w:szCs w:val="21"/>
              </w:rPr>
              <w:t>.4</w:t>
            </w:r>
          </w:p>
        </w:tc>
        <w:tc>
          <w:tcPr>
            <w:tcW w:w="1665"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4</w:t>
            </w:r>
            <w:r w:rsidRPr="00FC37B9">
              <w:rPr>
                <w:rFonts w:ascii="宋体" w:hAnsi="宋体"/>
                <w:sz w:val="21"/>
                <w:szCs w:val="21"/>
              </w:rPr>
              <w:t>.3</w:t>
            </w:r>
          </w:p>
        </w:tc>
      </w:tr>
      <w:tr w:rsidR="00805615" w:rsidRPr="00FC37B9">
        <w:trPr>
          <w:jc w:val="center"/>
        </w:trPr>
        <w:tc>
          <w:tcPr>
            <w:tcW w:w="1210"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内部质量</w:t>
            </w:r>
          </w:p>
        </w:tc>
        <w:tc>
          <w:tcPr>
            <w:tcW w:w="4417" w:type="dxa"/>
            <w:vAlign w:val="center"/>
          </w:tcPr>
          <w:p w:rsidR="00805615" w:rsidRPr="00FC37B9" w:rsidRDefault="009A1DFC">
            <w:pPr>
              <w:jc w:val="center"/>
              <w:rPr>
                <w:rFonts w:ascii="宋体" w:hAnsi="宋体"/>
                <w:sz w:val="21"/>
                <w:szCs w:val="21"/>
              </w:rPr>
            </w:pPr>
            <w:r w:rsidRPr="00FC37B9">
              <w:rPr>
                <w:rFonts w:ascii="宋体" w:hAnsi="宋体" w:hint="eastAsia"/>
                <w:sz w:val="21"/>
                <w:szCs w:val="21"/>
              </w:rPr>
              <w:t>每批任取2只，每只取一个试样</w:t>
            </w:r>
          </w:p>
        </w:tc>
        <w:tc>
          <w:tcPr>
            <w:tcW w:w="1050"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3</w:t>
            </w:r>
            <w:r w:rsidRPr="00FC37B9">
              <w:rPr>
                <w:rFonts w:ascii="宋体" w:hAnsi="宋体"/>
                <w:sz w:val="21"/>
                <w:szCs w:val="21"/>
              </w:rPr>
              <w:t>.6</w:t>
            </w:r>
          </w:p>
        </w:tc>
        <w:tc>
          <w:tcPr>
            <w:tcW w:w="1665"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4</w:t>
            </w:r>
            <w:r w:rsidRPr="00FC37B9">
              <w:rPr>
                <w:rFonts w:ascii="宋体" w:hAnsi="宋体"/>
                <w:sz w:val="21"/>
                <w:szCs w:val="21"/>
              </w:rPr>
              <w:t>.</w:t>
            </w:r>
            <w:r w:rsidR="003E5584" w:rsidRPr="00FC37B9">
              <w:rPr>
                <w:rFonts w:ascii="宋体" w:hAnsi="宋体" w:hint="eastAsia"/>
                <w:sz w:val="21"/>
                <w:szCs w:val="21"/>
              </w:rPr>
              <w:t>4</w:t>
            </w:r>
          </w:p>
        </w:tc>
      </w:tr>
      <w:tr w:rsidR="00805615" w:rsidRPr="00FC37B9">
        <w:trPr>
          <w:jc w:val="center"/>
        </w:trPr>
        <w:tc>
          <w:tcPr>
            <w:tcW w:w="1210"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表面质量</w:t>
            </w:r>
          </w:p>
        </w:tc>
        <w:tc>
          <w:tcPr>
            <w:tcW w:w="4417"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逐只</w:t>
            </w:r>
          </w:p>
        </w:tc>
        <w:tc>
          <w:tcPr>
            <w:tcW w:w="1050"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3</w:t>
            </w:r>
            <w:r w:rsidRPr="00FC37B9">
              <w:rPr>
                <w:rFonts w:ascii="宋体" w:hAnsi="宋体"/>
                <w:sz w:val="21"/>
                <w:szCs w:val="21"/>
              </w:rPr>
              <w:t>.</w:t>
            </w:r>
            <w:r w:rsidRPr="00FC37B9">
              <w:rPr>
                <w:rFonts w:ascii="宋体" w:hAnsi="宋体" w:hint="eastAsia"/>
                <w:sz w:val="21"/>
                <w:szCs w:val="21"/>
              </w:rPr>
              <w:t>7</w:t>
            </w:r>
          </w:p>
        </w:tc>
        <w:tc>
          <w:tcPr>
            <w:tcW w:w="1665" w:type="dxa"/>
            <w:vAlign w:val="center"/>
          </w:tcPr>
          <w:p w:rsidR="00805615" w:rsidRPr="00FC37B9" w:rsidRDefault="00607ADB">
            <w:pPr>
              <w:jc w:val="center"/>
              <w:rPr>
                <w:rFonts w:ascii="宋体" w:hAnsi="宋体"/>
                <w:sz w:val="21"/>
                <w:szCs w:val="21"/>
              </w:rPr>
            </w:pPr>
            <w:r w:rsidRPr="00FC37B9">
              <w:rPr>
                <w:rFonts w:ascii="宋体" w:hAnsi="宋体" w:hint="eastAsia"/>
                <w:sz w:val="21"/>
                <w:szCs w:val="21"/>
              </w:rPr>
              <w:t>4</w:t>
            </w:r>
            <w:r w:rsidRPr="00FC37B9">
              <w:rPr>
                <w:rFonts w:ascii="宋体" w:hAnsi="宋体"/>
                <w:sz w:val="21"/>
                <w:szCs w:val="21"/>
              </w:rPr>
              <w:t>.</w:t>
            </w:r>
            <w:r w:rsidR="00FC37B9" w:rsidRPr="00FC37B9">
              <w:rPr>
                <w:rFonts w:ascii="宋体" w:hAnsi="宋体" w:hint="eastAsia"/>
                <w:sz w:val="21"/>
                <w:szCs w:val="21"/>
              </w:rPr>
              <w:t>5</w:t>
            </w:r>
          </w:p>
        </w:tc>
      </w:tr>
    </w:tbl>
    <w:p w:rsidR="00805615" w:rsidRPr="006E3ECC" w:rsidRDefault="00607ADB">
      <w:pPr>
        <w:rPr>
          <w:rFonts w:ascii="黑体" w:eastAsia="黑体" w:hAnsi="黑体"/>
          <w:sz w:val="21"/>
          <w:szCs w:val="21"/>
        </w:rPr>
      </w:pPr>
      <w:r w:rsidRPr="006E3ECC">
        <w:rPr>
          <w:rFonts w:ascii="黑体" w:eastAsia="黑体" w:hAnsi="黑体" w:hint="eastAsia"/>
          <w:sz w:val="21"/>
          <w:szCs w:val="21"/>
        </w:rPr>
        <w:t>5.5  检测结果的判定</w:t>
      </w:r>
    </w:p>
    <w:p w:rsidR="00805615" w:rsidRPr="00122B55" w:rsidRDefault="00122B55" w:rsidP="00122B55">
      <w:pPr>
        <w:rPr>
          <w:rFonts w:ascii="宋体" w:hAnsi="宋体"/>
          <w:sz w:val="21"/>
          <w:szCs w:val="21"/>
        </w:rPr>
      </w:pPr>
      <w:r w:rsidRPr="00122B55">
        <w:rPr>
          <w:rFonts w:asciiTheme="majorEastAsia" w:eastAsiaTheme="majorEastAsia" w:hAnsiTheme="majorEastAsia" w:hint="eastAsia"/>
          <w:sz w:val="21"/>
          <w:szCs w:val="21"/>
        </w:rPr>
        <w:t>5</w:t>
      </w:r>
      <w:r w:rsidR="00607ADB" w:rsidRPr="00122B55">
        <w:rPr>
          <w:rFonts w:asciiTheme="majorEastAsia" w:eastAsiaTheme="majorEastAsia" w:hAnsiTheme="majorEastAsia" w:hint="eastAsia"/>
          <w:sz w:val="21"/>
          <w:szCs w:val="21"/>
        </w:rPr>
        <w:t>.5</w:t>
      </w:r>
      <w:r w:rsidR="00607ADB" w:rsidRPr="00122B55">
        <w:rPr>
          <w:rFonts w:ascii="宋体" w:hAnsi="宋体" w:hint="eastAsia"/>
          <w:sz w:val="21"/>
          <w:szCs w:val="21"/>
        </w:rPr>
        <w:t xml:space="preserve">.1  </w:t>
      </w:r>
      <w:r w:rsidR="00FC37B9" w:rsidRPr="00122B55">
        <w:rPr>
          <w:rFonts w:ascii="宋体" w:hAnsi="宋体" w:hint="eastAsia"/>
          <w:sz w:val="21"/>
          <w:szCs w:val="21"/>
        </w:rPr>
        <w:t>环</w:t>
      </w:r>
      <w:r w:rsidR="00607ADB" w:rsidRPr="00122B55">
        <w:rPr>
          <w:rFonts w:ascii="宋体" w:hAnsi="宋体" w:hint="eastAsia"/>
          <w:sz w:val="21"/>
          <w:szCs w:val="21"/>
        </w:rPr>
        <w:t>材</w:t>
      </w:r>
      <w:r w:rsidR="006E3ECC" w:rsidRPr="00122B55">
        <w:rPr>
          <w:rFonts w:ascii="宋体" w:hAnsi="宋体" w:hint="eastAsia"/>
          <w:sz w:val="21"/>
          <w:szCs w:val="21"/>
        </w:rPr>
        <w:t>的化学成份</w:t>
      </w:r>
      <w:r w:rsidR="00607ADB" w:rsidRPr="00122B55">
        <w:rPr>
          <w:rFonts w:ascii="宋体" w:hAnsi="宋体" w:hint="eastAsia"/>
          <w:sz w:val="21"/>
          <w:szCs w:val="21"/>
        </w:rPr>
        <w:t>和显微组织不合格时，判该批（或熔次）</w:t>
      </w:r>
      <w:r w:rsidR="00FC37B9" w:rsidRPr="00122B55">
        <w:rPr>
          <w:rFonts w:ascii="宋体" w:hAnsi="宋体" w:hint="eastAsia"/>
          <w:sz w:val="21"/>
          <w:szCs w:val="21"/>
        </w:rPr>
        <w:t>环</w:t>
      </w:r>
      <w:r w:rsidR="009A1DFC" w:rsidRPr="00122B55">
        <w:rPr>
          <w:rFonts w:ascii="宋体" w:hAnsi="宋体" w:hint="eastAsia"/>
          <w:sz w:val="21"/>
          <w:szCs w:val="21"/>
        </w:rPr>
        <w:t>材</w:t>
      </w:r>
      <w:r w:rsidR="00607ADB" w:rsidRPr="00122B55">
        <w:rPr>
          <w:rFonts w:ascii="宋体" w:hAnsi="宋体" w:hint="eastAsia"/>
          <w:sz w:val="21"/>
          <w:szCs w:val="21"/>
        </w:rPr>
        <w:t>不合格。</w:t>
      </w:r>
    </w:p>
    <w:p w:rsidR="00805615" w:rsidRPr="00122B55" w:rsidRDefault="00607ADB" w:rsidP="00122B55">
      <w:pPr>
        <w:rPr>
          <w:rFonts w:ascii="宋体" w:hAnsi="宋体"/>
          <w:sz w:val="21"/>
          <w:szCs w:val="21"/>
        </w:rPr>
      </w:pPr>
      <w:r w:rsidRPr="00122B55">
        <w:rPr>
          <w:rFonts w:ascii="宋体" w:hAnsi="宋体" w:hint="eastAsia"/>
          <w:sz w:val="21"/>
          <w:szCs w:val="21"/>
        </w:rPr>
        <w:t xml:space="preserve">5.5.2  </w:t>
      </w:r>
      <w:r w:rsidR="00FC37B9" w:rsidRPr="00122B55">
        <w:rPr>
          <w:rFonts w:ascii="宋体" w:hAnsi="宋体" w:hint="eastAsia"/>
          <w:sz w:val="21"/>
          <w:szCs w:val="21"/>
        </w:rPr>
        <w:t>环</w:t>
      </w:r>
      <w:r w:rsidRPr="00122B55">
        <w:rPr>
          <w:rFonts w:ascii="宋体" w:hAnsi="宋体" w:hint="eastAsia"/>
          <w:sz w:val="21"/>
          <w:szCs w:val="21"/>
        </w:rPr>
        <w:t>材的外形尺寸和表面质量不合格时，按只判不合格。</w:t>
      </w:r>
    </w:p>
    <w:p w:rsidR="00805615" w:rsidRPr="00122B55" w:rsidRDefault="00607ADB" w:rsidP="00122B55">
      <w:pPr>
        <w:rPr>
          <w:rFonts w:ascii="宋体" w:hAnsi="宋体"/>
          <w:sz w:val="21"/>
          <w:szCs w:val="21"/>
        </w:rPr>
      </w:pPr>
      <w:r w:rsidRPr="00122B55">
        <w:rPr>
          <w:rFonts w:ascii="宋体" w:hAnsi="宋体" w:hint="eastAsia"/>
          <w:sz w:val="21"/>
          <w:szCs w:val="21"/>
        </w:rPr>
        <w:t xml:space="preserve">5.5.3  </w:t>
      </w:r>
      <w:r w:rsidR="00FC37B9" w:rsidRPr="00122B55">
        <w:rPr>
          <w:rFonts w:ascii="宋体" w:hAnsi="宋体" w:hint="eastAsia"/>
          <w:sz w:val="21"/>
          <w:szCs w:val="21"/>
        </w:rPr>
        <w:t>环</w:t>
      </w:r>
      <w:r w:rsidRPr="00122B55">
        <w:rPr>
          <w:rFonts w:ascii="宋体" w:hAnsi="宋体" w:hint="eastAsia"/>
          <w:sz w:val="21"/>
          <w:szCs w:val="21"/>
        </w:rPr>
        <w:t>材的力学性能、内部质量不合格时，应从该批</w:t>
      </w:r>
      <w:r w:rsidR="00FC37B9" w:rsidRPr="00122B55">
        <w:rPr>
          <w:rFonts w:ascii="宋体" w:hAnsi="宋体" w:hint="eastAsia"/>
          <w:sz w:val="21"/>
          <w:szCs w:val="21"/>
        </w:rPr>
        <w:t>环</w:t>
      </w:r>
      <w:r w:rsidRPr="00122B55">
        <w:rPr>
          <w:rFonts w:ascii="宋体" w:hAnsi="宋体" w:hint="eastAsia"/>
          <w:sz w:val="21"/>
          <w:szCs w:val="21"/>
        </w:rPr>
        <w:t>材中（包括原检验不合格的那只产品或该不合格试样代表的那只产品上）另取双倍数量的试样进行重复试验，重复试验结果全部合格，则判整批</w:t>
      </w:r>
      <w:r w:rsidR="00FC37B9" w:rsidRPr="00122B55">
        <w:rPr>
          <w:rFonts w:ascii="宋体" w:hAnsi="宋体" w:hint="eastAsia"/>
          <w:sz w:val="21"/>
          <w:szCs w:val="21"/>
        </w:rPr>
        <w:t>环</w:t>
      </w:r>
      <w:r w:rsidRPr="00122B55">
        <w:rPr>
          <w:rFonts w:ascii="宋体" w:hAnsi="宋体" w:hint="eastAsia"/>
          <w:sz w:val="21"/>
          <w:szCs w:val="21"/>
        </w:rPr>
        <w:t>材合格。若重复试验结果仍有试样不合格，则判整批</w:t>
      </w:r>
      <w:r w:rsidR="00FC37B9" w:rsidRPr="00122B55">
        <w:rPr>
          <w:rFonts w:ascii="宋体" w:hAnsi="宋体" w:hint="eastAsia"/>
          <w:sz w:val="21"/>
          <w:szCs w:val="21"/>
        </w:rPr>
        <w:t>环</w:t>
      </w:r>
      <w:r w:rsidRPr="00122B55">
        <w:rPr>
          <w:rFonts w:ascii="宋体" w:hAnsi="宋体" w:hint="eastAsia"/>
          <w:sz w:val="21"/>
          <w:szCs w:val="21"/>
        </w:rPr>
        <w:t>材不合格，或由供方逐只检验，合格的交货。</w:t>
      </w:r>
    </w:p>
    <w:p w:rsidR="00805615" w:rsidRPr="00122B55" w:rsidRDefault="00805615" w:rsidP="00122B55">
      <w:pPr>
        <w:ind w:firstLineChars="200" w:firstLine="420"/>
        <w:rPr>
          <w:rFonts w:ascii="宋体" w:hAnsi="宋体"/>
          <w:sz w:val="21"/>
          <w:szCs w:val="21"/>
        </w:rPr>
      </w:pPr>
    </w:p>
    <w:p w:rsidR="00805615" w:rsidRPr="006E3ECC" w:rsidRDefault="00C369B0">
      <w:pPr>
        <w:pStyle w:val="10"/>
        <w:rPr>
          <w:rFonts w:ascii="黑体" w:eastAsia="黑体" w:hAnsi="黑体"/>
          <w:caps w:val="0"/>
          <w:szCs w:val="21"/>
        </w:rPr>
      </w:pPr>
      <w:r w:rsidRPr="00C369B0">
        <w:rPr>
          <w:rFonts w:ascii="黑体" w:eastAsia="黑体" w:hAnsi="黑体" w:hint="eastAsia"/>
          <w:caps w:val="0"/>
          <w:szCs w:val="21"/>
        </w:rPr>
        <w:t>6.</w:t>
      </w:r>
      <w:r>
        <w:rPr>
          <w:rFonts w:hint="eastAsia"/>
          <w:caps w:val="0"/>
          <w:szCs w:val="21"/>
        </w:rPr>
        <w:t xml:space="preserve"> </w:t>
      </w:r>
      <w:r w:rsidR="00607ADB" w:rsidRPr="006E3ECC">
        <w:rPr>
          <w:rFonts w:ascii="黑体" w:eastAsia="黑体" w:hAnsi="黑体"/>
          <w:caps w:val="0"/>
          <w:szCs w:val="21"/>
        </w:rPr>
        <w:t>标志、包装、运输、贮存</w:t>
      </w:r>
      <w:r w:rsidR="00607ADB" w:rsidRPr="006E3ECC">
        <w:rPr>
          <w:rFonts w:ascii="黑体" w:eastAsia="黑体" w:hAnsi="黑体" w:hint="eastAsia"/>
          <w:caps w:val="0"/>
          <w:szCs w:val="21"/>
        </w:rPr>
        <w:t>和质量证明书</w:t>
      </w:r>
    </w:p>
    <w:p w:rsidR="00805615" w:rsidRPr="00FC37B9" w:rsidRDefault="00FC37B9">
      <w:pPr>
        <w:ind w:firstLine="420"/>
        <w:rPr>
          <w:rFonts w:ascii="宋体" w:hAnsi="宋体"/>
          <w:sz w:val="21"/>
          <w:szCs w:val="21"/>
        </w:rPr>
      </w:pPr>
      <w:r w:rsidRPr="00FC37B9">
        <w:rPr>
          <w:rFonts w:ascii="宋体" w:hAnsi="宋体" w:hint="eastAsia"/>
          <w:sz w:val="21"/>
          <w:szCs w:val="21"/>
        </w:rPr>
        <w:t>环</w:t>
      </w:r>
      <w:r w:rsidR="00607ADB" w:rsidRPr="00FC37B9">
        <w:rPr>
          <w:rFonts w:ascii="宋体" w:hAnsi="宋体" w:hint="eastAsia"/>
          <w:sz w:val="21"/>
          <w:szCs w:val="21"/>
        </w:rPr>
        <w:t>材的标志、包装、运输、贮存和质量证明书应符合GB</w:t>
      </w:r>
      <w:r w:rsidR="00607ADB" w:rsidRPr="00FC37B9">
        <w:rPr>
          <w:rFonts w:ascii="宋体" w:hAnsi="宋体"/>
          <w:sz w:val="21"/>
          <w:szCs w:val="21"/>
        </w:rPr>
        <w:t>/T</w:t>
      </w:r>
      <w:r w:rsidR="00607ADB" w:rsidRPr="00FC37B9">
        <w:rPr>
          <w:rFonts w:ascii="宋体" w:hAnsi="宋体" w:hint="eastAsia"/>
          <w:sz w:val="21"/>
          <w:szCs w:val="21"/>
        </w:rPr>
        <w:t xml:space="preserve"> 8888的规定。</w:t>
      </w:r>
    </w:p>
    <w:p w:rsidR="00805615" w:rsidRPr="006E3ECC" w:rsidRDefault="00607ADB">
      <w:pPr>
        <w:pStyle w:val="10"/>
        <w:tabs>
          <w:tab w:val="left" w:pos="360"/>
          <w:tab w:val="left" w:pos="1785"/>
        </w:tabs>
        <w:spacing w:before="120" w:after="120" w:line="360" w:lineRule="atLeast"/>
        <w:ind w:firstLineChars="200" w:firstLine="420"/>
        <w:textAlignment w:val="auto"/>
        <w:rPr>
          <w:rFonts w:ascii="黑体" w:eastAsia="黑体" w:hAnsi="黑体"/>
          <w:caps w:val="0"/>
          <w:szCs w:val="21"/>
        </w:rPr>
      </w:pPr>
      <w:r w:rsidRPr="006E3ECC">
        <w:rPr>
          <w:rFonts w:ascii="黑体" w:eastAsia="黑体" w:hAnsi="黑体" w:hint="eastAsia"/>
          <w:caps w:val="0"/>
          <w:szCs w:val="21"/>
        </w:rPr>
        <w:t>合同(或订货单)内容</w:t>
      </w:r>
    </w:p>
    <w:p w:rsidR="00805615" w:rsidRPr="00FC37B9" w:rsidRDefault="00607ADB">
      <w:pPr>
        <w:pStyle w:val="a0"/>
        <w:ind w:firstLineChars="200" w:firstLine="420"/>
      </w:pPr>
      <w:r w:rsidRPr="00FC37B9">
        <w:rPr>
          <w:rFonts w:hint="eastAsia"/>
        </w:rPr>
        <w:t>订购本标准所列材料的合同（或订货单）内应包括下列内容要求：</w:t>
      </w:r>
    </w:p>
    <w:p w:rsidR="00805615" w:rsidRPr="00FC37B9" w:rsidRDefault="00607ADB">
      <w:pPr>
        <w:pStyle w:val="a0"/>
        <w:ind w:firstLineChars="200" w:firstLine="420"/>
      </w:pPr>
      <w:r w:rsidRPr="00FC37B9">
        <w:t xml:space="preserve">a)  </w:t>
      </w:r>
      <w:r w:rsidRPr="00FC37B9">
        <w:rPr>
          <w:rFonts w:hint="eastAsia"/>
        </w:rPr>
        <w:t>产品名称；</w:t>
      </w:r>
    </w:p>
    <w:p w:rsidR="00805615" w:rsidRPr="00FC37B9" w:rsidRDefault="00607ADB">
      <w:pPr>
        <w:pStyle w:val="a0"/>
        <w:ind w:firstLineChars="200" w:firstLine="420"/>
      </w:pPr>
      <w:r w:rsidRPr="00FC37B9">
        <w:t xml:space="preserve">b)  </w:t>
      </w:r>
      <w:r w:rsidRPr="00FC37B9">
        <w:rPr>
          <w:rFonts w:hint="eastAsia"/>
        </w:rPr>
        <w:t>合金牌号；</w:t>
      </w:r>
    </w:p>
    <w:p w:rsidR="00805615" w:rsidRPr="00FC37B9" w:rsidRDefault="00607ADB">
      <w:pPr>
        <w:pStyle w:val="a0"/>
        <w:ind w:firstLineChars="200" w:firstLine="420"/>
      </w:pPr>
      <w:r w:rsidRPr="00FC37B9">
        <w:t xml:space="preserve">c)  </w:t>
      </w:r>
      <w:r w:rsidRPr="00FC37B9">
        <w:rPr>
          <w:rFonts w:hint="eastAsia"/>
        </w:rPr>
        <w:t>状态；</w:t>
      </w:r>
    </w:p>
    <w:p w:rsidR="00805615" w:rsidRPr="00FC37B9" w:rsidRDefault="00607ADB">
      <w:pPr>
        <w:pStyle w:val="a0"/>
        <w:numPr>
          <w:ilvl w:val="0"/>
          <w:numId w:val="4"/>
        </w:numPr>
        <w:textAlignment w:val="auto"/>
      </w:pPr>
      <w:r w:rsidRPr="00FC37B9">
        <w:rPr>
          <w:rFonts w:hint="eastAsia"/>
        </w:rPr>
        <w:t>规格；</w:t>
      </w:r>
    </w:p>
    <w:p w:rsidR="00805615" w:rsidRPr="00FC37B9" w:rsidRDefault="00FC37B9">
      <w:pPr>
        <w:pStyle w:val="a0"/>
        <w:numPr>
          <w:ilvl w:val="0"/>
          <w:numId w:val="4"/>
        </w:numPr>
        <w:textAlignment w:val="auto"/>
      </w:pPr>
      <w:r w:rsidRPr="00FC37B9">
        <w:rPr>
          <w:rFonts w:hint="eastAsia"/>
        </w:rPr>
        <w:t>批</w:t>
      </w:r>
      <w:r w:rsidR="00607ADB" w:rsidRPr="00FC37B9">
        <w:rPr>
          <w:rFonts w:hint="eastAsia"/>
        </w:rPr>
        <w:t>号；</w:t>
      </w:r>
    </w:p>
    <w:p w:rsidR="00805615" w:rsidRPr="00FC37B9" w:rsidRDefault="00607ADB">
      <w:pPr>
        <w:pStyle w:val="a0"/>
        <w:numPr>
          <w:ilvl w:val="0"/>
          <w:numId w:val="4"/>
        </w:numPr>
        <w:textAlignment w:val="auto"/>
      </w:pPr>
      <w:r w:rsidRPr="00FC37B9">
        <w:rPr>
          <w:rFonts w:hint="eastAsia"/>
        </w:rPr>
        <w:t>重量；</w:t>
      </w:r>
    </w:p>
    <w:p w:rsidR="00805615" w:rsidRPr="00FC37B9" w:rsidRDefault="00607ADB">
      <w:pPr>
        <w:pStyle w:val="a0"/>
        <w:numPr>
          <w:ilvl w:val="0"/>
          <w:numId w:val="4"/>
        </w:numPr>
        <w:textAlignment w:val="auto"/>
      </w:pPr>
      <w:r w:rsidRPr="00FC37B9">
        <w:rPr>
          <w:rFonts w:hint="eastAsia"/>
        </w:rPr>
        <w:t>本标准编号；</w:t>
      </w:r>
    </w:p>
    <w:p w:rsidR="00805615" w:rsidRPr="00FC37B9" w:rsidRDefault="00607ADB">
      <w:pPr>
        <w:pStyle w:val="a0"/>
        <w:numPr>
          <w:ilvl w:val="0"/>
          <w:numId w:val="4"/>
        </w:numPr>
        <w:textAlignment w:val="auto"/>
      </w:pPr>
      <w:r w:rsidRPr="00FC37B9">
        <w:rPr>
          <w:rFonts w:hint="eastAsia"/>
        </w:rPr>
        <w:t>其它；</w:t>
      </w:r>
    </w:p>
    <w:p w:rsidR="00805615" w:rsidRPr="00FC37B9" w:rsidRDefault="00607ADB">
      <w:pPr>
        <w:pStyle w:val="a0"/>
        <w:ind w:left="825"/>
        <w:textAlignment w:val="auto"/>
      </w:pPr>
      <w:r w:rsidRPr="00FC37B9">
        <w:rPr>
          <w:rFonts w:hint="eastAsia"/>
        </w:rPr>
        <w:t xml:space="preserve">                      　</w:t>
      </w:r>
    </w:p>
    <w:p w:rsidR="00805615" w:rsidRPr="00FC37B9" w:rsidRDefault="00805615">
      <w:pPr>
        <w:pStyle w:val="a0"/>
        <w:ind w:left="825"/>
        <w:textAlignment w:val="auto"/>
      </w:pPr>
    </w:p>
    <w:p w:rsidR="00805615" w:rsidRPr="00FC37B9" w:rsidRDefault="00805615">
      <w:pPr>
        <w:pStyle w:val="a0"/>
        <w:ind w:left="825"/>
        <w:textAlignment w:val="auto"/>
      </w:pPr>
    </w:p>
    <w:p w:rsidR="00805615" w:rsidRPr="00FC37B9" w:rsidRDefault="00805615">
      <w:pPr>
        <w:pStyle w:val="a0"/>
        <w:ind w:left="825"/>
        <w:textAlignment w:val="auto"/>
      </w:pPr>
    </w:p>
    <w:p w:rsidR="00805615" w:rsidRPr="00FC37B9" w:rsidRDefault="00607ADB">
      <w:pPr>
        <w:pStyle w:val="a0"/>
        <w:ind w:left="825"/>
        <w:textAlignment w:val="auto"/>
      </w:pPr>
      <w:r w:rsidRPr="00FC37B9">
        <w:rPr>
          <w:rFonts w:hint="eastAsia"/>
        </w:rPr>
        <w:t xml:space="preserve">                         ______________________________</w:t>
      </w:r>
    </w:p>
    <w:p w:rsidR="00805615" w:rsidRDefault="00805615">
      <w:pPr>
        <w:rPr>
          <w:rFonts w:hint="eastAsia"/>
        </w:rPr>
      </w:pPr>
    </w:p>
    <w:p w:rsidR="00966029" w:rsidRDefault="00966029">
      <w:pPr>
        <w:rPr>
          <w:rFonts w:hint="eastAsia"/>
        </w:rPr>
      </w:pPr>
    </w:p>
    <w:p w:rsidR="00966029" w:rsidRDefault="00966029">
      <w:pPr>
        <w:rPr>
          <w:rFonts w:hint="eastAsia"/>
        </w:rPr>
      </w:pPr>
    </w:p>
    <w:p w:rsidR="00966029" w:rsidRDefault="00966029">
      <w:pPr>
        <w:rPr>
          <w:rFonts w:hint="eastAsia"/>
        </w:rPr>
      </w:pPr>
    </w:p>
    <w:p w:rsidR="00966029" w:rsidRDefault="00966029">
      <w:pPr>
        <w:rPr>
          <w:rFonts w:hint="eastAsia"/>
        </w:rPr>
      </w:pPr>
    </w:p>
    <w:p w:rsidR="007C6315" w:rsidRDefault="007C6315" w:rsidP="00966029">
      <w:pPr>
        <w:pStyle w:val="af0"/>
        <w:jc w:val="center"/>
        <w:rPr>
          <w:rFonts w:ascii="黑体" w:eastAsia="黑体" w:hAnsi="Times New Roman" w:cs="Times New Roman" w:hint="eastAsia"/>
          <w:szCs w:val="24"/>
        </w:rPr>
      </w:pPr>
    </w:p>
    <w:p w:rsidR="00966029" w:rsidRDefault="00966029" w:rsidP="00966029">
      <w:pPr>
        <w:pStyle w:val="af0"/>
        <w:jc w:val="center"/>
        <w:rPr>
          <w:rFonts w:ascii="黑体" w:eastAsia="黑体" w:hAnsi="Times New Roman" w:cs="Times New Roman" w:hint="eastAsia"/>
          <w:szCs w:val="24"/>
        </w:rPr>
      </w:pPr>
      <w:r w:rsidRPr="00DC5ADE">
        <w:rPr>
          <w:rFonts w:ascii="黑体" w:eastAsia="黑体" w:hAnsi="Times New Roman" w:cs="Times New Roman" w:hint="eastAsia"/>
          <w:szCs w:val="24"/>
        </w:rPr>
        <w:lastRenderedPageBreak/>
        <w:t>附</w:t>
      </w:r>
      <w:r>
        <w:rPr>
          <w:rFonts w:ascii="黑体" w:eastAsia="黑体" w:hAnsi="Times New Roman" w:cs="Times New Roman" w:hint="eastAsia"/>
          <w:szCs w:val="24"/>
        </w:rPr>
        <w:t xml:space="preserve">  </w:t>
      </w:r>
      <w:r w:rsidRPr="00DC5ADE">
        <w:rPr>
          <w:rFonts w:ascii="黑体" w:eastAsia="黑体" w:hAnsi="Times New Roman" w:cs="Times New Roman" w:hint="eastAsia"/>
          <w:szCs w:val="24"/>
        </w:rPr>
        <w:t>录</w:t>
      </w:r>
    </w:p>
    <w:p w:rsidR="00966029" w:rsidRPr="00DC5ADE" w:rsidRDefault="00966029" w:rsidP="00966029">
      <w:pPr>
        <w:pStyle w:val="af0"/>
        <w:jc w:val="center"/>
        <w:rPr>
          <w:rFonts w:ascii="黑体" w:eastAsia="黑体" w:hAnsi="Times New Roman" w:cs="Times New Roman" w:hint="eastAsia"/>
          <w:szCs w:val="24"/>
        </w:rPr>
      </w:pPr>
    </w:p>
    <w:p w:rsidR="00966029" w:rsidRDefault="00966029" w:rsidP="00966029">
      <w:pPr>
        <w:pStyle w:val="af0"/>
        <w:ind w:firstLineChars="1600" w:firstLine="3360"/>
        <w:rPr>
          <w:rFonts w:ascii="黑体" w:eastAsia="黑体" w:hAnsi="Times New Roman" w:cs="Times New Roman" w:hint="eastAsia"/>
        </w:rPr>
      </w:pPr>
      <w:r>
        <w:rPr>
          <w:rFonts w:ascii="黑体" w:eastAsia="黑体" w:hAnsi="Times New Roman" w:cs="Times New Roman" w:hint="eastAsia"/>
        </w:rPr>
        <w:t>环材内部质量渗透探伤方法</w:t>
      </w:r>
    </w:p>
    <w:p w:rsidR="00966029" w:rsidRPr="00E80375" w:rsidRDefault="00966029" w:rsidP="00966029">
      <w:pPr>
        <w:widowControl/>
        <w:spacing w:line="360" w:lineRule="auto"/>
        <w:rPr>
          <w:rFonts w:ascii="黑体" w:eastAsia="黑体" w:hAnsi="黑体"/>
        </w:rPr>
      </w:pPr>
      <w:r w:rsidRPr="00642332">
        <w:rPr>
          <w:rFonts w:ascii="宋体"/>
        </w:rPr>
        <w:t> </w:t>
      </w:r>
      <w:r>
        <w:rPr>
          <w:rFonts w:ascii="黑体" w:eastAsia="黑体" w:hAnsi="黑体" w:hint="eastAsia"/>
        </w:rPr>
        <w:t xml:space="preserve">  </w:t>
      </w:r>
      <w:r w:rsidRPr="00E80375">
        <w:rPr>
          <w:rFonts w:ascii="黑体" w:eastAsia="黑体" w:hAnsi="黑体" w:hint="eastAsia"/>
        </w:rPr>
        <w:t>1</w:t>
      </w:r>
      <w:r w:rsidRPr="00E80375">
        <w:rPr>
          <w:rFonts w:ascii="黑体" w:eastAsia="黑体" w:hAnsi="黑体"/>
        </w:rPr>
        <w:t>范围</w:t>
      </w:r>
    </w:p>
    <w:p w:rsidR="00966029" w:rsidRDefault="00966029" w:rsidP="00966029">
      <w:pPr>
        <w:widowControl/>
        <w:spacing w:line="360" w:lineRule="auto"/>
        <w:rPr>
          <w:rFonts w:ascii="宋体" w:hint="eastAsia"/>
        </w:rPr>
      </w:pPr>
      <w:r w:rsidRPr="00642332">
        <w:rPr>
          <w:rFonts w:ascii="宋体"/>
        </w:rPr>
        <w:t>   </w:t>
      </w:r>
      <w:r w:rsidRPr="00642332">
        <w:rPr>
          <w:rFonts w:ascii="宋体"/>
        </w:rPr>
        <w:t xml:space="preserve"> </w:t>
      </w:r>
      <w:r>
        <w:rPr>
          <w:rFonts w:ascii="宋体" w:hint="eastAsia"/>
        </w:rPr>
        <w:t xml:space="preserve"> </w:t>
      </w:r>
      <w:r w:rsidRPr="00642332">
        <w:rPr>
          <w:rFonts w:ascii="宋体"/>
        </w:rPr>
        <w:t>本</w:t>
      </w:r>
      <w:r w:rsidRPr="00642332">
        <w:rPr>
          <w:rFonts w:ascii="宋体" w:hint="eastAsia"/>
        </w:rPr>
        <w:t>附录</w:t>
      </w:r>
      <w:r w:rsidRPr="00642332">
        <w:rPr>
          <w:rFonts w:ascii="宋体"/>
        </w:rPr>
        <w:t>适用于</w:t>
      </w:r>
      <w:r w:rsidR="00356A67">
        <w:rPr>
          <w:rFonts w:ascii="宋体" w:hint="eastAsia"/>
        </w:rPr>
        <w:t>环</w:t>
      </w:r>
      <w:r>
        <w:rPr>
          <w:rFonts w:ascii="宋体" w:hint="eastAsia"/>
        </w:rPr>
        <w:t>材缩尾及内部质量检验</w:t>
      </w:r>
      <w:r w:rsidRPr="00642332">
        <w:rPr>
          <w:rFonts w:ascii="宋体"/>
        </w:rPr>
        <w:t>。</w:t>
      </w:r>
    </w:p>
    <w:p w:rsidR="00966029" w:rsidRDefault="00966029" w:rsidP="00966029">
      <w:pPr>
        <w:widowControl/>
        <w:spacing w:line="360" w:lineRule="auto"/>
        <w:ind w:firstLineChars="100" w:firstLine="240"/>
        <w:rPr>
          <w:rFonts w:ascii="黑体" w:eastAsia="黑体"/>
        </w:rPr>
      </w:pPr>
      <w:r w:rsidRPr="00E80375">
        <w:rPr>
          <w:rFonts w:ascii="黑体" w:eastAsia="黑体" w:hAnsi="黑体" w:hint="eastAsia"/>
        </w:rPr>
        <w:t>2</w:t>
      </w:r>
      <w:r>
        <w:rPr>
          <w:rFonts w:ascii="黑体" w:eastAsia="黑体" w:hint="eastAsia"/>
        </w:rPr>
        <w:t>方法原理</w:t>
      </w:r>
    </w:p>
    <w:p w:rsidR="00966029" w:rsidRPr="00966029" w:rsidRDefault="00E06912" w:rsidP="00966029">
      <w:pPr>
        <w:widowControl/>
        <w:spacing w:line="360" w:lineRule="auto"/>
        <w:ind w:firstLineChars="200" w:firstLine="480"/>
        <w:rPr>
          <w:rFonts w:ascii="宋体"/>
        </w:rPr>
      </w:pPr>
      <w:r>
        <w:rPr>
          <w:rFonts w:ascii="宋体" w:hint="eastAsia"/>
        </w:rPr>
        <w:t>环材</w:t>
      </w:r>
      <w:r w:rsidR="00F53860">
        <w:rPr>
          <w:rFonts w:ascii="宋体" w:hint="eastAsia"/>
        </w:rPr>
        <w:t>横</w:t>
      </w:r>
      <w:r w:rsidR="00966029">
        <w:rPr>
          <w:rFonts w:ascii="宋体" w:hint="eastAsia"/>
        </w:rPr>
        <w:t>断口表面被施加含有荧光染料或着色染料的渗透液后，在毛细管作用下，经过一定时间的渗透，渗透液可以渗入断口缺陷中；</w:t>
      </w:r>
      <w:r w:rsidR="00966029" w:rsidRPr="00966029">
        <w:rPr>
          <w:rFonts w:ascii="宋体" w:hint="eastAsia"/>
        </w:rPr>
        <w:t>经去除表面多余的渗透液及干燥后施加显像剂，同样在毛细管作用下，显像剂将吸引缺陷中的渗透液即渗透液回渗至显像剂中。在一定的光源下，缺陷处的渗透液痕迹被显示出来，从而检验出断口缺陷的形貌和分布状态。</w:t>
      </w:r>
    </w:p>
    <w:p w:rsidR="00966029" w:rsidRPr="00966029" w:rsidRDefault="00966029" w:rsidP="00966029">
      <w:pPr>
        <w:widowControl/>
        <w:spacing w:line="360" w:lineRule="auto"/>
        <w:ind w:firstLineChars="100" w:firstLine="240"/>
        <w:rPr>
          <w:rFonts w:ascii="黑体" w:eastAsia="黑体" w:hAnsi="黑体"/>
        </w:rPr>
      </w:pPr>
      <w:r w:rsidRPr="00966029">
        <w:rPr>
          <w:rFonts w:ascii="黑体" w:eastAsia="黑体" w:hAnsi="黑体" w:hint="eastAsia"/>
        </w:rPr>
        <w:t>3</w:t>
      </w:r>
      <w:r w:rsidRPr="00966029">
        <w:rPr>
          <w:rFonts w:ascii="黑体" w:eastAsia="黑体" w:hAnsi="黑体"/>
        </w:rPr>
        <w:t>渗透探伤的操作</w:t>
      </w:r>
    </w:p>
    <w:p w:rsidR="00966029" w:rsidRPr="00966029" w:rsidRDefault="00966029" w:rsidP="00966029">
      <w:pPr>
        <w:widowControl/>
        <w:spacing w:line="360" w:lineRule="auto"/>
        <w:rPr>
          <w:rFonts w:ascii="宋体"/>
        </w:rPr>
      </w:pPr>
      <w:r w:rsidRPr="00966029">
        <w:rPr>
          <w:rFonts w:ascii="宋体"/>
        </w:rPr>
        <w:t>   </w:t>
      </w:r>
      <w:r w:rsidRPr="00966029">
        <w:rPr>
          <w:rFonts w:ascii="宋体"/>
        </w:rPr>
        <w:t xml:space="preserve"> </w:t>
      </w:r>
      <w:r w:rsidRPr="00966029">
        <w:rPr>
          <w:rFonts w:ascii="宋体" w:hint="eastAsia"/>
        </w:rPr>
        <w:t xml:space="preserve"> </w:t>
      </w:r>
      <w:r w:rsidRPr="00966029">
        <w:rPr>
          <w:rFonts w:ascii="宋体"/>
        </w:rPr>
        <w:t>渗透探伤分为六种基本步骤，这些步骤以不同的显像方式组合使用。任何组合总是按下列六个基本步骤进行。</w:t>
      </w:r>
    </w:p>
    <w:p w:rsidR="00966029" w:rsidRPr="00966029" w:rsidRDefault="00966029" w:rsidP="00966029">
      <w:pPr>
        <w:widowControl/>
        <w:spacing w:line="360" w:lineRule="auto"/>
        <w:rPr>
          <w:rFonts w:ascii="黑体" w:eastAsia="黑体" w:hint="eastAsia"/>
        </w:rPr>
      </w:pPr>
      <w:r w:rsidRPr="00966029">
        <w:rPr>
          <w:rFonts w:ascii="宋体"/>
        </w:rPr>
        <w:t>   </w:t>
      </w:r>
      <w:r w:rsidRPr="00966029">
        <w:rPr>
          <w:rFonts w:ascii="宋体" w:hint="eastAsia"/>
        </w:rPr>
        <w:t xml:space="preserve"> </w:t>
      </w:r>
      <w:r w:rsidRPr="00966029">
        <w:rPr>
          <w:rFonts w:ascii="黑体" w:eastAsia="黑体" w:hint="eastAsia"/>
        </w:rPr>
        <w:t>3.1清洗</w:t>
      </w:r>
    </w:p>
    <w:p w:rsidR="00966029" w:rsidRPr="00966029" w:rsidRDefault="00966029" w:rsidP="00966029">
      <w:pPr>
        <w:widowControl/>
        <w:spacing w:line="360" w:lineRule="auto"/>
        <w:rPr>
          <w:rFonts w:ascii="宋体"/>
        </w:rPr>
      </w:pPr>
      <w:r w:rsidRPr="00966029">
        <w:rPr>
          <w:rFonts w:ascii="宋体"/>
        </w:rPr>
        <w:t>   </w:t>
      </w:r>
      <w:r w:rsidRPr="00966029">
        <w:rPr>
          <w:rFonts w:ascii="宋体"/>
        </w:rPr>
        <w:t xml:space="preserve"> </w:t>
      </w:r>
      <w:r w:rsidRPr="00966029">
        <w:rPr>
          <w:rFonts w:ascii="宋体" w:hint="eastAsia"/>
        </w:rPr>
        <w:t xml:space="preserve"> </w:t>
      </w:r>
      <w:r w:rsidRPr="00966029">
        <w:rPr>
          <w:rFonts w:ascii="宋体"/>
        </w:rPr>
        <w:t>渗透探伤前，必须进行</w:t>
      </w:r>
      <w:r w:rsidR="00356A67">
        <w:rPr>
          <w:rFonts w:ascii="宋体" w:hint="eastAsia"/>
        </w:rPr>
        <w:t>环材</w:t>
      </w:r>
      <w:r w:rsidR="00F53860">
        <w:rPr>
          <w:rFonts w:ascii="宋体" w:hint="eastAsia"/>
        </w:rPr>
        <w:t>横断口表面</w:t>
      </w:r>
      <w:r w:rsidRPr="00966029">
        <w:rPr>
          <w:rFonts w:ascii="宋体"/>
        </w:rPr>
        <w:t>清理和预清洗，清除被检零件表面所有污</w:t>
      </w:r>
      <w:r w:rsidRPr="00966029">
        <w:rPr>
          <w:rFonts w:ascii="宋体" w:hint="eastAsia"/>
        </w:rPr>
        <w:t>物</w:t>
      </w:r>
      <w:r w:rsidRPr="00966029">
        <w:rPr>
          <w:rFonts w:ascii="宋体"/>
        </w:rPr>
        <w:t>。准备工作范围应以探伤部位四周向外扩展25毫米。</w:t>
      </w:r>
    </w:p>
    <w:p w:rsidR="00966029" w:rsidRPr="00966029" w:rsidRDefault="00966029" w:rsidP="00966029">
      <w:pPr>
        <w:widowControl/>
        <w:spacing w:line="360" w:lineRule="auto"/>
        <w:rPr>
          <w:rFonts w:ascii="宋体"/>
        </w:rPr>
      </w:pPr>
      <w:r w:rsidRPr="00966029">
        <w:rPr>
          <w:rFonts w:ascii="宋体"/>
        </w:rPr>
        <w:t>   </w:t>
      </w:r>
      <w:r w:rsidRPr="00966029">
        <w:rPr>
          <w:rFonts w:ascii="宋体"/>
        </w:rPr>
        <w:t xml:space="preserve"> </w:t>
      </w:r>
      <w:r w:rsidR="00356A67">
        <w:rPr>
          <w:rFonts w:ascii="宋体" w:hint="eastAsia"/>
        </w:rPr>
        <w:t xml:space="preserve"> </w:t>
      </w:r>
      <w:r w:rsidRPr="00966029">
        <w:rPr>
          <w:rFonts w:ascii="宋体"/>
        </w:rPr>
        <w:t>清除污物的方法有机械方法、化学方法及溶剂去除法等。</w:t>
      </w:r>
    </w:p>
    <w:p w:rsidR="00966029" w:rsidRPr="00966029" w:rsidRDefault="00966029" w:rsidP="00966029">
      <w:pPr>
        <w:widowControl/>
        <w:spacing w:line="360" w:lineRule="auto"/>
        <w:rPr>
          <w:rFonts w:ascii="黑体" w:eastAsia="黑体" w:hint="eastAsia"/>
        </w:rPr>
      </w:pPr>
      <w:r w:rsidRPr="00966029">
        <w:rPr>
          <w:rFonts w:ascii="宋体"/>
        </w:rPr>
        <w:t>  </w:t>
      </w:r>
      <w:r w:rsidRPr="00966029">
        <w:rPr>
          <w:rFonts w:ascii="宋体" w:hint="eastAsia"/>
        </w:rPr>
        <w:t xml:space="preserve"> </w:t>
      </w:r>
      <w:r w:rsidRPr="00966029">
        <w:rPr>
          <w:rFonts w:ascii="宋体"/>
        </w:rPr>
        <w:t> </w:t>
      </w:r>
      <w:r w:rsidRPr="00966029">
        <w:rPr>
          <w:rFonts w:ascii="黑体" w:eastAsia="黑体" w:hint="eastAsia"/>
        </w:rPr>
        <w:t>3.2渗透</w:t>
      </w:r>
    </w:p>
    <w:p w:rsidR="00966029" w:rsidRPr="00966029" w:rsidRDefault="00966029" w:rsidP="00966029">
      <w:pPr>
        <w:widowControl/>
        <w:spacing w:line="360" w:lineRule="auto"/>
        <w:rPr>
          <w:rFonts w:ascii="宋体"/>
        </w:rPr>
      </w:pPr>
      <w:r w:rsidRPr="00966029">
        <w:rPr>
          <w:rFonts w:ascii="宋体"/>
        </w:rPr>
        <w:t>   </w:t>
      </w:r>
      <w:r w:rsidRPr="00966029">
        <w:rPr>
          <w:rFonts w:ascii="宋体"/>
        </w:rPr>
        <w:t xml:space="preserve"> </w:t>
      </w:r>
      <w:r w:rsidRPr="00966029">
        <w:rPr>
          <w:rFonts w:ascii="宋体" w:hint="eastAsia"/>
        </w:rPr>
        <w:t xml:space="preserve"> </w:t>
      </w:r>
      <w:r w:rsidRPr="00966029">
        <w:rPr>
          <w:rFonts w:ascii="宋体"/>
        </w:rPr>
        <w:t>渗透施加方法应根据</w:t>
      </w:r>
      <w:r w:rsidR="00E06912">
        <w:rPr>
          <w:rFonts w:ascii="宋体" w:hint="eastAsia"/>
        </w:rPr>
        <w:t>环</w:t>
      </w:r>
      <w:r w:rsidRPr="00966029">
        <w:rPr>
          <w:rFonts w:ascii="宋体" w:hint="eastAsia"/>
        </w:rPr>
        <w:t>材</w:t>
      </w:r>
      <w:r w:rsidRPr="00966029">
        <w:rPr>
          <w:rFonts w:ascii="宋体"/>
        </w:rPr>
        <w:t>大小、数量和检查部位，来选择喷涂、刷涂、浇涂及浸涂等方法。</w:t>
      </w:r>
    </w:p>
    <w:p w:rsidR="00966029" w:rsidRPr="00966029" w:rsidRDefault="00966029" w:rsidP="00966029">
      <w:pPr>
        <w:widowControl/>
        <w:spacing w:line="360" w:lineRule="auto"/>
        <w:rPr>
          <w:rFonts w:ascii="宋体"/>
        </w:rPr>
      </w:pPr>
      <w:r w:rsidRPr="00966029">
        <w:rPr>
          <w:rFonts w:ascii="宋体"/>
        </w:rPr>
        <w:t>  </w:t>
      </w:r>
      <w:r w:rsidRPr="00966029">
        <w:rPr>
          <w:rFonts w:ascii="宋体"/>
        </w:rPr>
        <w:t xml:space="preserve"> </w:t>
      </w:r>
      <w:r w:rsidRPr="00966029">
        <w:rPr>
          <w:rFonts w:ascii="宋体" w:hint="eastAsia"/>
        </w:rPr>
        <w:t xml:space="preserve"> </w:t>
      </w:r>
      <w:r w:rsidRPr="00966029">
        <w:rPr>
          <w:rFonts w:ascii="宋体"/>
        </w:rPr>
        <w:t>在渗透过程中时间的长短与温度范围对探测裂纹的灵敏度有很大影响，规定：渗透温度为15</w:t>
      </w:r>
      <w:r w:rsidRPr="00966029">
        <w:rPr>
          <w:rFonts w:ascii="宋体" w:hint="eastAsia"/>
        </w:rPr>
        <w:t>℃</w:t>
      </w:r>
      <w:r w:rsidRPr="00966029">
        <w:rPr>
          <w:rFonts w:ascii="宋体"/>
        </w:rPr>
        <w:t>～50</w:t>
      </w:r>
      <w:r w:rsidRPr="00966029">
        <w:rPr>
          <w:rFonts w:ascii="宋体" w:hint="eastAsia"/>
        </w:rPr>
        <w:t>℃</w:t>
      </w:r>
      <w:r w:rsidRPr="00966029">
        <w:rPr>
          <w:rFonts w:ascii="宋体"/>
        </w:rPr>
        <w:t>范围内时，渗透时间一般分为5</w:t>
      </w:r>
      <w:r w:rsidRPr="00966029">
        <w:rPr>
          <w:rFonts w:ascii="宋体" w:hint="eastAsia"/>
        </w:rPr>
        <w:t>min</w:t>
      </w:r>
      <w:r w:rsidRPr="00966029">
        <w:rPr>
          <w:rFonts w:ascii="宋体"/>
        </w:rPr>
        <w:t>～10</w:t>
      </w:r>
      <w:r w:rsidRPr="00966029">
        <w:rPr>
          <w:rFonts w:ascii="宋体" w:hint="eastAsia"/>
        </w:rPr>
        <w:t>min</w:t>
      </w:r>
      <w:r w:rsidRPr="00966029">
        <w:rPr>
          <w:rFonts w:ascii="宋体"/>
        </w:rPr>
        <w:t>；当渗透温度降低为3</w:t>
      </w:r>
      <w:r w:rsidRPr="00966029">
        <w:rPr>
          <w:rFonts w:ascii="宋体" w:hint="eastAsia"/>
        </w:rPr>
        <w:t>℃</w:t>
      </w:r>
      <w:r w:rsidRPr="00966029">
        <w:rPr>
          <w:rFonts w:ascii="宋体"/>
        </w:rPr>
        <w:t>～15</w:t>
      </w:r>
      <w:r w:rsidRPr="00966029">
        <w:rPr>
          <w:rFonts w:ascii="宋体" w:hint="eastAsia"/>
        </w:rPr>
        <w:t>℃</w:t>
      </w:r>
      <w:r w:rsidRPr="00966029">
        <w:rPr>
          <w:rFonts w:ascii="宋体"/>
        </w:rPr>
        <w:t>时应根据温度适当增加渗透时间。</w:t>
      </w:r>
    </w:p>
    <w:p w:rsidR="00966029" w:rsidRPr="00966029" w:rsidRDefault="00966029" w:rsidP="00966029">
      <w:pPr>
        <w:widowControl/>
        <w:spacing w:line="360" w:lineRule="auto"/>
        <w:rPr>
          <w:rFonts w:ascii="黑体" w:eastAsia="黑体" w:hint="eastAsia"/>
        </w:rPr>
      </w:pPr>
      <w:r w:rsidRPr="00966029">
        <w:rPr>
          <w:rFonts w:ascii="宋体"/>
        </w:rPr>
        <w:t>   </w:t>
      </w:r>
      <w:r w:rsidRPr="00966029">
        <w:rPr>
          <w:rFonts w:ascii="宋体" w:hint="eastAsia"/>
        </w:rPr>
        <w:t xml:space="preserve"> </w:t>
      </w:r>
      <w:r w:rsidRPr="00966029">
        <w:rPr>
          <w:rFonts w:ascii="黑体" w:eastAsia="黑体" w:hint="eastAsia"/>
        </w:rPr>
        <w:t>3.3去除</w:t>
      </w:r>
    </w:p>
    <w:p w:rsidR="00966029" w:rsidRPr="00966029" w:rsidRDefault="00966029" w:rsidP="00966029">
      <w:pPr>
        <w:widowControl/>
        <w:spacing w:line="360" w:lineRule="auto"/>
        <w:rPr>
          <w:rFonts w:ascii="宋体"/>
        </w:rPr>
      </w:pPr>
      <w:r w:rsidRPr="00966029">
        <w:rPr>
          <w:rFonts w:ascii="宋体"/>
        </w:rPr>
        <w:t>   </w:t>
      </w:r>
      <w:r w:rsidRPr="00966029">
        <w:rPr>
          <w:rFonts w:ascii="宋体" w:hint="eastAsia"/>
        </w:rPr>
        <w:t xml:space="preserve">   残留</w:t>
      </w:r>
      <w:r w:rsidRPr="00966029">
        <w:rPr>
          <w:rFonts w:ascii="宋体"/>
        </w:rPr>
        <w:t>渗透剂用清洗剂去除，除了特别难于去除的场合外，一般都用蘸有清洗剂的布和纸擦拭；不得往复擦拭，不得将被检件浸于清洗剂中或过量地使用清洗剂；在用水喷法清洗时，水压以0.2</w:t>
      </w:r>
      <w:r w:rsidRPr="00966029">
        <w:rPr>
          <w:rFonts w:ascii="宋体" w:hint="eastAsia"/>
        </w:rPr>
        <w:t>0</w:t>
      </w:r>
      <w:r w:rsidRPr="00966029">
        <w:rPr>
          <w:rFonts w:ascii="宋体"/>
        </w:rPr>
        <w:t>MPa为宜。</w:t>
      </w:r>
    </w:p>
    <w:p w:rsidR="00966029" w:rsidRPr="00966029" w:rsidRDefault="00966029" w:rsidP="00966029">
      <w:pPr>
        <w:widowControl/>
        <w:spacing w:line="360" w:lineRule="auto"/>
        <w:rPr>
          <w:rFonts w:ascii="黑体" w:eastAsia="黑体" w:hint="eastAsia"/>
        </w:rPr>
      </w:pPr>
      <w:r w:rsidRPr="00966029">
        <w:rPr>
          <w:rFonts w:ascii="宋体"/>
        </w:rPr>
        <w:t>  </w:t>
      </w:r>
      <w:r w:rsidRPr="00966029">
        <w:rPr>
          <w:rFonts w:ascii="宋体" w:hint="eastAsia"/>
        </w:rPr>
        <w:t xml:space="preserve"> </w:t>
      </w:r>
      <w:r w:rsidRPr="00966029">
        <w:rPr>
          <w:rFonts w:ascii="宋体"/>
        </w:rPr>
        <w:t> </w:t>
      </w:r>
      <w:r w:rsidRPr="00966029">
        <w:rPr>
          <w:rFonts w:ascii="黑体" w:eastAsia="黑体" w:hint="eastAsia"/>
        </w:rPr>
        <w:t>3.4干燥</w:t>
      </w:r>
    </w:p>
    <w:p w:rsidR="00966029" w:rsidRPr="00966029" w:rsidRDefault="00966029" w:rsidP="00966029">
      <w:pPr>
        <w:widowControl/>
        <w:spacing w:line="360" w:lineRule="auto"/>
        <w:rPr>
          <w:rFonts w:ascii="宋体"/>
        </w:rPr>
      </w:pPr>
      <w:r w:rsidRPr="00966029">
        <w:rPr>
          <w:rFonts w:ascii="宋体"/>
        </w:rPr>
        <w:t>   </w:t>
      </w:r>
      <w:r w:rsidRPr="00966029">
        <w:rPr>
          <w:rFonts w:ascii="宋体"/>
        </w:rPr>
        <w:t xml:space="preserve"> </w:t>
      </w:r>
      <w:r w:rsidRPr="00966029">
        <w:rPr>
          <w:rFonts w:ascii="宋体" w:hint="eastAsia"/>
        </w:rPr>
        <w:t xml:space="preserve"> </w:t>
      </w:r>
      <w:r w:rsidRPr="00966029">
        <w:rPr>
          <w:rFonts w:ascii="宋体"/>
        </w:rPr>
        <w:t>干燥的方法有用干净布擦干、压缩空气吹干、热风吹干、热空气循环烘干装置烘干等方法。被检物表面的干燥温度应控制在不大于52</w:t>
      </w:r>
      <w:r w:rsidRPr="00966029">
        <w:rPr>
          <w:rFonts w:ascii="宋体" w:hint="eastAsia"/>
        </w:rPr>
        <w:t>℃</w:t>
      </w:r>
      <w:r w:rsidRPr="00966029">
        <w:rPr>
          <w:rFonts w:ascii="宋体"/>
        </w:rPr>
        <w:t>范围内。</w:t>
      </w:r>
    </w:p>
    <w:p w:rsidR="00966029" w:rsidRPr="00966029" w:rsidRDefault="00966029" w:rsidP="00966029">
      <w:pPr>
        <w:widowControl/>
        <w:spacing w:line="360" w:lineRule="auto"/>
        <w:rPr>
          <w:rFonts w:ascii="黑体" w:eastAsia="黑体" w:hint="eastAsia"/>
        </w:rPr>
      </w:pPr>
      <w:r w:rsidRPr="00966029">
        <w:rPr>
          <w:rFonts w:ascii="宋体"/>
        </w:rPr>
        <w:t>  </w:t>
      </w:r>
      <w:r w:rsidRPr="00966029">
        <w:rPr>
          <w:rFonts w:ascii="黑体" w:eastAsia="黑体" w:hint="eastAsia"/>
        </w:rPr>
        <w:t> </w:t>
      </w:r>
      <w:r w:rsidRPr="00966029">
        <w:rPr>
          <w:rFonts w:ascii="黑体" w:eastAsia="黑体" w:hint="eastAsia"/>
        </w:rPr>
        <w:t xml:space="preserve"> 3.5显像</w:t>
      </w:r>
    </w:p>
    <w:p w:rsidR="00966029" w:rsidRPr="00966029" w:rsidRDefault="00966029" w:rsidP="00966029">
      <w:pPr>
        <w:widowControl/>
        <w:spacing w:line="360" w:lineRule="auto"/>
        <w:rPr>
          <w:rFonts w:ascii="宋体"/>
        </w:rPr>
      </w:pPr>
      <w:r w:rsidRPr="00966029">
        <w:rPr>
          <w:rFonts w:ascii="宋体"/>
        </w:rPr>
        <w:lastRenderedPageBreak/>
        <w:t>   </w:t>
      </w:r>
      <w:r w:rsidRPr="00966029">
        <w:rPr>
          <w:rFonts w:ascii="宋体"/>
        </w:rPr>
        <w:t xml:space="preserve"> </w:t>
      </w:r>
      <w:r w:rsidRPr="00966029">
        <w:rPr>
          <w:rFonts w:ascii="宋体" w:hint="eastAsia"/>
        </w:rPr>
        <w:t xml:space="preserve"> </w:t>
      </w:r>
      <w:r w:rsidRPr="00966029">
        <w:rPr>
          <w:rFonts w:ascii="宋体"/>
        </w:rPr>
        <w:t>显像的过程是用显像剂将缺陷处的渗透液吸附至零件表面，产生清晰可见的缺陷图象。显像时间不能太长，显像剂不能太厚，否则缺陷显示会变模糊。显像时间为10</w:t>
      </w:r>
      <w:r w:rsidRPr="00966029">
        <w:rPr>
          <w:rFonts w:ascii="宋体" w:hint="eastAsia"/>
        </w:rPr>
        <w:t xml:space="preserve"> min</w:t>
      </w:r>
      <w:r w:rsidRPr="00966029">
        <w:rPr>
          <w:rFonts w:ascii="宋体"/>
        </w:rPr>
        <w:t>～30</w:t>
      </w:r>
      <w:r w:rsidRPr="00966029">
        <w:rPr>
          <w:rFonts w:ascii="宋体" w:hint="eastAsia"/>
        </w:rPr>
        <w:t xml:space="preserve"> min</w:t>
      </w:r>
      <w:r w:rsidRPr="00966029">
        <w:rPr>
          <w:rFonts w:ascii="宋体"/>
        </w:rPr>
        <w:t>分钟，显像剂厚度为0.05</w:t>
      </w:r>
      <w:r w:rsidRPr="00966029">
        <w:rPr>
          <w:rFonts w:ascii="宋体" w:hint="eastAsia"/>
        </w:rPr>
        <w:t xml:space="preserve"> mm</w:t>
      </w:r>
      <w:r w:rsidRPr="00966029">
        <w:rPr>
          <w:rFonts w:ascii="宋体"/>
        </w:rPr>
        <w:t>～0.07</w:t>
      </w:r>
      <w:r w:rsidRPr="00966029">
        <w:rPr>
          <w:rFonts w:ascii="宋体" w:hint="eastAsia"/>
        </w:rPr>
        <w:t>mm</w:t>
      </w:r>
      <w:r w:rsidRPr="00966029">
        <w:rPr>
          <w:rFonts w:ascii="宋体"/>
        </w:rPr>
        <w:t>。</w:t>
      </w:r>
    </w:p>
    <w:p w:rsidR="00966029" w:rsidRPr="00966029" w:rsidRDefault="00966029" w:rsidP="00966029">
      <w:pPr>
        <w:widowControl/>
        <w:spacing w:line="360" w:lineRule="auto"/>
        <w:rPr>
          <w:rFonts w:ascii="黑体" w:eastAsia="黑体" w:hint="eastAsia"/>
        </w:rPr>
      </w:pPr>
      <w:r w:rsidRPr="00966029">
        <w:rPr>
          <w:rFonts w:ascii="宋体"/>
        </w:rPr>
        <w:t> </w:t>
      </w:r>
      <w:r w:rsidRPr="00966029">
        <w:rPr>
          <w:rFonts w:ascii="宋体" w:hint="eastAsia"/>
        </w:rPr>
        <w:t xml:space="preserve"> </w:t>
      </w:r>
      <w:r w:rsidRPr="00966029">
        <w:rPr>
          <w:rFonts w:ascii="宋体"/>
        </w:rPr>
        <w:t>  </w:t>
      </w:r>
      <w:r w:rsidRPr="00966029">
        <w:rPr>
          <w:rFonts w:ascii="黑体" w:eastAsia="黑体" w:hint="eastAsia"/>
        </w:rPr>
        <w:t>3.6检验</w:t>
      </w:r>
    </w:p>
    <w:p w:rsidR="00966029" w:rsidRPr="00966029" w:rsidRDefault="00966029" w:rsidP="00966029">
      <w:pPr>
        <w:widowControl/>
        <w:spacing w:line="360" w:lineRule="auto"/>
        <w:rPr>
          <w:rFonts w:ascii="宋体"/>
        </w:rPr>
      </w:pPr>
      <w:r w:rsidRPr="00966029">
        <w:rPr>
          <w:rFonts w:ascii="宋体"/>
        </w:rPr>
        <w:t>   </w:t>
      </w:r>
      <w:r w:rsidRPr="00966029">
        <w:rPr>
          <w:rFonts w:ascii="宋体"/>
        </w:rPr>
        <w:t xml:space="preserve"> </w:t>
      </w:r>
      <w:r w:rsidRPr="00966029">
        <w:rPr>
          <w:rFonts w:ascii="宋体" w:hint="eastAsia"/>
        </w:rPr>
        <w:t xml:space="preserve"> </w:t>
      </w:r>
      <w:r w:rsidRPr="00966029">
        <w:rPr>
          <w:rFonts w:ascii="宋体"/>
        </w:rPr>
        <w:t>观察显示的迹痕应在显像剂施加后7</w:t>
      </w:r>
      <w:r w:rsidRPr="00966029">
        <w:rPr>
          <w:rFonts w:ascii="宋体" w:hint="eastAsia"/>
        </w:rPr>
        <w:t>min</w:t>
      </w:r>
      <w:r w:rsidRPr="00966029">
        <w:rPr>
          <w:rFonts w:ascii="宋体"/>
        </w:rPr>
        <w:t>～30</w:t>
      </w:r>
      <w:r w:rsidRPr="00966029">
        <w:rPr>
          <w:rFonts w:ascii="宋体" w:hint="eastAsia"/>
        </w:rPr>
        <w:t xml:space="preserve"> min</w:t>
      </w:r>
      <w:r w:rsidRPr="00966029">
        <w:rPr>
          <w:rFonts w:ascii="宋体"/>
        </w:rPr>
        <w:t>内进行，如显示迹痕的大小不发生变化，则可超过上述时间。</w:t>
      </w:r>
    </w:p>
    <w:p w:rsidR="00966029" w:rsidRPr="00966029" w:rsidRDefault="00966029" w:rsidP="00966029">
      <w:pPr>
        <w:widowControl/>
        <w:spacing w:line="360" w:lineRule="auto"/>
        <w:rPr>
          <w:rFonts w:ascii="宋体"/>
        </w:rPr>
      </w:pPr>
      <w:r w:rsidRPr="00966029">
        <w:rPr>
          <w:rFonts w:ascii="宋体"/>
        </w:rPr>
        <w:t>   </w:t>
      </w:r>
      <w:r w:rsidRPr="00966029">
        <w:rPr>
          <w:rFonts w:ascii="宋体"/>
        </w:rPr>
        <w:t xml:space="preserve"> </w:t>
      </w:r>
      <w:r w:rsidRPr="00966029">
        <w:rPr>
          <w:rFonts w:ascii="宋体" w:hint="eastAsia"/>
        </w:rPr>
        <w:t xml:space="preserve"> </w:t>
      </w:r>
      <w:r w:rsidRPr="00966029">
        <w:rPr>
          <w:rFonts w:ascii="宋体"/>
        </w:rPr>
        <w:t>为确保检查细微的缺陷，被检零件上的照度至少达到350勒克斯。</w:t>
      </w:r>
    </w:p>
    <w:p w:rsidR="00966029" w:rsidRPr="00966029" w:rsidRDefault="00966029" w:rsidP="00966029">
      <w:pPr>
        <w:widowControl/>
        <w:spacing w:line="360" w:lineRule="auto"/>
        <w:rPr>
          <w:rFonts w:ascii="宋体"/>
        </w:rPr>
      </w:pPr>
      <w:r w:rsidRPr="00966029">
        <w:rPr>
          <w:rFonts w:ascii="宋体"/>
        </w:rPr>
        <w:t>   </w:t>
      </w:r>
      <w:r w:rsidRPr="00966029">
        <w:rPr>
          <w:rFonts w:ascii="宋体"/>
        </w:rPr>
        <w:t xml:space="preserve"> </w:t>
      </w:r>
      <w:r w:rsidRPr="00966029">
        <w:rPr>
          <w:rFonts w:ascii="宋体" w:hint="eastAsia"/>
        </w:rPr>
        <w:t xml:space="preserve"> </w:t>
      </w:r>
      <w:r w:rsidRPr="00966029">
        <w:rPr>
          <w:rFonts w:ascii="宋体"/>
        </w:rPr>
        <w:t>探伤结束后，为了防止残留的显像剂腐蚀被检物表面或影响其使用，必要时应清除显像剂。清除方法可用刷洗、喷气、喷水、用布或纸擦除等方法。</w:t>
      </w:r>
    </w:p>
    <w:p w:rsidR="00966029" w:rsidRPr="00966029" w:rsidRDefault="00966029" w:rsidP="00966029">
      <w:pPr>
        <w:spacing w:beforeLines="50" w:afterLines="50" w:line="360" w:lineRule="exact"/>
        <w:rPr>
          <w:rFonts w:ascii="黑体" w:eastAsia="黑体" w:hint="eastAsia"/>
        </w:rPr>
      </w:pPr>
      <w:r w:rsidRPr="00966029">
        <w:rPr>
          <w:rFonts w:ascii="宋体"/>
        </w:rPr>
        <w:t>   </w:t>
      </w:r>
      <w:r w:rsidRPr="00966029">
        <w:rPr>
          <w:rFonts w:ascii="宋体" w:hint="eastAsia"/>
        </w:rPr>
        <w:t xml:space="preserve"> </w:t>
      </w:r>
      <w:r w:rsidRPr="00966029">
        <w:rPr>
          <w:rFonts w:ascii="黑体" w:eastAsia="黑体" w:hint="eastAsia"/>
        </w:rPr>
        <w:t>4 检验报告</w:t>
      </w:r>
    </w:p>
    <w:p w:rsidR="00966029" w:rsidRPr="00966029" w:rsidRDefault="00966029" w:rsidP="00966029">
      <w:pPr>
        <w:spacing w:line="360" w:lineRule="exact"/>
        <w:ind w:firstLine="420"/>
        <w:rPr>
          <w:rFonts w:ascii="宋体"/>
        </w:rPr>
      </w:pPr>
      <w:r w:rsidRPr="00966029">
        <w:rPr>
          <w:rFonts w:ascii="宋体" w:hint="eastAsia"/>
        </w:rPr>
        <w:t>检验报告应包括以下内容：</w:t>
      </w:r>
    </w:p>
    <w:p w:rsidR="00966029" w:rsidRPr="00966029" w:rsidRDefault="00966029" w:rsidP="00966029">
      <w:pPr>
        <w:spacing w:line="360" w:lineRule="exact"/>
        <w:ind w:firstLine="420"/>
        <w:rPr>
          <w:rFonts w:ascii="宋体"/>
        </w:rPr>
      </w:pPr>
      <w:r w:rsidRPr="00966029">
        <w:rPr>
          <w:rFonts w:ascii="宋体"/>
        </w:rPr>
        <w:t>a)</w:t>
      </w:r>
      <w:r w:rsidRPr="00966029">
        <w:rPr>
          <w:rFonts w:ascii="宋体" w:hint="eastAsia"/>
        </w:rPr>
        <w:t>送样单位；</w:t>
      </w:r>
    </w:p>
    <w:p w:rsidR="00966029" w:rsidRPr="00966029" w:rsidRDefault="00966029" w:rsidP="00966029">
      <w:pPr>
        <w:spacing w:line="360" w:lineRule="exact"/>
        <w:ind w:firstLine="420"/>
        <w:rPr>
          <w:rFonts w:ascii="宋体"/>
        </w:rPr>
      </w:pPr>
      <w:r w:rsidRPr="00966029">
        <w:rPr>
          <w:rFonts w:ascii="宋体" w:hint="eastAsia"/>
        </w:rPr>
        <w:t>b</w:t>
      </w:r>
      <w:r w:rsidRPr="00966029">
        <w:rPr>
          <w:rFonts w:ascii="宋体"/>
        </w:rPr>
        <w:t>)</w:t>
      </w:r>
      <w:r w:rsidRPr="00966029">
        <w:rPr>
          <w:rFonts w:ascii="宋体" w:hint="eastAsia"/>
        </w:rPr>
        <w:t>试样牌号、批号、规格、状态等；</w:t>
      </w:r>
    </w:p>
    <w:p w:rsidR="00966029" w:rsidRPr="00966029" w:rsidRDefault="00966029" w:rsidP="00966029">
      <w:pPr>
        <w:spacing w:line="360" w:lineRule="exact"/>
        <w:ind w:firstLine="420"/>
        <w:rPr>
          <w:rFonts w:ascii="宋体"/>
        </w:rPr>
      </w:pPr>
      <w:r w:rsidRPr="00966029">
        <w:rPr>
          <w:rFonts w:ascii="宋体"/>
        </w:rPr>
        <w:t>c)</w:t>
      </w:r>
      <w:r w:rsidRPr="00966029">
        <w:rPr>
          <w:rFonts w:ascii="宋体" w:hint="eastAsia"/>
        </w:rPr>
        <w:t>试验结果；</w:t>
      </w:r>
    </w:p>
    <w:p w:rsidR="00966029" w:rsidRPr="00966029" w:rsidRDefault="00966029" w:rsidP="00966029">
      <w:pPr>
        <w:widowControl/>
        <w:spacing w:line="360" w:lineRule="auto"/>
        <w:ind w:firstLineChars="200" w:firstLine="480"/>
        <w:rPr>
          <w:rFonts w:ascii="宋体"/>
        </w:rPr>
      </w:pPr>
      <w:r w:rsidRPr="00966029">
        <w:rPr>
          <w:rFonts w:ascii="宋体"/>
        </w:rPr>
        <w:t>d)</w:t>
      </w:r>
      <w:r w:rsidRPr="00966029">
        <w:rPr>
          <w:rFonts w:ascii="宋体" w:hint="eastAsia"/>
        </w:rPr>
        <w:t>检验单位、检验日期、检验人员。</w:t>
      </w:r>
    </w:p>
    <w:p w:rsidR="00966029" w:rsidRPr="00966029" w:rsidRDefault="00966029"/>
    <w:sectPr w:rsidR="00966029" w:rsidRPr="00966029" w:rsidSect="00805615">
      <w:headerReference w:type="default" r:id="rId18"/>
      <w:headerReference w:type="first" r:id="rId19"/>
      <w:footerReference w:type="first" r:id="rId20"/>
      <w:pgSz w:w="11907" w:h="16840"/>
      <w:pgMar w:top="1440" w:right="1129" w:bottom="1440" w:left="938" w:header="1588"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45B" w:rsidRDefault="0045045B" w:rsidP="00805615">
      <w:pPr>
        <w:spacing w:line="240" w:lineRule="auto"/>
      </w:pPr>
      <w:r>
        <w:separator/>
      </w:r>
    </w:p>
  </w:endnote>
  <w:endnote w:type="continuationSeparator" w:id="1">
    <w:p w:rsidR="0045045B" w:rsidRDefault="0045045B" w:rsidP="008056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0" w:rsidRDefault="002306B0">
    <w:pPr>
      <w:pStyle w:val="a7"/>
      <w:framePr w:wrap="around" w:vAnchor="text" w:hAnchor="margin" w:xAlign="outside" w:y="1"/>
      <w:rPr>
        <w:rStyle w:val="a9"/>
      </w:rPr>
    </w:pPr>
    <w:r>
      <w:fldChar w:fldCharType="begin"/>
    </w:r>
    <w:r>
      <w:rPr>
        <w:rStyle w:val="a9"/>
      </w:rPr>
      <w:instrText xml:space="preserve">PAGE  </w:instrText>
    </w:r>
    <w:r>
      <w:fldChar w:fldCharType="separate"/>
    </w:r>
    <w:r>
      <w:rPr>
        <w:rStyle w:val="a9"/>
      </w:rPr>
      <w:t>2</w:t>
    </w:r>
    <w:r>
      <w:fldChar w:fldCharType="end"/>
    </w:r>
  </w:p>
  <w:p w:rsidR="002306B0" w:rsidRDefault="002306B0">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0" w:rsidRDefault="002306B0">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0" w:rsidRDefault="002306B0">
    <w:pPr>
      <w:pStyle w:val="a7"/>
      <w:framePr w:wrap="around" w:vAnchor="text" w:hAnchor="margin" w:xAlign="outside" w:y="1"/>
      <w:rPr>
        <w:rStyle w:val="a9"/>
      </w:rPr>
    </w:pPr>
    <w:r>
      <w:fldChar w:fldCharType="begin"/>
    </w:r>
    <w:r>
      <w:rPr>
        <w:rStyle w:val="a9"/>
      </w:rPr>
      <w:instrText xml:space="preserve">PAGE  </w:instrText>
    </w:r>
    <w:r>
      <w:fldChar w:fldCharType="separate"/>
    </w:r>
    <w:r w:rsidR="00275D4A">
      <w:rPr>
        <w:rStyle w:val="a9"/>
        <w:noProof/>
      </w:rPr>
      <w:t>1</w:t>
    </w:r>
    <w:r>
      <w:fldChar w:fldCharType="end"/>
    </w:r>
  </w:p>
  <w:p w:rsidR="002306B0" w:rsidRDefault="002306B0">
    <w:pPr>
      <w:pStyle w:val="a7"/>
      <w:ind w:right="360" w:firstLine="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0" w:rsidRDefault="002306B0">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0" w:rsidRDefault="002306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45B" w:rsidRDefault="0045045B" w:rsidP="00805615">
      <w:pPr>
        <w:spacing w:line="240" w:lineRule="auto"/>
      </w:pPr>
      <w:r>
        <w:separator/>
      </w:r>
    </w:p>
  </w:footnote>
  <w:footnote w:type="continuationSeparator" w:id="1">
    <w:p w:rsidR="0045045B" w:rsidRDefault="0045045B" w:rsidP="0080561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0" w:rsidRDefault="002306B0">
    <w:pPr>
      <w:pStyle w:val="a8"/>
      <w:jc w:val="both"/>
    </w:pPr>
  </w:p>
  <w:p w:rsidR="002306B0" w:rsidRDefault="002306B0">
    <w:pPr>
      <w:pStyle w:val="a8"/>
      <w:jc w:val="both"/>
    </w:pPr>
  </w:p>
  <w:p w:rsidR="002306B0" w:rsidRDefault="002306B0">
    <w:pPr>
      <w:pStyle w:val="a8"/>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0" w:rsidRDefault="002306B0">
    <w:pPr>
      <w:pStyle w:val="a8"/>
      <w:jc w:val="right"/>
    </w:pPr>
    <w:r w:rsidRPr="00E50189">
      <w:rPr>
        <w:sz w:val="20"/>
      </w:rPr>
      <w:pict>
        <v:shapetype id="_x0000_t202" coordsize="21600,21600" o:spt="202" path="m,l,21600r21600,l21600,xe">
          <v:stroke joinstyle="miter"/>
          <v:path gradientshapeok="t" o:connecttype="rect"/>
        </v:shapetype>
        <v:shape id="Text Box 1" o:spid="_x0000_s2049" type="#_x0000_t202" style="position:absolute;left:0;text-align:left;margin-left:0;margin-top:-12.75pt;width:96pt;height:24.45pt;z-index:251658240" o:gfxdata="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ETDGPWAAAABwEAAA8AAAAAAAAA&#10;AQAgAAAAIgAAAGRycy9kb3ducmV2LnhtbFBLAQIUABQAAAAIAIdO4kCNaWH1oQEAADsDAAAOAAAA&#10;AAAAAAEAIAAAACUBAABkcnMvZTJvRG9jLnhtbFBLBQYAAAAABgAGAFkBAAA4BQAAAAA=&#10;" stroked="f">
          <v:textbox style="mso-next-textbox:#Text Box 1">
            <w:txbxContent>
              <w:p w:rsidR="002306B0" w:rsidRDefault="002306B0">
                <w:pPr>
                  <w:rPr>
                    <w:sz w:val="18"/>
                  </w:rPr>
                </w:pPr>
                <w:r>
                  <w:rPr>
                    <w:rFonts w:hint="eastAsia"/>
                    <w:sz w:val="18"/>
                  </w:rPr>
                  <w:t>GB/T 8888</w:t>
                </w:r>
                <w:r>
                  <w:rPr>
                    <w:rFonts w:hint="eastAsia"/>
                    <w:sz w:val="18"/>
                  </w:rPr>
                  <w:t>－</w:t>
                </w:r>
                <w:r>
                  <w:rPr>
                    <w:rFonts w:hint="eastAsia"/>
                    <w:sz w:val="18"/>
                  </w:rPr>
                  <w:t>2002</w:t>
                </w:r>
              </w:p>
            </w:txbxContent>
          </v:textbox>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0" w:rsidRDefault="002306B0">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0" w:rsidRDefault="002306B0">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6B0" w:rsidRDefault="002306B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C290B"/>
    <w:multiLevelType w:val="multilevel"/>
    <w:tmpl w:val="37EC290B"/>
    <w:lvl w:ilvl="0">
      <w:start w:val="4"/>
      <w:numFmt w:val="lowerLetter"/>
      <w:lvlText w:val="%1)"/>
      <w:lvlJc w:val="left"/>
      <w:pPr>
        <w:tabs>
          <w:tab w:val="left" w:pos="825"/>
        </w:tabs>
        <w:ind w:left="825" w:hanging="405"/>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
    <w:nsid w:val="3EBF5EDB"/>
    <w:multiLevelType w:val="multilevel"/>
    <w:tmpl w:val="3EBF5EDB"/>
    <w:lvl w:ilvl="0" w:tentative="1">
      <w:start w:val="1"/>
      <w:numFmt w:val="decimal"/>
      <w:pStyle w:val="1"/>
      <w:suff w:val="space"/>
      <w:lvlText w:val="%1 "/>
      <w:lvlJc w:val="left"/>
      <w:pPr>
        <w:ind w:left="0" w:firstLine="0"/>
      </w:pPr>
      <w:rPr>
        <w:rFonts w:ascii="Verdana" w:eastAsia="黑体" w:hAnsi="Verdana" w:hint="default"/>
        <w:sz w:val="21"/>
      </w:rPr>
    </w:lvl>
    <w:lvl w:ilvl="1" w:tentative="1">
      <w:start w:val="1"/>
      <w:numFmt w:val="decimal"/>
      <w:pStyle w:val="2"/>
      <w:suff w:val="space"/>
      <w:lvlText w:val="%1.%2 "/>
      <w:lvlJc w:val="left"/>
      <w:pPr>
        <w:ind w:left="0" w:firstLine="0"/>
      </w:pPr>
      <w:rPr>
        <w:rFonts w:ascii="Verdana" w:eastAsia="宋体" w:hAnsi="Verdana" w:hint="default"/>
        <w:sz w:val="21"/>
      </w:rPr>
    </w:lvl>
    <w:lvl w:ilvl="2" w:tentative="1">
      <w:start w:val="1"/>
      <w:numFmt w:val="decimal"/>
      <w:suff w:val="space"/>
      <w:lvlText w:val="%1.%2.%3 "/>
      <w:lvlJc w:val="left"/>
      <w:pPr>
        <w:ind w:left="0" w:firstLine="0"/>
      </w:pPr>
      <w:rPr>
        <w:rFonts w:ascii="Verdana" w:eastAsia="宋体" w:hAnsi="Verdana" w:hint="default"/>
        <w:sz w:val="21"/>
      </w:rPr>
    </w:lvl>
    <w:lvl w:ilvl="3" w:tentative="1">
      <w:start w:val="1"/>
      <w:numFmt w:val="decimal"/>
      <w:suff w:val="space"/>
      <w:lvlText w:val="%1.%2.%3.%4 "/>
      <w:lvlJc w:val="left"/>
      <w:pPr>
        <w:ind w:left="0" w:firstLine="0"/>
      </w:pPr>
      <w:rPr>
        <w:rFonts w:ascii="Verdana" w:eastAsia="宋体" w:hAnsi="Verdana" w:hint="default"/>
        <w:sz w:val="21"/>
      </w:rPr>
    </w:lvl>
    <w:lvl w:ilvl="4" w:tentative="1">
      <w:start w:val="1"/>
      <w:numFmt w:val="decimal"/>
      <w:suff w:val="space"/>
      <w:lvlText w:val="%1.%2.%3.%4.%5 "/>
      <w:lvlJc w:val="left"/>
      <w:pPr>
        <w:ind w:left="0" w:firstLine="0"/>
      </w:pPr>
      <w:rPr>
        <w:rFonts w:ascii="Verdana" w:hAnsi="Verdana" w:hint="default"/>
        <w:sz w:val="24"/>
      </w:rPr>
    </w:lvl>
    <w:lvl w:ilvl="5" w:tentative="1">
      <w:start w:val="1"/>
      <w:numFmt w:val="decimal"/>
      <w:suff w:val="space"/>
      <w:lvlText w:val="%1.%2.%3.%4.%5.%6"/>
      <w:lvlJc w:val="left"/>
      <w:pPr>
        <w:ind w:left="0" w:firstLine="0"/>
      </w:pPr>
      <w:rPr>
        <w:rFonts w:hint="eastAsia"/>
      </w:rPr>
    </w:lvl>
    <w:lvl w:ilvl="6" w:tentative="1">
      <w:start w:val="1"/>
      <w:numFmt w:val="decimal"/>
      <w:suff w:val="space"/>
      <w:lvlText w:val="%1.%2.%3.%4.%5.%6.%7"/>
      <w:lvlJc w:val="left"/>
      <w:pPr>
        <w:ind w:left="0" w:firstLine="0"/>
      </w:pPr>
      <w:rPr>
        <w:rFonts w:hint="eastAsia"/>
      </w:rPr>
    </w:lvl>
    <w:lvl w:ilvl="7" w:tentative="1">
      <w:start w:val="1"/>
      <w:numFmt w:val="decimal"/>
      <w:suff w:val="space"/>
      <w:lvlText w:val="%1.%2.%3.%4.%5.%6.%7.%8"/>
      <w:lvlJc w:val="left"/>
      <w:pPr>
        <w:ind w:left="0" w:firstLine="0"/>
      </w:pPr>
      <w:rPr>
        <w:rFonts w:hint="eastAsia"/>
      </w:rPr>
    </w:lvl>
    <w:lvl w:ilvl="8" w:tentative="1">
      <w:start w:val="1"/>
      <w:numFmt w:val="decimal"/>
      <w:suff w:val="space"/>
      <w:lvlText w:val="%1.%2.%3.%4.%5.%6.%7.%8.%9"/>
      <w:lvlJc w:val="left"/>
      <w:pPr>
        <w:ind w:left="0" w:firstLine="0"/>
      </w:pPr>
      <w:rPr>
        <w:rFonts w:hint="eastAsia"/>
      </w:rPr>
    </w:lvl>
  </w:abstractNum>
  <w:abstractNum w:abstractNumId="2">
    <w:nsid w:val="48774C12"/>
    <w:multiLevelType w:val="hybridMultilevel"/>
    <w:tmpl w:val="1C6A68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D042C57"/>
    <w:multiLevelType w:val="multilevel"/>
    <w:tmpl w:val="5D042C57"/>
    <w:lvl w:ilvl="0">
      <w:start w:val="1"/>
      <w:numFmt w:val="decimal"/>
      <w:lvlText w:val="%1）"/>
      <w:lvlJc w:val="left"/>
      <w:pPr>
        <w:tabs>
          <w:tab w:val="left" w:pos="990"/>
        </w:tabs>
        <w:ind w:left="990" w:hanging="360"/>
      </w:pPr>
      <w:rPr>
        <w:rFonts w:hint="eastAsia"/>
        <w:color w:val="auto"/>
      </w:rPr>
    </w:lvl>
    <w:lvl w:ilvl="1" w:tentative="1">
      <w:start w:val="1"/>
      <w:numFmt w:val="lowerLetter"/>
      <w:lvlText w:val="%2)"/>
      <w:lvlJc w:val="left"/>
      <w:pPr>
        <w:tabs>
          <w:tab w:val="left" w:pos="1470"/>
        </w:tabs>
        <w:ind w:left="1470" w:hanging="420"/>
      </w:pPr>
    </w:lvl>
    <w:lvl w:ilvl="2" w:tentative="1">
      <w:start w:val="1"/>
      <w:numFmt w:val="lowerRoman"/>
      <w:lvlText w:val="%3."/>
      <w:lvlJc w:val="right"/>
      <w:pPr>
        <w:tabs>
          <w:tab w:val="left" w:pos="1890"/>
        </w:tabs>
        <w:ind w:left="1890" w:hanging="420"/>
      </w:pPr>
    </w:lvl>
    <w:lvl w:ilvl="3" w:tentative="1">
      <w:start w:val="1"/>
      <w:numFmt w:val="decimal"/>
      <w:lvlText w:val="%4."/>
      <w:lvlJc w:val="left"/>
      <w:pPr>
        <w:tabs>
          <w:tab w:val="left" w:pos="2310"/>
        </w:tabs>
        <w:ind w:left="2310" w:hanging="420"/>
      </w:pPr>
    </w:lvl>
    <w:lvl w:ilvl="4" w:tentative="1">
      <w:start w:val="1"/>
      <w:numFmt w:val="lowerLetter"/>
      <w:lvlText w:val="%5)"/>
      <w:lvlJc w:val="left"/>
      <w:pPr>
        <w:tabs>
          <w:tab w:val="left" w:pos="2730"/>
        </w:tabs>
        <w:ind w:left="2730" w:hanging="420"/>
      </w:pPr>
    </w:lvl>
    <w:lvl w:ilvl="5" w:tentative="1">
      <w:start w:val="1"/>
      <w:numFmt w:val="lowerRoman"/>
      <w:lvlText w:val="%6."/>
      <w:lvlJc w:val="right"/>
      <w:pPr>
        <w:tabs>
          <w:tab w:val="left" w:pos="3150"/>
        </w:tabs>
        <w:ind w:left="3150" w:hanging="420"/>
      </w:pPr>
    </w:lvl>
    <w:lvl w:ilvl="6" w:tentative="1">
      <w:start w:val="1"/>
      <w:numFmt w:val="decimal"/>
      <w:lvlText w:val="%7."/>
      <w:lvlJc w:val="left"/>
      <w:pPr>
        <w:tabs>
          <w:tab w:val="left" w:pos="3570"/>
        </w:tabs>
        <w:ind w:left="3570" w:hanging="420"/>
      </w:pPr>
    </w:lvl>
    <w:lvl w:ilvl="7" w:tentative="1">
      <w:start w:val="1"/>
      <w:numFmt w:val="lowerLetter"/>
      <w:lvlText w:val="%8)"/>
      <w:lvlJc w:val="left"/>
      <w:pPr>
        <w:tabs>
          <w:tab w:val="left" w:pos="3990"/>
        </w:tabs>
        <w:ind w:left="3990" w:hanging="420"/>
      </w:pPr>
    </w:lvl>
    <w:lvl w:ilvl="8" w:tentative="1">
      <w:start w:val="1"/>
      <w:numFmt w:val="lowerRoman"/>
      <w:lvlText w:val="%9."/>
      <w:lvlJc w:val="right"/>
      <w:pPr>
        <w:tabs>
          <w:tab w:val="left" w:pos="4410"/>
        </w:tabs>
        <w:ind w:left="4410" w:hanging="420"/>
      </w:pPr>
    </w:lvl>
  </w:abstractNum>
  <w:abstractNum w:abstractNumId="4">
    <w:nsid w:val="5FAC1C92"/>
    <w:multiLevelType w:val="multilevel"/>
    <w:tmpl w:val="5FAC1C92"/>
    <w:lvl w:ilvl="0">
      <w:start w:val="1"/>
      <w:numFmt w:val="decimal"/>
      <w:lvlText w:val="%1"/>
      <w:lvlJc w:val="left"/>
      <w:pPr>
        <w:ind w:left="360" w:hanging="360"/>
      </w:pPr>
      <w:rPr>
        <w:rFonts w:hint="default"/>
      </w:rPr>
    </w:lvl>
    <w:lvl w:ilvl="1" w:tentative="1">
      <w:start w:val="1"/>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tentative="1">
      <w:start w:val="1"/>
      <w:numFmt w:val="decimal"/>
      <w:isLgl/>
      <w:lvlText w:val="%1.%2.%3.%4"/>
      <w:lvlJc w:val="left"/>
      <w:pPr>
        <w:ind w:left="1080" w:hanging="1080"/>
      </w:pPr>
      <w:rPr>
        <w:rFonts w:hint="default"/>
      </w:rPr>
    </w:lvl>
    <w:lvl w:ilvl="4" w:tentative="1">
      <w:start w:val="1"/>
      <w:numFmt w:val="decimal"/>
      <w:isLgl/>
      <w:lvlText w:val="%1.%2.%3.%4.%5"/>
      <w:lvlJc w:val="left"/>
      <w:pPr>
        <w:ind w:left="1080" w:hanging="1080"/>
      </w:pPr>
      <w:rPr>
        <w:rFonts w:hint="default"/>
      </w:rPr>
    </w:lvl>
    <w:lvl w:ilvl="5" w:tentative="1">
      <w:start w:val="1"/>
      <w:numFmt w:val="decimal"/>
      <w:isLgl/>
      <w:lvlText w:val="%1.%2.%3.%4.%5.%6"/>
      <w:lvlJc w:val="left"/>
      <w:pPr>
        <w:ind w:left="1440" w:hanging="1440"/>
      </w:pPr>
      <w:rPr>
        <w:rFonts w:hint="default"/>
      </w:rPr>
    </w:lvl>
    <w:lvl w:ilvl="6" w:tentative="1">
      <w:start w:val="1"/>
      <w:numFmt w:val="decimal"/>
      <w:isLgl/>
      <w:lvlText w:val="%1.%2.%3.%4.%5.%6.%7"/>
      <w:lvlJc w:val="left"/>
      <w:pPr>
        <w:ind w:left="1440" w:hanging="1440"/>
      </w:pPr>
      <w:rPr>
        <w:rFonts w:hint="default"/>
      </w:rPr>
    </w:lvl>
    <w:lvl w:ilvl="7" w:tentative="1">
      <w:start w:val="1"/>
      <w:numFmt w:val="decimal"/>
      <w:isLgl/>
      <w:lvlText w:val="%1.%2.%3.%4.%5.%6.%7.%8"/>
      <w:lvlJc w:val="left"/>
      <w:pPr>
        <w:ind w:left="1800" w:hanging="1800"/>
      </w:pPr>
      <w:rPr>
        <w:rFonts w:hint="default"/>
      </w:rPr>
    </w:lvl>
    <w:lvl w:ilvl="8" w:tentative="1">
      <w:start w:val="1"/>
      <w:numFmt w:val="decimal"/>
      <w:isLgl/>
      <w:lvlText w:val="%1.%2.%3.%4.%5.%6.%7.%8.%9"/>
      <w:lvlJc w:val="left"/>
      <w:pPr>
        <w:ind w:left="1800" w:hanging="1800"/>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20"/>
  <w:drawingGridVerticalSpacing w:val="156"/>
  <w:displayHorizontalDrawingGridEvery w:val="2"/>
  <w:noPunctuationKerning/>
  <w:characterSpacingControl w:val="compressPunctuation"/>
  <w:hdrShapeDefaults>
    <o:shapedefaults v:ext="edit" spidmax="6146"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40666ADB"/>
    <w:rsid w:val="000250BB"/>
    <w:rsid w:val="000D0D30"/>
    <w:rsid w:val="000E4B88"/>
    <w:rsid w:val="0012137B"/>
    <w:rsid w:val="00122B55"/>
    <w:rsid w:val="001540F4"/>
    <w:rsid w:val="001A7DD2"/>
    <w:rsid w:val="001D4B7E"/>
    <w:rsid w:val="002306B0"/>
    <w:rsid w:val="00275D4A"/>
    <w:rsid w:val="00285A16"/>
    <w:rsid w:val="002A57D5"/>
    <w:rsid w:val="00313419"/>
    <w:rsid w:val="0033446B"/>
    <w:rsid w:val="003415A6"/>
    <w:rsid w:val="00352209"/>
    <w:rsid w:val="00352590"/>
    <w:rsid w:val="00356A67"/>
    <w:rsid w:val="003666CB"/>
    <w:rsid w:val="00390DFB"/>
    <w:rsid w:val="003B68A8"/>
    <w:rsid w:val="003D2F31"/>
    <w:rsid w:val="003E4615"/>
    <w:rsid w:val="003E5584"/>
    <w:rsid w:val="003F30EE"/>
    <w:rsid w:val="0045045B"/>
    <w:rsid w:val="00465064"/>
    <w:rsid w:val="0058343B"/>
    <w:rsid w:val="0060543E"/>
    <w:rsid w:val="00607ADB"/>
    <w:rsid w:val="0062628B"/>
    <w:rsid w:val="006339C8"/>
    <w:rsid w:val="006A52FF"/>
    <w:rsid w:val="006C2EA1"/>
    <w:rsid w:val="006C3044"/>
    <w:rsid w:val="006E3ECC"/>
    <w:rsid w:val="006E7AAD"/>
    <w:rsid w:val="006F0B42"/>
    <w:rsid w:val="006F4956"/>
    <w:rsid w:val="007414D2"/>
    <w:rsid w:val="007C6315"/>
    <w:rsid w:val="007E755C"/>
    <w:rsid w:val="00805615"/>
    <w:rsid w:val="008A34C6"/>
    <w:rsid w:val="008C19F6"/>
    <w:rsid w:val="008D34B2"/>
    <w:rsid w:val="00915974"/>
    <w:rsid w:val="00966029"/>
    <w:rsid w:val="009A1DFC"/>
    <w:rsid w:val="009A2335"/>
    <w:rsid w:val="009B2F19"/>
    <w:rsid w:val="009B5EEE"/>
    <w:rsid w:val="009C788A"/>
    <w:rsid w:val="009C7F10"/>
    <w:rsid w:val="009D70F6"/>
    <w:rsid w:val="00A02D62"/>
    <w:rsid w:val="00A17741"/>
    <w:rsid w:val="00A4489B"/>
    <w:rsid w:val="00A608CE"/>
    <w:rsid w:val="00A779B9"/>
    <w:rsid w:val="00AA48C8"/>
    <w:rsid w:val="00B148F2"/>
    <w:rsid w:val="00B321E8"/>
    <w:rsid w:val="00B4656F"/>
    <w:rsid w:val="00B60BD1"/>
    <w:rsid w:val="00B613EF"/>
    <w:rsid w:val="00B83857"/>
    <w:rsid w:val="00B83C21"/>
    <w:rsid w:val="00BF415A"/>
    <w:rsid w:val="00BF5378"/>
    <w:rsid w:val="00C30740"/>
    <w:rsid w:val="00C369B0"/>
    <w:rsid w:val="00D91664"/>
    <w:rsid w:val="00E04DF4"/>
    <w:rsid w:val="00E06912"/>
    <w:rsid w:val="00E34D57"/>
    <w:rsid w:val="00E47817"/>
    <w:rsid w:val="00E50189"/>
    <w:rsid w:val="00E87AFE"/>
    <w:rsid w:val="00EA4C89"/>
    <w:rsid w:val="00EC07CC"/>
    <w:rsid w:val="00F531CE"/>
    <w:rsid w:val="00F53860"/>
    <w:rsid w:val="00F5641E"/>
    <w:rsid w:val="00F914E9"/>
    <w:rsid w:val="00FA5C05"/>
    <w:rsid w:val="00FB47BB"/>
    <w:rsid w:val="00FC37B9"/>
    <w:rsid w:val="04801F1C"/>
    <w:rsid w:val="07C36773"/>
    <w:rsid w:val="0B116681"/>
    <w:rsid w:val="0BB051FE"/>
    <w:rsid w:val="0EF3788D"/>
    <w:rsid w:val="1042589A"/>
    <w:rsid w:val="117C3749"/>
    <w:rsid w:val="132E2C6B"/>
    <w:rsid w:val="1B4C2714"/>
    <w:rsid w:val="235C214D"/>
    <w:rsid w:val="2A0960D4"/>
    <w:rsid w:val="2FD55BF8"/>
    <w:rsid w:val="40666ADB"/>
    <w:rsid w:val="451E7B53"/>
    <w:rsid w:val="49C12701"/>
    <w:rsid w:val="4A441CAD"/>
    <w:rsid w:val="4A49038E"/>
    <w:rsid w:val="4BE46864"/>
    <w:rsid w:val="4DBB7A1A"/>
    <w:rsid w:val="4EFD1E09"/>
    <w:rsid w:val="52CF2A86"/>
    <w:rsid w:val="594D7EE2"/>
    <w:rsid w:val="5C646235"/>
    <w:rsid w:val="61FE1550"/>
    <w:rsid w:val="66026C94"/>
    <w:rsid w:val="6BF958D6"/>
    <w:rsid w:val="75C1135F"/>
    <w:rsid w:val="7D420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5615"/>
    <w:pPr>
      <w:widowControl w:val="0"/>
      <w:adjustRightInd w:val="0"/>
      <w:spacing w:line="360" w:lineRule="atLeast"/>
      <w:textAlignment w:val="baseline"/>
    </w:pPr>
    <w:rPr>
      <w:rFonts w:asciiTheme="minorHAnsi" w:eastAsiaTheme="minorEastAsia" w:hAnsiTheme="minorHAnsi" w:cstheme="minorBidi"/>
      <w:sz w:val="24"/>
      <w:szCs w:val="22"/>
    </w:rPr>
  </w:style>
  <w:style w:type="paragraph" w:styleId="1">
    <w:name w:val="heading 1"/>
    <w:basedOn w:val="a"/>
    <w:next w:val="a0"/>
    <w:qFormat/>
    <w:rsid w:val="00805615"/>
    <w:pPr>
      <w:keepLines/>
      <w:numPr>
        <w:numId w:val="1"/>
      </w:numPr>
      <w:spacing w:line="240" w:lineRule="auto"/>
      <w:outlineLvl w:val="0"/>
    </w:pPr>
    <w:rPr>
      <w:rFonts w:ascii="黑体" w:eastAsia="黑体" w:hAnsi="Verdana"/>
      <w:sz w:val="21"/>
    </w:rPr>
  </w:style>
  <w:style w:type="paragraph" w:styleId="2">
    <w:name w:val="heading 2"/>
    <w:basedOn w:val="1"/>
    <w:next w:val="a1"/>
    <w:unhideWhenUsed/>
    <w:qFormat/>
    <w:rsid w:val="00805615"/>
    <w:pPr>
      <w:numPr>
        <w:ilvl w:val="1"/>
      </w:numPr>
      <w:outlineLvl w:val="1"/>
    </w:pPr>
    <w:rPr>
      <w:rFonts w:ascii="宋体" w:eastAsia="宋体" w:hAnsi="Times New Roma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rsid w:val="00805615"/>
    <w:pPr>
      <w:tabs>
        <w:tab w:val="left" w:pos="2400"/>
      </w:tabs>
      <w:spacing w:line="240" w:lineRule="auto"/>
      <w:jc w:val="both"/>
    </w:pPr>
    <w:rPr>
      <w:rFonts w:ascii="宋体" w:hAnsi="宋体"/>
      <w:sz w:val="21"/>
      <w:szCs w:val="21"/>
    </w:rPr>
  </w:style>
  <w:style w:type="paragraph" w:styleId="a5">
    <w:name w:val="Body Text"/>
    <w:basedOn w:val="a"/>
    <w:qFormat/>
    <w:rsid w:val="00805615"/>
  </w:style>
  <w:style w:type="paragraph" w:styleId="a1">
    <w:name w:val="Normal Indent"/>
    <w:basedOn w:val="a"/>
    <w:qFormat/>
    <w:rsid w:val="00805615"/>
    <w:pPr>
      <w:spacing w:line="240" w:lineRule="auto"/>
      <w:ind w:firstLineChars="220" w:firstLine="462"/>
      <w:jc w:val="center"/>
    </w:pPr>
    <w:rPr>
      <w:rFonts w:ascii="黑体" w:eastAsia="黑体" w:hAnsi="宋体"/>
      <w:sz w:val="21"/>
    </w:rPr>
  </w:style>
  <w:style w:type="paragraph" w:styleId="a6">
    <w:name w:val="Body Text Indent"/>
    <w:basedOn w:val="a"/>
    <w:qFormat/>
    <w:rsid w:val="00805615"/>
    <w:pPr>
      <w:spacing w:line="240" w:lineRule="auto"/>
      <w:ind w:firstLineChars="200" w:firstLine="420"/>
    </w:pPr>
    <w:rPr>
      <w:sz w:val="21"/>
    </w:rPr>
  </w:style>
  <w:style w:type="paragraph" w:styleId="a7">
    <w:name w:val="footer"/>
    <w:basedOn w:val="a"/>
    <w:qFormat/>
    <w:rsid w:val="00805615"/>
    <w:pPr>
      <w:tabs>
        <w:tab w:val="center" w:pos="4153"/>
        <w:tab w:val="right" w:pos="8306"/>
      </w:tabs>
      <w:spacing w:line="240" w:lineRule="atLeast"/>
    </w:pPr>
    <w:rPr>
      <w:sz w:val="18"/>
    </w:rPr>
  </w:style>
  <w:style w:type="paragraph" w:styleId="a8">
    <w:name w:val="header"/>
    <w:basedOn w:val="a"/>
    <w:rsid w:val="00805615"/>
    <w:pPr>
      <w:tabs>
        <w:tab w:val="center" w:pos="4153"/>
        <w:tab w:val="right" w:pos="8306"/>
      </w:tabs>
      <w:spacing w:line="240" w:lineRule="atLeast"/>
      <w:jc w:val="center"/>
    </w:pPr>
    <w:rPr>
      <w:sz w:val="18"/>
    </w:rPr>
  </w:style>
  <w:style w:type="paragraph" w:styleId="10">
    <w:name w:val="toc 1"/>
    <w:basedOn w:val="a"/>
    <w:next w:val="a"/>
    <w:rsid w:val="00805615"/>
    <w:pPr>
      <w:spacing w:line="240" w:lineRule="auto"/>
    </w:pPr>
    <w:rPr>
      <w:rFonts w:ascii="宋体" w:hAnsi="宋体"/>
      <w:caps/>
      <w:sz w:val="21"/>
      <w:szCs w:val="24"/>
    </w:rPr>
  </w:style>
  <w:style w:type="character" w:styleId="a9">
    <w:name w:val="page number"/>
    <w:basedOn w:val="a2"/>
    <w:qFormat/>
    <w:rsid w:val="00805615"/>
  </w:style>
  <w:style w:type="paragraph" w:customStyle="1" w:styleId="aa">
    <w:name w:val="篇"/>
    <w:basedOn w:val="a"/>
    <w:next w:val="a"/>
    <w:qFormat/>
    <w:rsid w:val="00805615"/>
    <w:pPr>
      <w:jc w:val="center"/>
    </w:pPr>
    <w:rPr>
      <w:rFonts w:eastAsia="黑体"/>
    </w:rPr>
  </w:style>
  <w:style w:type="paragraph" w:customStyle="1" w:styleId="ab">
    <w:name w:val="发布部门"/>
    <w:next w:val="ac"/>
    <w:qFormat/>
    <w:rsid w:val="00805615"/>
    <w:pPr>
      <w:jc w:val="center"/>
    </w:pPr>
    <w:rPr>
      <w:rFonts w:ascii="宋体" w:eastAsiaTheme="minorEastAsia" w:hAnsiTheme="minorHAnsi" w:cstheme="minorBidi"/>
      <w:b/>
      <w:spacing w:val="20"/>
      <w:w w:val="135"/>
      <w:sz w:val="36"/>
      <w:szCs w:val="22"/>
    </w:rPr>
  </w:style>
  <w:style w:type="paragraph" w:customStyle="1" w:styleId="ac">
    <w:name w:val="段"/>
    <w:rsid w:val="00805615"/>
    <w:pPr>
      <w:autoSpaceDE w:val="0"/>
      <w:autoSpaceDN w:val="0"/>
      <w:ind w:firstLineChars="200" w:firstLine="200"/>
      <w:jc w:val="both"/>
    </w:pPr>
    <w:rPr>
      <w:rFonts w:ascii="宋体" w:eastAsiaTheme="minorEastAsia" w:hAnsiTheme="minorHAnsi" w:cstheme="minorBidi"/>
      <w:sz w:val="21"/>
      <w:szCs w:val="22"/>
    </w:rPr>
  </w:style>
  <w:style w:type="character" w:customStyle="1" w:styleId="ad">
    <w:name w:val="发布"/>
    <w:basedOn w:val="a2"/>
    <w:rsid w:val="00805615"/>
    <w:rPr>
      <w:rFonts w:ascii="黑体" w:eastAsia="黑体"/>
      <w:spacing w:val="22"/>
      <w:w w:val="100"/>
      <w:position w:val="3"/>
      <w:sz w:val="28"/>
    </w:rPr>
  </w:style>
  <w:style w:type="character" w:customStyle="1" w:styleId="font11">
    <w:name w:val="font11"/>
    <w:basedOn w:val="a2"/>
    <w:rsid w:val="00805615"/>
    <w:rPr>
      <w:rFonts w:ascii="宋体" w:eastAsia="宋体" w:hAnsi="宋体" w:cs="宋体" w:hint="eastAsia"/>
      <w:color w:val="000000"/>
      <w:sz w:val="18"/>
      <w:szCs w:val="18"/>
      <w:u w:val="none"/>
    </w:rPr>
  </w:style>
  <w:style w:type="paragraph" w:styleId="ae">
    <w:name w:val="Balloon Text"/>
    <w:basedOn w:val="a"/>
    <w:link w:val="Char"/>
    <w:rsid w:val="00607ADB"/>
    <w:pPr>
      <w:spacing w:line="240" w:lineRule="auto"/>
    </w:pPr>
    <w:rPr>
      <w:sz w:val="18"/>
      <w:szCs w:val="18"/>
    </w:rPr>
  </w:style>
  <w:style w:type="character" w:customStyle="1" w:styleId="Char">
    <w:name w:val="批注框文本 Char"/>
    <w:basedOn w:val="a2"/>
    <w:link w:val="ae"/>
    <w:rsid w:val="00607ADB"/>
    <w:rPr>
      <w:rFonts w:asciiTheme="minorHAnsi" w:eastAsiaTheme="minorEastAsia" w:hAnsiTheme="minorHAnsi" w:cstheme="minorBidi"/>
      <w:sz w:val="18"/>
      <w:szCs w:val="18"/>
    </w:rPr>
  </w:style>
  <w:style w:type="paragraph" w:styleId="af">
    <w:name w:val="List Paragraph"/>
    <w:basedOn w:val="a"/>
    <w:uiPriority w:val="99"/>
    <w:unhideWhenUsed/>
    <w:rsid w:val="009C788A"/>
    <w:pPr>
      <w:ind w:firstLineChars="200" w:firstLine="420"/>
    </w:pPr>
  </w:style>
  <w:style w:type="paragraph" w:styleId="af0">
    <w:name w:val="Plain Text"/>
    <w:basedOn w:val="a"/>
    <w:link w:val="Char0"/>
    <w:rsid w:val="00966029"/>
    <w:pPr>
      <w:adjustRightInd/>
      <w:spacing w:line="240" w:lineRule="auto"/>
      <w:jc w:val="both"/>
      <w:textAlignment w:val="auto"/>
    </w:pPr>
    <w:rPr>
      <w:rFonts w:ascii="宋体" w:eastAsia="宋体" w:hAnsi="Courier New" w:cs="Courier New"/>
      <w:kern w:val="2"/>
      <w:sz w:val="21"/>
      <w:szCs w:val="21"/>
    </w:rPr>
  </w:style>
  <w:style w:type="character" w:customStyle="1" w:styleId="Char0">
    <w:name w:val="纯文本 Char"/>
    <w:basedOn w:val="a2"/>
    <w:link w:val="af0"/>
    <w:rsid w:val="00966029"/>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30"/>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FD9C45-82C9-4A8F-9BB8-770E51FF2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997</Words>
  <Characters>5683</Characters>
  <Application>Microsoft Office Word</Application>
  <DocSecurity>0</DocSecurity>
  <Lines>47</Lines>
  <Paragraphs>13</Paragraphs>
  <ScaleCrop>false</ScaleCrop>
  <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Think</cp:lastModifiedBy>
  <cp:revision>29</cp:revision>
  <cp:lastPrinted>2016-04-18T00:34:00Z</cp:lastPrinted>
  <dcterms:created xsi:type="dcterms:W3CDTF">2016-07-09T04:55:00Z</dcterms:created>
  <dcterms:modified xsi:type="dcterms:W3CDTF">2016-07-09T05:52:00Z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