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63" w:rsidRPr="00A92449" w:rsidRDefault="001A036F">
      <w:pPr>
        <w:jc w:val="center"/>
        <w:rPr>
          <w:b/>
          <w:sz w:val="32"/>
          <w:szCs w:val="32"/>
        </w:rPr>
      </w:pPr>
      <w:bookmarkStart w:id="0" w:name="_Hlk3964464"/>
      <w:r w:rsidRPr="00A92449">
        <w:rPr>
          <w:b/>
          <w:sz w:val="32"/>
          <w:szCs w:val="32"/>
        </w:rPr>
        <w:t>铅冶炼分银渣化学分析方法</w:t>
      </w:r>
    </w:p>
    <w:p w:rsidR="00EC6963" w:rsidRPr="00A92449" w:rsidRDefault="001A036F">
      <w:pPr>
        <w:jc w:val="center"/>
        <w:rPr>
          <w:b/>
          <w:sz w:val="30"/>
          <w:szCs w:val="30"/>
        </w:rPr>
      </w:pPr>
      <w:r w:rsidRPr="00A92449">
        <w:rPr>
          <w:b/>
          <w:sz w:val="32"/>
          <w:szCs w:val="32"/>
        </w:rPr>
        <w:t>第</w:t>
      </w:r>
      <w:r w:rsidR="008D3988" w:rsidRPr="00A92449">
        <w:rPr>
          <w:b/>
          <w:sz w:val="32"/>
          <w:szCs w:val="32"/>
        </w:rPr>
        <w:t xml:space="preserve"> </w:t>
      </w:r>
      <w:r w:rsidR="005A176F" w:rsidRPr="00A92449">
        <w:rPr>
          <w:b/>
          <w:sz w:val="32"/>
          <w:szCs w:val="32"/>
        </w:rPr>
        <w:t>3</w:t>
      </w:r>
      <w:r w:rsidRPr="00A92449">
        <w:rPr>
          <w:b/>
          <w:sz w:val="32"/>
          <w:szCs w:val="32"/>
        </w:rPr>
        <w:t>部分：</w:t>
      </w:r>
      <w:r w:rsidRPr="00A92449">
        <w:rPr>
          <w:b/>
          <w:sz w:val="32"/>
          <w:szCs w:val="32"/>
        </w:rPr>
        <w:t xml:space="preserve"> </w:t>
      </w:r>
      <w:r w:rsidRPr="00A92449">
        <w:rPr>
          <w:b/>
          <w:sz w:val="32"/>
          <w:szCs w:val="32"/>
        </w:rPr>
        <w:t>铜量的测定</w:t>
      </w:r>
      <w:r w:rsidRPr="00A92449">
        <w:rPr>
          <w:b/>
          <w:sz w:val="30"/>
          <w:szCs w:val="30"/>
        </w:rPr>
        <w:t xml:space="preserve"> </w:t>
      </w:r>
    </w:p>
    <w:p w:rsidR="00EC6963" w:rsidRPr="00A92449" w:rsidRDefault="001A036F">
      <w:pPr>
        <w:jc w:val="center"/>
        <w:rPr>
          <w:b/>
          <w:sz w:val="30"/>
          <w:szCs w:val="30"/>
        </w:rPr>
      </w:pPr>
      <w:r w:rsidRPr="00A92449">
        <w:rPr>
          <w:b/>
          <w:sz w:val="30"/>
          <w:szCs w:val="30"/>
        </w:rPr>
        <w:t xml:space="preserve"> </w:t>
      </w:r>
      <w:r w:rsidRPr="00A92449">
        <w:rPr>
          <w:b/>
          <w:sz w:val="32"/>
          <w:szCs w:val="30"/>
        </w:rPr>
        <w:t>火焰原子吸收光谱法</w:t>
      </w:r>
    </w:p>
    <w:p w:rsidR="00EC6963" w:rsidRPr="00A92449" w:rsidRDefault="001A036F">
      <w:pPr>
        <w:pStyle w:val="ae"/>
        <w:spacing w:before="0" w:line="0" w:lineRule="atLeast"/>
        <w:ind w:leftChars="-170" w:left="-176" w:hangingChars="60" w:hanging="181"/>
        <w:rPr>
          <w:b/>
          <w:sz w:val="32"/>
          <w:szCs w:val="32"/>
        </w:rPr>
      </w:pPr>
      <w:r w:rsidRPr="00A92449">
        <w:rPr>
          <w:b/>
          <w:sz w:val="30"/>
          <w:szCs w:val="30"/>
        </w:rPr>
        <w:t xml:space="preserve">  </w:t>
      </w:r>
      <w:r w:rsidRPr="00A92449">
        <w:rPr>
          <w:b/>
          <w:sz w:val="30"/>
          <w:szCs w:val="30"/>
        </w:rPr>
        <w:t>编制说明</w:t>
      </w:r>
    </w:p>
    <w:p w:rsidR="00EC6963" w:rsidRPr="00A92449" w:rsidRDefault="001A036F">
      <w:pPr>
        <w:pStyle w:val="a"/>
        <w:numPr>
          <w:ilvl w:val="0"/>
          <w:numId w:val="0"/>
        </w:numPr>
        <w:spacing w:beforeLines="0" w:afterLines="0" w:line="360" w:lineRule="auto"/>
        <w:jc w:val="left"/>
        <w:rPr>
          <w:rFonts w:ascii="Times New Roman"/>
        </w:rPr>
      </w:pPr>
      <w:r w:rsidRPr="00A92449">
        <w:rPr>
          <w:rFonts w:ascii="Times New Roman"/>
        </w:rPr>
        <w:t xml:space="preserve">1  </w:t>
      </w:r>
      <w:r w:rsidRPr="00A92449">
        <w:rPr>
          <w:rFonts w:ascii="Times New Roman"/>
        </w:rPr>
        <w:t>任务来源</w:t>
      </w:r>
    </w:p>
    <w:p w:rsidR="00EC6963" w:rsidRPr="00A92449" w:rsidRDefault="001A036F" w:rsidP="008D3988">
      <w:pPr>
        <w:spacing w:line="340" w:lineRule="exact"/>
        <w:ind w:firstLineChars="200" w:firstLine="420"/>
        <w:rPr>
          <w:szCs w:val="21"/>
        </w:rPr>
      </w:pPr>
      <w:r w:rsidRPr="00A92449">
        <w:rPr>
          <w:szCs w:val="21"/>
        </w:rPr>
        <w:t>根据工业和信息化部工信厅科</w:t>
      </w:r>
      <w:r w:rsidRPr="00A92449">
        <w:rPr>
          <w:szCs w:val="21"/>
        </w:rPr>
        <w:t>[2017]40</w:t>
      </w:r>
      <w:r w:rsidRPr="00A92449">
        <w:rPr>
          <w:szCs w:val="21"/>
        </w:rPr>
        <w:t>号）的文件精神，以及全国有色金属标准化技术委员会</w:t>
      </w:r>
      <w:r w:rsidRPr="00A92449">
        <w:rPr>
          <w:szCs w:val="21"/>
        </w:rPr>
        <w:t>“</w:t>
      </w:r>
      <w:r w:rsidRPr="00A92449">
        <w:rPr>
          <w:szCs w:val="21"/>
        </w:rPr>
        <w:t>关于印发《铅冶炼分银渣化学分析方法》等</w:t>
      </w:r>
      <w:r w:rsidRPr="00A92449">
        <w:rPr>
          <w:szCs w:val="21"/>
        </w:rPr>
        <w:t>18</w:t>
      </w:r>
      <w:r w:rsidRPr="00A92449">
        <w:rPr>
          <w:szCs w:val="21"/>
        </w:rPr>
        <w:t>项标准任务落实会会议的通知</w:t>
      </w:r>
      <w:r w:rsidRPr="00A92449">
        <w:rPr>
          <w:szCs w:val="21"/>
        </w:rPr>
        <w:t>”</w:t>
      </w:r>
      <w:r w:rsidRPr="00A92449">
        <w:rPr>
          <w:szCs w:val="21"/>
        </w:rPr>
        <w:t>（有色标委</w:t>
      </w:r>
      <w:r w:rsidRPr="00A92449">
        <w:rPr>
          <w:szCs w:val="21"/>
        </w:rPr>
        <w:t>[2017]62</w:t>
      </w:r>
      <w:r w:rsidRPr="00A92449">
        <w:rPr>
          <w:szCs w:val="21"/>
        </w:rPr>
        <w:t>号）及相关会议纪要的文件精神，《铅冶炼分银渣化学分析方法</w:t>
      </w:r>
      <w:r w:rsidRPr="00A92449">
        <w:rPr>
          <w:szCs w:val="21"/>
        </w:rPr>
        <w:t xml:space="preserve"> </w:t>
      </w:r>
      <w:r w:rsidRPr="00A92449">
        <w:rPr>
          <w:szCs w:val="21"/>
        </w:rPr>
        <w:t>第</w:t>
      </w:r>
      <w:r w:rsidRPr="00A92449">
        <w:rPr>
          <w:szCs w:val="21"/>
        </w:rPr>
        <w:t>5</w:t>
      </w:r>
      <w:r w:rsidRPr="00A92449">
        <w:rPr>
          <w:szCs w:val="21"/>
        </w:rPr>
        <w:t>部分：</w:t>
      </w:r>
      <w:r w:rsidRPr="00A92449">
        <w:rPr>
          <w:szCs w:val="21"/>
        </w:rPr>
        <w:t xml:space="preserve"> </w:t>
      </w:r>
      <w:r w:rsidRPr="00A92449">
        <w:rPr>
          <w:szCs w:val="21"/>
        </w:rPr>
        <w:t>铜量的测定</w:t>
      </w:r>
      <w:r w:rsidRPr="00A92449">
        <w:rPr>
          <w:szCs w:val="21"/>
        </w:rPr>
        <w:t xml:space="preserve"> </w:t>
      </w:r>
      <w:r w:rsidRPr="00A92449">
        <w:rPr>
          <w:szCs w:val="21"/>
        </w:rPr>
        <w:t>方法</w:t>
      </w:r>
      <w:r w:rsidRPr="00A92449">
        <w:rPr>
          <w:szCs w:val="21"/>
        </w:rPr>
        <w:t xml:space="preserve">1 </w:t>
      </w:r>
      <w:r w:rsidRPr="00A92449">
        <w:rPr>
          <w:szCs w:val="21"/>
        </w:rPr>
        <w:t>火焰原子吸收光谱法》由深圳市中金岭南有色金属股份有限公司起草，广东韶关市质量计量监督检测所、</w:t>
      </w:r>
      <w:r w:rsidR="008D3988" w:rsidRPr="00A92449">
        <w:rPr>
          <w:rFonts w:eastAsiaTheme="majorEastAsia"/>
        </w:rPr>
        <w:t>长沙矿冶研究院、</w:t>
      </w:r>
      <w:r w:rsidR="008D3988" w:rsidRPr="00A92449">
        <w:rPr>
          <w:szCs w:val="21"/>
        </w:rPr>
        <w:t>贵研铂业股份有限公司、河南豫光金铅股份有限公司、大冶有色设计研究院有限公司、</w:t>
      </w:r>
      <w:r w:rsidR="008D3988" w:rsidRPr="00A92449">
        <w:t>山东恒邦冶炼股份有限公司、北矿检测技术有限公司、</w:t>
      </w:r>
      <w:r w:rsidR="008D3988" w:rsidRPr="00A92449">
        <w:rPr>
          <w:szCs w:val="21"/>
        </w:rPr>
        <w:t>防城港市东途矿产检测有限公司、紫金矿冶测试技术有限公司、昆明西科、中条山有色金属集团有限公司、江西铜业股份有限公司</w:t>
      </w:r>
      <w:r w:rsidRPr="00A92449">
        <w:rPr>
          <w:szCs w:val="21"/>
        </w:rPr>
        <w:t>等单位协助起草。</w:t>
      </w:r>
      <w:r w:rsidR="002C3AE9" w:rsidRPr="002C3AE9">
        <w:rPr>
          <w:szCs w:val="21"/>
          <w:highlight w:val="yellow"/>
        </w:rPr>
        <w:t>《铅冶炼分银渣化学分析方法</w:t>
      </w:r>
      <w:r w:rsidR="002C3AE9" w:rsidRPr="002C3AE9">
        <w:rPr>
          <w:szCs w:val="21"/>
          <w:highlight w:val="yellow"/>
        </w:rPr>
        <w:t xml:space="preserve"> </w:t>
      </w:r>
      <w:r w:rsidR="002C3AE9" w:rsidRPr="002C3AE9">
        <w:rPr>
          <w:szCs w:val="21"/>
          <w:highlight w:val="yellow"/>
        </w:rPr>
        <w:t>第</w:t>
      </w:r>
      <w:r w:rsidR="002C3AE9" w:rsidRPr="002C3AE9">
        <w:rPr>
          <w:szCs w:val="21"/>
          <w:highlight w:val="yellow"/>
        </w:rPr>
        <w:t>3</w:t>
      </w:r>
      <w:r w:rsidR="002C3AE9" w:rsidRPr="002C3AE9">
        <w:rPr>
          <w:szCs w:val="21"/>
          <w:highlight w:val="yellow"/>
        </w:rPr>
        <w:t>部分：</w:t>
      </w:r>
      <w:r w:rsidR="002C3AE9" w:rsidRPr="002C3AE9">
        <w:rPr>
          <w:szCs w:val="21"/>
          <w:highlight w:val="yellow"/>
        </w:rPr>
        <w:t xml:space="preserve"> </w:t>
      </w:r>
      <w:r w:rsidR="002C3AE9" w:rsidRPr="002C3AE9">
        <w:rPr>
          <w:szCs w:val="21"/>
          <w:highlight w:val="yellow"/>
        </w:rPr>
        <w:t>铜量的测定</w:t>
      </w:r>
      <w:r w:rsidR="002C3AE9" w:rsidRPr="002C3AE9">
        <w:rPr>
          <w:szCs w:val="21"/>
          <w:highlight w:val="yellow"/>
        </w:rPr>
        <w:t xml:space="preserve"> </w:t>
      </w:r>
      <w:r w:rsidR="002C3AE9" w:rsidRPr="002C3AE9">
        <w:rPr>
          <w:szCs w:val="21"/>
          <w:highlight w:val="yellow"/>
        </w:rPr>
        <w:t>方法</w:t>
      </w:r>
      <w:r w:rsidR="002C3AE9" w:rsidRPr="002C3AE9">
        <w:rPr>
          <w:szCs w:val="21"/>
          <w:highlight w:val="yellow"/>
        </w:rPr>
        <w:t xml:space="preserve">2 </w:t>
      </w:r>
      <w:r w:rsidR="002C3AE9" w:rsidRPr="002C3AE9">
        <w:rPr>
          <w:szCs w:val="21"/>
          <w:highlight w:val="yellow"/>
        </w:rPr>
        <w:t>碘量法》由广东省工业分析检测中心起草，广东韶关市质量计量监督检测所、</w:t>
      </w:r>
      <w:r w:rsidR="002C3AE9" w:rsidRPr="002C3AE9">
        <w:rPr>
          <w:highlight w:val="yellow"/>
        </w:rPr>
        <w:t>长沙矿冶研究院、</w:t>
      </w:r>
      <w:r w:rsidR="002C3AE9" w:rsidRPr="002C3AE9">
        <w:rPr>
          <w:szCs w:val="21"/>
          <w:highlight w:val="yellow"/>
        </w:rPr>
        <w:t>贵研铂业股份有限公司、河南豫光金铅股份有限公司、大冶有色设计研究院有限公司、</w:t>
      </w:r>
      <w:r w:rsidR="002C3AE9" w:rsidRPr="002C3AE9">
        <w:rPr>
          <w:highlight w:val="yellow"/>
        </w:rPr>
        <w:t>山东恒邦冶炼股份有限公司、北矿检测技术有限公司、</w:t>
      </w:r>
      <w:r w:rsidR="002C3AE9" w:rsidRPr="002C3AE9">
        <w:rPr>
          <w:szCs w:val="21"/>
          <w:highlight w:val="yellow"/>
        </w:rPr>
        <w:t>防城港市东途矿产检测有限公司、紫金矿冶测试技术有限公司、昆明西科、中条山有色金属集团有限公司、江西铜业股份有限公司等单位协助起草。</w:t>
      </w:r>
      <w:r w:rsidRPr="00A92449">
        <w:rPr>
          <w:szCs w:val="21"/>
        </w:rPr>
        <w:t>项目计划编号：（</w:t>
      </w:r>
      <w:r w:rsidRPr="00A92449">
        <w:rPr>
          <w:szCs w:val="21"/>
        </w:rPr>
        <w:t>2017-0181T-YS</w:t>
      </w:r>
      <w:r w:rsidRPr="00A92449">
        <w:rPr>
          <w:szCs w:val="21"/>
        </w:rPr>
        <w:t>），完成年限</w:t>
      </w:r>
      <w:r w:rsidRPr="00A92449">
        <w:rPr>
          <w:szCs w:val="21"/>
        </w:rPr>
        <w:t>2019</w:t>
      </w:r>
      <w:r w:rsidRPr="00A92449">
        <w:rPr>
          <w:szCs w:val="21"/>
        </w:rPr>
        <w:t>年。</w:t>
      </w:r>
    </w:p>
    <w:p w:rsidR="00EC6963" w:rsidRPr="00A92449" w:rsidRDefault="001A036F">
      <w:pPr>
        <w:spacing w:line="360" w:lineRule="auto"/>
        <w:rPr>
          <w:rFonts w:eastAsia="黑体"/>
        </w:rPr>
      </w:pPr>
      <w:r w:rsidRPr="00A92449">
        <w:rPr>
          <w:rFonts w:eastAsia="黑体"/>
        </w:rPr>
        <w:t xml:space="preserve">2  </w:t>
      </w:r>
      <w:r w:rsidRPr="00A92449">
        <w:rPr>
          <w:rFonts w:eastAsia="黑体"/>
        </w:rPr>
        <w:t>工作过程</w:t>
      </w:r>
    </w:p>
    <w:p w:rsidR="00EC6963" w:rsidRPr="00A92449" w:rsidRDefault="001A036F">
      <w:pPr>
        <w:pStyle w:val="2"/>
        <w:ind w:right="140" w:firstLine="410"/>
      </w:pPr>
      <w:r w:rsidRPr="00A92449">
        <w:t>2017</w:t>
      </w:r>
      <w:r w:rsidRPr="00A92449">
        <w:t>年</w:t>
      </w:r>
      <w:r w:rsidRPr="00A92449">
        <w:t>8</w:t>
      </w:r>
      <w:r w:rsidRPr="00A92449">
        <w:t>月</w:t>
      </w:r>
      <w:r w:rsidRPr="00A92449">
        <w:t>23</w:t>
      </w:r>
      <w:r w:rsidRPr="00A92449">
        <w:t>日～</w:t>
      </w:r>
      <w:r w:rsidRPr="00A92449">
        <w:t>27</w:t>
      </w:r>
      <w:r w:rsidRPr="00A92449">
        <w:t>日全国有色金属标准化技术委员会在泰安市组织召开了《</w:t>
      </w:r>
      <w:r w:rsidRPr="00A92449">
        <w:rPr>
          <w:szCs w:val="21"/>
        </w:rPr>
        <w:t>铅冶炼分银渣化学分析方法</w:t>
      </w:r>
      <w:r w:rsidRPr="00A92449">
        <w:t>》等</w:t>
      </w:r>
      <w:r w:rsidRPr="00A92449">
        <w:t>18</w:t>
      </w:r>
      <w:r w:rsidRPr="00A92449">
        <w:t>项标准任务落实会议，会议确定了标准制定的起草单位和参与验证单位，落实了标准计划项目的进度安排和分工。</w:t>
      </w:r>
    </w:p>
    <w:p w:rsidR="00EC6963" w:rsidRPr="00A92449" w:rsidRDefault="001A036F">
      <w:pPr>
        <w:pStyle w:val="2"/>
        <w:ind w:right="140"/>
      </w:pPr>
      <w:r w:rsidRPr="00A92449">
        <w:t xml:space="preserve"> </w:t>
      </w:r>
      <w:r w:rsidRPr="00A92449">
        <w:rPr>
          <w:b/>
          <w:bCs/>
        </w:rPr>
        <w:t xml:space="preserve">3  </w:t>
      </w:r>
      <w:r w:rsidRPr="00A92449">
        <w:rPr>
          <w:b/>
          <w:bCs/>
        </w:rPr>
        <w:t>起草单位及人员</w:t>
      </w:r>
    </w:p>
    <w:p w:rsidR="00EC6963" w:rsidRPr="00A92449" w:rsidRDefault="001A036F">
      <w:pPr>
        <w:widowControl/>
        <w:autoSpaceDE w:val="0"/>
        <w:autoSpaceDN w:val="0"/>
        <w:spacing w:line="340" w:lineRule="exact"/>
        <w:ind w:firstLineChars="200" w:firstLine="420"/>
        <w:rPr>
          <w:kern w:val="0"/>
          <w:szCs w:val="20"/>
        </w:rPr>
      </w:pPr>
      <w:r w:rsidRPr="00A92449">
        <w:rPr>
          <w:kern w:val="0"/>
          <w:szCs w:val="20"/>
        </w:rPr>
        <w:t>本部分</w:t>
      </w:r>
      <w:r w:rsidR="00051D4B">
        <w:rPr>
          <w:rFonts w:hint="eastAsia"/>
          <w:kern w:val="0"/>
          <w:szCs w:val="20"/>
        </w:rPr>
        <w:t>方法</w:t>
      </w:r>
      <w:r w:rsidR="00051D4B">
        <w:rPr>
          <w:rFonts w:hint="eastAsia"/>
          <w:kern w:val="0"/>
          <w:szCs w:val="20"/>
        </w:rPr>
        <w:t>1</w:t>
      </w:r>
      <w:r w:rsidRPr="00A92449">
        <w:rPr>
          <w:kern w:val="0"/>
          <w:szCs w:val="20"/>
        </w:rPr>
        <w:t>负责起草单位：深圳市中金岭南有色金属股份有限公司</w:t>
      </w:r>
    </w:p>
    <w:p w:rsidR="00051D4B" w:rsidRPr="00A92449" w:rsidRDefault="00051D4B" w:rsidP="00051D4B">
      <w:pPr>
        <w:widowControl/>
        <w:autoSpaceDE w:val="0"/>
        <w:autoSpaceDN w:val="0"/>
        <w:spacing w:line="340" w:lineRule="exact"/>
        <w:ind w:firstLineChars="200" w:firstLine="420"/>
        <w:rPr>
          <w:kern w:val="0"/>
          <w:szCs w:val="20"/>
        </w:rPr>
      </w:pPr>
      <w:r w:rsidRPr="002C3AE9">
        <w:rPr>
          <w:kern w:val="0"/>
          <w:szCs w:val="20"/>
          <w:highlight w:val="yellow"/>
        </w:rPr>
        <w:t>本部分</w:t>
      </w:r>
      <w:r w:rsidRPr="002C3AE9">
        <w:rPr>
          <w:rFonts w:hint="eastAsia"/>
          <w:kern w:val="0"/>
          <w:szCs w:val="20"/>
          <w:highlight w:val="yellow"/>
        </w:rPr>
        <w:t>方法</w:t>
      </w:r>
      <w:r w:rsidRPr="002C3AE9">
        <w:rPr>
          <w:rFonts w:hint="eastAsia"/>
          <w:kern w:val="0"/>
          <w:szCs w:val="20"/>
          <w:highlight w:val="yellow"/>
        </w:rPr>
        <w:t>2</w:t>
      </w:r>
      <w:r w:rsidRPr="002C3AE9">
        <w:rPr>
          <w:kern w:val="0"/>
          <w:szCs w:val="20"/>
          <w:highlight w:val="yellow"/>
        </w:rPr>
        <w:t>负责起草单位：广东省工业分析检测中心。</w:t>
      </w:r>
    </w:p>
    <w:p w:rsidR="00EC6963" w:rsidRPr="00A92449" w:rsidRDefault="001A036F">
      <w:pPr>
        <w:pStyle w:val="a"/>
        <w:numPr>
          <w:ilvl w:val="0"/>
          <w:numId w:val="0"/>
        </w:numPr>
        <w:spacing w:beforeLines="0" w:afterLines="0" w:line="360" w:lineRule="auto"/>
        <w:rPr>
          <w:rFonts w:ascii="Times New Roman"/>
        </w:rPr>
      </w:pPr>
      <w:r w:rsidRPr="00A92449">
        <w:rPr>
          <w:rFonts w:ascii="Times New Roman"/>
        </w:rPr>
        <w:t xml:space="preserve">4  </w:t>
      </w:r>
      <w:r w:rsidRPr="00A92449">
        <w:rPr>
          <w:rFonts w:ascii="Times New Roman"/>
        </w:rPr>
        <w:t>标准编写原则和编写格式</w:t>
      </w:r>
    </w:p>
    <w:p w:rsidR="00EC6963" w:rsidRPr="00A92449" w:rsidRDefault="001A036F">
      <w:pPr>
        <w:pStyle w:val="af"/>
        <w:tabs>
          <w:tab w:val="center" w:pos="4201"/>
          <w:tab w:val="right" w:leader="dot" w:pos="9298"/>
        </w:tabs>
        <w:ind w:firstLine="420"/>
        <w:rPr>
          <w:rFonts w:ascii="Times New Roman" w:hAnsi="Times New Roman"/>
        </w:rPr>
      </w:pPr>
      <w:r w:rsidRPr="00A92449">
        <w:rPr>
          <w:rFonts w:ascii="Times New Roman" w:hAnsi="Times New Roman"/>
        </w:rPr>
        <w:t>本标准是根据</w:t>
      </w:r>
      <w:r w:rsidRPr="00A92449">
        <w:rPr>
          <w:rFonts w:ascii="Times New Roman" w:hAnsi="Times New Roman"/>
        </w:rPr>
        <w:t>GB/T1.1-2009</w:t>
      </w:r>
      <w:r w:rsidRPr="00A92449">
        <w:rPr>
          <w:rFonts w:ascii="Times New Roman" w:hAnsi="Times New Roman"/>
        </w:rPr>
        <w:t>《标准化工作导则</w:t>
      </w:r>
      <w:r w:rsidRPr="00A92449">
        <w:rPr>
          <w:rFonts w:ascii="Times New Roman" w:hAnsi="Times New Roman"/>
        </w:rPr>
        <w:t xml:space="preserve"> </w:t>
      </w:r>
      <w:r w:rsidRPr="00A92449">
        <w:rPr>
          <w:rFonts w:ascii="Times New Roman" w:hAnsi="Times New Roman"/>
        </w:rPr>
        <w:t>第</w:t>
      </w:r>
      <w:r w:rsidRPr="00A92449">
        <w:rPr>
          <w:rFonts w:ascii="Times New Roman" w:hAnsi="Times New Roman"/>
        </w:rPr>
        <w:t>1</w:t>
      </w:r>
      <w:r w:rsidRPr="00A92449">
        <w:rPr>
          <w:rFonts w:ascii="Times New Roman" w:hAnsi="Times New Roman"/>
        </w:rPr>
        <w:t>部分：标准的结构和编写规则》和</w:t>
      </w:r>
      <w:r w:rsidRPr="00A92449">
        <w:rPr>
          <w:rFonts w:ascii="Times New Roman" w:hAnsi="Times New Roman"/>
        </w:rPr>
        <w:t>GB/T20001.4-2001</w:t>
      </w:r>
      <w:r w:rsidRPr="00A92449">
        <w:rPr>
          <w:rFonts w:ascii="Times New Roman" w:hAnsi="Times New Roman"/>
        </w:rPr>
        <w:t>《标准编写规则</w:t>
      </w:r>
      <w:r w:rsidRPr="00A92449">
        <w:rPr>
          <w:rFonts w:ascii="Times New Roman" w:hAnsi="Times New Roman"/>
        </w:rPr>
        <w:t xml:space="preserve"> </w:t>
      </w:r>
      <w:r w:rsidRPr="00A92449">
        <w:rPr>
          <w:rFonts w:ascii="Times New Roman" w:hAnsi="Times New Roman"/>
        </w:rPr>
        <w:t>第</w:t>
      </w:r>
      <w:r w:rsidRPr="00A92449">
        <w:rPr>
          <w:rFonts w:ascii="Times New Roman" w:hAnsi="Times New Roman"/>
        </w:rPr>
        <w:t>4</w:t>
      </w:r>
      <w:r w:rsidRPr="00A92449">
        <w:rPr>
          <w:rFonts w:ascii="Times New Roman" w:hAnsi="Times New Roman"/>
        </w:rPr>
        <w:t>部分：化学分析方法》的要求进行编写的。</w:t>
      </w:r>
    </w:p>
    <w:p w:rsidR="00EC6963" w:rsidRPr="00A92449" w:rsidRDefault="001A036F">
      <w:pPr>
        <w:pStyle w:val="a"/>
        <w:numPr>
          <w:ilvl w:val="0"/>
          <w:numId w:val="0"/>
        </w:numPr>
        <w:spacing w:beforeLines="0" w:afterLines="0" w:line="360" w:lineRule="auto"/>
        <w:rPr>
          <w:rFonts w:ascii="Times New Roman"/>
        </w:rPr>
      </w:pPr>
      <w:r w:rsidRPr="00A92449">
        <w:rPr>
          <w:rFonts w:ascii="Times New Roman"/>
        </w:rPr>
        <w:t xml:space="preserve">5  </w:t>
      </w:r>
      <w:r w:rsidRPr="00A92449">
        <w:rPr>
          <w:rFonts w:ascii="Times New Roman"/>
        </w:rPr>
        <w:t>标准编写的目的和意义</w:t>
      </w:r>
    </w:p>
    <w:p w:rsidR="00EC6963" w:rsidRPr="00A92449" w:rsidRDefault="001A036F">
      <w:r w:rsidRPr="00A92449">
        <w:rPr>
          <w:szCs w:val="21"/>
          <w:shd w:val="clear" w:color="auto" w:fill="FFFFFF"/>
        </w:rPr>
        <w:t xml:space="preserve">   </w:t>
      </w:r>
      <w:r w:rsidRPr="00A92449">
        <w:t>铅冶炼分银渣是铅阳极泥在提取主要成分如铅和贵金属金、银后所留下的残渣。目前国内许多铅冶炼行业均产出这类物料。铅冶炼分银渣含有铅、铜、锑、铋、金、银等贵金属，是一种品位相当高的二次资源。在矿产资源日趋枯竭的今天，考虑以铅冶炼分银渣作为二次资源，最大化地提取铅、铜、锑、铋等有价金属，富集回收金银等贵金属，</w:t>
      </w:r>
      <w:r w:rsidRPr="00A92449">
        <w:rPr>
          <w:szCs w:val="21"/>
          <w:shd w:val="clear" w:color="auto" w:fill="FFFFFF"/>
        </w:rPr>
        <w:t>实现资源循环利用及有价金属材料生产，已成为有色金属再生循环领域研究中的热点。</w:t>
      </w:r>
      <w:r w:rsidRPr="00A92449">
        <w:t>具有很高的经济和社会价值。</w:t>
      </w:r>
    </w:p>
    <w:p w:rsidR="00EC6963" w:rsidRPr="00A92449" w:rsidRDefault="001A036F">
      <w:pPr>
        <w:ind w:firstLineChars="150" w:firstLine="315"/>
        <w:rPr>
          <w:szCs w:val="21"/>
          <w:shd w:val="clear" w:color="auto" w:fill="FFFFFF"/>
        </w:rPr>
      </w:pPr>
      <w:r w:rsidRPr="00A92449">
        <w:t>目前国内铅阳极泥处理由于工艺、设备的不同或者原料中成分含量不同，产出铅冶炼分银渣的物理形态、各元素品位差别较大。经过充分调研，铅冶炼分银渣中铋量的范围较宽，</w:t>
      </w:r>
      <w:r w:rsidRPr="00A92449">
        <w:lastRenderedPageBreak/>
        <w:t>为</w:t>
      </w:r>
      <w:r w:rsidRPr="00A92449">
        <w:t>0.5%~50%</w:t>
      </w:r>
      <w:r w:rsidRPr="00A92449">
        <w:t>，因此铅冶炼分银渣中铜量测定分为：方法</w:t>
      </w:r>
      <w:r w:rsidRPr="00A92449">
        <w:t>1</w:t>
      </w:r>
      <w:r w:rsidRPr="00A92449">
        <w:t>火焰原子吸收光谱法和方法</w:t>
      </w:r>
      <w:r w:rsidRPr="00A92449">
        <w:t>2 EDTA</w:t>
      </w:r>
      <w:r w:rsidRPr="00A92449">
        <w:t>滴定法。</w:t>
      </w:r>
    </w:p>
    <w:p w:rsidR="00EC6963" w:rsidRPr="00A92449" w:rsidRDefault="001A036F">
      <w:pPr>
        <w:ind w:firstLineChars="200" w:firstLine="420"/>
      </w:pPr>
      <w:r w:rsidRPr="00A92449">
        <w:t>经标准查新，目前国内尚无统一的铅冶炼分银渣化学分析方法，导致贸易时常有争议。因此制定相应的铅冶炼分银渣化学分析方法，对促进生产和指导贸易具有重要的意义。</w:t>
      </w:r>
    </w:p>
    <w:p w:rsidR="00EC6963" w:rsidRPr="00A92449" w:rsidRDefault="001A036F">
      <w:pPr>
        <w:pStyle w:val="a"/>
        <w:numPr>
          <w:ilvl w:val="0"/>
          <w:numId w:val="0"/>
        </w:numPr>
        <w:spacing w:beforeLines="0" w:afterLines="0" w:line="360" w:lineRule="auto"/>
        <w:rPr>
          <w:rFonts w:ascii="Times New Roman"/>
        </w:rPr>
      </w:pPr>
      <w:r w:rsidRPr="00A92449">
        <w:rPr>
          <w:rFonts w:ascii="Times New Roman"/>
        </w:rPr>
        <w:t xml:space="preserve">6  </w:t>
      </w:r>
      <w:r w:rsidRPr="00A92449">
        <w:rPr>
          <w:rFonts w:ascii="Times New Roman"/>
        </w:rPr>
        <w:t>国内外有关工作情况</w:t>
      </w:r>
    </w:p>
    <w:p w:rsidR="00EC6963" w:rsidRDefault="001A036F">
      <w:pPr>
        <w:pStyle w:val="af"/>
        <w:tabs>
          <w:tab w:val="center" w:pos="4201"/>
          <w:tab w:val="right" w:leader="dot" w:pos="9298"/>
        </w:tabs>
        <w:ind w:firstLine="420"/>
        <w:rPr>
          <w:rFonts w:ascii="Times New Roman" w:hAnsi="Times New Roman"/>
        </w:rPr>
      </w:pPr>
      <w:r w:rsidRPr="00A92449">
        <w:rPr>
          <w:rFonts w:ascii="Times New Roman" w:hAnsi="Times New Roman"/>
        </w:rPr>
        <w:t>低含量的铜方法主要有火焰原子吸收光谱法、</w:t>
      </w:r>
      <w:r w:rsidRPr="00A92449">
        <w:rPr>
          <w:rFonts w:ascii="Times New Roman" w:hAnsi="Times New Roman"/>
        </w:rPr>
        <w:t>ICP</w:t>
      </w:r>
      <w:r w:rsidRPr="00A92449">
        <w:rPr>
          <w:rFonts w:ascii="Times New Roman" w:hAnsi="Times New Roman"/>
        </w:rPr>
        <w:t>法、考虑到原子吸收仪应用比较普遍，选择性较好，本法选用火焰原子吸收光谱法，就样品消解方式及共存元素干扰情况进行了深入研究，最终确定了分析步骤。</w:t>
      </w:r>
    </w:p>
    <w:p w:rsidR="00A522F6" w:rsidRPr="00A92449" w:rsidRDefault="00A522F6" w:rsidP="00A522F6">
      <w:pPr>
        <w:pStyle w:val="af"/>
        <w:tabs>
          <w:tab w:val="center" w:pos="4201"/>
          <w:tab w:val="right" w:leader="dot" w:pos="9298"/>
        </w:tabs>
        <w:ind w:firstLine="420"/>
        <w:rPr>
          <w:rFonts w:ascii="Times New Roman" w:hAnsi="Times New Roman"/>
        </w:rPr>
      </w:pPr>
      <w:r w:rsidRPr="00A522F6">
        <w:rPr>
          <w:rFonts w:ascii="Times New Roman" w:hAnsi="Times New Roman"/>
          <w:highlight w:val="yellow"/>
        </w:rPr>
        <w:t>高含量的铜方法主要用碘量法。该方法应用普遍，选择性较好。本产品中铅含量高，相关铅含量高的铜含量分析没有相关报道。本法通过去除砷、锑、锡、铅等干扰元素后采用碘量法测定铜含量。</w:t>
      </w:r>
    </w:p>
    <w:p w:rsidR="00A522F6" w:rsidRPr="00A92449" w:rsidRDefault="00A522F6">
      <w:pPr>
        <w:pStyle w:val="af"/>
        <w:tabs>
          <w:tab w:val="center" w:pos="4201"/>
          <w:tab w:val="right" w:leader="dot" w:pos="9298"/>
        </w:tabs>
        <w:ind w:firstLine="420"/>
        <w:rPr>
          <w:rFonts w:ascii="Times New Roman" w:hAnsi="Times New Roman" w:hint="eastAsia"/>
        </w:rPr>
      </w:pPr>
    </w:p>
    <w:p w:rsidR="00EC6963" w:rsidRPr="00A92449" w:rsidRDefault="001A036F">
      <w:pPr>
        <w:spacing w:line="360" w:lineRule="auto"/>
        <w:jc w:val="left"/>
        <w:outlineLvl w:val="0"/>
        <w:rPr>
          <w:rFonts w:eastAsia="黑体"/>
          <w:kern w:val="0"/>
          <w:szCs w:val="22"/>
        </w:rPr>
      </w:pPr>
      <w:r w:rsidRPr="00A92449">
        <w:rPr>
          <w:rFonts w:eastAsia="黑体"/>
          <w:kern w:val="0"/>
          <w:szCs w:val="22"/>
        </w:rPr>
        <w:t xml:space="preserve">7  </w:t>
      </w:r>
      <w:r w:rsidRPr="00A92449">
        <w:rPr>
          <w:rFonts w:eastAsia="黑体"/>
          <w:kern w:val="0"/>
          <w:szCs w:val="22"/>
        </w:rPr>
        <w:t>标准制订的主要内容与论据</w:t>
      </w:r>
    </w:p>
    <w:p w:rsidR="00EC6963" w:rsidRDefault="001A036F">
      <w:pPr>
        <w:pStyle w:val="a"/>
        <w:numPr>
          <w:ilvl w:val="0"/>
          <w:numId w:val="0"/>
        </w:numPr>
        <w:spacing w:beforeLines="0" w:afterLines="0" w:line="360" w:lineRule="auto"/>
        <w:rPr>
          <w:rFonts w:ascii="Times New Roman" w:eastAsia="宋体"/>
        </w:rPr>
      </w:pPr>
      <w:r w:rsidRPr="00A92449">
        <w:rPr>
          <w:rFonts w:ascii="Times New Roman" w:eastAsia="宋体"/>
        </w:rPr>
        <w:t>见附件</w:t>
      </w:r>
      <w:r w:rsidRPr="00A92449">
        <w:rPr>
          <w:rFonts w:ascii="Times New Roman" w:eastAsia="宋体"/>
        </w:rPr>
        <w:t>1</w:t>
      </w:r>
      <w:r w:rsidR="00A522F6">
        <w:rPr>
          <w:rFonts w:ascii="Times New Roman" w:eastAsia="宋体"/>
        </w:rPr>
        <w:t xml:space="preserve">  </w:t>
      </w:r>
      <w:r w:rsidR="00A522F6">
        <w:rPr>
          <w:rFonts w:ascii="Times New Roman" w:eastAsia="宋体" w:hint="eastAsia"/>
        </w:rPr>
        <w:t>方法</w:t>
      </w:r>
      <w:r w:rsidR="00A522F6">
        <w:rPr>
          <w:rFonts w:ascii="Times New Roman" w:eastAsia="宋体" w:hint="eastAsia"/>
        </w:rPr>
        <w:t xml:space="preserve">1 </w:t>
      </w:r>
      <w:r w:rsidRPr="00A92449">
        <w:rPr>
          <w:rFonts w:ascii="Times New Roman" w:eastAsia="宋体"/>
        </w:rPr>
        <w:t>试验报告</w:t>
      </w:r>
    </w:p>
    <w:p w:rsidR="00A522F6" w:rsidRDefault="00A522F6" w:rsidP="00A522F6">
      <w:pPr>
        <w:pStyle w:val="a"/>
        <w:numPr>
          <w:ilvl w:val="0"/>
          <w:numId w:val="0"/>
        </w:numPr>
        <w:spacing w:beforeLines="0" w:afterLines="0" w:line="360" w:lineRule="auto"/>
        <w:rPr>
          <w:rFonts w:ascii="Times New Roman" w:eastAsia="宋体"/>
        </w:rPr>
      </w:pPr>
      <w:r w:rsidRPr="00A92449">
        <w:rPr>
          <w:rFonts w:ascii="Times New Roman" w:eastAsia="宋体"/>
        </w:rPr>
        <w:t>见附件</w:t>
      </w:r>
      <w:r>
        <w:rPr>
          <w:rFonts w:ascii="Times New Roman" w:eastAsia="宋体"/>
        </w:rPr>
        <w:t xml:space="preserve">2  </w:t>
      </w:r>
      <w:r>
        <w:rPr>
          <w:rFonts w:ascii="Times New Roman" w:eastAsia="宋体" w:hint="eastAsia"/>
        </w:rPr>
        <w:t>方法</w:t>
      </w:r>
      <w:r>
        <w:rPr>
          <w:rFonts w:ascii="Times New Roman" w:eastAsia="宋体"/>
        </w:rPr>
        <w:t>2</w:t>
      </w:r>
      <w:r>
        <w:rPr>
          <w:rFonts w:ascii="Times New Roman" w:eastAsia="宋体" w:hint="eastAsia"/>
        </w:rPr>
        <w:t xml:space="preserve"> </w:t>
      </w:r>
      <w:r w:rsidRPr="00A92449">
        <w:rPr>
          <w:rFonts w:ascii="Times New Roman" w:eastAsia="宋体"/>
        </w:rPr>
        <w:t>试验报告</w:t>
      </w:r>
    </w:p>
    <w:p w:rsidR="00A522F6" w:rsidRPr="00A522F6" w:rsidRDefault="00A522F6" w:rsidP="00A522F6">
      <w:pPr>
        <w:rPr>
          <w:rFonts w:hint="eastAsia"/>
        </w:rPr>
      </w:pPr>
    </w:p>
    <w:p w:rsidR="00EC6963" w:rsidRPr="00A92449" w:rsidRDefault="001A036F">
      <w:pPr>
        <w:pStyle w:val="a"/>
        <w:numPr>
          <w:ilvl w:val="0"/>
          <w:numId w:val="0"/>
        </w:numPr>
        <w:spacing w:beforeLines="0" w:afterLines="0" w:line="360" w:lineRule="auto"/>
        <w:rPr>
          <w:rFonts w:ascii="Times New Roman"/>
        </w:rPr>
      </w:pPr>
      <w:r w:rsidRPr="00A92449">
        <w:rPr>
          <w:rFonts w:ascii="Times New Roman"/>
        </w:rPr>
        <w:t xml:space="preserve">8  </w:t>
      </w:r>
      <w:r w:rsidRPr="00A92449">
        <w:rPr>
          <w:rFonts w:ascii="Times New Roman"/>
        </w:rPr>
        <w:t>协同试验</w:t>
      </w:r>
    </w:p>
    <w:p w:rsidR="00EC6963" w:rsidRPr="00A92449" w:rsidRDefault="001A036F">
      <w:pPr>
        <w:spacing w:line="360" w:lineRule="auto"/>
        <w:rPr>
          <w:rFonts w:eastAsia="黑体"/>
          <w:szCs w:val="21"/>
        </w:rPr>
      </w:pPr>
      <w:r w:rsidRPr="00A92449">
        <w:rPr>
          <w:rFonts w:eastAsia="黑体"/>
          <w:szCs w:val="21"/>
        </w:rPr>
        <w:t xml:space="preserve">8.1 </w:t>
      </w:r>
      <w:r w:rsidRPr="00A92449">
        <w:rPr>
          <w:rFonts w:eastAsia="黑体"/>
          <w:szCs w:val="21"/>
        </w:rPr>
        <w:t>样品的准备</w:t>
      </w:r>
    </w:p>
    <w:p w:rsidR="00EC6963" w:rsidRPr="00A92449" w:rsidRDefault="001A036F">
      <w:pPr>
        <w:ind w:firstLineChars="200" w:firstLine="420"/>
        <w:rPr>
          <w:szCs w:val="21"/>
        </w:rPr>
      </w:pPr>
      <w:r w:rsidRPr="00A92449">
        <w:rPr>
          <w:kern w:val="0"/>
        </w:rPr>
        <w:t>由</w:t>
      </w:r>
      <w:r w:rsidRPr="00A92449">
        <w:t>深圳市中金岭南有色金属股份有限公司、</w:t>
      </w:r>
      <w:r w:rsidRPr="00A92449">
        <w:rPr>
          <w:szCs w:val="21"/>
        </w:rPr>
        <w:t>山</w:t>
      </w:r>
      <w:r w:rsidRPr="00A92449">
        <w:t>东恒邦冶炼股份有限公司</w:t>
      </w:r>
      <w:r w:rsidRPr="00A92449">
        <w:rPr>
          <w:szCs w:val="21"/>
        </w:rPr>
        <w:t>、豫光金铅</w:t>
      </w:r>
      <w:r w:rsidRPr="00A92449">
        <w:t>等单位提供了</w:t>
      </w:r>
      <w:r w:rsidRPr="00A92449">
        <w:rPr>
          <w:kern w:val="0"/>
        </w:rPr>
        <w:t>5</w:t>
      </w:r>
      <w:r w:rsidRPr="00A92449">
        <w:rPr>
          <w:kern w:val="0"/>
        </w:rPr>
        <w:t>个水平的样品。</w:t>
      </w:r>
    </w:p>
    <w:p w:rsidR="00EC6963" w:rsidRPr="00A92449" w:rsidRDefault="001A036F">
      <w:pPr>
        <w:spacing w:line="360" w:lineRule="auto"/>
        <w:rPr>
          <w:rFonts w:eastAsia="黑体"/>
          <w:szCs w:val="21"/>
        </w:rPr>
      </w:pPr>
      <w:r w:rsidRPr="00A92449">
        <w:rPr>
          <w:rFonts w:eastAsia="黑体"/>
          <w:szCs w:val="21"/>
        </w:rPr>
        <w:t xml:space="preserve">8.2 </w:t>
      </w:r>
      <w:r w:rsidRPr="00A92449">
        <w:rPr>
          <w:rFonts w:eastAsia="黑体"/>
          <w:szCs w:val="21"/>
        </w:rPr>
        <w:t>精密度试验</w:t>
      </w:r>
    </w:p>
    <w:p w:rsidR="00EC6963" w:rsidRPr="00A92449" w:rsidRDefault="001A036F">
      <w:pPr>
        <w:jc w:val="left"/>
        <w:rPr>
          <w:szCs w:val="21"/>
        </w:rPr>
      </w:pPr>
      <w:r w:rsidRPr="00A92449">
        <w:rPr>
          <w:kern w:val="0"/>
        </w:rPr>
        <w:t xml:space="preserve">   </w:t>
      </w:r>
      <w:r w:rsidRPr="00A92449">
        <w:rPr>
          <w:kern w:val="0"/>
        </w:rPr>
        <w:t>在精密度试验方面，</w:t>
      </w:r>
      <w:r w:rsidRPr="00A92449">
        <w:rPr>
          <w:kern w:val="0"/>
        </w:rPr>
        <w:t>13</w:t>
      </w:r>
      <w:r w:rsidRPr="00A92449">
        <w:rPr>
          <w:kern w:val="0"/>
        </w:rPr>
        <w:t>个实验室（见表</w:t>
      </w:r>
      <w:r w:rsidRPr="00A92449">
        <w:rPr>
          <w:kern w:val="0"/>
        </w:rPr>
        <w:t>1</w:t>
      </w:r>
      <w:r w:rsidRPr="00A92449">
        <w:rPr>
          <w:kern w:val="0"/>
        </w:rPr>
        <w:t>）对</w:t>
      </w:r>
      <w:r w:rsidRPr="00A92449">
        <w:rPr>
          <w:kern w:val="0"/>
        </w:rPr>
        <w:t>5</w:t>
      </w:r>
      <w:r w:rsidRPr="00A92449">
        <w:rPr>
          <w:kern w:val="0"/>
        </w:rPr>
        <w:t>个水平的样品进行试验，</w:t>
      </w:r>
      <w:r w:rsidRPr="00A92449">
        <w:rPr>
          <w:szCs w:val="21"/>
        </w:rPr>
        <w:t>根据国家标准</w:t>
      </w:r>
      <w:r w:rsidRPr="00A92449">
        <w:rPr>
          <w:szCs w:val="21"/>
        </w:rPr>
        <w:t>GB/T 6379.2-2004</w:t>
      </w:r>
      <w:r w:rsidRPr="00A92449">
        <w:rPr>
          <w:szCs w:val="21"/>
        </w:rPr>
        <w:t>确定标准测量方法的重复性和再现性的基本方法（</w:t>
      </w:r>
      <w:r w:rsidRPr="00A92449">
        <w:rPr>
          <w:szCs w:val="21"/>
        </w:rPr>
        <w:t>ISO 5725-2</w:t>
      </w:r>
      <w:r w:rsidRPr="00A92449">
        <w:rPr>
          <w:szCs w:val="21"/>
        </w:rPr>
        <w:t>：</w:t>
      </w:r>
      <w:r w:rsidRPr="00A92449">
        <w:rPr>
          <w:szCs w:val="21"/>
        </w:rPr>
        <w:t>1994</w:t>
      </w:r>
      <w:r w:rsidRPr="00A92449">
        <w:rPr>
          <w:szCs w:val="21"/>
        </w:rPr>
        <w:t>，</w:t>
      </w:r>
      <w:r w:rsidRPr="00A92449">
        <w:rPr>
          <w:szCs w:val="21"/>
        </w:rPr>
        <w:t>IDT</w:t>
      </w:r>
      <w:r w:rsidRPr="00A92449">
        <w:rPr>
          <w:szCs w:val="21"/>
        </w:rPr>
        <w:t>）的规定，对收到的全部数据进行了统计分析。原始数据及统计结果见附件</w:t>
      </w:r>
      <w:r w:rsidRPr="00A92449">
        <w:rPr>
          <w:szCs w:val="21"/>
        </w:rPr>
        <w:t>2</w:t>
      </w:r>
      <w:r w:rsidRPr="00A92449">
        <w:rPr>
          <w:szCs w:val="21"/>
        </w:rPr>
        <w:t>。</w:t>
      </w:r>
    </w:p>
    <w:p w:rsidR="00EC6963" w:rsidRPr="00A92449" w:rsidRDefault="001A036F">
      <w:pPr>
        <w:spacing w:line="360" w:lineRule="auto"/>
        <w:jc w:val="center"/>
        <w:rPr>
          <w:rFonts w:eastAsia="黑体"/>
          <w:szCs w:val="21"/>
        </w:rPr>
      </w:pPr>
      <w:r w:rsidRPr="00A92449">
        <w:rPr>
          <w:rFonts w:eastAsia="黑体"/>
          <w:kern w:val="0"/>
        </w:rPr>
        <w:t>表</w:t>
      </w:r>
      <w:r w:rsidRPr="00A92449">
        <w:rPr>
          <w:rFonts w:eastAsia="黑体"/>
          <w:kern w:val="0"/>
        </w:rPr>
        <w:t xml:space="preserve">1 </w:t>
      </w:r>
      <w:r w:rsidR="00F956D0">
        <w:rPr>
          <w:rFonts w:eastAsia="黑体"/>
          <w:kern w:val="0"/>
        </w:rPr>
        <w:t xml:space="preserve"> </w:t>
      </w:r>
      <w:r w:rsidR="00F956D0">
        <w:rPr>
          <w:rFonts w:eastAsia="黑体" w:hint="eastAsia"/>
          <w:kern w:val="0"/>
        </w:rPr>
        <w:t xml:space="preserve">  </w:t>
      </w:r>
      <w:r w:rsidRPr="00A92449">
        <w:rPr>
          <w:rFonts w:eastAsia="黑体"/>
          <w:kern w:val="0"/>
        </w:rPr>
        <w:t>协同试验的实验室编号</w:t>
      </w:r>
    </w:p>
    <w:tbl>
      <w:tblPr>
        <w:tblW w:w="6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6015"/>
      </w:tblGrid>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编号</w:t>
            </w:r>
          </w:p>
        </w:tc>
        <w:tc>
          <w:tcPr>
            <w:tcW w:w="6015" w:type="dxa"/>
            <w:vAlign w:val="center"/>
          </w:tcPr>
          <w:p w:rsidR="00EC6963" w:rsidRPr="00A92449" w:rsidRDefault="001A036F">
            <w:pPr>
              <w:jc w:val="center"/>
              <w:rPr>
                <w:szCs w:val="21"/>
              </w:rPr>
            </w:pPr>
            <w:r w:rsidRPr="00A92449">
              <w:rPr>
                <w:szCs w:val="21"/>
              </w:rPr>
              <w:t>实验室</w:t>
            </w:r>
          </w:p>
        </w:tc>
      </w:tr>
      <w:tr w:rsidR="00EC6963" w:rsidRPr="00A92449" w:rsidTr="003D0DE2">
        <w:trPr>
          <w:trHeight w:val="790"/>
          <w:jc w:val="center"/>
        </w:trPr>
        <w:tc>
          <w:tcPr>
            <w:tcW w:w="944" w:type="dxa"/>
            <w:vAlign w:val="center"/>
          </w:tcPr>
          <w:p w:rsidR="00EC6963" w:rsidRPr="00A92449" w:rsidRDefault="001A036F">
            <w:pPr>
              <w:jc w:val="center"/>
              <w:rPr>
                <w:szCs w:val="21"/>
              </w:rPr>
            </w:pPr>
            <w:r w:rsidRPr="00A92449">
              <w:rPr>
                <w:szCs w:val="21"/>
              </w:rPr>
              <w:t>1</w:t>
            </w:r>
          </w:p>
        </w:tc>
        <w:tc>
          <w:tcPr>
            <w:tcW w:w="6015" w:type="dxa"/>
            <w:vAlign w:val="center"/>
          </w:tcPr>
          <w:p w:rsidR="00292A41" w:rsidRDefault="00292A41" w:rsidP="00292A41">
            <w:pPr>
              <w:widowControl/>
              <w:autoSpaceDE w:val="0"/>
              <w:autoSpaceDN w:val="0"/>
              <w:spacing w:line="340" w:lineRule="exact"/>
              <w:ind w:firstLineChars="200" w:firstLine="420"/>
              <w:rPr>
                <w:szCs w:val="21"/>
              </w:rPr>
            </w:pPr>
            <w:r>
              <w:rPr>
                <w:rFonts w:hint="eastAsia"/>
                <w:szCs w:val="21"/>
              </w:rPr>
              <w:t>方法</w:t>
            </w:r>
            <w:r>
              <w:rPr>
                <w:rFonts w:hint="eastAsia"/>
                <w:szCs w:val="21"/>
              </w:rPr>
              <w:t>1</w:t>
            </w:r>
            <w:r>
              <w:rPr>
                <w:rFonts w:hint="eastAsia"/>
                <w:szCs w:val="21"/>
              </w:rPr>
              <w:t>：</w:t>
            </w:r>
            <w:r w:rsidR="001A036F" w:rsidRPr="00A92449">
              <w:rPr>
                <w:szCs w:val="21"/>
              </w:rPr>
              <w:t>深圳市中金岭南有色金属股份有限公司</w:t>
            </w:r>
          </w:p>
          <w:p w:rsidR="00EC6963" w:rsidRPr="003D0DE2" w:rsidRDefault="00292A41" w:rsidP="003D0DE2">
            <w:pPr>
              <w:widowControl/>
              <w:autoSpaceDE w:val="0"/>
              <w:autoSpaceDN w:val="0"/>
              <w:spacing w:line="340" w:lineRule="exact"/>
              <w:ind w:firstLineChars="200" w:firstLine="420"/>
              <w:rPr>
                <w:rFonts w:hint="eastAsia"/>
                <w:kern w:val="0"/>
                <w:szCs w:val="20"/>
              </w:rPr>
            </w:pPr>
            <w:r>
              <w:rPr>
                <w:rFonts w:hint="eastAsia"/>
                <w:szCs w:val="21"/>
              </w:rPr>
              <w:t>/</w:t>
            </w:r>
            <w:r>
              <w:rPr>
                <w:rFonts w:hint="eastAsia"/>
                <w:szCs w:val="21"/>
              </w:rPr>
              <w:t>方法</w:t>
            </w:r>
            <w:r>
              <w:rPr>
                <w:rFonts w:hint="eastAsia"/>
                <w:szCs w:val="21"/>
              </w:rPr>
              <w:t>2</w:t>
            </w:r>
            <w:r>
              <w:rPr>
                <w:rFonts w:hint="eastAsia"/>
                <w:szCs w:val="21"/>
              </w:rPr>
              <w:t>：</w:t>
            </w:r>
            <w:r w:rsidRPr="00A92449">
              <w:rPr>
                <w:kern w:val="0"/>
                <w:szCs w:val="20"/>
              </w:rPr>
              <w:t>广东省工业分析检测中心。</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2</w:t>
            </w:r>
          </w:p>
        </w:tc>
        <w:tc>
          <w:tcPr>
            <w:tcW w:w="6015" w:type="dxa"/>
            <w:vAlign w:val="center"/>
          </w:tcPr>
          <w:p w:rsidR="00EC6963" w:rsidRPr="00A92449" w:rsidRDefault="00794251" w:rsidP="00794251">
            <w:pPr>
              <w:jc w:val="center"/>
            </w:pPr>
            <w:r w:rsidRPr="00A92449">
              <w:t>广东省韶关市质量计量监督检测所</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3</w:t>
            </w:r>
          </w:p>
        </w:tc>
        <w:tc>
          <w:tcPr>
            <w:tcW w:w="6015" w:type="dxa"/>
            <w:vAlign w:val="center"/>
          </w:tcPr>
          <w:p w:rsidR="00EC6963" w:rsidRPr="00A92449" w:rsidRDefault="00794251">
            <w:pPr>
              <w:jc w:val="center"/>
              <w:rPr>
                <w:szCs w:val="21"/>
              </w:rPr>
            </w:pPr>
            <w:r w:rsidRPr="00A92449">
              <w:rPr>
                <w:rFonts w:eastAsiaTheme="majorEastAsia"/>
              </w:rPr>
              <w:t>长沙矿冶研究院</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4</w:t>
            </w:r>
          </w:p>
        </w:tc>
        <w:tc>
          <w:tcPr>
            <w:tcW w:w="6015" w:type="dxa"/>
            <w:vAlign w:val="center"/>
          </w:tcPr>
          <w:p w:rsidR="00EC6963" w:rsidRPr="00A92449" w:rsidRDefault="00794251">
            <w:pPr>
              <w:jc w:val="center"/>
              <w:rPr>
                <w:szCs w:val="21"/>
              </w:rPr>
            </w:pPr>
            <w:r w:rsidRPr="00A92449">
              <w:rPr>
                <w:szCs w:val="21"/>
              </w:rPr>
              <w:t>贵研铂业股份有限公司</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5</w:t>
            </w:r>
          </w:p>
        </w:tc>
        <w:tc>
          <w:tcPr>
            <w:tcW w:w="6015" w:type="dxa"/>
            <w:vAlign w:val="center"/>
          </w:tcPr>
          <w:p w:rsidR="00EC6963" w:rsidRPr="00A92449" w:rsidRDefault="00794251">
            <w:pPr>
              <w:jc w:val="center"/>
              <w:rPr>
                <w:szCs w:val="21"/>
              </w:rPr>
            </w:pPr>
            <w:r w:rsidRPr="00A92449">
              <w:rPr>
                <w:szCs w:val="21"/>
              </w:rPr>
              <w:t>河南豫光金铅股份有限公司</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6</w:t>
            </w:r>
          </w:p>
        </w:tc>
        <w:tc>
          <w:tcPr>
            <w:tcW w:w="6015" w:type="dxa"/>
            <w:vAlign w:val="center"/>
          </w:tcPr>
          <w:p w:rsidR="00EC6963" w:rsidRPr="00A92449" w:rsidRDefault="00794251">
            <w:pPr>
              <w:jc w:val="center"/>
              <w:rPr>
                <w:szCs w:val="21"/>
              </w:rPr>
            </w:pPr>
            <w:r w:rsidRPr="00A92449">
              <w:rPr>
                <w:szCs w:val="21"/>
              </w:rPr>
              <w:t>大冶有色设计研究院有限公司</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7</w:t>
            </w:r>
          </w:p>
        </w:tc>
        <w:tc>
          <w:tcPr>
            <w:tcW w:w="6015" w:type="dxa"/>
            <w:vAlign w:val="center"/>
          </w:tcPr>
          <w:p w:rsidR="00EC6963" w:rsidRPr="00A92449" w:rsidRDefault="00BC77B4">
            <w:pPr>
              <w:jc w:val="center"/>
              <w:rPr>
                <w:szCs w:val="21"/>
              </w:rPr>
            </w:pPr>
            <w:r w:rsidRPr="00A92449">
              <w:t>山东恒邦冶炼股份有限公司</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8</w:t>
            </w:r>
          </w:p>
        </w:tc>
        <w:tc>
          <w:tcPr>
            <w:tcW w:w="6015" w:type="dxa"/>
            <w:vAlign w:val="center"/>
          </w:tcPr>
          <w:p w:rsidR="00EC6963" w:rsidRPr="00A92449" w:rsidRDefault="00BC77B4">
            <w:pPr>
              <w:jc w:val="center"/>
              <w:rPr>
                <w:szCs w:val="21"/>
              </w:rPr>
            </w:pPr>
            <w:r w:rsidRPr="00A92449">
              <w:t>北矿检测技术有限公司</w:t>
            </w:r>
          </w:p>
        </w:tc>
      </w:tr>
      <w:tr w:rsidR="00EC6963" w:rsidRPr="00A92449">
        <w:trPr>
          <w:trHeight w:val="345"/>
          <w:jc w:val="center"/>
        </w:trPr>
        <w:tc>
          <w:tcPr>
            <w:tcW w:w="944" w:type="dxa"/>
            <w:vAlign w:val="center"/>
          </w:tcPr>
          <w:p w:rsidR="00EC6963" w:rsidRPr="00A92449" w:rsidRDefault="001A036F">
            <w:pPr>
              <w:jc w:val="center"/>
              <w:rPr>
                <w:szCs w:val="21"/>
              </w:rPr>
            </w:pPr>
            <w:r w:rsidRPr="00A92449">
              <w:rPr>
                <w:szCs w:val="21"/>
              </w:rPr>
              <w:t>9</w:t>
            </w:r>
          </w:p>
        </w:tc>
        <w:tc>
          <w:tcPr>
            <w:tcW w:w="6015" w:type="dxa"/>
            <w:vAlign w:val="center"/>
          </w:tcPr>
          <w:p w:rsidR="00EC6963" w:rsidRPr="00A92449" w:rsidRDefault="00BC77B4">
            <w:pPr>
              <w:jc w:val="center"/>
              <w:rPr>
                <w:szCs w:val="21"/>
              </w:rPr>
            </w:pPr>
            <w:r w:rsidRPr="00A92449">
              <w:rPr>
                <w:szCs w:val="21"/>
              </w:rPr>
              <w:t>防城港市东途矿产检测有限公司</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10</w:t>
            </w:r>
          </w:p>
        </w:tc>
        <w:tc>
          <w:tcPr>
            <w:tcW w:w="6015" w:type="dxa"/>
            <w:vAlign w:val="center"/>
          </w:tcPr>
          <w:p w:rsidR="00EC6963" w:rsidRPr="00A92449" w:rsidRDefault="00BC77B4">
            <w:pPr>
              <w:jc w:val="center"/>
              <w:rPr>
                <w:szCs w:val="21"/>
              </w:rPr>
            </w:pPr>
            <w:r w:rsidRPr="00A92449">
              <w:rPr>
                <w:szCs w:val="21"/>
              </w:rPr>
              <w:t>紫金矿冶测试技术有限公司</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11</w:t>
            </w:r>
          </w:p>
        </w:tc>
        <w:tc>
          <w:tcPr>
            <w:tcW w:w="6015" w:type="dxa"/>
            <w:vAlign w:val="center"/>
          </w:tcPr>
          <w:p w:rsidR="00EC6963" w:rsidRPr="00A92449" w:rsidRDefault="001A036F">
            <w:pPr>
              <w:jc w:val="center"/>
              <w:rPr>
                <w:color w:val="FF0000"/>
                <w:szCs w:val="21"/>
              </w:rPr>
            </w:pPr>
            <w:r w:rsidRPr="00A92449">
              <w:rPr>
                <w:szCs w:val="21"/>
              </w:rPr>
              <w:t>昆明西科</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lastRenderedPageBreak/>
              <w:t>12</w:t>
            </w:r>
          </w:p>
        </w:tc>
        <w:tc>
          <w:tcPr>
            <w:tcW w:w="6015" w:type="dxa"/>
            <w:vAlign w:val="center"/>
          </w:tcPr>
          <w:p w:rsidR="00EC6963" w:rsidRPr="00A92449" w:rsidRDefault="00BC77B4">
            <w:pPr>
              <w:jc w:val="center"/>
              <w:rPr>
                <w:szCs w:val="21"/>
              </w:rPr>
            </w:pPr>
            <w:r w:rsidRPr="00A92449">
              <w:rPr>
                <w:szCs w:val="21"/>
              </w:rPr>
              <w:t>中条山有色金属集团有限公司</w:t>
            </w:r>
          </w:p>
        </w:tc>
      </w:tr>
      <w:tr w:rsidR="00EC6963" w:rsidRPr="00A92449">
        <w:trPr>
          <w:trHeight w:val="340"/>
          <w:jc w:val="center"/>
        </w:trPr>
        <w:tc>
          <w:tcPr>
            <w:tcW w:w="944" w:type="dxa"/>
            <w:vAlign w:val="center"/>
          </w:tcPr>
          <w:p w:rsidR="00EC6963" w:rsidRPr="00A92449" w:rsidRDefault="001A036F">
            <w:pPr>
              <w:jc w:val="center"/>
              <w:rPr>
                <w:szCs w:val="21"/>
              </w:rPr>
            </w:pPr>
            <w:r w:rsidRPr="00A92449">
              <w:rPr>
                <w:szCs w:val="21"/>
              </w:rPr>
              <w:t>13</w:t>
            </w:r>
          </w:p>
        </w:tc>
        <w:tc>
          <w:tcPr>
            <w:tcW w:w="6015" w:type="dxa"/>
            <w:vAlign w:val="center"/>
          </w:tcPr>
          <w:p w:rsidR="00EC6963" w:rsidRPr="00A92449" w:rsidRDefault="001A036F">
            <w:pPr>
              <w:jc w:val="center"/>
              <w:rPr>
                <w:szCs w:val="21"/>
              </w:rPr>
            </w:pPr>
            <w:r w:rsidRPr="00A92449">
              <w:rPr>
                <w:szCs w:val="21"/>
              </w:rPr>
              <w:t>江西铜业股份有限公司</w:t>
            </w:r>
          </w:p>
        </w:tc>
      </w:tr>
    </w:tbl>
    <w:p w:rsidR="00EC6963" w:rsidRPr="00A92449" w:rsidRDefault="001A036F">
      <w:pPr>
        <w:spacing w:line="360" w:lineRule="auto"/>
        <w:rPr>
          <w:rFonts w:eastAsia="黑体"/>
          <w:szCs w:val="21"/>
        </w:rPr>
      </w:pPr>
      <w:r w:rsidRPr="00A92449">
        <w:rPr>
          <w:rFonts w:eastAsia="黑体"/>
          <w:szCs w:val="21"/>
        </w:rPr>
        <w:t xml:space="preserve">8.3  </w:t>
      </w:r>
      <w:r w:rsidRPr="00A92449">
        <w:rPr>
          <w:rFonts w:eastAsia="黑体"/>
          <w:szCs w:val="21"/>
        </w:rPr>
        <w:t>重复性</w:t>
      </w:r>
    </w:p>
    <w:p w:rsidR="00EC6963" w:rsidRPr="00A92449" w:rsidRDefault="001A036F">
      <w:pPr>
        <w:adjustRightInd w:val="0"/>
        <w:snapToGrid w:val="0"/>
        <w:spacing w:before="50" w:after="50"/>
        <w:ind w:firstLineChars="200" w:firstLine="444"/>
      </w:pPr>
      <w:r w:rsidRPr="00A92449">
        <w:rPr>
          <w:spacing w:val="6"/>
        </w:rPr>
        <w:t>在重复性条件下获得的两次独立测试结果的测定值，在以下给出的平均值范围内，这两个测试结果的绝对差值不超过重复性限（</w:t>
      </w:r>
      <w:r w:rsidRPr="00A92449">
        <w:rPr>
          <w:i/>
          <w:spacing w:val="6"/>
        </w:rPr>
        <w:t>r</w:t>
      </w:r>
      <w:r w:rsidRPr="00A92449">
        <w:rPr>
          <w:spacing w:val="6"/>
        </w:rPr>
        <w:t>），超过重复性限（</w:t>
      </w:r>
      <w:r w:rsidRPr="00A92449">
        <w:rPr>
          <w:i/>
          <w:spacing w:val="6"/>
        </w:rPr>
        <w:t>r</w:t>
      </w:r>
      <w:r w:rsidRPr="00A92449">
        <w:rPr>
          <w:spacing w:val="6"/>
        </w:rPr>
        <w:t>）的情况不超过</w:t>
      </w:r>
      <w:r w:rsidRPr="00A92449">
        <w:rPr>
          <w:spacing w:val="6"/>
        </w:rPr>
        <w:t>5%</w:t>
      </w:r>
      <w:r w:rsidRPr="00A92449">
        <w:rPr>
          <w:spacing w:val="6"/>
        </w:rPr>
        <w:t>，重复性限（</w:t>
      </w:r>
      <w:r w:rsidRPr="00A92449">
        <w:rPr>
          <w:i/>
          <w:spacing w:val="6"/>
        </w:rPr>
        <w:t>r</w:t>
      </w:r>
      <w:r w:rsidRPr="00A92449">
        <w:rPr>
          <w:spacing w:val="6"/>
        </w:rPr>
        <w:t>）按表</w:t>
      </w:r>
      <w:r w:rsidRPr="00A92449">
        <w:rPr>
          <w:spacing w:val="6"/>
        </w:rPr>
        <w:t>2</w:t>
      </w:r>
      <w:r w:rsidRPr="00A92449">
        <w:rPr>
          <w:spacing w:val="6"/>
        </w:rPr>
        <w:t>数据采用线性内插法求得：</w:t>
      </w:r>
    </w:p>
    <w:p w:rsidR="00EC6963" w:rsidRPr="00A92449" w:rsidRDefault="00EC6963">
      <w:pPr>
        <w:pStyle w:val="a4"/>
        <w:spacing w:line="360" w:lineRule="auto"/>
        <w:ind w:firstLineChars="0" w:firstLine="0"/>
        <w:jc w:val="center"/>
        <w:rPr>
          <w:rFonts w:eastAsia="黑体"/>
          <w:bCs/>
          <w:color w:val="000000"/>
          <w:szCs w:val="21"/>
        </w:rPr>
      </w:pPr>
    </w:p>
    <w:p w:rsidR="00EC6963" w:rsidRPr="00A92449" w:rsidRDefault="001A036F">
      <w:pPr>
        <w:pStyle w:val="a4"/>
        <w:spacing w:line="360" w:lineRule="auto"/>
        <w:ind w:firstLineChars="0" w:firstLine="0"/>
        <w:jc w:val="center"/>
        <w:rPr>
          <w:rFonts w:eastAsia="黑体"/>
          <w:bCs/>
          <w:color w:val="000000"/>
          <w:szCs w:val="21"/>
        </w:rPr>
      </w:pPr>
      <w:r w:rsidRPr="00A92449">
        <w:rPr>
          <w:rFonts w:eastAsia="黑体"/>
          <w:bCs/>
          <w:color w:val="000000"/>
          <w:szCs w:val="21"/>
        </w:rPr>
        <w:t>表</w:t>
      </w:r>
      <w:r w:rsidRPr="00A92449">
        <w:rPr>
          <w:rFonts w:eastAsia="黑体"/>
          <w:bCs/>
          <w:color w:val="000000"/>
          <w:szCs w:val="21"/>
        </w:rPr>
        <w:t xml:space="preserve">2 </w:t>
      </w:r>
      <w:r w:rsidR="003D0DE2">
        <w:rPr>
          <w:rFonts w:eastAsia="黑体"/>
          <w:bCs/>
          <w:color w:val="000000"/>
          <w:szCs w:val="21"/>
        </w:rPr>
        <w:t xml:space="preserve"> </w:t>
      </w:r>
      <w:r w:rsidR="003D0DE2">
        <w:rPr>
          <w:rFonts w:eastAsia="黑体" w:hint="eastAsia"/>
          <w:bCs/>
          <w:color w:val="000000"/>
          <w:szCs w:val="21"/>
        </w:rPr>
        <w:t>方法</w:t>
      </w:r>
      <w:r w:rsidR="003D0DE2">
        <w:rPr>
          <w:rFonts w:eastAsia="黑体" w:hint="eastAsia"/>
          <w:bCs/>
          <w:color w:val="000000"/>
          <w:szCs w:val="21"/>
        </w:rPr>
        <w:t xml:space="preserve">1  </w:t>
      </w:r>
      <w:r w:rsidRPr="00A92449">
        <w:rPr>
          <w:rFonts w:eastAsia="黑体"/>
          <w:bCs/>
          <w:color w:val="000000"/>
          <w:szCs w:val="21"/>
        </w:rPr>
        <w:t>重复性限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0"/>
        <w:gridCol w:w="1421"/>
        <w:gridCol w:w="1420"/>
        <w:gridCol w:w="1419"/>
        <w:gridCol w:w="1421"/>
      </w:tblGrid>
      <w:tr w:rsidR="00EC6963" w:rsidRPr="00A92449">
        <w:trPr>
          <w:trHeight w:val="340"/>
          <w:jc w:val="center"/>
        </w:trPr>
        <w:tc>
          <w:tcPr>
            <w:tcW w:w="1421" w:type="dxa"/>
            <w:vAlign w:val="center"/>
          </w:tcPr>
          <w:p w:rsidR="00EC6963" w:rsidRPr="00A92449" w:rsidRDefault="001A036F" w:rsidP="00293BA6">
            <w:pPr>
              <w:pStyle w:val="af"/>
              <w:widowControl w:val="0"/>
              <w:tabs>
                <w:tab w:val="center" w:pos="4201"/>
                <w:tab w:val="right" w:leader="dot" w:pos="9298"/>
              </w:tabs>
              <w:ind w:firstLineChars="0" w:firstLine="0"/>
              <w:jc w:val="center"/>
              <w:rPr>
                <w:rFonts w:ascii="Times New Roman" w:hAnsi="Times New Roman"/>
                <w:sz w:val="18"/>
                <w:szCs w:val="18"/>
              </w:rPr>
            </w:pPr>
            <w:bookmarkStart w:id="1" w:name="OLE_LINK1" w:colFirst="1" w:colLast="5"/>
            <w:proofErr w:type="spellStart"/>
            <w:r w:rsidRPr="00A92449">
              <w:rPr>
                <w:rFonts w:ascii="Times New Roman" w:hAnsi="Times New Roman"/>
                <w:i/>
                <w:sz w:val="18"/>
                <w:szCs w:val="18"/>
              </w:rPr>
              <w:t>W</w:t>
            </w:r>
            <w:r w:rsidR="00293BA6" w:rsidRPr="00A92449">
              <w:rPr>
                <w:rFonts w:ascii="Times New Roman" w:hAnsi="Times New Roman"/>
                <w:i/>
                <w:sz w:val="18"/>
                <w:szCs w:val="18"/>
                <w:vertAlign w:val="subscript"/>
              </w:rPr>
              <w:t>Cu</w:t>
            </w:r>
            <w:proofErr w:type="spellEnd"/>
            <w:r w:rsidRPr="00A92449">
              <w:rPr>
                <w:rFonts w:ascii="Times New Roman" w:hAnsi="Times New Roman"/>
                <w:sz w:val="18"/>
                <w:szCs w:val="18"/>
              </w:rPr>
              <w:t>/ %</w:t>
            </w:r>
          </w:p>
        </w:tc>
        <w:tc>
          <w:tcPr>
            <w:tcW w:w="1420" w:type="dxa"/>
            <w:tcBorders>
              <w:top w:val="single" w:sz="4" w:space="0" w:color="auto"/>
              <w:left w:val="nil"/>
              <w:bottom w:val="single" w:sz="4" w:space="0" w:color="auto"/>
              <w:right w:val="single" w:sz="4" w:space="0" w:color="auto"/>
            </w:tcBorders>
            <w:vAlign w:val="bottom"/>
          </w:tcPr>
          <w:p w:rsidR="00EC6963" w:rsidRPr="00A92449" w:rsidRDefault="001A036F" w:rsidP="00293BA6">
            <w:pPr>
              <w:widowControl/>
              <w:jc w:val="center"/>
              <w:textAlignment w:val="bottom"/>
              <w:rPr>
                <w:color w:val="000000"/>
                <w:sz w:val="22"/>
                <w:szCs w:val="22"/>
              </w:rPr>
            </w:pPr>
            <w:r w:rsidRPr="00A92449">
              <w:rPr>
                <w:kern w:val="0"/>
                <w:sz w:val="24"/>
              </w:rPr>
              <w:t>0.17</w:t>
            </w:r>
            <w:r w:rsidR="00293BA6" w:rsidRPr="00A92449">
              <w:rPr>
                <w:kern w:val="0"/>
                <w:sz w:val="24"/>
              </w:rPr>
              <w:t>8</w:t>
            </w:r>
          </w:p>
        </w:tc>
        <w:tc>
          <w:tcPr>
            <w:tcW w:w="1421" w:type="dxa"/>
            <w:tcBorders>
              <w:top w:val="single" w:sz="4" w:space="0" w:color="auto"/>
              <w:left w:val="nil"/>
              <w:bottom w:val="single" w:sz="4" w:space="0" w:color="auto"/>
              <w:right w:val="single" w:sz="4" w:space="0" w:color="auto"/>
            </w:tcBorders>
            <w:vAlign w:val="bottom"/>
          </w:tcPr>
          <w:p w:rsidR="00EC6963" w:rsidRPr="00A92449" w:rsidRDefault="001A036F" w:rsidP="00293BA6">
            <w:pPr>
              <w:widowControl/>
              <w:jc w:val="center"/>
              <w:textAlignment w:val="bottom"/>
              <w:rPr>
                <w:color w:val="000000"/>
                <w:sz w:val="22"/>
                <w:szCs w:val="22"/>
              </w:rPr>
            </w:pPr>
            <w:r w:rsidRPr="00A92449">
              <w:rPr>
                <w:kern w:val="0"/>
                <w:sz w:val="24"/>
              </w:rPr>
              <w:t>1.009</w:t>
            </w:r>
          </w:p>
        </w:tc>
        <w:tc>
          <w:tcPr>
            <w:tcW w:w="1420" w:type="dxa"/>
            <w:tcBorders>
              <w:top w:val="single" w:sz="4" w:space="0" w:color="auto"/>
              <w:left w:val="nil"/>
              <w:bottom w:val="single" w:sz="4" w:space="0" w:color="auto"/>
              <w:right w:val="single" w:sz="4" w:space="0" w:color="auto"/>
            </w:tcBorders>
            <w:vAlign w:val="bottom"/>
          </w:tcPr>
          <w:p w:rsidR="00EC6963" w:rsidRPr="00A92449" w:rsidRDefault="001A036F" w:rsidP="00293BA6">
            <w:pPr>
              <w:widowControl/>
              <w:jc w:val="center"/>
              <w:textAlignment w:val="bottom"/>
              <w:rPr>
                <w:color w:val="000000"/>
                <w:sz w:val="22"/>
                <w:szCs w:val="22"/>
              </w:rPr>
            </w:pPr>
            <w:r w:rsidRPr="00A92449">
              <w:rPr>
                <w:kern w:val="0"/>
                <w:sz w:val="24"/>
              </w:rPr>
              <w:t>2.26</w:t>
            </w:r>
            <w:r w:rsidR="00293BA6" w:rsidRPr="00A92449">
              <w:rPr>
                <w:kern w:val="0"/>
                <w:sz w:val="24"/>
              </w:rPr>
              <w:t>7</w:t>
            </w:r>
          </w:p>
        </w:tc>
        <w:tc>
          <w:tcPr>
            <w:tcW w:w="1419" w:type="dxa"/>
            <w:tcBorders>
              <w:top w:val="single" w:sz="4" w:space="0" w:color="auto"/>
              <w:left w:val="nil"/>
              <w:bottom w:val="single" w:sz="4" w:space="0" w:color="auto"/>
              <w:right w:val="single" w:sz="4" w:space="0" w:color="auto"/>
            </w:tcBorders>
            <w:vAlign w:val="bottom"/>
          </w:tcPr>
          <w:p w:rsidR="00EC6963" w:rsidRPr="00A92449" w:rsidRDefault="001A036F" w:rsidP="00293BA6">
            <w:pPr>
              <w:widowControl/>
              <w:jc w:val="center"/>
              <w:textAlignment w:val="bottom"/>
              <w:rPr>
                <w:color w:val="000000"/>
                <w:sz w:val="22"/>
                <w:szCs w:val="22"/>
              </w:rPr>
            </w:pPr>
            <w:r w:rsidRPr="00A92449">
              <w:rPr>
                <w:kern w:val="0"/>
                <w:sz w:val="24"/>
              </w:rPr>
              <w:t>3.868</w:t>
            </w:r>
          </w:p>
        </w:tc>
        <w:tc>
          <w:tcPr>
            <w:tcW w:w="1421" w:type="dxa"/>
            <w:tcBorders>
              <w:top w:val="single" w:sz="4" w:space="0" w:color="auto"/>
              <w:left w:val="nil"/>
              <w:bottom w:val="single" w:sz="4" w:space="0" w:color="auto"/>
              <w:right w:val="single" w:sz="4" w:space="0" w:color="auto"/>
            </w:tcBorders>
            <w:vAlign w:val="bottom"/>
          </w:tcPr>
          <w:p w:rsidR="00EC6963" w:rsidRPr="00A92449" w:rsidRDefault="001A036F" w:rsidP="00293BA6">
            <w:pPr>
              <w:widowControl/>
              <w:jc w:val="center"/>
              <w:textAlignment w:val="bottom"/>
              <w:rPr>
                <w:color w:val="000000"/>
                <w:sz w:val="22"/>
                <w:szCs w:val="22"/>
              </w:rPr>
            </w:pPr>
            <w:r w:rsidRPr="00A92449">
              <w:rPr>
                <w:kern w:val="0"/>
                <w:sz w:val="24"/>
              </w:rPr>
              <w:t>5.257</w:t>
            </w:r>
          </w:p>
        </w:tc>
      </w:tr>
      <w:bookmarkEnd w:id="1"/>
      <w:tr w:rsidR="00EC6963" w:rsidRPr="00A92449">
        <w:trPr>
          <w:trHeight w:val="340"/>
          <w:jc w:val="center"/>
        </w:trPr>
        <w:tc>
          <w:tcPr>
            <w:tcW w:w="1421" w:type="dxa"/>
            <w:vAlign w:val="center"/>
          </w:tcPr>
          <w:p w:rsidR="00EC6963" w:rsidRPr="00A92449" w:rsidRDefault="001A036F">
            <w:pPr>
              <w:pStyle w:val="af"/>
              <w:widowControl w:val="0"/>
              <w:tabs>
                <w:tab w:val="center" w:pos="4201"/>
                <w:tab w:val="right" w:leader="dot" w:pos="9298"/>
              </w:tabs>
              <w:ind w:firstLineChars="0" w:firstLine="0"/>
              <w:jc w:val="center"/>
              <w:rPr>
                <w:rFonts w:ascii="Times New Roman" w:hAnsi="Times New Roman"/>
                <w:sz w:val="18"/>
                <w:szCs w:val="18"/>
              </w:rPr>
            </w:pPr>
            <w:r w:rsidRPr="00A92449">
              <w:rPr>
                <w:rFonts w:ascii="Times New Roman" w:hAnsi="Times New Roman"/>
                <w:i/>
                <w:sz w:val="18"/>
                <w:szCs w:val="18"/>
              </w:rPr>
              <w:t>r</w:t>
            </w:r>
            <w:r w:rsidRPr="00A92449">
              <w:rPr>
                <w:rFonts w:ascii="Times New Roman" w:hAnsi="Times New Roman"/>
                <w:sz w:val="18"/>
                <w:szCs w:val="18"/>
              </w:rPr>
              <w:t>/ %</w:t>
            </w:r>
          </w:p>
        </w:tc>
        <w:tc>
          <w:tcPr>
            <w:tcW w:w="1420" w:type="dxa"/>
            <w:tcBorders>
              <w:top w:val="nil"/>
              <w:left w:val="nil"/>
              <w:bottom w:val="single" w:sz="4" w:space="0" w:color="auto"/>
              <w:right w:val="single" w:sz="4" w:space="0" w:color="auto"/>
            </w:tcBorders>
            <w:vAlign w:val="bottom"/>
          </w:tcPr>
          <w:p w:rsidR="00EC6963" w:rsidRPr="00A92449" w:rsidRDefault="001A036F" w:rsidP="00293BA6">
            <w:pPr>
              <w:widowControl/>
              <w:jc w:val="center"/>
              <w:textAlignment w:val="bottom"/>
              <w:rPr>
                <w:color w:val="000000"/>
                <w:sz w:val="22"/>
                <w:szCs w:val="22"/>
              </w:rPr>
            </w:pPr>
            <w:r w:rsidRPr="00A92449">
              <w:rPr>
                <w:kern w:val="0"/>
                <w:sz w:val="24"/>
              </w:rPr>
              <w:t>0.017</w:t>
            </w:r>
          </w:p>
        </w:tc>
        <w:tc>
          <w:tcPr>
            <w:tcW w:w="1421" w:type="dxa"/>
            <w:tcBorders>
              <w:top w:val="nil"/>
              <w:left w:val="nil"/>
              <w:bottom w:val="single" w:sz="4" w:space="0" w:color="auto"/>
              <w:right w:val="single" w:sz="4" w:space="0" w:color="auto"/>
            </w:tcBorders>
            <w:vAlign w:val="bottom"/>
          </w:tcPr>
          <w:p w:rsidR="00EC6963" w:rsidRPr="00A92449" w:rsidRDefault="00293BA6" w:rsidP="00293BA6">
            <w:pPr>
              <w:widowControl/>
              <w:jc w:val="center"/>
              <w:textAlignment w:val="bottom"/>
              <w:rPr>
                <w:color w:val="000000"/>
                <w:sz w:val="22"/>
                <w:szCs w:val="22"/>
              </w:rPr>
            </w:pPr>
            <w:r w:rsidRPr="00A92449">
              <w:rPr>
                <w:kern w:val="0"/>
                <w:sz w:val="24"/>
              </w:rPr>
              <w:t>0.073</w:t>
            </w:r>
          </w:p>
        </w:tc>
        <w:tc>
          <w:tcPr>
            <w:tcW w:w="1420" w:type="dxa"/>
            <w:tcBorders>
              <w:top w:val="nil"/>
              <w:left w:val="nil"/>
              <w:bottom w:val="single" w:sz="4" w:space="0" w:color="auto"/>
              <w:right w:val="single" w:sz="4" w:space="0" w:color="auto"/>
            </w:tcBorders>
            <w:vAlign w:val="bottom"/>
          </w:tcPr>
          <w:p w:rsidR="00EC6963" w:rsidRPr="00A92449" w:rsidRDefault="001A036F" w:rsidP="00293BA6">
            <w:pPr>
              <w:widowControl/>
              <w:jc w:val="center"/>
              <w:textAlignment w:val="bottom"/>
              <w:rPr>
                <w:color w:val="000000"/>
                <w:sz w:val="22"/>
                <w:szCs w:val="22"/>
              </w:rPr>
            </w:pPr>
            <w:r w:rsidRPr="00A92449">
              <w:rPr>
                <w:kern w:val="0"/>
                <w:sz w:val="24"/>
              </w:rPr>
              <w:t>0.131</w:t>
            </w:r>
          </w:p>
        </w:tc>
        <w:tc>
          <w:tcPr>
            <w:tcW w:w="1419" w:type="dxa"/>
            <w:tcBorders>
              <w:top w:val="nil"/>
              <w:left w:val="nil"/>
              <w:bottom w:val="single" w:sz="4" w:space="0" w:color="auto"/>
              <w:right w:val="single" w:sz="4" w:space="0" w:color="auto"/>
            </w:tcBorders>
            <w:vAlign w:val="bottom"/>
          </w:tcPr>
          <w:p w:rsidR="00EC6963" w:rsidRPr="00A92449" w:rsidRDefault="001A036F" w:rsidP="00293BA6">
            <w:pPr>
              <w:widowControl/>
              <w:jc w:val="center"/>
              <w:textAlignment w:val="bottom"/>
              <w:rPr>
                <w:color w:val="000000"/>
                <w:sz w:val="22"/>
                <w:szCs w:val="22"/>
              </w:rPr>
            </w:pPr>
            <w:r w:rsidRPr="00A92449">
              <w:rPr>
                <w:kern w:val="0"/>
                <w:sz w:val="24"/>
              </w:rPr>
              <w:t>0.17</w:t>
            </w:r>
            <w:r w:rsidR="00293BA6" w:rsidRPr="00A92449">
              <w:rPr>
                <w:kern w:val="0"/>
                <w:sz w:val="24"/>
              </w:rPr>
              <w:t>3</w:t>
            </w:r>
          </w:p>
        </w:tc>
        <w:tc>
          <w:tcPr>
            <w:tcW w:w="1421" w:type="dxa"/>
            <w:tcBorders>
              <w:top w:val="nil"/>
              <w:left w:val="nil"/>
              <w:bottom w:val="single" w:sz="4" w:space="0" w:color="auto"/>
              <w:right w:val="single" w:sz="4" w:space="0" w:color="auto"/>
            </w:tcBorders>
            <w:vAlign w:val="bottom"/>
          </w:tcPr>
          <w:p w:rsidR="00EC6963" w:rsidRPr="00A92449" w:rsidRDefault="001A036F" w:rsidP="00293BA6">
            <w:pPr>
              <w:widowControl/>
              <w:jc w:val="center"/>
              <w:textAlignment w:val="bottom"/>
              <w:rPr>
                <w:color w:val="000000"/>
                <w:sz w:val="22"/>
                <w:szCs w:val="22"/>
              </w:rPr>
            </w:pPr>
            <w:r w:rsidRPr="00A92449">
              <w:rPr>
                <w:kern w:val="0"/>
                <w:sz w:val="24"/>
              </w:rPr>
              <w:t>0.215</w:t>
            </w:r>
          </w:p>
        </w:tc>
      </w:tr>
    </w:tbl>
    <w:p w:rsidR="005C53AE" w:rsidRPr="00A92449" w:rsidRDefault="005C53AE" w:rsidP="005C53AE">
      <w:pPr>
        <w:pStyle w:val="a4"/>
        <w:spacing w:line="360" w:lineRule="auto"/>
        <w:ind w:firstLineChars="0" w:firstLine="0"/>
        <w:jc w:val="center"/>
        <w:rPr>
          <w:rFonts w:eastAsia="黑体"/>
          <w:bCs/>
          <w:color w:val="000000"/>
          <w:szCs w:val="21"/>
        </w:rPr>
      </w:pPr>
      <w:r w:rsidRPr="00A92449">
        <w:rPr>
          <w:rFonts w:eastAsia="黑体"/>
          <w:bCs/>
          <w:color w:val="000000"/>
          <w:szCs w:val="21"/>
        </w:rPr>
        <w:t>表</w:t>
      </w:r>
      <w:r>
        <w:rPr>
          <w:rFonts w:eastAsia="黑体"/>
          <w:bCs/>
          <w:color w:val="000000"/>
          <w:szCs w:val="21"/>
        </w:rPr>
        <w:t>3</w:t>
      </w:r>
      <w:r w:rsidRPr="00A92449">
        <w:rPr>
          <w:rFonts w:eastAsia="黑体"/>
          <w:bCs/>
          <w:color w:val="000000"/>
          <w:szCs w:val="21"/>
        </w:rPr>
        <w:t xml:space="preserve"> </w:t>
      </w:r>
      <w:r>
        <w:rPr>
          <w:rFonts w:eastAsia="黑体"/>
          <w:bCs/>
          <w:color w:val="000000"/>
          <w:szCs w:val="21"/>
        </w:rPr>
        <w:t xml:space="preserve"> </w:t>
      </w:r>
      <w:r>
        <w:rPr>
          <w:rFonts w:eastAsia="黑体" w:hint="eastAsia"/>
          <w:bCs/>
          <w:color w:val="000000"/>
          <w:szCs w:val="21"/>
        </w:rPr>
        <w:t>方法</w:t>
      </w:r>
      <w:r>
        <w:rPr>
          <w:rFonts w:eastAsia="黑体"/>
          <w:bCs/>
          <w:color w:val="000000"/>
          <w:szCs w:val="21"/>
        </w:rPr>
        <w:t>2</w:t>
      </w:r>
      <w:r>
        <w:rPr>
          <w:rFonts w:eastAsia="黑体" w:hint="eastAsia"/>
          <w:bCs/>
          <w:color w:val="000000"/>
          <w:szCs w:val="21"/>
        </w:rPr>
        <w:t xml:space="preserve">  </w:t>
      </w:r>
      <w:r w:rsidRPr="00A92449">
        <w:rPr>
          <w:rFonts w:eastAsia="黑体"/>
          <w:bCs/>
          <w:color w:val="000000"/>
          <w:szCs w:val="21"/>
        </w:rPr>
        <w:t>重复性限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0"/>
        <w:gridCol w:w="1421"/>
        <w:gridCol w:w="1420"/>
        <w:gridCol w:w="1419"/>
        <w:gridCol w:w="1421"/>
      </w:tblGrid>
      <w:tr w:rsidR="005C53AE" w:rsidRPr="00A92449" w:rsidTr="00C74FBA">
        <w:trPr>
          <w:trHeight w:val="340"/>
          <w:jc w:val="center"/>
        </w:trPr>
        <w:tc>
          <w:tcPr>
            <w:tcW w:w="1421" w:type="dxa"/>
            <w:vAlign w:val="center"/>
          </w:tcPr>
          <w:p w:rsidR="005C53AE" w:rsidRPr="00A92449" w:rsidRDefault="005C53AE" w:rsidP="00C74FBA">
            <w:pPr>
              <w:pStyle w:val="af"/>
              <w:widowControl w:val="0"/>
              <w:tabs>
                <w:tab w:val="center" w:pos="4201"/>
                <w:tab w:val="right" w:leader="dot" w:pos="9298"/>
              </w:tabs>
              <w:ind w:firstLineChars="0" w:firstLine="0"/>
              <w:jc w:val="center"/>
              <w:rPr>
                <w:rFonts w:ascii="Times New Roman" w:hAnsi="Times New Roman"/>
                <w:sz w:val="18"/>
                <w:szCs w:val="18"/>
              </w:rPr>
            </w:pPr>
            <w:proofErr w:type="spellStart"/>
            <w:r w:rsidRPr="00A92449">
              <w:rPr>
                <w:rFonts w:ascii="Times New Roman" w:hAnsi="Times New Roman"/>
                <w:i/>
                <w:sz w:val="18"/>
                <w:szCs w:val="18"/>
              </w:rPr>
              <w:t>W</w:t>
            </w:r>
            <w:r w:rsidRPr="00A92449">
              <w:rPr>
                <w:rFonts w:ascii="Times New Roman" w:hAnsi="Times New Roman"/>
                <w:i/>
                <w:sz w:val="18"/>
                <w:szCs w:val="18"/>
                <w:vertAlign w:val="subscript"/>
              </w:rPr>
              <w:t>Cu</w:t>
            </w:r>
            <w:proofErr w:type="spellEnd"/>
            <w:r w:rsidRPr="00A92449">
              <w:rPr>
                <w:rFonts w:ascii="Times New Roman" w:hAnsi="Times New Roman"/>
                <w:sz w:val="18"/>
                <w:szCs w:val="18"/>
              </w:rPr>
              <w:t>/ %</w:t>
            </w:r>
          </w:p>
        </w:tc>
        <w:tc>
          <w:tcPr>
            <w:tcW w:w="1420"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1"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0"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19"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1"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r>
      <w:tr w:rsidR="005C53AE" w:rsidRPr="00A92449" w:rsidTr="00C74FBA">
        <w:trPr>
          <w:trHeight w:val="340"/>
          <w:jc w:val="center"/>
        </w:trPr>
        <w:tc>
          <w:tcPr>
            <w:tcW w:w="1421" w:type="dxa"/>
            <w:vAlign w:val="center"/>
          </w:tcPr>
          <w:p w:rsidR="005C53AE" w:rsidRPr="00A92449" w:rsidRDefault="005C53AE" w:rsidP="00C74FBA">
            <w:pPr>
              <w:pStyle w:val="af"/>
              <w:widowControl w:val="0"/>
              <w:tabs>
                <w:tab w:val="center" w:pos="4201"/>
                <w:tab w:val="right" w:leader="dot" w:pos="9298"/>
              </w:tabs>
              <w:ind w:firstLineChars="0" w:firstLine="0"/>
              <w:jc w:val="center"/>
              <w:rPr>
                <w:rFonts w:ascii="Times New Roman" w:hAnsi="Times New Roman"/>
                <w:sz w:val="18"/>
                <w:szCs w:val="18"/>
              </w:rPr>
            </w:pPr>
            <w:r w:rsidRPr="00A92449">
              <w:rPr>
                <w:rFonts w:ascii="Times New Roman" w:hAnsi="Times New Roman"/>
                <w:i/>
                <w:sz w:val="18"/>
                <w:szCs w:val="18"/>
              </w:rPr>
              <w:t>r</w:t>
            </w:r>
            <w:r w:rsidRPr="00A92449">
              <w:rPr>
                <w:rFonts w:ascii="Times New Roman" w:hAnsi="Times New Roman"/>
                <w:sz w:val="18"/>
                <w:szCs w:val="18"/>
              </w:rPr>
              <w:t>/ %</w:t>
            </w:r>
          </w:p>
        </w:tc>
        <w:tc>
          <w:tcPr>
            <w:tcW w:w="1420" w:type="dxa"/>
            <w:tcBorders>
              <w:top w:val="nil"/>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1" w:type="dxa"/>
            <w:tcBorders>
              <w:top w:val="nil"/>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0" w:type="dxa"/>
            <w:tcBorders>
              <w:top w:val="nil"/>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19" w:type="dxa"/>
            <w:tcBorders>
              <w:top w:val="nil"/>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1" w:type="dxa"/>
            <w:tcBorders>
              <w:top w:val="nil"/>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r>
    </w:tbl>
    <w:p w:rsidR="00EC6963" w:rsidRPr="00A92449" w:rsidRDefault="001A036F">
      <w:pPr>
        <w:spacing w:line="360" w:lineRule="auto"/>
        <w:rPr>
          <w:rFonts w:eastAsia="黑体"/>
          <w:szCs w:val="21"/>
        </w:rPr>
      </w:pPr>
      <w:r w:rsidRPr="00A92449">
        <w:rPr>
          <w:rFonts w:eastAsia="黑体"/>
          <w:szCs w:val="21"/>
        </w:rPr>
        <w:t xml:space="preserve">8.4  </w:t>
      </w:r>
      <w:r w:rsidRPr="00A92449">
        <w:rPr>
          <w:rFonts w:eastAsia="黑体"/>
          <w:szCs w:val="21"/>
        </w:rPr>
        <w:t>再现性</w:t>
      </w:r>
    </w:p>
    <w:p w:rsidR="00EC6963" w:rsidRPr="00A92449" w:rsidRDefault="001A036F">
      <w:pPr>
        <w:adjustRightInd w:val="0"/>
        <w:snapToGrid w:val="0"/>
        <w:spacing w:before="50" w:after="50"/>
        <w:ind w:firstLineChars="200" w:firstLine="444"/>
        <w:rPr>
          <w:spacing w:val="6"/>
        </w:rPr>
      </w:pPr>
      <w:r w:rsidRPr="00A92449">
        <w:rPr>
          <w:spacing w:val="6"/>
        </w:rPr>
        <w:t>在再现性条件下获得的两次独立测试结果的测定值，在以下给出的平均值范围内，这两个测试结果的绝对差值不超过再现性限（</w:t>
      </w:r>
      <w:r w:rsidRPr="00A92449">
        <w:rPr>
          <w:i/>
          <w:spacing w:val="6"/>
        </w:rPr>
        <w:t>R</w:t>
      </w:r>
      <w:r w:rsidRPr="00A92449">
        <w:rPr>
          <w:spacing w:val="6"/>
        </w:rPr>
        <w:t>），超过再现性限（</w:t>
      </w:r>
      <w:r w:rsidRPr="00A92449">
        <w:rPr>
          <w:i/>
          <w:spacing w:val="6"/>
        </w:rPr>
        <w:t>R</w:t>
      </w:r>
      <w:r w:rsidRPr="00A92449">
        <w:rPr>
          <w:spacing w:val="6"/>
        </w:rPr>
        <w:t>）的情况不超过</w:t>
      </w:r>
      <w:r w:rsidRPr="00A92449">
        <w:rPr>
          <w:spacing w:val="6"/>
        </w:rPr>
        <w:t>5%</w:t>
      </w:r>
      <w:r w:rsidRPr="00A92449">
        <w:rPr>
          <w:spacing w:val="6"/>
        </w:rPr>
        <w:t>，再现性限（</w:t>
      </w:r>
      <w:r w:rsidRPr="00A92449">
        <w:rPr>
          <w:i/>
          <w:spacing w:val="6"/>
        </w:rPr>
        <w:t>R</w:t>
      </w:r>
      <w:r w:rsidRPr="00A92449">
        <w:rPr>
          <w:spacing w:val="6"/>
        </w:rPr>
        <w:t>）按表</w:t>
      </w:r>
      <w:r w:rsidRPr="00A92449">
        <w:rPr>
          <w:spacing w:val="6"/>
        </w:rPr>
        <w:t>3</w:t>
      </w:r>
      <w:r w:rsidRPr="00A92449">
        <w:rPr>
          <w:spacing w:val="6"/>
        </w:rPr>
        <w:t>数据采用线性内插法求得：</w:t>
      </w:r>
    </w:p>
    <w:p w:rsidR="00EC6963" w:rsidRPr="00A92449" w:rsidRDefault="001A036F">
      <w:pPr>
        <w:pStyle w:val="a4"/>
        <w:spacing w:line="360" w:lineRule="auto"/>
        <w:ind w:firstLineChars="0" w:firstLine="0"/>
        <w:jc w:val="center"/>
        <w:rPr>
          <w:rFonts w:eastAsia="黑体"/>
          <w:bCs/>
          <w:color w:val="000000"/>
          <w:szCs w:val="21"/>
        </w:rPr>
      </w:pPr>
      <w:r w:rsidRPr="00A92449">
        <w:rPr>
          <w:rFonts w:eastAsia="黑体"/>
          <w:bCs/>
          <w:color w:val="000000"/>
          <w:szCs w:val="21"/>
        </w:rPr>
        <w:t>表</w:t>
      </w:r>
      <w:r w:rsidR="005C53AE">
        <w:rPr>
          <w:rFonts w:eastAsia="黑体"/>
          <w:bCs/>
          <w:color w:val="000000"/>
          <w:szCs w:val="21"/>
        </w:rPr>
        <w:t>4</w:t>
      </w:r>
      <w:r w:rsidR="003D0DE2">
        <w:rPr>
          <w:rFonts w:eastAsia="黑体"/>
          <w:bCs/>
          <w:color w:val="000000"/>
          <w:szCs w:val="21"/>
        </w:rPr>
        <w:t xml:space="preserve">  </w:t>
      </w:r>
      <w:r w:rsidR="003D0DE2">
        <w:rPr>
          <w:rFonts w:eastAsia="黑体" w:hint="eastAsia"/>
          <w:bCs/>
          <w:color w:val="000000"/>
          <w:szCs w:val="21"/>
        </w:rPr>
        <w:t>方法</w:t>
      </w:r>
      <w:r w:rsidR="003D0DE2">
        <w:rPr>
          <w:rFonts w:eastAsia="黑体" w:hint="eastAsia"/>
          <w:bCs/>
          <w:color w:val="000000"/>
          <w:szCs w:val="21"/>
        </w:rPr>
        <w:t xml:space="preserve">1   </w:t>
      </w:r>
      <w:r w:rsidRPr="00A92449">
        <w:rPr>
          <w:rFonts w:eastAsia="黑体"/>
          <w:bCs/>
          <w:color w:val="000000"/>
          <w:szCs w:val="21"/>
        </w:rPr>
        <w:t>再现性限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1"/>
        <w:gridCol w:w="1420"/>
        <w:gridCol w:w="1420"/>
        <w:gridCol w:w="1421"/>
      </w:tblGrid>
      <w:tr w:rsidR="00293BA6" w:rsidRPr="00A92449">
        <w:trPr>
          <w:trHeight w:val="340"/>
          <w:jc w:val="center"/>
        </w:trPr>
        <w:tc>
          <w:tcPr>
            <w:tcW w:w="1420" w:type="dxa"/>
            <w:vAlign w:val="center"/>
          </w:tcPr>
          <w:p w:rsidR="00293BA6" w:rsidRPr="00A92449" w:rsidRDefault="00293BA6" w:rsidP="00293BA6">
            <w:pPr>
              <w:pStyle w:val="af"/>
              <w:widowControl w:val="0"/>
              <w:tabs>
                <w:tab w:val="center" w:pos="4201"/>
                <w:tab w:val="right" w:leader="dot" w:pos="9298"/>
              </w:tabs>
              <w:ind w:firstLineChars="0" w:firstLine="0"/>
              <w:jc w:val="center"/>
              <w:rPr>
                <w:rFonts w:ascii="Times New Roman" w:hAnsi="Times New Roman"/>
                <w:sz w:val="18"/>
                <w:szCs w:val="18"/>
              </w:rPr>
            </w:pPr>
            <w:proofErr w:type="spellStart"/>
            <w:r w:rsidRPr="00A92449">
              <w:rPr>
                <w:rFonts w:ascii="Times New Roman" w:hAnsi="Times New Roman"/>
                <w:i/>
                <w:sz w:val="18"/>
                <w:szCs w:val="18"/>
              </w:rPr>
              <w:t>W</w:t>
            </w:r>
            <w:r w:rsidRPr="00A92449">
              <w:rPr>
                <w:rFonts w:ascii="Times New Roman" w:hAnsi="Times New Roman"/>
                <w:i/>
                <w:sz w:val="18"/>
                <w:szCs w:val="18"/>
                <w:vertAlign w:val="subscript"/>
              </w:rPr>
              <w:t>Cu</w:t>
            </w:r>
            <w:proofErr w:type="spellEnd"/>
            <w:r w:rsidRPr="00A92449">
              <w:rPr>
                <w:rFonts w:ascii="Times New Roman" w:hAnsi="Times New Roman"/>
                <w:i/>
                <w:sz w:val="18"/>
                <w:szCs w:val="18"/>
                <w:vertAlign w:val="subscript"/>
              </w:rPr>
              <w:t xml:space="preserve"> / </w:t>
            </w:r>
            <w:r w:rsidRPr="00A92449">
              <w:rPr>
                <w:rFonts w:ascii="Times New Roman" w:hAnsi="Times New Roman"/>
                <w:sz w:val="18"/>
                <w:szCs w:val="18"/>
              </w:rPr>
              <w:t>%</w:t>
            </w:r>
          </w:p>
        </w:tc>
        <w:tc>
          <w:tcPr>
            <w:tcW w:w="1420" w:type="dxa"/>
            <w:tcBorders>
              <w:top w:val="single" w:sz="4" w:space="0" w:color="auto"/>
              <w:left w:val="nil"/>
              <w:bottom w:val="single" w:sz="4" w:space="0" w:color="auto"/>
              <w:right w:val="single" w:sz="4" w:space="0" w:color="auto"/>
            </w:tcBorders>
            <w:vAlign w:val="bottom"/>
          </w:tcPr>
          <w:p w:rsidR="00293BA6" w:rsidRPr="00A92449" w:rsidRDefault="00293BA6" w:rsidP="00293BA6">
            <w:pPr>
              <w:widowControl/>
              <w:jc w:val="center"/>
              <w:textAlignment w:val="bottom"/>
              <w:rPr>
                <w:color w:val="000000"/>
                <w:sz w:val="22"/>
                <w:szCs w:val="22"/>
              </w:rPr>
            </w:pPr>
            <w:r w:rsidRPr="00A92449">
              <w:rPr>
                <w:kern w:val="0"/>
                <w:sz w:val="24"/>
              </w:rPr>
              <w:t>0.178</w:t>
            </w:r>
          </w:p>
        </w:tc>
        <w:tc>
          <w:tcPr>
            <w:tcW w:w="1421" w:type="dxa"/>
            <w:tcBorders>
              <w:top w:val="single" w:sz="4" w:space="0" w:color="auto"/>
              <w:left w:val="nil"/>
              <w:bottom w:val="single" w:sz="4" w:space="0" w:color="auto"/>
              <w:right w:val="single" w:sz="4" w:space="0" w:color="auto"/>
            </w:tcBorders>
            <w:vAlign w:val="bottom"/>
          </w:tcPr>
          <w:p w:rsidR="00293BA6" w:rsidRPr="00A92449" w:rsidRDefault="00293BA6" w:rsidP="00293BA6">
            <w:pPr>
              <w:widowControl/>
              <w:jc w:val="center"/>
              <w:textAlignment w:val="bottom"/>
              <w:rPr>
                <w:color w:val="000000"/>
                <w:sz w:val="22"/>
                <w:szCs w:val="22"/>
              </w:rPr>
            </w:pPr>
            <w:r w:rsidRPr="00A92449">
              <w:rPr>
                <w:kern w:val="0"/>
                <w:sz w:val="24"/>
              </w:rPr>
              <w:t>1.009</w:t>
            </w:r>
          </w:p>
        </w:tc>
        <w:tc>
          <w:tcPr>
            <w:tcW w:w="1420" w:type="dxa"/>
            <w:tcBorders>
              <w:top w:val="single" w:sz="4" w:space="0" w:color="auto"/>
              <w:left w:val="nil"/>
              <w:bottom w:val="single" w:sz="4" w:space="0" w:color="auto"/>
              <w:right w:val="single" w:sz="4" w:space="0" w:color="auto"/>
            </w:tcBorders>
            <w:vAlign w:val="bottom"/>
          </w:tcPr>
          <w:p w:rsidR="00293BA6" w:rsidRPr="00A92449" w:rsidRDefault="00293BA6" w:rsidP="00293BA6">
            <w:pPr>
              <w:widowControl/>
              <w:jc w:val="center"/>
              <w:textAlignment w:val="bottom"/>
              <w:rPr>
                <w:color w:val="000000"/>
                <w:sz w:val="22"/>
                <w:szCs w:val="22"/>
              </w:rPr>
            </w:pPr>
            <w:r w:rsidRPr="00A92449">
              <w:rPr>
                <w:kern w:val="0"/>
                <w:sz w:val="24"/>
              </w:rPr>
              <w:t>2.267</w:t>
            </w:r>
          </w:p>
        </w:tc>
        <w:tc>
          <w:tcPr>
            <w:tcW w:w="1420" w:type="dxa"/>
            <w:tcBorders>
              <w:top w:val="single" w:sz="4" w:space="0" w:color="auto"/>
              <w:left w:val="nil"/>
              <w:bottom w:val="single" w:sz="4" w:space="0" w:color="auto"/>
              <w:right w:val="single" w:sz="4" w:space="0" w:color="auto"/>
            </w:tcBorders>
            <w:vAlign w:val="bottom"/>
          </w:tcPr>
          <w:p w:rsidR="00293BA6" w:rsidRPr="00A92449" w:rsidRDefault="00293BA6" w:rsidP="00293BA6">
            <w:pPr>
              <w:widowControl/>
              <w:jc w:val="center"/>
              <w:textAlignment w:val="bottom"/>
              <w:rPr>
                <w:color w:val="000000"/>
                <w:sz w:val="22"/>
                <w:szCs w:val="22"/>
              </w:rPr>
            </w:pPr>
            <w:r w:rsidRPr="00A92449">
              <w:rPr>
                <w:kern w:val="0"/>
                <w:sz w:val="24"/>
              </w:rPr>
              <w:t>3.868</w:t>
            </w:r>
          </w:p>
        </w:tc>
        <w:tc>
          <w:tcPr>
            <w:tcW w:w="1421" w:type="dxa"/>
            <w:tcBorders>
              <w:top w:val="single" w:sz="4" w:space="0" w:color="auto"/>
              <w:left w:val="nil"/>
              <w:bottom w:val="single" w:sz="4" w:space="0" w:color="auto"/>
              <w:right w:val="single" w:sz="4" w:space="0" w:color="auto"/>
            </w:tcBorders>
            <w:vAlign w:val="bottom"/>
          </w:tcPr>
          <w:p w:rsidR="00293BA6" w:rsidRPr="00A92449" w:rsidRDefault="00293BA6" w:rsidP="00293BA6">
            <w:pPr>
              <w:widowControl/>
              <w:jc w:val="center"/>
              <w:textAlignment w:val="bottom"/>
              <w:rPr>
                <w:color w:val="000000"/>
                <w:sz w:val="22"/>
                <w:szCs w:val="22"/>
              </w:rPr>
            </w:pPr>
            <w:r w:rsidRPr="00A92449">
              <w:rPr>
                <w:kern w:val="0"/>
                <w:sz w:val="24"/>
              </w:rPr>
              <w:t>5.257</w:t>
            </w:r>
          </w:p>
        </w:tc>
      </w:tr>
      <w:tr w:rsidR="00EC6963" w:rsidRPr="00A92449">
        <w:trPr>
          <w:trHeight w:val="340"/>
          <w:jc w:val="center"/>
        </w:trPr>
        <w:tc>
          <w:tcPr>
            <w:tcW w:w="1420" w:type="dxa"/>
            <w:vAlign w:val="center"/>
          </w:tcPr>
          <w:p w:rsidR="00EC6963" w:rsidRPr="00A92449" w:rsidRDefault="001A036F">
            <w:pPr>
              <w:pStyle w:val="af"/>
              <w:widowControl w:val="0"/>
              <w:tabs>
                <w:tab w:val="center" w:pos="4201"/>
                <w:tab w:val="right" w:leader="dot" w:pos="9298"/>
              </w:tabs>
              <w:ind w:firstLineChars="0" w:firstLine="0"/>
              <w:jc w:val="center"/>
              <w:rPr>
                <w:rFonts w:ascii="Times New Roman" w:hAnsi="Times New Roman"/>
                <w:sz w:val="18"/>
                <w:szCs w:val="18"/>
              </w:rPr>
            </w:pPr>
            <w:r w:rsidRPr="00A92449">
              <w:rPr>
                <w:rFonts w:ascii="Times New Roman" w:hAnsi="Times New Roman"/>
                <w:i/>
                <w:sz w:val="18"/>
                <w:szCs w:val="18"/>
              </w:rPr>
              <w:t>R</w:t>
            </w:r>
            <w:r w:rsidRPr="00A92449">
              <w:rPr>
                <w:rFonts w:ascii="Times New Roman" w:hAnsi="Times New Roman"/>
                <w:szCs w:val="21"/>
              </w:rPr>
              <w:t>/</w:t>
            </w:r>
            <w:r w:rsidRPr="00A92449">
              <w:rPr>
                <w:rFonts w:ascii="Times New Roman" w:hAnsi="Times New Roman"/>
                <w:sz w:val="18"/>
                <w:szCs w:val="18"/>
              </w:rPr>
              <w:t>%</w:t>
            </w:r>
          </w:p>
        </w:tc>
        <w:tc>
          <w:tcPr>
            <w:tcW w:w="1420" w:type="dxa"/>
            <w:tcBorders>
              <w:top w:val="nil"/>
              <w:left w:val="nil"/>
              <w:bottom w:val="single" w:sz="4" w:space="0" w:color="auto"/>
              <w:right w:val="single" w:sz="4" w:space="0" w:color="auto"/>
            </w:tcBorders>
            <w:shd w:val="clear" w:color="auto" w:fill="auto"/>
            <w:vAlign w:val="bottom"/>
          </w:tcPr>
          <w:p w:rsidR="00EC6963" w:rsidRPr="00A92449" w:rsidRDefault="001A036F" w:rsidP="00293BA6">
            <w:pPr>
              <w:widowControl/>
              <w:jc w:val="center"/>
              <w:textAlignment w:val="bottom"/>
              <w:rPr>
                <w:color w:val="000000"/>
                <w:sz w:val="22"/>
                <w:szCs w:val="22"/>
              </w:rPr>
            </w:pPr>
            <w:r w:rsidRPr="00A92449">
              <w:rPr>
                <w:kern w:val="0"/>
                <w:sz w:val="24"/>
              </w:rPr>
              <w:t>0.</w:t>
            </w:r>
            <w:r w:rsidR="00293BA6" w:rsidRPr="00A92449">
              <w:rPr>
                <w:kern w:val="0"/>
                <w:sz w:val="24"/>
              </w:rPr>
              <w:t>044</w:t>
            </w:r>
          </w:p>
        </w:tc>
        <w:tc>
          <w:tcPr>
            <w:tcW w:w="1421" w:type="dxa"/>
            <w:tcBorders>
              <w:top w:val="nil"/>
              <w:left w:val="nil"/>
              <w:bottom w:val="single" w:sz="4" w:space="0" w:color="auto"/>
              <w:right w:val="single" w:sz="4" w:space="0" w:color="auto"/>
            </w:tcBorders>
            <w:shd w:val="clear" w:color="auto" w:fill="auto"/>
            <w:vAlign w:val="bottom"/>
          </w:tcPr>
          <w:p w:rsidR="00EC6963" w:rsidRPr="00A92449" w:rsidRDefault="001A036F" w:rsidP="00293BA6">
            <w:pPr>
              <w:widowControl/>
              <w:jc w:val="center"/>
              <w:textAlignment w:val="bottom"/>
              <w:rPr>
                <w:color w:val="000000"/>
                <w:sz w:val="22"/>
                <w:szCs w:val="22"/>
              </w:rPr>
            </w:pPr>
            <w:r w:rsidRPr="00A92449">
              <w:rPr>
                <w:kern w:val="0"/>
                <w:sz w:val="24"/>
              </w:rPr>
              <w:t>0.174</w:t>
            </w:r>
          </w:p>
        </w:tc>
        <w:tc>
          <w:tcPr>
            <w:tcW w:w="1420" w:type="dxa"/>
            <w:tcBorders>
              <w:top w:val="nil"/>
              <w:left w:val="nil"/>
              <w:bottom w:val="single" w:sz="4" w:space="0" w:color="auto"/>
              <w:right w:val="single" w:sz="4" w:space="0" w:color="auto"/>
            </w:tcBorders>
            <w:shd w:val="clear" w:color="auto" w:fill="auto"/>
            <w:vAlign w:val="bottom"/>
          </w:tcPr>
          <w:p w:rsidR="00EC6963" w:rsidRPr="00A92449" w:rsidRDefault="001A036F" w:rsidP="00293BA6">
            <w:pPr>
              <w:widowControl/>
              <w:jc w:val="center"/>
              <w:textAlignment w:val="bottom"/>
              <w:rPr>
                <w:color w:val="000000"/>
                <w:sz w:val="22"/>
                <w:szCs w:val="22"/>
              </w:rPr>
            </w:pPr>
            <w:r w:rsidRPr="00A92449">
              <w:rPr>
                <w:kern w:val="0"/>
                <w:sz w:val="24"/>
              </w:rPr>
              <w:t>0.20</w:t>
            </w:r>
            <w:r w:rsidR="00293BA6" w:rsidRPr="00A92449">
              <w:rPr>
                <w:kern w:val="0"/>
                <w:sz w:val="24"/>
              </w:rPr>
              <w:t>4</w:t>
            </w:r>
          </w:p>
        </w:tc>
        <w:tc>
          <w:tcPr>
            <w:tcW w:w="1420" w:type="dxa"/>
            <w:tcBorders>
              <w:top w:val="nil"/>
              <w:left w:val="nil"/>
              <w:bottom w:val="single" w:sz="4" w:space="0" w:color="auto"/>
              <w:right w:val="single" w:sz="4" w:space="0" w:color="auto"/>
            </w:tcBorders>
            <w:shd w:val="clear" w:color="auto" w:fill="auto"/>
            <w:vAlign w:val="bottom"/>
          </w:tcPr>
          <w:p w:rsidR="00EC6963" w:rsidRPr="00A92449" w:rsidRDefault="001A036F" w:rsidP="00293BA6">
            <w:pPr>
              <w:widowControl/>
              <w:jc w:val="center"/>
              <w:textAlignment w:val="bottom"/>
              <w:rPr>
                <w:color w:val="000000"/>
                <w:sz w:val="22"/>
                <w:szCs w:val="22"/>
              </w:rPr>
            </w:pPr>
            <w:r w:rsidRPr="00A92449">
              <w:rPr>
                <w:kern w:val="0"/>
                <w:sz w:val="24"/>
              </w:rPr>
              <w:t>0.339</w:t>
            </w:r>
          </w:p>
        </w:tc>
        <w:tc>
          <w:tcPr>
            <w:tcW w:w="1421" w:type="dxa"/>
            <w:tcBorders>
              <w:top w:val="nil"/>
              <w:left w:val="nil"/>
              <w:bottom w:val="single" w:sz="4" w:space="0" w:color="auto"/>
              <w:right w:val="single" w:sz="4" w:space="0" w:color="auto"/>
            </w:tcBorders>
            <w:shd w:val="clear" w:color="auto" w:fill="auto"/>
            <w:vAlign w:val="bottom"/>
          </w:tcPr>
          <w:p w:rsidR="00EC6963" w:rsidRPr="00A92449" w:rsidRDefault="001A036F" w:rsidP="00293BA6">
            <w:pPr>
              <w:widowControl/>
              <w:jc w:val="center"/>
              <w:textAlignment w:val="bottom"/>
              <w:rPr>
                <w:color w:val="000000"/>
                <w:sz w:val="22"/>
                <w:szCs w:val="22"/>
              </w:rPr>
            </w:pPr>
            <w:r w:rsidRPr="00A92449">
              <w:rPr>
                <w:kern w:val="0"/>
                <w:sz w:val="24"/>
              </w:rPr>
              <w:t>0.32</w:t>
            </w:r>
            <w:r w:rsidR="00293BA6" w:rsidRPr="00A92449">
              <w:rPr>
                <w:kern w:val="0"/>
                <w:sz w:val="24"/>
              </w:rPr>
              <w:t>2</w:t>
            </w:r>
          </w:p>
        </w:tc>
      </w:tr>
    </w:tbl>
    <w:p w:rsidR="005C53AE" w:rsidRPr="00A92449" w:rsidRDefault="005C53AE" w:rsidP="005C53AE">
      <w:pPr>
        <w:pStyle w:val="a4"/>
        <w:spacing w:line="360" w:lineRule="auto"/>
        <w:ind w:firstLineChars="0" w:firstLine="0"/>
        <w:jc w:val="center"/>
        <w:rPr>
          <w:rFonts w:eastAsia="黑体"/>
          <w:bCs/>
          <w:color w:val="000000"/>
          <w:szCs w:val="21"/>
        </w:rPr>
      </w:pPr>
      <w:r w:rsidRPr="00A92449">
        <w:rPr>
          <w:rFonts w:eastAsia="黑体"/>
          <w:bCs/>
          <w:color w:val="000000"/>
          <w:szCs w:val="21"/>
        </w:rPr>
        <w:t>表</w:t>
      </w:r>
      <w:r>
        <w:rPr>
          <w:rFonts w:eastAsia="黑体"/>
          <w:bCs/>
          <w:color w:val="000000"/>
          <w:szCs w:val="21"/>
        </w:rPr>
        <w:t>5</w:t>
      </w:r>
      <w:r>
        <w:rPr>
          <w:rFonts w:eastAsia="黑体"/>
          <w:bCs/>
          <w:color w:val="000000"/>
          <w:szCs w:val="21"/>
        </w:rPr>
        <w:t xml:space="preserve">  </w:t>
      </w:r>
      <w:r>
        <w:rPr>
          <w:rFonts w:eastAsia="黑体" w:hint="eastAsia"/>
          <w:bCs/>
          <w:color w:val="000000"/>
          <w:szCs w:val="21"/>
        </w:rPr>
        <w:t>方法</w:t>
      </w:r>
      <w:r>
        <w:rPr>
          <w:rFonts w:eastAsia="黑体"/>
          <w:bCs/>
          <w:color w:val="000000"/>
          <w:szCs w:val="21"/>
        </w:rPr>
        <w:t>2</w:t>
      </w:r>
      <w:r>
        <w:rPr>
          <w:rFonts w:eastAsia="黑体" w:hint="eastAsia"/>
          <w:bCs/>
          <w:color w:val="000000"/>
          <w:szCs w:val="21"/>
        </w:rPr>
        <w:t xml:space="preserve">   </w:t>
      </w:r>
      <w:r w:rsidRPr="00A92449">
        <w:rPr>
          <w:rFonts w:eastAsia="黑体"/>
          <w:bCs/>
          <w:color w:val="000000"/>
          <w:szCs w:val="21"/>
        </w:rPr>
        <w:t>再现性限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1"/>
        <w:gridCol w:w="1420"/>
        <w:gridCol w:w="1420"/>
        <w:gridCol w:w="1421"/>
      </w:tblGrid>
      <w:tr w:rsidR="005C53AE" w:rsidRPr="00A92449" w:rsidTr="00C74FBA">
        <w:trPr>
          <w:trHeight w:val="340"/>
          <w:jc w:val="center"/>
        </w:trPr>
        <w:tc>
          <w:tcPr>
            <w:tcW w:w="1420" w:type="dxa"/>
            <w:vAlign w:val="center"/>
          </w:tcPr>
          <w:p w:rsidR="005C53AE" w:rsidRPr="00A92449" w:rsidRDefault="005C53AE" w:rsidP="00C74FBA">
            <w:pPr>
              <w:pStyle w:val="af"/>
              <w:widowControl w:val="0"/>
              <w:tabs>
                <w:tab w:val="center" w:pos="4201"/>
                <w:tab w:val="right" w:leader="dot" w:pos="9298"/>
              </w:tabs>
              <w:ind w:firstLineChars="0" w:firstLine="0"/>
              <w:jc w:val="center"/>
              <w:rPr>
                <w:rFonts w:ascii="Times New Roman" w:hAnsi="Times New Roman"/>
                <w:sz w:val="18"/>
                <w:szCs w:val="18"/>
              </w:rPr>
            </w:pPr>
            <w:proofErr w:type="spellStart"/>
            <w:r w:rsidRPr="00A92449">
              <w:rPr>
                <w:rFonts w:ascii="Times New Roman" w:hAnsi="Times New Roman"/>
                <w:i/>
                <w:sz w:val="18"/>
                <w:szCs w:val="18"/>
              </w:rPr>
              <w:t>W</w:t>
            </w:r>
            <w:r w:rsidRPr="00A92449">
              <w:rPr>
                <w:rFonts w:ascii="Times New Roman" w:hAnsi="Times New Roman"/>
                <w:i/>
                <w:sz w:val="18"/>
                <w:szCs w:val="18"/>
                <w:vertAlign w:val="subscript"/>
              </w:rPr>
              <w:t>Cu</w:t>
            </w:r>
            <w:proofErr w:type="spellEnd"/>
            <w:r w:rsidRPr="00A92449">
              <w:rPr>
                <w:rFonts w:ascii="Times New Roman" w:hAnsi="Times New Roman"/>
                <w:i/>
                <w:sz w:val="18"/>
                <w:szCs w:val="18"/>
                <w:vertAlign w:val="subscript"/>
              </w:rPr>
              <w:t xml:space="preserve"> / </w:t>
            </w:r>
            <w:r w:rsidRPr="00A92449">
              <w:rPr>
                <w:rFonts w:ascii="Times New Roman" w:hAnsi="Times New Roman"/>
                <w:sz w:val="18"/>
                <w:szCs w:val="18"/>
              </w:rPr>
              <w:t>%</w:t>
            </w:r>
          </w:p>
        </w:tc>
        <w:tc>
          <w:tcPr>
            <w:tcW w:w="1420"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1"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0"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0"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c>
          <w:tcPr>
            <w:tcW w:w="1421" w:type="dxa"/>
            <w:tcBorders>
              <w:top w:val="single" w:sz="4" w:space="0" w:color="auto"/>
              <w:left w:val="nil"/>
              <w:bottom w:val="single" w:sz="4" w:space="0" w:color="auto"/>
              <w:right w:val="single" w:sz="4" w:space="0" w:color="auto"/>
            </w:tcBorders>
            <w:vAlign w:val="bottom"/>
          </w:tcPr>
          <w:p w:rsidR="005C53AE" w:rsidRPr="00A92449" w:rsidRDefault="005C53AE" w:rsidP="00C74FBA">
            <w:pPr>
              <w:widowControl/>
              <w:jc w:val="center"/>
              <w:textAlignment w:val="bottom"/>
              <w:rPr>
                <w:color w:val="000000"/>
                <w:sz w:val="22"/>
                <w:szCs w:val="22"/>
              </w:rPr>
            </w:pPr>
          </w:p>
        </w:tc>
      </w:tr>
      <w:tr w:rsidR="005C53AE" w:rsidRPr="00A92449" w:rsidTr="00C74FBA">
        <w:trPr>
          <w:trHeight w:val="340"/>
          <w:jc w:val="center"/>
        </w:trPr>
        <w:tc>
          <w:tcPr>
            <w:tcW w:w="1420" w:type="dxa"/>
            <w:vAlign w:val="center"/>
          </w:tcPr>
          <w:p w:rsidR="005C53AE" w:rsidRPr="00A92449" w:rsidRDefault="005C53AE" w:rsidP="00C74FBA">
            <w:pPr>
              <w:pStyle w:val="af"/>
              <w:widowControl w:val="0"/>
              <w:tabs>
                <w:tab w:val="center" w:pos="4201"/>
                <w:tab w:val="right" w:leader="dot" w:pos="9298"/>
              </w:tabs>
              <w:ind w:firstLineChars="0" w:firstLine="0"/>
              <w:jc w:val="center"/>
              <w:rPr>
                <w:rFonts w:ascii="Times New Roman" w:hAnsi="Times New Roman"/>
                <w:sz w:val="18"/>
                <w:szCs w:val="18"/>
              </w:rPr>
            </w:pPr>
            <w:r w:rsidRPr="00A92449">
              <w:rPr>
                <w:rFonts w:ascii="Times New Roman" w:hAnsi="Times New Roman"/>
                <w:i/>
                <w:sz w:val="18"/>
                <w:szCs w:val="18"/>
              </w:rPr>
              <w:t>R</w:t>
            </w:r>
            <w:r w:rsidRPr="00A92449">
              <w:rPr>
                <w:rFonts w:ascii="Times New Roman" w:hAnsi="Times New Roman"/>
                <w:szCs w:val="21"/>
              </w:rPr>
              <w:t>/</w:t>
            </w:r>
            <w:r w:rsidRPr="00A92449">
              <w:rPr>
                <w:rFonts w:ascii="Times New Roman" w:hAnsi="Times New Roman"/>
                <w:sz w:val="18"/>
                <w:szCs w:val="18"/>
              </w:rPr>
              <w:t>%</w:t>
            </w:r>
          </w:p>
        </w:tc>
        <w:tc>
          <w:tcPr>
            <w:tcW w:w="1420" w:type="dxa"/>
            <w:tcBorders>
              <w:top w:val="nil"/>
              <w:left w:val="nil"/>
              <w:bottom w:val="single" w:sz="4" w:space="0" w:color="auto"/>
              <w:right w:val="single" w:sz="4" w:space="0" w:color="auto"/>
            </w:tcBorders>
            <w:shd w:val="clear" w:color="auto" w:fill="auto"/>
            <w:vAlign w:val="bottom"/>
          </w:tcPr>
          <w:p w:rsidR="005C53AE" w:rsidRPr="00A92449" w:rsidRDefault="005C53AE" w:rsidP="00C74FBA">
            <w:pPr>
              <w:widowControl/>
              <w:jc w:val="center"/>
              <w:textAlignment w:val="bottom"/>
              <w:rPr>
                <w:color w:val="000000"/>
                <w:sz w:val="22"/>
                <w:szCs w:val="22"/>
              </w:rPr>
            </w:pPr>
          </w:p>
        </w:tc>
        <w:tc>
          <w:tcPr>
            <w:tcW w:w="1421" w:type="dxa"/>
            <w:tcBorders>
              <w:top w:val="nil"/>
              <w:left w:val="nil"/>
              <w:bottom w:val="single" w:sz="4" w:space="0" w:color="auto"/>
              <w:right w:val="single" w:sz="4" w:space="0" w:color="auto"/>
            </w:tcBorders>
            <w:shd w:val="clear" w:color="auto" w:fill="auto"/>
            <w:vAlign w:val="bottom"/>
          </w:tcPr>
          <w:p w:rsidR="005C53AE" w:rsidRPr="00A92449" w:rsidRDefault="005C53AE" w:rsidP="00C74FBA">
            <w:pPr>
              <w:widowControl/>
              <w:jc w:val="center"/>
              <w:textAlignment w:val="bottom"/>
              <w:rPr>
                <w:color w:val="000000"/>
                <w:sz w:val="22"/>
                <w:szCs w:val="22"/>
              </w:rPr>
            </w:pPr>
          </w:p>
        </w:tc>
        <w:tc>
          <w:tcPr>
            <w:tcW w:w="1420" w:type="dxa"/>
            <w:tcBorders>
              <w:top w:val="nil"/>
              <w:left w:val="nil"/>
              <w:bottom w:val="single" w:sz="4" w:space="0" w:color="auto"/>
              <w:right w:val="single" w:sz="4" w:space="0" w:color="auto"/>
            </w:tcBorders>
            <w:shd w:val="clear" w:color="auto" w:fill="auto"/>
            <w:vAlign w:val="bottom"/>
          </w:tcPr>
          <w:p w:rsidR="005C53AE" w:rsidRPr="00A92449" w:rsidRDefault="005C53AE" w:rsidP="00C74FBA">
            <w:pPr>
              <w:widowControl/>
              <w:jc w:val="center"/>
              <w:textAlignment w:val="bottom"/>
              <w:rPr>
                <w:color w:val="000000"/>
                <w:sz w:val="22"/>
                <w:szCs w:val="22"/>
              </w:rPr>
            </w:pPr>
          </w:p>
        </w:tc>
        <w:tc>
          <w:tcPr>
            <w:tcW w:w="1420" w:type="dxa"/>
            <w:tcBorders>
              <w:top w:val="nil"/>
              <w:left w:val="nil"/>
              <w:bottom w:val="single" w:sz="4" w:space="0" w:color="auto"/>
              <w:right w:val="single" w:sz="4" w:space="0" w:color="auto"/>
            </w:tcBorders>
            <w:shd w:val="clear" w:color="auto" w:fill="auto"/>
            <w:vAlign w:val="bottom"/>
          </w:tcPr>
          <w:p w:rsidR="005C53AE" w:rsidRPr="00A92449" w:rsidRDefault="005C53AE" w:rsidP="00C74FBA">
            <w:pPr>
              <w:widowControl/>
              <w:jc w:val="center"/>
              <w:textAlignment w:val="bottom"/>
              <w:rPr>
                <w:color w:val="000000"/>
                <w:sz w:val="22"/>
                <w:szCs w:val="22"/>
              </w:rPr>
            </w:pPr>
          </w:p>
        </w:tc>
        <w:tc>
          <w:tcPr>
            <w:tcW w:w="1421" w:type="dxa"/>
            <w:tcBorders>
              <w:top w:val="nil"/>
              <w:left w:val="nil"/>
              <w:bottom w:val="single" w:sz="4" w:space="0" w:color="auto"/>
              <w:right w:val="single" w:sz="4" w:space="0" w:color="auto"/>
            </w:tcBorders>
            <w:shd w:val="clear" w:color="auto" w:fill="auto"/>
            <w:vAlign w:val="bottom"/>
          </w:tcPr>
          <w:p w:rsidR="005C53AE" w:rsidRPr="00A92449" w:rsidRDefault="005C53AE" w:rsidP="00C74FBA">
            <w:pPr>
              <w:widowControl/>
              <w:jc w:val="center"/>
              <w:textAlignment w:val="bottom"/>
              <w:rPr>
                <w:color w:val="000000"/>
                <w:sz w:val="22"/>
                <w:szCs w:val="22"/>
              </w:rPr>
            </w:pPr>
          </w:p>
        </w:tc>
      </w:tr>
    </w:tbl>
    <w:p w:rsidR="005C53AE" w:rsidRDefault="005C53AE">
      <w:pPr>
        <w:pStyle w:val="a"/>
        <w:numPr>
          <w:ilvl w:val="0"/>
          <w:numId w:val="0"/>
        </w:numPr>
        <w:spacing w:beforeLines="0" w:afterLines="0" w:line="360" w:lineRule="auto"/>
        <w:rPr>
          <w:rFonts w:ascii="Times New Roman"/>
        </w:rPr>
      </w:pPr>
    </w:p>
    <w:p w:rsidR="00EC6963" w:rsidRPr="00A92449" w:rsidRDefault="001A036F">
      <w:pPr>
        <w:pStyle w:val="a"/>
        <w:numPr>
          <w:ilvl w:val="0"/>
          <w:numId w:val="0"/>
        </w:numPr>
        <w:spacing w:beforeLines="0" w:afterLines="0" w:line="360" w:lineRule="auto"/>
        <w:rPr>
          <w:rFonts w:ascii="Times New Roman"/>
        </w:rPr>
      </w:pPr>
      <w:r w:rsidRPr="00A92449">
        <w:rPr>
          <w:rFonts w:ascii="Times New Roman"/>
        </w:rPr>
        <w:t xml:space="preserve">9  </w:t>
      </w:r>
      <w:r w:rsidRPr="00A92449">
        <w:rPr>
          <w:rFonts w:ascii="Times New Roman"/>
        </w:rPr>
        <w:t>标准征求意见稿意见汇总与处理</w:t>
      </w:r>
    </w:p>
    <w:p w:rsidR="00EC6963" w:rsidRPr="00A92449" w:rsidRDefault="001A036F">
      <w:pPr>
        <w:pStyle w:val="af"/>
        <w:tabs>
          <w:tab w:val="center" w:pos="4201"/>
          <w:tab w:val="right" w:leader="dot" w:pos="9298"/>
        </w:tabs>
        <w:ind w:firstLine="420"/>
        <w:rPr>
          <w:rFonts w:ascii="Times New Roman" w:hAnsi="Times New Roman"/>
          <w:szCs w:val="21"/>
        </w:rPr>
      </w:pPr>
      <w:r w:rsidRPr="00A92449">
        <w:rPr>
          <w:rFonts w:ascii="Times New Roman" w:hAnsi="Times New Roman"/>
          <w:szCs w:val="21"/>
        </w:rPr>
        <w:t>在协同试验和标准预审过程中，征求的意见以及对意见的分析处理，详见意见汇总表。</w:t>
      </w:r>
    </w:p>
    <w:p w:rsidR="00EC6963" w:rsidRPr="00A92449" w:rsidRDefault="001A036F">
      <w:pPr>
        <w:spacing w:before="156" w:after="156"/>
        <w:rPr>
          <w:b/>
          <w:sz w:val="24"/>
        </w:rPr>
      </w:pPr>
      <w:r w:rsidRPr="00A92449">
        <w:rPr>
          <w:b/>
          <w:sz w:val="24"/>
        </w:rPr>
        <w:t xml:space="preserve">10  </w:t>
      </w:r>
      <w:r w:rsidRPr="00A92449">
        <w:rPr>
          <w:b/>
          <w:sz w:val="24"/>
        </w:rPr>
        <w:t>标准水平分析</w:t>
      </w:r>
    </w:p>
    <w:p w:rsidR="00EC6963" w:rsidRPr="00A92449" w:rsidRDefault="001A036F">
      <w:pPr>
        <w:ind w:firstLine="382"/>
        <w:rPr>
          <w:szCs w:val="22"/>
        </w:rPr>
      </w:pPr>
      <w:r w:rsidRPr="00A92449">
        <w:rPr>
          <w:szCs w:val="22"/>
        </w:rPr>
        <w:t>本标准在技术内容、文本结构上与相应的国内标准等同，具有国内先进水平。</w:t>
      </w:r>
    </w:p>
    <w:p w:rsidR="00EC6963" w:rsidRPr="00A92449" w:rsidRDefault="001A036F">
      <w:pPr>
        <w:spacing w:before="156" w:after="156"/>
        <w:rPr>
          <w:b/>
          <w:sz w:val="24"/>
        </w:rPr>
      </w:pPr>
      <w:r w:rsidRPr="00A92449">
        <w:rPr>
          <w:b/>
          <w:sz w:val="24"/>
        </w:rPr>
        <w:t xml:space="preserve">11  </w:t>
      </w:r>
      <w:r w:rsidRPr="00A92449">
        <w:rPr>
          <w:b/>
          <w:sz w:val="24"/>
        </w:rPr>
        <w:t>与有关的现行法律、法规和强制性国家标准的关系</w:t>
      </w:r>
    </w:p>
    <w:p w:rsidR="00EC6963" w:rsidRPr="00A92449" w:rsidRDefault="001A036F">
      <w:pPr>
        <w:ind w:firstLine="420"/>
        <w:rPr>
          <w:szCs w:val="22"/>
        </w:rPr>
      </w:pPr>
      <w:r w:rsidRPr="00A92449">
        <w:rPr>
          <w:szCs w:val="22"/>
        </w:rPr>
        <w:t>本标准符合相关现行法律、法规和强制性国家标准，没有冲突。</w:t>
      </w:r>
    </w:p>
    <w:p w:rsidR="00EC6963" w:rsidRPr="00A92449" w:rsidRDefault="001A036F">
      <w:pPr>
        <w:spacing w:before="156" w:after="156"/>
        <w:rPr>
          <w:b/>
          <w:sz w:val="24"/>
        </w:rPr>
      </w:pPr>
      <w:r w:rsidRPr="00A92449">
        <w:rPr>
          <w:b/>
          <w:sz w:val="24"/>
        </w:rPr>
        <w:t xml:space="preserve">12  </w:t>
      </w:r>
      <w:r w:rsidRPr="00A92449">
        <w:rPr>
          <w:b/>
          <w:sz w:val="24"/>
        </w:rPr>
        <w:t>重大分歧意见的处理经过和依据</w:t>
      </w:r>
    </w:p>
    <w:p w:rsidR="00EC6963" w:rsidRPr="00A92449" w:rsidRDefault="001A036F">
      <w:pPr>
        <w:ind w:firstLine="420"/>
        <w:rPr>
          <w:szCs w:val="22"/>
        </w:rPr>
      </w:pPr>
      <w:r w:rsidRPr="00A92449">
        <w:rPr>
          <w:szCs w:val="22"/>
        </w:rPr>
        <w:t>无。</w:t>
      </w:r>
    </w:p>
    <w:p w:rsidR="00EC6963" w:rsidRPr="00A92449" w:rsidRDefault="001A036F">
      <w:pPr>
        <w:spacing w:before="156" w:after="156"/>
        <w:rPr>
          <w:b/>
          <w:sz w:val="24"/>
        </w:rPr>
      </w:pPr>
      <w:r w:rsidRPr="00A92449">
        <w:rPr>
          <w:b/>
          <w:sz w:val="24"/>
        </w:rPr>
        <w:t xml:space="preserve">13  </w:t>
      </w:r>
      <w:r w:rsidRPr="00A92449">
        <w:rPr>
          <w:b/>
          <w:sz w:val="24"/>
        </w:rPr>
        <w:t>贯彻标准的要求和措施建议</w:t>
      </w:r>
    </w:p>
    <w:p w:rsidR="00EC6963" w:rsidRPr="00A92449" w:rsidRDefault="001A036F">
      <w:pPr>
        <w:ind w:firstLine="420"/>
        <w:rPr>
          <w:sz w:val="20"/>
        </w:rPr>
      </w:pPr>
      <w:r w:rsidRPr="00A92449">
        <w:rPr>
          <w:szCs w:val="22"/>
        </w:rPr>
        <w:t>建议颁布本标准为推荐性行业标准，供相关组织参考采用。</w:t>
      </w:r>
    </w:p>
    <w:p w:rsidR="00EC6963" w:rsidRPr="00A92449" w:rsidRDefault="001A036F">
      <w:pPr>
        <w:spacing w:before="156" w:after="156"/>
        <w:rPr>
          <w:b/>
          <w:sz w:val="24"/>
        </w:rPr>
      </w:pPr>
      <w:r w:rsidRPr="00A92449">
        <w:rPr>
          <w:b/>
          <w:sz w:val="24"/>
        </w:rPr>
        <w:lastRenderedPageBreak/>
        <w:t xml:space="preserve">14  </w:t>
      </w:r>
      <w:r w:rsidRPr="00A92449">
        <w:rPr>
          <w:b/>
          <w:sz w:val="24"/>
        </w:rPr>
        <w:t>废止现行有关标准的建议</w:t>
      </w:r>
    </w:p>
    <w:p w:rsidR="00EC6963" w:rsidRPr="00A92449" w:rsidRDefault="001A036F">
      <w:pPr>
        <w:spacing w:line="360" w:lineRule="atLeast"/>
        <w:rPr>
          <w:szCs w:val="22"/>
        </w:rPr>
      </w:pPr>
      <w:r w:rsidRPr="00A92449">
        <w:rPr>
          <w:rFonts w:eastAsia="黑体"/>
          <w:szCs w:val="22"/>
        </w:rPr>
        <w:t xml:space="preserve">    </w:t>
      </w:r>
      <w:r w:rsidRPr="00A92449">
        <w:rPr>
          <w:szCs w:val="22"/>
        </w:rPr>
        <w:t>无</w:t>
      </w:r>
    </w:p>
    <w:p w:rsidR="00EC6963" w:rsidRPr="00A92449" w:rsidRDefault="001A036F">
      <w:pPr>
        <w:spacing w:before="156" w:after="156"/>
        <w:rPr>
          <w:szCs w:val="22"/>
        </w:rPr>
      </w:pPr>
      <w:r w:rsidRPr="00A92449">
        <w:rPr>
          <w:b/>
          <w:sz w:val="24"/>
        </w:rPr>
        <w:t xml:space="preserve">15  </w:t>
      </w:r>
      <w:r w:rsidRPr="00A92449">
        <w:rPr>
          <w:b/>
          <w:sz w:val="24"/>
        </w:rPr>
        <w:t>其他应予说明的事项</w:t>
      </w:r>
    </w:p>
    <w:p w:rsidR="00EC6963" w:rsidRPr="00A92449" w:rsidRDefault="001A036F">
      <w:pPr>
        <w:ind w:firstLine="420"/>
        <w:rPr>
          <w:szCs w:val="21"/>
        </w:rPr>
      </w:pPr>
      <w:r w:rsidRPr="00A92449">
        <w:rPr>
          <w:szCs w:val="21"/>
        </w:rPr>
        <w:t>本标准遵守下列基础标准：</w:t>
      </w:r>
    </w:p>
    <w:p w:rsidR="00EC6963" w:rsidRPr="00A92449" w:rsidRDefault="001A036F">
      <w:pPr>
        <w:ind w:firstLine="420"/>
        <w:rPr>
          <w:szCs w:val="21"/>
        </w:rPr>
      </w:pPr>
      <w:r w:rsidRPr="00A92449">
        <w:rPr>
          <w:szCs w:val="21"/>
        </w:rPr>
        <w:t>GB/T 1.1</w:t>
      </w:r>
      <w:r w:rsidRPr="00A92449">
        <w:rPr>
          <w:szCs w:val="21"/>
        </w:rPr>
        <w:t>标准化工作导则</w:t>
      </w:r>
      <w:r w:rsidRPr="00A92449">
        <w:rPr>
          <w:szCs w:val="21"/>
        </w:rPr>
        <w:t xml:space="preserve">  </w:t>
      </w:r>
      <w:r w:rsidRPr="00A92449">
        <w:rPr>
          <w:szCs w:val="21"/>
        </w:rPr>
        <w:t>第</w:t>
      </w:r>
      <w:r w:rsidRPr="00A92449">
        <w:rPr>
          <w:szCs w:val="21"/>
        </w:rPr>
        <w:t>1</w:t>
      </w:r>
      <w:r w:rsidRPr="00A92449">
        <w:rPr>
          <w:szCs w:val="21"/>
        </w:rPr>
        <w:t>部分：标准的结构和编写规则</w:t>
      </w:r>
    </w:p>
    <w:p w:rsidR="00EC6963" w:rsidRPr="00A92449" w:rsidRDefault="001A036F">
      <w:pPr>
        <w:ind w:firstLine="420"/>
        <w:rPr>
          <w:szCs w:val="21"/>
        </w:rPr>
      </w:pPr>
      <w:r w:rsidRPr="00A92449">
        <w:rPr>
          <w:szCs w:val="21"/>
        </w:rPr>
        <w:t>GB/T 20001</w:t>
      </w:r>
      <w:r w:rsidRPr="00A92449">
        <w:rPr>
          <w:szCs w:val="21"/>
        </w:rPr>
        <w:t>标准编写规则</w:t>
      </w:r>
      <w:r w:rsidRPr="00A92449">
        <w:rPr>
          <w:szCs w:val="21"/>
        </w:rPr>
        <w:t xml:space="preserve">  </w:t>
      </w:r>
      <w:r w:rsidRPr="00A92449">
        <w:rPr>
          <w:szCs w:val="21"/>
        </w:rPr>
        <w:t>第</w:t>
      </w:r>
      <w:r w:rsidRPr="00A92449">
        <w:rPr>
          <w:szCs w:val="21"/>
        </w:rPr>
        <w:t>4</w:t>
      </w:r>
      <w:r w:rsidRPr="00A92449">
        <w:rPr>
          <w:szCs w:val="21"/>
        </w:rPr>
        <w:t>部分：化学分析方法</w:t>
      </w:r>
    </w:p>
    <w:p w:rsidR="00EC6963" w:rsidRPr="00A92449" w:rsidRDefault="001A036F">
      <w:pPr>
        <w:ind w:firstLine="420"/>
        <w:rPr>
          <w:szCs w:val="21"/>
        </w:rPr>
      </w:pPr>
      <w:r w:rsidRPr="00A92449">
        <w:rPr>
          <w:szCs w:val="21"/>
        </w:rPr>
        <w:t>GB/T 17433</w:t>
      </w:r>
      <w:r w:rsidRPr="00A92449">
        <w:rPr>
          <w:szCs w:val="21"/>
        </w:rPr>
        <w:t>冶金产品化学分析基础术语</w:t>
      </w:r>
    </w:p>
    <w:p w:rsidR="00EC6963" w:rsidRPr="00A92449" w:rsidRDefault="001A036F">
      <w:pPr>
        <w:ind w:left="420"/>
        <w:rPr>
          <w:szCs w:val="21"/>
        </w:rPr>
      </w:pPr>
      <w:r w:rsidRPr="00A92449">
        <w:rPr>
          <w:szCs w:val="21"/>
        </w:rPr>
        <w:t>GB/T 11792</w:t>
      </w:r>
      <w:r w:rsidRPr="00A92449">
        <w:rPr>
          <w:szCs w:val="21"/>
        </w:rPr>
        <w:t>测试方法的精密度</w:t>
      </w:r>
      <w:r w:rsidRPr="00A92449">
        <w:rPr>
          <w:szCs w:val="21"/>
        </w:rPr>
        <w:t xml:space="preserve">  </w:t>
      </w:r>
      <w:r w:rsidRPr="00A92449">
        <w:rPr>
          <w:szCs w:val="21"/>
        </w:rPr>
        <w:t>在重现性或再现性条件下所得测试结果可接受的检查和最终测试结果的确定。</w:t>
      </w:r>
    </w:p>
    <w:p w:rsidR="00EC6963" w:rsidRPr="00A92449" w:rsidRDefault="00EC6963" w:rsidP="00E91C71">
      <w:pPr>
        <w:snapToGrid w:val="0"/>
        <w:spacing w:beforeLines="50" w:before="156"/>
        <w:rPr>
          <w:szCs w:val="22"/>
        </w:rPr>
      </w:pPr>
    </w:p>
    <w:p w:rsidR="00EC6963" w:rsidRPr="00A92449" w:rsidRDefault="00EC6963">
      <w:pPr>
        <w:ind w:firstLineChars="200" w:firstLine="420"/>
        <w:rPr>
          <w:szCs w:val="22"/>
        </w:rPr>
      </w:pPr>
    </w:p>
    <w:p w:rsidR="00EC6963" w:rsidRPr="00A92449" w:rsidRDefault="00EC6963">
      <w:pPr>
        <w:ind w:firstLineChars="200" w:firstLine="420"/>
        <w:rPr>
          <w:szCs w:val="22"/>
        </w:rPr>
      </w:pPr>
    </w:p>
    <w:p w:rsidR="00EC6963" w:rsidRPr="00A92449" w:rsidRDefault="00EC6963">
      <w:pPr>
        <w:rPr>
          <w:szCs w:val="22"/>
        </w:rPr>
      </w:pPr>
    </w:p>
    <w:p w:rsidR="00EC6963" w:rsidRPr="00A92449" w:rsidRDefault="001A036F">
      <w:pPr>
        <w:tabs>
          <w:tab w:val="left" w:pos="3244"/>
        </w:tabs>
        <w:rPr>
          <w:sz w:val="24"/>
          <w:szCs w:val="22"/>
        </w:rPr>
      </w:pPr>
      <w:r w:rsidRPr="00A92449">
        <w:rPr>
          <w:sz w:val="24"/>
          <w:szCs w:val="22"/>
        </w:rPr>
        <w:tab/>
      </w:r>
    </w:p>
    <w:p w:rsidR="00EC6963" w:rsidRDefault="001A036F">
      <w:pPr>
        <w:ind w:right="315" w:firstLine="437"/>
        <w:jc w:val="center"/>
        <w:rPr>
          <w:rFonts w:eastAsia="黑体"/>
          <w:kern w:val="0"/>
          <w:sz w:val="28"/>
          <w:szCs w:val="28"/>
        </w:rPr>
      </w:pPr>
      <w:r w:rsidRPr="00A92449">
        <w:rPr>
          <w:rFonts w:eastAsia="黑体"/>
          <w:kern w:val="0"/>
          <w:sz w:val="28"/>
          <w:szCs w:val="28"/>
        </w:rPr>
        <w:t xml:space="preserve">                   </w:t>
      </w:r>
      <w:r w:rsidRPr="00A92449">
        <w:rPr>
          <w:rFonts w:eastAsia="黑体"/>
          <w:kern w:val="0"/>
          <w:sz w:val="28"/>
          <w:szCs w:val="28"/>
        </w:rPr>
        <w:t>深圳市中金岭南有色金属股份有限公司</w:t>
      </w:r>
    </w:p>
    <w:p w:rsidR="004825E4" w:rsidRPr="00A92449" w:rsidRDefault="004825E4">
      <w:pPr>
        <w:ind w:right="315" w:firstLine="437"/>
        <w:jc w:val="center"/>
        <w:rPr>
          <w:rFonts w:eastAsia="黑体" w:hint="eastAsia"/>
          <w:kern w:val="0"/>
          <w:sz w:val="28"/>
          <w:szCs w:val="28"/>
        </w:rPr>
      </w:pPr>
      <w:r>
        <w:rPr>
          <w:rFonts w:eastAsia="黑体" w:hint="eastAsia"/>
          <w:kern w:val="0"/>
          <w:sz w:val="28"/>
          <w:szCs w:val="28"/>
        </w:rPr>
        <w:t xml:space="preserve">            </w:t>
      </w:r>
      <w:r w:rsidRPr="00A92449">
        <w:rPr>
          <w:rFonts w:eastAsia="黑体"/>
          <w:kern w:val="0"/>
          <w:sz w:val="28"/>
          <w:szCs w:val="28"/>
        </w:rPr>
        <w:t>广东省工业分析检测中心</w:t>
      </w:r>
    </w:p>
    <w:p w:rsidR="00EC6963" w:rsidRPr="00A92449" w:rsidRDefault="001A036F">
      <w:pPr>
        <w:ind w:right="315" w:firstLine="437"/>
        <w:rPr>
          <w:rFonts w:eastAsia="黑体"/>
          <w:kern w:val="0"/>
          <w:sz w:val="28"/>
          <w:szCs w:val="28"/>
        </w:rPr>
      </w:pPr>
      <w:r w:rsidRPr="00A92449">
        <w:rPr>
          <w:rFonts w:eastAsia="黑体"/>
          <w:kern w:val="0"/>
          <w:sz w:val="28"/>
          <w:szCs w:val="28"/>
        </w:rPr>
        <w:t xml:space="preserve">                             201</w:t>
      </w:r>
      <w:r w:rsidR="004825E4">
        <w:rPr>
          <w:rFonts w:eastAsia="黑体"/>
          <w:kern w:val="0"/>
          <w:sz w:val="28"/>
          <w:szCs w:val="28"/>
        </w:rPr>
        <w:t>9</w:t>
      </w:r>
      <w:r w:rsidRPr="00A92449">
        <w:rPr>
          <w:rFonts w:eastAsia="黑体"/>
          <w:kern w:val="0"/>
          <w:sz w:val="28"/>
          <w:szCs w:val="28"/>
        </w:rPr>
        <w:t>年</w:t>
      </w:r>
      <w:r w:rsidR="004825E4">
        <w:rPr>
          <w:rFonts w:eastAsia="黑体"/>
          <w:kern w:val="0"/>
          <w:sz w:val="28"/>
          <w:szCs w:val="28"/>
        </w:rPr>
        <w:t>3</w:t>
      </w:r>
      <w:r w:rsidRPr="00A92449">
        <w:rPr>
          <w:rFonts w:eastAsia="黑体"/>
          <w:kern w:val="0"/>
          <w:sz w:val="28"/>
          <w:szCs w:val="28"/>
        </w:rPr>
        <w:t>月</w:t>
      </w:r>
      <w:r w:rsidR="004825E4">
        <w:rPr>
          <w:rFonts w:eastAsia="黑体"/>
          <w:kern w:val="0"/>
          <w:sz w:val="28"/>
          <w:szCs w:val="28"/>
        </w:rPr>
        <w:t>15</w:t>
      </w:r>
      <w:r w:rsidRPr="00A92449">
        <w:rPr>
          <w:rFonts w:eastAsia="黑体"/>
          <w:kern w:val="0"/>
          <w:sz w:val="28"/>
          <w:szCs w:val="28"/>
        </w:rPr>
        <w:t>日</w:t>
      </w:r>
    </w:p>
    <w:p w:rsidR="00EC6963" w:rsidRPr="00A92449" w:rsidRDefault="00EC6963">
      <w:pPr>
        <w:ind w:right="315"/>
      </w:pPr>
    </w:p>
    <w:p w:rsidR="00EC6963" w:rsidRPr="00A92449" w:rsidRDefault="00EC6963">
      <w:pPr>
        <w:widowControl/>
        <w:jc w:val="left"/>
        <w:rPr>
          <w:rFonts w:eastAsia="黑体"/>
          <w:kern w:val="0"/>
          <w:sz w:val="28"/>
          <w:szCs w:val="28"/>
        </w:rPr>
      </w:pPr>
    </w:p>
    <w:p w:rsidR="00EC6963" w:rsidRPr="00A92449" w:rsidRDefault="001A036F">
      <w:pPr>
        <w:pageBreakBefore/>
        <w:rPr>
          <w:szCs w:val="21"/>
        </w:rPr>
      </w:pPr>
      <w:r w:rsidRPr="00A92449">
        <w:rPr>
          <w:szCs w:val="21"/>
        </w:rPr>
        <w:lastRenderedPageBreak/>
        <w:t>附件</w:t>
      </w:r>
      <w:r w:rsidR="004825E4">
        <w:rPr>
          <w:szCs w:val="21"/>
        </w:rPr>
        <w:t>3</w:t>
      </w:r>
      <w:r w:rsidRPr="00A92449">
        <w:rPr>
          <w:szCs w:val="21"/>
        </w:rPr>
        <w:t>：</w:t>
      </w:r>
    </w:p>
    <w:p w:rsidR="00EC6963" w:rsidRPr="00A92449" w:rsidRDefault="001A036F">
      <w:pPr>
        <w:jc w:val="center"/>
        <w:rPr>
          <w:b/>
          <w:sz w:val="32"/>
          <w:szCs w:val="32"/>
        </w:rPr>
      </w:pPr>
      <w:r w:rsidRPr="00A92449">
        <w:rPr>
          <w:b/>
          <w:sz w:val="32"/>
          <w:szCs w:val="32"/>
        </w:rPr>
        <w:t>铅冶炼分银渣化学分析方法</w:t>
      </w:r>
    </w:p>
    <w:p w:rsidR="001A036F" w:rsidRPr="00A92449" w:rsidRDefault="001A036F" w:rsidP="001A036F">
      <w:pPr>
        <w:jc w:val="center"/>
        <w:rPr>
          <w:b/>
          <w:sz w:val="30"/>
          <w:szCs w:val="30"/>
        </w:rPr>
      </w:pPr>
      <w:r w:rsidRPr="00A92449">
        <w:rPr>
          <w:b/>
          <w:sz w:val="32"/>
          <w:szCs w:val="32"/>
        </w:rPr>
        <w:t>第</w:t>
      </w:r>
      <w:r w:rsidRPr="00A92449">
        <w:rPr>
          <w:b/>
          <w:sz w:val="32"/>
          <w:szCs w:val="32"/>
        </w:rPr>
        <w:t>5</w:t>
      </w:r>
      <w:r w:rsidRPr="00A92449">
        <w:rPr>
          <w:b/>
          <w:sz w:val="32"/>
          <w:szCs w:val="32"/>
        </w:rPr>
        <w:t>部分：</w:t>
      </w:r>
      <w:r w:rsidRPr="00A92449">
        <w:rPr>
          <w:b/>
          <w:sz w:val="32"/>
          <w:szCs w:val="32"/>
        </w:rPr>
        <w:t xml:space="preserve"> </w:t>
      </w:r>
      <w:r w:rsidRPr="00A92449">
        <w:rPr>
          <w:b/>
          <w:sz w:val="32"/>
          <w:szCs w:val="32"/>
        </w:rPr>
        <w:t>铜量的测定</w:t>
      </w:r>
      <w:r w:rsidRPr="00A92449">
        <w:rPr>
          <w:b/>
          <w:sz w:val="30"/>
          <w:szCs w:val="30"/>
        </w:rPr>
        <w:t xml:space="preserve">  </w:t>
      </w:r>
      <w:r w:rsidR="004825E4">
        <w:rPr>
          <w:rFonts w:hint="eastAsia"/>
          <w:b/>
          <w:sz w:val="30"/>
          <w:szCs w:val="30"/>
        </w:rPr>
        <w:t>方法</w:t>
      </w:r>
      <w:r w:rsidR="004825E4">
        <w:rPr>
          <w:rFonts w:hint="eastAsia"/>
          <w:b/>
          <w:sz w:val="30"/>
          <w:szCs w:val="30"/>
        </w:rPr>
        <w:t xml:space="preserve">1 </w:t>
      </w:r>
      <w:r w:rsidRPr="00A92449">
        <w:rPr>
          <w:b/>
          <w:sz w:val="32"/>
          <w:szCs w:val="30"/>
        </w:rPr>
        <w:t>火焰原子吸收光谱法</w:t>
      </w:r>
    </w:p>
    <w:p w:rsidR="001A036F" w:rsidRPr="00A92449" w:rsidRDefault="001A036F" w:rsidP="001A036F">
      <w:pPr>
        <w:jc w:val="center"/>
        <w:rPr>
          <w:rFonts w:eastAsia="黑体"/>
          <w:sz w:val="28"/>
          <w:szCs w:val="28"/>
        </w:rPr>
      </w:pPr>
      <w:r w:rsidRPr="00A92449">
        <w:rPr>
          <w:rFonts w:eastAsia="黑体"/>
          <w:sz w:val="28"/>
          <w:szCs w:val="28"/>
        </w:rPr>
        <w:t>精密度试验数据处理</w:t>
      </w:r>
    </w:p>
    <w:p w:rsidR="001A036F" w:rsidRPr="00A92449" w:rsidRDefault="001A036F" w:rsidP="001A036F">
      <w:pPr>
        <w:spacing w:line="360" w:lineRule="auto"/>
        <w:rPr>
          <w:rFonts w:eastAsia="黑体"/>
          <w:szCs w:val="21"/>
        </w:rPr>
      </w:pPr>
      <w:r w:rsidRPr="00A92449">
        <w:rPr>
          <w:rFonts w:eastAsia="黑体"/>
          <w:szCs w:val="21"/>
        </w:rPr>
        <w:t xml:space="preserve">1  </w:t>
      </w:r>
      <w:r w:rsidRPr="00A92449">
        <w:rPr>
          <w:rFonts w:eastAsia="黑体"/>
          <w:szCs w:val="21"/>
        </w:rPr>
        <w:t>背景</w:t>
      </w:r>
    </w:p>
    <w:p w:rsidR="001A036F" w:rsidRPr="00A92449" w:rsidRDefault="001A036F" w:rsidP="001A036F">
      <w:pPr>
        <w:jc w:val="left"/>
        <w:rPr>
          <w:b/>
          <w:szCs w:val="21"/>
        </w:rPr>
      </w:pPr>
      <w:r w:rsidRPr="00A92449">
        <w:rPr>
          <w:szCs w:val="21"/>
        </w:rPr>
        <w:t>为了确定《</w:t>
      </w:r>
      <w:r w:rsidRPr="00A92449">
        <w:rPr>
          <w:b/>
          <w:szCs w:val="21"/>
        </w:rPr>
        <w:t>铅冶炼分银渣化学分析方法</w:t>
      </w:r>
      <w:r w:rsidRPr="00A92449">
        <w:rPr>
          <w:b/>
          <w:szCs w:val="21"/>
        </w:rPr>
        <w:t xml:space="preserve"> </w:t>
      </w:r>
      <w:r w:rsidRPr="00A92449">
        <w:rPr>
          <w:b/>
          <w:szCs w:val="21"/>
        </w:rPr>
        <w:t>第</w:t>
      </w:r>
      <w:r w:rsidR="00051D4B">
        <w:rPr>
          <w:rFonts w:hint="eastAsia"/>
          <w:b/>
          <w:szCs w:val="21"/>
        </w:rPr>
        <w:t>3</w:t>
      </w:r>
      <w:r w:rsidRPr="00A92449">
        <w:rPr>
          <w:b/>
          <w:szCs w:val="21"/>
        </w:rPr>
        <w:t>部分：</w:t>
      </w:r>
      <w:r w:rsidRPr="00A92449">
        <w:rPr>
          <w:b/>
          <w:szCs w:val="21"/>
        </w:rPr>
        <w:t xml:space="preserve"> </w:t>
      </w:r>
      <w:r w:rsidRPr="00A92449">
        <w:rPr>
          <w:b/>
          <w:szCs w:val="21"/>
        </w:rPr>
        <w:t>铜量的测定</w:t>
      </w:r>
      <w:r w:rsidRPr="00A92449">
        <w:rPr>
          <w:b/>
          <w:szCs w:val="21"/>
        </w:rPr>
        <w:t xml:space="preserve">  </w:t>
      </w:r>
      <w:r w:rsidRPr="00A92449">
        <w:rPr>
          <w:b/>
          <w:szCs w:val="21"/>
        </w:rPr>
        <w:t>火焰原子吸收光谱法</w:t>
      </w:r>
      <w:r w:rsidRPr="00A92449">
        <w:rPr>
          <w:szCs w:val="21"/>
        </w:rPr>
        <w:t>》中铋量测定方法的重复性与再现性，</w:t>
      </w:r>
      <w:r w:rsidRPr="00A92449">
        <w:rPr>
          <w:szCs w:val="21"/>
        </w:rPr>
        <w:t>1</w:t>
      </w:r>
      <w:r w:rsidR="004825E4">
        <w:rPr>
          <w:szCs w:val="21"/>
        </w:rPr>
        <w:t>3</w:t>
      </w:r>
      <w:r w:rsidRPr="00A92449">
        <w:rPr>
          <w:szCs w:val="21"/>
        </w:rPr>
        <w:t>个实验室对</w:t>
      </w:r>
      <w:r w:rsidRPr="00A92449">
        <w:rPr>
          <w:szCs w:val="21"/>
        </w:rPr>
        <w:t>5</w:t>
      </w:r>
      <w:r w:rsidRPr="00A92449">
        <w:rPr>
          <w:szCs w:val="21"/>
        </w:rPr>
        <w:t>个水平的铅冶炼分银渣样品进行了协同试验。根据国家标准</w:t>
      </w:r>
      <w:r w:rsidRPr="00A92449">
        <w:rPr>
          <w:szCs w:val="21"/>
        </w:rPr>
        <w:t>GB/T 6379.2-2004</w:t>
      </w:r>
      <w:r w:rsidRPr="00A92449">
        <w:rPr>
          <w:szCs w:val="21"/>
        </w:rPr>
        <w:t>确定标准测量方法的重复性和再现性的基本方法（</w:t>
      </w:r>
      <w:r w:rsidRPr="00A92449">
        <w:rPr>
          <w:szCs w:val="21"/>
        </w:rPr>
        <w:t>ISO 5725-2</w:t>
      </w:r>
      <w:r w:rsidRPr="00A92449">
        <w:rPr>
          <w:szCs w:val="21"/>
        </w:rPr>
        <w:t>：</w:t>
      </w:r>
      <w:r w:rsidRPr="00A92449">
        <w:rPr>
          <w:szCs w:val="21"/>
        </w:rPr>
        <w:t>1994</w:t>
      </w:r>
      <w:r w:rsidRPr="00A92449">
        <w:rPr>
          <w:szCs w:val="21"/>
        </w:rPr>
        <w:t>，</w:t>
      </w:r>
      <w:r w:rsidRPr="00A92449">
        <w:rPr>
          <w:szCs w:val="21"/>
        </w:rPr>
        <w:t>IDT</w:t>
      </w:r>
      <w:r w:rsidRPr="00A92449">
        <w:rPr>
          <w:szCs w:val="21"/>
        </w:rPr>
        <w:t>）的规定，对收到的全部数据进行了统计分析。</w:t>
      </w:r>
    </w:p>
    <w:p w:rsidR="009139D8" w:rsidRPr="00A92449" w:rsidRDefault="001A036F" w:rsidP="00741F97">
      <w:pPr>
        <w:spacing w:line="360" w:lineRule="auto"/>
        <w:rPr>
          <w:rFonts w:eastAsia="黑体"/>
          <w:szCs w:val="21"/>
        </w:rPr>
      </w:pPr>
      <w:r w:rsidRPr="00A92449">
        <w:rPr>
          <w:rFonts w:eastAsia="黑体"/>
          <w:szCs w:val="21"/>
        </w:rPr>
        <w:t xml:space="preserve">2  </w:t>
      </w:r>
      <w:r w:rsidRPr="00A92449">
        <w:rPr>
          <w:rFonts w:eastAsia="黑体"/>
          <w:szCs w:val="21"/>
        </w:rPr>
        <w:t>各实验室实验数据表</w:t>
      </w:r>
    </w:p>
    <w:p w:rsidR="001A036F" w:rsidRPr="00A92449" w:rsidRDefault="001A036F" w:rsidP="009139D8">
      <w:pPr>
        <w:spacing w:line="360" w:lineRule="auto"/>
        <w:ind w:firstLineChars="1000" w:firstLine="2100"/>
        <w:rPr>
          <w:rFonts w:eastAsia="黑体"/>
          <w:szCs w:val="21"/>
        </w:rPr>
      </w:pPr>
      <w:r w:rsidRPr="00A92449">
        <w:rPr>
          <w:rFonts w:eastAsia="黑体"/>
          <w:szCs w:val="21"/>
        </w:rPr>
        <w:t xml:space="preserve">1  </w:t>
      </w:r>
      <w:r w:rsidRPr="00A92449">
        <w:rPr>
          <w:rFonts w:eastAsia="黑体"/>
          <w:szCs w:val="21"/>
        </w:rPr>
        <w:t>各实验室提供的实验数据（</w:t>
      </w:r>
      <w:r w:rsidRPr="00A92449">
        <w:rPr>
          <w:rFonts w:eastAsia="黑体"/>
          <w:szCs w:val="21"/>
        </w:rPr>
        <w:t>%</w:t>
      </w:r>
      <w:r w:rsidRPr="00A92449">
        <w:rPr>
          <w:rFonts w:eastAsia="黑体"/>
          <w:szCs w:val="21"/>
        </w:rPr>
        <w:t>）</w:t>
      </w:r>
    </w:p>
    <w:tbl>
      <w:tblP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78"/>
        <w:gridCol w:w="1606"/>
        <w:gridCol w:w="1232"/>
        <w:gridCol w:w="1236"/>
        <w:gridCol w:w="1234"/>
        <w:gridCol w:w="1236"/>
      </w:tblGrid>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实验室</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水平</w:t>
            </w:r>
            <w:r w:rsidRPr="00A92449">
              <w:rPr>
                <w:kern w:val="0"/>
                <w:sz w:val="20"/>
                <w:szCs w:val="21"/>
              </w:rPr>
              <w:t>1</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水平</w:t>
            </w:r>
            <w:r w:rsidRPr="00A92449">
              <w:rPr>
                <w:kern w:val="0"/>
                <w:sz w:val="20"/>
                <w:szCs w:val="21"/>
              </w:rPr>
              <w:t>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水平</w:t>
            </w:r>
            <w:r w:rsidRPr="00A92449">
              <w:rPr>
                <w:kern w:val="0"/>
                <w:sz w:val="20"/>
                <w:szCs w:val="21"/>
              </w:rPr>
              <w:t>3</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水平</w:t>
            </w:r>
            <w:r w:rsidRPr="00A92449">
              <w:rPr>
                <w:kern w:val="0"/>
                <w:sz w:val="20"/>
                <w:szCs w:val="21"/>
              </w:rPr>
              <w:t>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水平</w:t>
            </w:r>
            <w:r w:rsidRPr="00A92449">
              <w:rPr>
                <w:kern w:val="0"/>
                <w:sz w:val="20"/>
                <w:szCs w:val="21"/>
              </w:rPr>
              <w:t>5</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1</w:t>
            </w:r>
            <w:r w:rsidRPr="00A92449">
              <w:rPr>
                <w:kern w:val="0"/>
                <w:sz w:val="20"/>
                <w:szCs w:val="21"/>
              </w:rPr>
              <w:t>韶冶</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0.176</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0.175</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5.25</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5.35</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0.949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5.24</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0.992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0.953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5.15</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0.176</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1.055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5.19</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0.174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5.26</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0.0045</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0.0361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0.051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0.051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0.0775</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2</w:t>
            </w:r>
            <w:r w:rsidRPr="00A92449">
              <w:rPr>
                <w:kern w:val="0"/>
                <w:sz w:val="20"/>
                <w:szCs w:val="21"/>
              </w:rPr>
              <w:t>关质计所</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5.33</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0.1818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2.261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3.841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5.245</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0.014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0.04358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0.04415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0.06409</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lastRenderedPageBreak/>
              <w:t>3</w:t>
            </w:r>
            <w:r w:rsidRPr="00A92449">
              <w:rPr>
                <w:kern w:val="0"/>
                <w:sz w:val="20"/>
                <w:szCs w:val="21"/>
              </w:rPr>
              <w:t>长沙院</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5.25</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2.23</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5.34</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5.23</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0.168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0.0087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0.028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0.032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0.029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0.057</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4</w:t>
            </w:r>
            <w:r w:rsidRPr="00A92449">
              <w:rPr>
                <w:kern w:val="0"/>
                <w:sz w:val="20"/>
                <w:szCs w:val="21"/>
              </w:rPr>
              <w:t>贵研</w:t>
            </w:r>
          </w:p>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0.948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2.191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3.725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5.307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0.953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3.733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5.312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0.932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2.187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3.711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2.394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3.628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5.111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0.165</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2.399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3.633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5.116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0.996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2.296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0.176</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2.157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3.758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4.973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0.975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2.166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3.764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4.986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0.175</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0.966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2.155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3.744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4.971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0.966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2.239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3.836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0.971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3.612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0.174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0.975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2.239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3.704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5.177</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0.0054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0.029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0.0881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0.0755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0.148</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5</w:t>
            </w:r>
            <w:r w:rsidRPr="00A92449">
              <w:rPr>
                <w:kern w:val="0"/>
                <w:sz w:val="20"/>
                <w:szCs w:val="21"/>
              </w:rPr>
              <w:t>豫光</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5.24</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2.30</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5.21</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0.181</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3.849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5.206</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0.0107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0.018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0.0316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0.0636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0.0995</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6</w:t>
            </w:r>
            <w:r w:rsidRPr="00A92449">
              <w:rPr>
                <w:kern w:val="0"/>
                <w:sz w:val="20"/>
                <w:szCs w:val="21"/>
              </w:rPr>
              <w:t>大冶</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0.193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1.058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3.873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5.081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1.055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2.316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3.919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5.128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2.179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3.856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5.113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1.048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2.268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3.841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5.247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0.191</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1.075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5.213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2.389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3.969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5.243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0.195</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0.982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2.275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3.933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5.165</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0.189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1.046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2.277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5.17</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0.00443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0.0311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0.0744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0.0454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0.0659</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7</w:t>
            </w:r>
            <w:r w:rsidRPr="00A92449">
              <w:rPr>
                <w:kern w:val="0"/>
                <w:sz w:val="20"/>
                <w:szCs w:val="21"/>
              </w:rPr>
              <w:t>恒邦</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5.30</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5.45</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5.06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5.20</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5.40</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5.40</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5.08</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5.27</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shd w:val="clear" w:color="auto" w:fill="auto"/>
            <w:vAlign w:val="center"/>
          </w:tcPr>
          <w:p w:rsidR="001A036F" w:rsidRPr="00A92449" w:rsidRDefault="001A036F" w:rsidP="00741F97">
            <w:pPr>
              <w:jc w:val="center"/>
              <w:rPr>
                <w:kern w:val="0"/>
                <w:sz w:val="20"/>
                <w:szCs w:val="21"/>
              </w:rPr>
            </w:pPr>
            <w:r w:rsidRPr="00A92449">
              <w:rPr>
                <w:kern w:val="0"/>
                <w:sz w:val="20"/>
                <w:szCs w:val="21"/>
              </w:rPr>
              <w:t>0.00488</w:t>
            </w:r>
          </w:p>
        </w:tc>
        <w:tc>
          <w:tcPr>
            <w:tcW w:w="1232" w:type="dxa"/>
            <w:shd w:val="clear" w:color="auto" w:fill="auto"/>
            <w:vAlign w:val="center"/>
          </w:tcPr>
          <w:p w:rsidR="001A036F" w:rsidRPr="00A92449" w:rsidRDefault="001A036F" w:rsidP="00741F97">
            <w:pPr>
              <w:jc w:val="center"/>
              <w:rPr>
                <w:kern w:val="0"/>
                <w:sz w:val="20"/>
                <w:szCs w:val="21"/>
              </w:rPr>
            </w:pPr>
            <w:r w:rsidRPr="00A92449">
              <w:rPr>
                <w:kern w:val="0"/>
                <w:sz w:val="20"/>
                <w:szCs w:val="21"/>
              </w:rPr>
              <w:t>0.04451</w:t>
            </w:r>
          </w:p>
        </w:tc>
        <w:tc>
          <w:tcPr>
            <w:tcW w:w="1236" w:type="dxa"/>
            <w:shd w:val="clear" w:color="auto" w:fill="auto"/>
            <w:vAlign w:val="center"/>
          </w:tcPr>
          <w:p w:rsidR="001A036F" w:rsidRPr="00A92449" w:rsidRDefault="001A036F" w:rsidP="00741F97">
            <w:pPr>
              <w:jc w:val="center"/>
              <w:rPr>
                <w:kern w:val="0"/>
                <w:sz w:val="20"/>
                <w:szCs w:val="21"/>
              </w:rPr>
            </w:pPr>
            <w:r w:rsidRPr="00A92449">
              <w:rPr>
                <w:kern w:val="0"/>
                <w:sz w:val="20"/>
                <w:szCs w:val="21"/>
              </w:rPr>
              <w:t>0.0594</w:t>
            </w:r>
          </w:p>
        </w:tc>
        <w:tc>
          <w:tcPr>
            <w:tcW w:w="1234" w:type="dxa"/>
            <w:shd w:val="clear" w:color="auto" w:fill="auto"/>
            <w:vAlign w:val="center"/>
          </w:tcPr>
          <w:p w:rsidR="001A036F" w:rsidRPr="00A92449" w:rsidRDefault="001A036F" w:rsidP="00741F97">
            <w:pPr>
              <w:jc w:val="center"/>
              <w:rPr>
                <w:kern w:val="0"/>
                <w:sz w:val="20"/>
                <w:szCs w:val="21"/>
              </w:rPr>
            </w:pPr>
            <w:r w:rsidRPr="00A92449">
              <w:rPr>
                <w:kern w:val="0"/>
                <w:sz w:val="20"/>
                <w:szCs w:val="21"/>
              </w:rPr>
              <w:t>0.114</w:t>
            </w:r>
          </w:p>
        </w:tc>
        <w:tc>
          <w:tcPr>
            <w:tcW w:w="1236" w:type="dxa"/>
            <w:shd w:val="clear" w:color="auto" w:fill="auto"/>
            <w:vAlign w:val="center"/>
          </w:tcPr>
          <w:p w:rsidR="001A036F" w:rsidRPr="00A92449" w:rsidRDefault="001A036F" w:rsidP="00741F97">
            <w:pPr>
              <w:jc w:val="center"/>
              <w:rPr>
                <w:kern w:val="0"/>
                <w:sz w:val="20"/>
                <w:szCs w:val="21"/>
              </w:rPr>
            </w:pPr>
            <w:r w:rsidRPr="00A92449">
              <w:rPr>
                <w:kern w:val="0"/>
                <w:sz w:val="20"/>
                <w:szCs w:val="21"/>
              </w:rPr>
              <w:t>0.1593</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8</w:t>
            </w:r>
            <w:r w:rsidRPr="00A92449">
              <w:rPr>
                <w:kern w:val="0"/>
                <w:sz w:val="20"/>
                <w:szCs w:val="21"/>
              </w:rPr>
              <w:t>北矿检测</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0.20</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2.33</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5.40</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p>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0.20</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5.35</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0.20</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5.34</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2.33</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5.36</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0.0094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0.028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0.0318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0.0529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0.0266</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9</w:t>
            </w:r>
            <w:r w:rsidRPr="00A92449">
              <w:rPr>
                <w:kern w:val="0"/>
                <w:sz w:val="20"/>
                <w:szCs w:val="21"/>
              </w:rPr>
              <w:t>东途</w:t>
            </w:r>
          </w:p>
          <w:p w:rsidR="001A036F" w:rsidRPr="00A92449" w:rsidRDefault="001A036F" w:rsidP="00741F97">
            <w:pPr>
              <w:jc w:val="center"/>
              <w:rPr>
                <w:kern w:val="0"/>
                <w:sz w:val="20"/>
                <w:szCs w:val="21"/>
              </w:rPr>
            </w:pPr>
          </w:p>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5.25</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5.02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5.23</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0.005</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0.032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0.049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0.05</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10</w:t>
            </w:r>
            <w:r w:rsidRPr="00A92449">
              <w:rPr>
                <w:kern w:val="0"/>
                <w:sz w:val="20"/>
                <w:szCs w:val="21"/>
              </w:rPr>
              <w:t>紫金矿业</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5.33</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5.29</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0.005</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0.015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0.033</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0.072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0.024</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11</w:t>
            </w:r>
            <w:r w:rsidRPr="00A92449">
              <w:rPr>
                <w:kern w:val="0"/>
                <w:sz w:val="20"/>
                <w:szCs w:val="21"/>
              </w:rPr>
              <w:t>昆明西科</w:t>
            </w:r>
          </w:p>
          <w:p w:rsidR="001A036F" w:rsidRPr="00A92449" w:rsidRDefault="001A036F" w:rsidP="00741F97">
            <w:pPr>
              <w:jc w:val="center"/>
              <w:rPr>
                <w:kern w:val="0"/>
                <w:sz w:val="20"/>
                <w:szCs w:val="21"/>
              </w:rPr>
            </w:pPr>
          </w:p>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3.69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5.20</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3.69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3.69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0.17</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5.17</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2.17</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5.19</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5.19</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0.0052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0.027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0.043</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0.027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0.014</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12</w:t>
            </w:r>
            <w:r w:rsidRPr="00A92449">
              <w:rPr>
                <w:kern w:val="0"/>
                <w:sz w:val="20"/>
                <w:szCs w:val="21"/>
              </w:rPr>
              <w:t>中条山</w:t>
            </w:r>
          </w:p>
          <w:p w:rsidR="001A036F" w:rsidRPr="00A92449" w:rsidRDefault="001A036F" w:rsidP="00741F97">
            <w:pPr>
              <w:jc w:val="center"/>
              <w:rPr>
                <w:kern w:val="0"/>
                <w:sz w:val="20"/>
                <w:szCs w:val="21"/>
              </w:rPr>
            </w:pPr>
          </w:p>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0.160</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0.881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2.40</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4.10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5.54</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0.883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5.40</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0.887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4.12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5.55</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0.156</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0.890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4.11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5.53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0.894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4.12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0.897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2.40</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0.154</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0.891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2.41</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5.45</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0.159</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0.884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0.884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4.11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0.895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4.10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5.39</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0.168</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0.900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5.40</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0.162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0.890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4.09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5.46</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0.005</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0.006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0.013</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0.025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0.067</w:t>
            </w:r>
          </w:p>
        </w:tc>
      </w:tr>
      <w:tr w:rsidR="001A036F" w:rsidRPr="00A92449" w:rsidTr="00741F97">
        <w:trPr>
          <w:cantSplit/>
          <w:trHeight w:val="284"/>
        </w:trPr>
        <w:tc>
          <w:tcPr>
            <w:tcW w:w="1978" w:type="dxa"/>
            <w:vMerge w:val="restart"/>
            <w:vAlign w:val="center"/>
          </w:tcPr>
          <w:p w:rsidR="001A036F" w:rsidRPr="00A92449" w:rsidRDefault="001A036F" w:rsidP="00741F97">
            <w:pPr>
              <w:jc w:val="center"/>
              <w:rPr>
                <w:kern w:val="0"/>
                <w:sz w:val="20"/>
                <w:szCs w:val="21"/>
              </w:rPr>
            </w:pPr>
            <w:r w:rsidRPr="00A92449">
              <w:rPr>
                <w:kern w:val="0"/>
                <w:sz w:val="20"/>
                <w:szCs w:val="21"/>
              </w:rPr>
              <w:t xml:space="preserve">13 </w:t>
            </w:r>
            <w:r w:rsidRPr="00A92449">
              <w:rPr>
                <w:kern w:val="0"/>
                <w:sz w:val="20"/>
                <w:szCs w:val="21"/>
              </w:rPr>
              <w:t>江铜</w:t>
            </w:r>
          </w:p>
          <w:p w:rsidR="001A036F" w:rsidRPr="00A92449" w:rsidRDefault="001A036F" w:rsidP="00741F97">
            <w:pPr>
              <w:rPr>
                <w:kern w:val="0"/>
                <w:sz w:val="20"/>
                <w:szCs w:val="21"/>
              </w:rPr>
            </w:pPr>
          </w:p>
          <w:p w:rsidR="001A036F" w:rsidRPr="00A92449" w:rsidRDefault="001A036F" w:rsidP="00741F97">
            <w:pP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0.20</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1.11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5.04</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1.13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2.30</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5.01</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1.20</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5.03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0.20</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1.05</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2.19</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5.16</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0.21</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1.09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2.18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3.84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5.18</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0.23</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1.14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2.36</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3.67</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5.14</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1.13</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2.34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3.56</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5.23</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0.21</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1.21</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2.24</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5.02</w:t>
            </w:r>
          </w:p>
        </w:tc>
      </w:tr>
      <w:tr w:rsidR="001A036F" w:rsidRPr="00A92449" w:rsidTr="00741F97">
        <w:trPr>
          <w:cantSplit/>
          <w:trHeight w:val="284"/>
        </w:trPr>
        <w:tc>
          <w:tcPr>
            <w:tcW w:w="1978" w:type="dxa"/>
            <w:vMerge/>
            <w:vAlign w:val="center"/>
          </w:tcPr>
          <w:p w:rsidR="001A036F" w:rsidRPr="00A92449" w:rsidRDefault="001A036F" w:rsidP="00741F97">
            <w:pPr>
              <w:jc w:val="center"/>
              <w:rPr>
                <w:kern w:val="0"/>
                <w:sz w:val="20"/>
                <w:szCs w:val="21"/>
              </w:rPr>
            </w:pPr>
          </w:p>
        </w:tc>
        <w:tc>
          <w:tcPr>
            <w:tcW w:w="1606" w:type="dxa"/>
            <w:vAlign w:val="center"/>
          </w:tcPr>
          <w:p w:rsidR="001A036F" w:rsidRPr="00A92449" w:rsidRDefault="001A036F" w:rsidP="00741F97">
            <w:pPr>
              <w:jc w:val="center"/>
              <w:rPr>
                <w:kern w:val="0"/>
                <w:sz w:val="20"/>
                <w:szCs w:val="21"/>
              </w:rPr>
            </w:pPr>
            <w:r w:rsidRPr="00A92449">
              <w:rPr>
                <w:kern w:val="0"/>
                <w:sz w:val="20"/>
                <w:szCs w:val="21"/>
              </w:rPr>
              <w:t>0.22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1.18</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3.94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5.20</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平均值</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0.22</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1.14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2.28</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3.79</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5.11</w:t>
            </w:r>
          </w:p>
        </w:tc>
      </w:tr>
      <w:tr w:rsidR="001A036F" w:rsidRPr="00A92449" w:rsidTr="00741F97">
        <w:trPr>
          <w:cantSplit/>
          <w:trHeight w:val="284"/>
        </w:trPr>
        <w:tc>
          <w:tcPr>
            <w:tcW w:w="1978" w:type="dxa"/>
            <w:vAlign w:val="center"/>
          </w:tcPr>
          <w:p w:rsidR="001A036F" w:rsidRPr="00A92449" w:rsidRDefault="001A036F" w:rsidP="00741F97">
            <w:pPr>
              <w:jc w:val="center"/>
              <w:rPr>
                <w:kern w:val="0"/>
                <w:sz w:val="20"/>
                <w:szCs w:val="21"/>
              </w:rPr>
            </w:pPr>
            <w:r w:rsidRPr="00A92449">
              <w:rPr>
                <w:kern w:val="0"/>
                <w:sz w:val="20"/>
                <w:szCs w:val="21"/>
              </w:rPr>
              <w:t>标准偏差</w:t>
            </w:r>
          </w:p>
        </w:tc>
        <w:tc>
          <w:tcPr>
            <w:tcW w:w="1606" w:type="dxa"/>
            <w:vAlign w:val="center"/>
          </w:tcPr>
          <w:p w:rsidR="001A036F" w:rsidRPr="00A92449" w:rsidRDefault="001A036F" w:rsidP="00741F97">
            <w:pPr>
              <w:jc w:val="center"/>
              <w:rPr>
                <w:kern w:val="0"/>
                <w:sz w:val="20"/>
                <w:szCs w:val="21"/>
              </w:rPr>
            </w:pPr>
            <w:r w:rsidRPr="00A92449">
              <w:rPr>
                <w:kern w:val="0"/>
                <w:sz w:val="20"/>
                <w:szCs w:val="21"/>
              </w:rPr>
              <w:t>0.011</w:t>
            </w:r>
          </w:p>
        </w:tc>
        <w:tc>
          <w:tcPr>
            <w:tcW w:w="1232" w:type="dxa"/>
            <w:vAlign w:val="center"/>
          </w:tcPr>
          <w:p w:rsidR="001A036F" w:rsidRPr="00A92449" w:rsidRDefault="001A036F" w:rsidP="00741F97">
            <w:pPr>
              <w:jc w:val="center"/>
              <w:rPr>
                <w:kern w:val="0"/>
                <w:sz w:val="20"/>
                <w:szCs w:val="21"/>
              </w:rPr>
            </w:pPr>
            <w:r w:rsidRPr="00A92449">
              <w:rPr>
                <w:kern w:val="0"/>
                <w:sz w:val="20"/>
                <w:szCs w:val="21"/>
              </w:rPr>
              <w:t>0.052</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0.065</w:t>
            </w:r>
          </w:p>
        </w:tc>
        <w:tc>
          <w:tcPr>
            <w:tcW w:w="1234" w:type="dxa"/>
            <w:vAlign w:val="center"/>
          </w:tcPr>
          <w:p w:rsidR="001A036F" w:rsidRPr="00A92449" w:rsidRDefault="001A036F" w:rsidP="00741F97">
            <w:pPr>
              <w:jc w:val="center"/>
              <w:rPr>
                <w:kern w:val="0"/>
                <w:sz w:val="20"/>
                <w:szCs w:val="21"/>
              </w:rPr>
            </w:pPr>
            <w:r w:rsidRPr="00A92449">
              <w:rPr>
                <w:kern w:val="0"/>
                <w:sz w:val="20"/>
                <w:szCs w:val="21"/>
              </w:rPr>
              <w:t>0.124</w:t>
            </w:r>
          </w:p>
        </w:tc>
        <w:tc>
          <w:tcPr>
            <w:tcW w:w="1236" w:type="dxa"/>
            <w:vAlign w:val="center"/>
          </w:tcPr>
          <w:p w:rsidR="001A036F" w:rsidRPr="00A92449" w:rsidRDefault="001A036F" w:rsidP="00741F97">
            <w:pPr>
              <w:jc w:val="center"/>
              <w:rPr>
                <w:kern w:val="0"/>
                <w:sz w:val="20"/>
                <w:szCs w:val="21"/>
              </w:rPr>
            </w:pPr>
            <w:r w:rsidRPr="00A92449">
              <w:rPr>
                <w:kern w:val="0"/>
                <w:sz w:val="20"/>
                <w:szCs w:val="21"/>
              </w:rPr>
              <w:t>0.087</w:t>
            </w:r>
          </w:p>
        </w:tc>
      </w:tr>
    </w:tbl>
    <w:p w:rsidR="00EC6963" w:rsidRPr="00A92449" w:rsidRDefault="001A036F">
      <w:pPr>
        <w:spacing w:line="360" w:lineRule="auto"/>
        <w:rPr>
          <w:szCs w:val="21"/>
        </w:rPr>
      </w:pPr>
      <w:r w:rsidRPr="00A92449">
        <w:rPr>
          <w:rFonts w:eastAsia="黑体"/>
          <w:szCs w:val="21"/>
        </w:rPr>
        <w:t>2</w:t>
      </w:r>
      <w:r w:rsidRPr="00A92449">
        <w:rPr>
          <w:rFonts w:eastAsia="黑体"/>
          <w:szCs w:val="21"/>
        </w:rPr>
        <w:t>、</w:t>
      </w:r>
      <w:r w:rsidRPr="00A92449">
        <w:rPr>
          <w:szCs w:val="21"/>
        </w:rPr>
        <w:t>单元平均值的计算</w:t>
      </w:r>
    </w:p>
    <w:p w:rsidR="00EC6963" w:rsidRPr="00A92449" w:rsidRDefault="001A036F">
      <w:pPr>
        <w:ind w:firstLineChars="100" w:firstLine="210"/>
        <w:rPr>
          <w:szCs w:val="21"/>
        </w:rPr>
      </w:pPr>
      <w:r w:rsidRPr="00A92449">
        <w:rPr>
          <w:szCs w:val="21"/>
        </w:rPr>
        <w:t>由表</w:t>
      </w:r>
      <w:r w:rsidRPr="00A92449">
        <w:rPr>
          <w:szCs w:val="21"/>
        </w:rPr>
        <w:t>2</w:t>
      </w:r>
      <w:r w:rsidRPr="00A92449">
        <w:rPr>
          <w:szCs w:val="21"/>
        </w:rPr>
        <w:t>的数据，计算单元平均值如表</w:t>
      </w:r>
      <w:r w:rsidRPr="00A92449">
        <w:rPr>
          <w:szCs w:val="21"/>
        </w:rPr>
        <w:t>3</w:t>
      </w:r>
    </w:p>
    <w:p w:rsidR="00EC6963" w:rsidRPr="00A92449" w:rsidRDefault="001A036F">
      <w:pPr>
        <w:rPr>
          <w:szCs w:val="21"/>
        </w:rPr>
      </w:pPr>
      <w:r w:rsidRPr="00A92449">
        <w:rPr>
          <w:szCs w:val="21"/>
        </w:rPr>
        <w:t xml:space="preserve">                          </w:t>
      </w:r>
      <w:r w:rsidRPr="00A92449">
        <w:rPr>
          <w:szCs w:val="21"/>
        </w:rPr>
        <w:t>表</w:t>
      </w:r>
      <w:r w:rsidRPr="00A92449">
        <w:rPr>
          <w:szCs w:val="21"/>
        </w:rPr>
        <w:t xml:space="preserve">3  </w:t>
      </w:r>
      <w:r w:rsidRPr="00A92449">
        <w:rPr>
          <w:szCs w:val="21"/>
        </w:rPr>
        <w:t>单元平均值</w:t>
      </w:r>
    </w:p>
    <w:tbl>
      <w:tblPr>
        <w:tblStyle w:val="ad"/>
        <w:tblW w:w="7148" w:type="dxa"/>
        <w:tblInd w:w="392" w:type="dxa"/>
        <w:tblLayout w:type="fixed"/>
        <w:tblLook w:val="04A0" w:firstRow="1" w:lastRow="0" w:firstColumn="1" w:lastColumn="0" w:noHBand="0" w:noVBand="1"/>
      </w:tblPr>
      <w:tblGrid>
        <w:gridCol w:w="992"/>
        <w:gridCol w:w="1096"/>
        <w:gridCol w:w="1400"/>
        <w:gridCol w:w="1300"/>
        <w:gridCol w:w="1260"/>
        <w:gridCol w:w="1100"/>
      </w:tblGrid>
      <w:tr w:rsidR="00EC6963" w:rsidRPr="00A92449">
        <w:trPr>
          <w:trHeight w:val="280"/>
        </w:trPr>
        <w:tc>
          <w:tcPr>
            <w:tcW w:w="992" w:type="dxa"/>
          </w:tcPr>
          <w:p w:rsidR="00EC6963" w:rsidRPr="00A92449" w:rsidRDefault="001A036F">
            <w:pPr>
              <w:rPr>
                <w:b/>
                <w:bCs/>
                <w:szCs w:val="21"/>
              </w:rPr>
            </w:pPr>
            <w:r w:rsidRPr="00A92449">
              <w:rPr>
                <w:b/>
                <w:bCs/>
                <w:szCs w:val="21"/>
              </w:rPr>
              <w:t>平均值</w:t>
            </w:r>
          </w:p>
        </w:tc>
        <w:tc>
          <w:tcPr>
            <w:tcW w:w="1096" w:type="dxa"/>
          </w:tcPr>
          <w:p w:rsidR="00EC6963" w:rsidRPr="00A92449" w:rsidRDefault="001A036F">
            <w:pPr>
              <w:ind w:firstLineChars="50" w:firstLine="105"/>
              <w:rPr>
                <w:b/>
                <w:bCs/>
                <w:szCs w:val="21"/>
              </w:rPr>
            </w:pPr>
            <w:r w:rsidRPr="00A92449">
              <w:rPr>
                <w:b/>
                <w:bCs/>
                <w:szCs w:val="21"/>
              </w:rPr>
              <w:t>水平</w:t>
            </w:r>
            <w:r w:rsidRPr="00A92449">
              <w:rPr>
                <w:b/>
                <w:bCs/>
                <w:szCs w:val="21"/>
              </w:rPr>
              <w:t>1</w:t>
            </w:r>
          </w:p>
        </w:tc>
        <w:tc>
          <w:tcPr>
            <w:tcW w:w="1400" w:type="dxa"/>
          </w:tcPr>
          <w:p w:rsidR="00EC6963" w:rsidRPr="00A92449" w:rsidRDefault="001A036F">
            <w:pPr>
              <w:rPr>
                <w:b/>
                <w:bCs/>
                <w:szCs w:val="21"/>
              </w:rPr>
            </w:pPr>
            <w:r w:rsidRPr="00A92449">
              <w:rPr>
                <w:b/>
                <w:bCs/>
                <w:szCs w:val="21"/>
              </w:rPr>
              <w:t>水平</w:t>
            </w:r>
            <w:r w:rsidRPr="00A92449">
              <w:rPr>
                <w:b/>
                <w:bCs/>
                <w:szCs w:val="21"/>
              </w:rPr>
              <w:t>2</w:t>
            </w:r>
          </w:p>
        </w:tc>
        <w:tc>
          <w:tcPr>
            <w:tcW w:w="1300" w:type="dxa"/>
          </w:tcPr>
          <w:p w:rsidR="00EC6963" w:rsidRPr="00A92449" w:rsidRDefault="001A036F">
            <w:pPr>
              <w:rPr>
                <w:b/>
                <w:bCs/>
                <w:szCs w:val="21"/>
              </w:rPr>
            </w:pPr>
            <w:r w:rsidRPr="00A92449">
              <w:rPr>
                <w:b/>
                <w:bCs/>
                <w:szCs w:val="21"/>
              </w:rPr>
              <w:t>水平</w:t>
            </w:r>
            <w:r w:rsidRPr="00A92449">
              <w:rPr>
                <w:b/>
                <w:bCs/>
                <w:szCs w:val="21"/>
              </w:rPr>
              <w:t>3</w:t>
            </w:r>
            <w:r w:rsidRPr="00A92449">
              <w:rPr>
                <w:b/>
                <w:bCs/>
                <w:szCs w:val="21"/>
              </w:rPr>
              <w:t>号</w:t>
            </w:r>
          </w:p>
        </w:tc>
        <w:tc>
          <w:tcPr>
            <w:tcW w:w="1260" w:type="dxa"/>
          </w:tcPr>
          <w:p w:rsidR="00EC6963" w:rsidRPr="00A92449" w:rsidRDefault="001A036F">
            <w:pPr>
              <w:rPr>
                <w:b/>
                <w:bCs/>
                <w:szCs w:val="21"/>
              </w:rPr>
            </w:pPr>
            <w:r w:rsidRPr="00A92449">
              <w:rPr>
                <w:b/>
                <w:bCs/>
                <w:szCs w:val="21"/>
              </w:rPr>
              <w:t>水平</w:t>
            </w:r>
            <w:r w:rsidRPr="00A92449">
              <w:rPr>
                <w:b/>
                <w:bCs/>
                <w:szCs w:val="21"/>
              </w:rPr>
              <w:t>4</w:t>
            </w:r>
            <w:r w:rsidRPr="00A92449">
              <w:rPr>
                <w:b/>
                <w:bCs/>
                <w:szCs w:val="21"/>
              </w:rPr>
              <w:t>号</w:t>
            </w:r>
          </w:p>
        </w:tc>
        <w:tc>
          <w:tcPr>
            <w:tcW w:w="1100" w:type="dxa"/>
          </w:tcPr>
          <w:p w:rsidR="00EC6963" w:rsidRPr="00A92449" w:rsidRDefault="001A036F">
            <w:pPr>
              <w:rPr>
                <w:b/>
                <w:bCs/>
                <w:szCs w:val="21"/>
              </w:rPr>
            </w:pPr>
            <w:r w:rsidRPr="00A92449">
              <w:rPr>
                <w:b/>
                <w:bCs/>
                <w:szCs w:val="21"/>
              </w:rPr>
              <w:t>水平</w:t>
            </w:r>
            <w:r w:rsidRPr="00A92449">
              <w:rPr>
                <w:b/>
                <w:bCs/>
                <w:szCs w:val="21"/>
              </w:rPr>
              <w:t>5</w:t>
            </w:r>
            <w:r w:rsidRPr="00A92449">
              <w:rPr>
                <w:b/>
                <w:bCs/>
                <w:szCs w:val="21"/>
              </w:rPr>
              <w:t>号</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1</w:t>
            </w:r>
          </w:p>
        </w:tc>
        <w:tc>
          <w:tcPr>
            <w:tcW w:w="1096" w:type="dxa"/>
            <w:vAlign w:val="center"/>
          </w:tcPr>
          <w:p w:rsidR="009139D8" w:rsidRPr="00A92449" w:rsidRDefault="009139D8" w:rsidP="009139D8">
            <w:pPr>
              <w:jc w:val="center"/>
              <w:rPr>
                <w:kern w:val="0"/>
                <w:sz w:val="24"/>
              </w:rPr>
            </w:pPr>
            <w:r w:rsidRPr="00A92449">
              <w:rPr>
                <w:kern w:val="0"/>
                <w:sz w:val="20"/>
              </w:rPr>
              <w:t>0.174</w:t>
            </w:r>
          </w:p>
        </w:tc>
        <w:tc>
          <w:tcPr>
            <w:tcW w:w="1400" w:type="dxa"/>
            <w:vAlign w:val="center"/>
          </w:tcPr>
          <w:p w:rsidR="009139D8" w:rsidRPr="00A92449" w:rsidRDefault="009139D8" w:rsidP="009139D8">
            <w:pPr>
              <w:jc w:val="center"/>
              <w:rPr>
                <w:kern w:val="0"/>
                <w:sz w:val="24"/>
              </w:rPr>
            </w:pPr>
            <w:r w:rsidRPr="00A92449">
              <w:rPr>
                <w:kern w:val="0"/>
                <w:sz w:val="20"/>
              </w:rPr>
              <w:t>1.001</w:t>
            </w:r>
          </w:p>
        </w:tc>
        <w:tc>
          <w:tcPr>
            <w:tcW w:w="1300" w:type="dxa"/>
            <w:vAlign w:val="center"/>
          </w:tcPr>
          <w:p w:rsidR="009139D8" w:rsidRPr="00A92449" w:rsidRDefault="009139D8" w:rsidP="009139D8">
            <w:pPr>
              <w:jc w:val="center"/>
              <w:rPr>
                <w:kern w:val="0"/>
                <w:sz w:val="24"/>
              </w:rPr>
            </w:pPr>
            <w:r w:rsidRPr="00A92449">
              <w:rPr>
                <w:kern w:val="0"/>
                <w:sz w:val="20"/>
              </w:rPr>
              <w:t>2.25</w:t>
            </w:r>
          </w:p>
        </w:tc>
        <w:tc>
          <w:tcPr>
            <w:tcW w:w="1260" w:type="dxa"/>
            <w:vAlign w:val="center"/>
          </w:tcPr>
          <w:p w:rsidR="009139D8" w:rsidRPr="00A92449" w:rsidRDefault="009139D8" w:rsidP="009139D8">
            <w:pPr>
              <w:jc w:val="center"/>
              <w:rPr>
                <w:kern w:val="0"/>
                <w:sz w:val="24"/>
              </w:rPr>
            </w:pPr>
            <w:r w:rsidRPr="00A92449">
              <w:rPr>
                <w:kern w:val="0"/>
                <w:sz w:val="20"/>
              </w:rPr>
              <w:t>3.87</w:t>
            </w:r>
          </w:p>
        </w:tc>
        <w:tc>
          <w:tcPr>
            <w:tcW w:w="1100" w:type="dxa"/>
            <w:vAlign w:val="center"/>
          </w:tcPr>
          <w:p w:rsidR="009139D8" w:rsidRPr="00A92449" w:rsidRDefault="009139D8" w:rsidP="009139D8">
            <w:pPr>
              <w:jc w:val="center"/>
              <w:rPr>
                <w:kern w:val="0"/>
                <w:sz w:val="24"/>
              </w:rPr>
            </w:pPr>
            <w:r w:rsidRPr="00A92449">
              <w:rPr>
                <w:kern w:val="0"/>
                <w:sz w:val="20"/>
              </w:rPr>
              <w:t>5.26</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2</w:t>
            </w:r>
          </w:p>
        </w:tc>
        <w:tc>
          <w:tcPr>
            <w:tcW w:w="1096" w:type="dxa"/>
            <w:vAlign w:val="center"/>
          </w:tcPr>
          <w:p w:rsidR="009139D8" w:rsidRPr="00A92449" w:rsidRDefault="009139D8" w:rsidP="009139D8">
            <w:pPr>
              <w:jc w:val="center"/>
              <w:rPr>
                <w:kern w:val="0"/>
                <w:sz w:val="24"/>
              </w:rPr>
            </w:pPr>
            <w:r w:rsidRPr="00A92449">
              <w:rPr>
                <w:kern w:val="0"/>
                <w:sz w:val="20"/>
              </w:rPr>
              <w:t>0.1818</w:t>
            </w:r>
          </w:p>
        </w:tc>
        <w:tc>
          <w:tcPr>
            <w:tcW w:w="1400" w:type="dxa"/>
            <w:vAlign w:val="center"/>
          </w:tcPr>
          <w:p w:rsidR="009139D8" w:rsidRPr="00A92449" w:rsidRDefault="009139D8" w:rsidP="009139D8">
            <w:pPr>
              <w:jc w:val="center"/>
              <w:rPr>
                <w:kern w:val="0"/>
                <w:sz w:val="24"/>
              </w:rPr>
            </w:pPr>
            <w:r w:rsidRPr="00A92449">
              <w:rPr>
                <w:kern w:val="0"/>
                <w:sz w:val="20"/>
              </w:rPr>
              <w:t>1.022</w:t>
            </w:r>
          </w:p>
        </w:tc>
        <w:tc>
          <w:tcPr>
            <w:tcW w:w="1300" w:type="dxa"/>
            <w:vAlign w:val="center"/>
          </w:tcPr>
          <w:p w:rsidR="009139D8" w:rsidRPr="00A92449" w:rsidRDefault="009139D8" w:rsidP="009139D8">
            <w:pPr>
              <w:jc w:val="center"/>
              <w:rPr>
                <w:kern w:val="0"/>
                <w:sz w:val="24"/>
              </w:rPr>
            </w:pPr>
            <w:r w:rsidRPr="00A92449">
              <w:rPr>
                <w:kern w:val="0"/>
                <w:sz w:val="20"/>
              </w:rPr>
              <w:t>2.261</w:t>
            </w:r>
          </w:p>
        </w:tc>
        <w:tc>
          <w:tcPr>
            <w:tcW w:w="1260" w:type="dxa"/>
            <w:vAlign w:val="center"/>
          </w:tcPr>
          <w:p w:rsidR="009139D8" w:rsidRPr="00A92449" w:rsidRDefault="009139D8" w:rsidP="009139D8">
            <w:pPr>
              <w:jc w:val="center"/>
              <w:rPr>
                <w:kern w:val="0"/>
                <w:sz w:val="24"/>
              </w:rPr>
            </w:pPr>
            <w:r w:rsidRPr="00A92449">
              <w:rPr>
                <w:kern w:val="0"/>
                <w:sz w:val="20"/>
              </w:rPr>
              <w:t>3.841</w:t>
            </w:r>
          </w:p>
        </w:tc>
        <w:tc>
          <w:tcPr>
            <w:tcW w:w="1100" w:type="dxa"/>
            <w:vAlign w:val="center"/>
          </w:tcPr>
          <w:p w:rsidR="009139D8" w:rsidRPr="00A92449" w:rsidRDefault="009139D8" w:rsidP="009139D8">
            <w:pPr>
              <w:jc w:val="center"/>
              <w:rPr>
                <w:kern w:val="0"/>
                <w:sz w:val="24"/>
              </w:rPr>
            </w:pPr>
            <w:r w:rsidRPr="00A92449">
              <w:rPr>
                <w:kern w:val="0"/>
                <w:sz w:val="20"/>
              </w:rPr>
              <w:t>5.245</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3</w:t>
            </w:r>
          </w:p>
        </w:tc>
        <w:tc>
          <w:tcPr>
            <w:tcW w:w="1096" w:type="dxa"/>
            <w:vAlign w:val="center"/>
          </w:tcPr>
          <w:p w:rsidR="009139D8" w:rsidRPr="00A92449" w:rsidRDefault="009139D8" w:rsidP="009139D8">
            <w:pPr>
              <w:jc w:val="center"/>
              <w:rPr>
                <w:kern w:val="0"/>
                <w:sz w:val="24"/>
              </w:rPr>
            </w:pPr>
            <w:r w:rsidRPr="00A92449">
              <w:rPr>
                <w:kern w:val="0"/>
                <w:sz w:val="20"/>
              </w:rPr>
              <w:t>0.168</w:t>
            </w:r>
          </w:p>
        </w:tc>
        <w:tc>
          <w:tcPr>
            <w:tcW w:w="1400" w:type="dxa"/>
            <w:vAlign w:val="center"/>
          </w:tcPr>
          <w:p w:rsidR="009139D8" w:rsidRPr="00A92449" w:rsidRDefault="009139D8" w:rsidP="009139D8">
            <w:pPr>
              <w:jc w:val="center"/>
              <w:rPr>
                <w:kern w:val="0"/>
                <w:sz w:val="24"/>
              </w:rPr>
            </w:pPr>
            <w:r w:rsidRPr="00A92449">
              <w:rPr>
                <w:kern w:val="0"/>
                <w:sz w:val="20"/>
              </w:rPr>
              <w:t>1.01</w:t>
            </w:r>
          </w:p>
        </w:tc>
        <w:tc>
          <w:tcPr>
            <w:tcW w:w="1300" w:type="dxa"/>
            <w:vAlign w:val="center"/>
          </w:tcPr>
          <w:p w:rsidR="009139D8" w:rsidRPr="00A92449" w:rsidRDefault="009139D8" w:rsidP="009139D8">
            <w:pPr>
              <w:jc w:val="center"/>
              <w:rPr>
                <w:kern w:val="0"/>
                <w:sz w:val="24"/>
              </w:rPr>
            </w:pPr>
            <w:r w:rsidRPr="00A92449">
              <w:rPr>
                <w:kern w:val="0"/>
                <w:sz w:val="20"/>
              </w:rPr>
              <w:t>2.21</w:t>
            </w:r>
          </w:p>
        </w:tc>
        <w:tc>
          <w:tcPr>
            <w:tcW w:w="1260" w:type="dxa"/>
            <w:vAlign w:val="center"/>
          </w:tcPr>
          <w:p w:rsidR="009139D8" w:rsidRPr="00A92449" w:rsidRDefault="009139D8" w:rsidP="009139D8">
            <w:pPr>
              <w:jc w:val="center"/>
              <w:rPr>
                <w:kern w:val="0"/>
                <w:sz w:val="24"/>
              </w:rPr>
            </w:pPr>
            <w:r w:rsidRPr="00A92449">
              <w:rPr>
                <w:kern w:val="0"/>
                <w:sz w:val="20"/>
              </w:rPr>
              <w:t>3.98</w:t>
            </w:r>
          </w:p>
        </w:tc>
        <w:tc>
          <w:tcPr>
            <w:tcW w:w="1100" w:type="dxa"/>
            <w:vAlign w:val="center"/>
          </w:tcPr>
          <w:p w:rsidR="009139D8" w:rsidRPr="00A92449" w:rsidRDefault="009139D8" w:rsidP="009139D8">
            <w:pPr>
              <w:jc w:val="center"/>
              <w:rPr>
                <w:kern w:val="0"/>
                <w:sz w:val="24"/>
              </w:rPr>
            </w:pPr>
            <w:r w:rsidRPr="00A92449">
              <w:rPr>
                <w:kern w:val="0"/>
                <w:sz w:val="20"/>
              </w:rPr>
              <w:t>5.29</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4</w:t>
            </w:r>
          </w:p>
        </w:tc>
        <w:tc>
          <w:tcPr>
            <w:tcW w:w="1096" w:type="dxa"/>
            <w:vAlign w:val="center"/>
          </w:tcPr>
          <w:p w:rsidR="009139D8" w:rsidRPr="00A92449" w:rsidRDefault="009139D8" w:rsidP="009139D8">
            <w:pPr>
              <w:jc w:val="center"/>
              <w:rPr>
                <w:kern w:val="0"/>
                <w:sz w:val="24"/>
              </w:rPr>
            </w:pPr>
            <w:r w:rsidRPr="00A92449">
              <w:rPr>
                <w:kern w:val="0"/>
                <w:sz w:val="20"/>
              </w:rPr>
              <w:t>0.174</w:t>
            </w:r>
          </w:p>
        </w:tc>
        <w:tc>
          <w:tcPr>
            <w:tcW w:w="1400" w:type="dxa"/>
            <w:vAlign w:val="center"/>
          </w:tcPr>
          <w:p w:rsidR="009139D8" w:rsidRPr="00A92449" w:rsidRDefault="009139D8" w:rsidP="009139D8">
            <w:pPr>
              <w:jc w:val="center"/>
              <w:rPr>
                <w:kern w:val="0"/>
                <w:sz w:val="24"/>
              </w:rPr>
            </w:pPr>
            <w:r w:rsidRPr="00A92449">
              <w:rPr>
                <w:kern w:val="0"/>
                <w:sz w:val="20"/>
              </w:rPr>
              <w:t>0.975</w:t>
            </w:r>
          </w:p>
        </w:tc>
        <w:tc>
          <w:tcPr>
            <w:tcW w:w="1300" w:type="dxa"/>
            <w:vAlign w:val="center"/>
          </w:tcPr>
          <w:p w:rsidR="009139D8" w:rsidRPr="00A92449" w:rsidRDefault="009139D8" w:rsidP="009139D8">
            <w:pPr>
              <w:jc w:val="center"/>
              <w:rPr>
                <w:kern w:val="0"/>
                <w:sz w:val="24"/>
              </w:rPr>
            </w:pPr>
            <w:r w:rsidRPr="00A92449">
              <w:rPr>
                <w:kern w:val="0"/>
                <w:sz w:val="20"/>
              </w:rPr>
              <w:t>2.239</w:t>
            </w:r>
          </w:p>
        </w:tc>
        <w:tc>
          <w:tcPr>
            <w:tcW w:w="1260" w:type="dxa"/>
            <w:vAlign w:val="center"/>
          </w:tcPr>
          <w:p w:rsidR="009139D8" w:rsidRPr="00A92449" w:rsidRDefault="009139D8" w:rsidP="009139D8">
            <w:pPr>
              <w:jc w:val="center"/>
              <w:rPr>
                <w:kern w:val="0"/>
                <w:sz w:val="24"/>
              </w:rPr>
            </w:pPr>
            <w:r w:rsidRPr="00A92449">
              <w:rPr>
                <w:kern w:val="0"/>
                <w:sz w:val="20"/>
              </w:rPr>
              <w:t>3.704</w:t>
            </w:r>
          </w:p>
        </w:tc>
        <w:tc>
          <w:tcPr>
            <w:tcW w:w="1100" w:type="dxa"/>
            <w:vAlign w:val="center"/>
          </w:tcPr>
          <w:p w:rsidR="009139D8" w:rsidRPr="00A92449" w:rsidRDefault="009139D8" w:rsidP="009139D8">
            <w:pPr>
              <w:jc w:val="center"/>
              <w:rPr>
                <w:kern w:val="0"/>
                <w:sz w:val="24"/>
              </w:rPr>
            </w:pPr>
            <w:r w:rsidRPr="00A92449">
              <w:rPr>
                <w:kern w:val="0"/>
                <w:sz w:val="20"/>
              </w:rPr>
              <w:t>5.177</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5</w:t>
            </w:r>
          </w:p>
        </w:tc>
        <w:tc>
          <w:tcPr>
            <w:tcW w:w="1096" w:type="dxa"/>
            <w:vAlign w:val="center"/>
          </w:tcPr>
          <w:p w:rsidR="009139D8" w:rsidRPr="00A92449" w:rsidRDefault="009139D8" w:rsidP="009139D8">
            <w:pPr>
              <w:jc w:val="center"/>
              <w:rPr>
                <w:kern w:val="0"/>
                <w:sz w:val="24"/>
              </w:rPr>
            </w:pPr>
            <w:r w:rsidRPr="00A92449">
              <w:rPr>
                <w:kern w:val="0"/>
                <w:sz w:val="20"/>
              </w:rPr>
              <w:t>0.181</w:t>
            </w:r>
          </w:p>
        </w:tc>
        <w:tc>
          <w:tcPr>
            <w:tcW w:w="1400" w:type="dxa"/>
            <w:vAlign w:val="center"/>
          </w:tcPr>
          <w:p w:rsidR="009139D8" w:rsidRPr="00A92449" w:rsidRDefault="009139D8" w:rsidP="009139D8">
            <w:pPr>
              <w:jc w:val="center"/>
              <w:rPr>
                <w:kern w:val="0"/>
                <w:sz w:val="24"/>
              </w:rPr>
            </w:pPr>
            <w:r w:rsidRPr="00A92449">
              <w:rPr>
                <w:kern w:val="0"/>
                <w:sz w:val="20"/>
              </w:rPr>
              <w:t>1.013</w:t>
            </w:r>
          </w:p>
        </w:tc>
        <w:tc>
          <w:tcPr>
            <w:tcW w:w="1300" w:type="dxa"/>
            <w:vAlign w:val="center"/>
          </w:tcPr>
          <w:p w:rsidR="009139D8" w:rsidRPr="00A92449" w:rsidRDefault="009139D8" w:rsidP="009139D8">
            <w:pPr>
              <w:jc w:val="center"/>
              <w:rPr>
                <w:kern w:val="0"/>
                <w:sz w:val="24"/>
              </w:rPr>
            </w:pPr>
            <w:r w:rsidRPr="00A92449">
              <w:rPr>
                <w:kern w:val="0"/>
                <w:sz w:val="20"/>
              </w:rPr>
              <w:t>2.27</w:t>
            </w:r>
          </w:p>
        </w:tc>
        <w:tc>
          <w:tcPr>
            <w:tcW w:w="1260" w:type="dxa"/>
            <w:vAlign w:val="center"/>
          </w:tcPr>
          <w:p w:rsidR="009139D8" w:rsidRPr="00A92449" w:rsidRDefault="009139D8" w:rsidP="009139D8">
            <w:pPr>
              <w:jc w:val="center"/>
              <w:rPr>
                <w:kern w:val="0"/>
                <w:sz w:val="24"/>
              </w:rPr>
            </w:pPr>
            <w:r w:rsidRPr="00A92449">
              <w:rPr>
                <w:kern w:val="0"/>
                <w:sz w:val="20"/>
              </w:rPr>
              <w:t>3.849</w:t>
            </w:r>
          </w:p>
        </w:tc>
        <w:tc>
          <w:tcPr>
            <w:tcW w:w="1100" w:type="dxa"/>
            <w:vAlign w:val="center"/>
          </w:tcPr>
          <w:p w:rsidR="009139D8" w:rsidRPr="00A92449" w:rsidRDefault="009139D8" w:rsidP="009139D8">
            <w:pPr>
              <w:jc w:val="center"/>
              <w:rPr>
                <w:kern w:val="0"/>
                <w:sz w:val="24"/>
              </w:rPr>
            </w:pPr>
            <w:r w:rsidRPr="00A92449">
              <w:rPr>
                <w:kern w:val="0"/>
                <w:sz w:val="20"/>
              </w:rPr>
              <w:t>5.206</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6</w:t>
            </w:r>
          </w:p>
        </w:tc>
        <w:tc>
          <w:tcPr>
            <w:tcW w:w="1096" w:type="dxa"/>
            <w:vAlign w:val="center"/>
          </w:tcPr>
          <w:p w:rsidR="009139D8" w:rsidRPr="00A92449" w:rsidRDefault="009139D8" w:rsidP="009139D8">
            <w:pPr>
              <w:jc w:val="center"/>
              <w:rPr>
                <w:kern w:val="0"/>
                <w:sz w:val="24"/>
              </w:rPr>
            </w:pPr>
            <w:r w:rsidRPr="00A92449">
              <w:rPr>
                <w:kern w:val="0"/>
                <w:sz w:val="20"/>
              </w:rPr>
              <w:t>0.189</w:t>
            </w:r>
          </w:p>
        </w:tc>
        <w:tc>
          <w:tcPr>
            <w:tcW w:w="1400" w:type="dxa"/>
            <w:vAlign w:val="center"/>
          </w:tcPr>
          <w:p w:rsidR="009139D8" w:rsidRPr="00A92449" w:rsidRDefault="009139D8" w:rsidP="009139D8">
            <w:pPr>
              <w:jc w:val="center"/>
              <w:rPr>
                <w:kern w:val="0"/>
                <w:sz w:val="24"/>
              </w:rPr>
            </w:pPr>
            <w:r w:rsidRPr="00A92449">
              <w:rPr>
                <w:kern w:val="0"/>
                <w:sz w:val="20"/>
              </w:rPr>
              <w:t>1.046</w:t>
            </w:r>
          </w:p>
        </w:tc>
        <w:tc>
          <w:tcPr>
            <w:tcW w:w="1300" w:type="dxa"/>
            <w:vAlign w:val="center"/>
          </w:tcPr>
          <w:p w:rsidR="009139D8" w:rsidRPr="00A92449" w:rsidRDefault="009139D8" w:rsidP="009139D8">
            <w:pPr>
              <w:jc w:val="center"/>
              <w:rPr>
                <w:kern w:val="0"/>
                <w:sz w:val="24"/>
              </w:rPr>
            </w:pPr>
            <w:r w:rsidRPr="00A92449">
              <w:rPr>
                <w:kern w:val="0"/>
                <w:sz w:val="20"/>
              </w:rPr>
              <w:t>2.277</w:t>
            </w:r>
          </w:p>
        </w:tc>
        <w:tc>
          <w:tcPr>
            <w:tcW w:w="1260" w:type="dxa"/>
            <w:vAlign w:val="center"/>
          </w:tcPr>
          <w:p w:rsidR="009139D8" w:rsidRPr="00A92449" w:rsidRDefault="009139D8" w:rsidP="009139D8">
            <w:pPr>
              <w:jc w:val="center"/>
              <w:rPr>
                <w:kern w:val="0"/>
                <w:sz w:val="24"/>
              </w:rPr>
            </w:pPr>
            <w:r w:rsidRPr="00A92449">
              <w:rPr>
                <w:kern w:val="0"/>
                <w:sz w:val="20"/>
              </w:rPr>
              <w:t>3.898</w:t>
            </w:r>
          </w:p>
        </w:tc>
        <w:tc>
          <w:tcPr>
            <w:tcW w:w="1100" w:type="dxa"/>
            <w:vAlign w:val="center"/>
          </w:tcPr>
          <w:p w:rsidR="009139D8" w:rsidRPr="00A92449" w:rsidRDefault="009139D8" w:rsidP="009139D8">
            <w:pPr>
              <w:jc w:val="center"/>
              <w:rPr>
                <w:kern w:val="0"/>
                <w:sz w:val="24"/>
              </w:rPr>
            </w:pPr>
            <w:r w:rsidRPr="00A92449">
              <w:rPr>
                <w:kern w:val="0"/>
                <w:sz w:val="20"/>
              </w:rPr>
              <w:t>5.17</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7</w:t>
            </w:r>
          </w:p>
        </w:tc>
        <w:tc>
          <w:tcPr>
            <w:tcW w:w="1096" w:type="dxa"/>
            <w:vAlign w:val="center"/>
          </w:tcPr>
          <w:p w:rsidR="009139D8" w:rsidRPr="00A92449" w:rsidRDefault="009139D8" w:rsidP="009139D8">
            <w:pPr>
              <w:jc w:val="center"/>
              <w:rPr>
                <w:kern w:val="0"/>
                <w:sz w:val="24"/>
              </w:rPr>
            </w:pPr>
            <w:r w:rsidRPr="00A92449">
              <w:rPr>
                <w:kern w:val="0"/>
                <w:sz w:val="20"/>
              </w:rPr>
              <w:t>0.18</w:t>
            </w:r>
          </w:p>
        </w:tc>
        <w:tc>
          <w:tcPr>
            <w:tcW w:w="1400" w:type="dxa"/>
            <w:vAlign w:val="center"/>
          </w:tcPr>
          <w:p w:rsidR="009139D8" w:rsidRPr="00A92449" w:rsidRDefault="009139D8" w:rsidP="009139D8">
            <w:pPr>
              <w:jc w:val="center"/>
              <w:rPr>
                <w:kern w:val="0"/>
                <w:sz w:val="24"/>
              </w:rPr>
            </w:pPr>
            <w:r w:rsidRPr="00A92449">
              <w:rPr>
                <w:kern w:val="0"/>
                <w:sz w:val="20"/>
              </w:rPr>
              <w:t>0.98</w:t>
            </w:r>
          </w:p>
        </w:tc>
        <w:tc>
          <w:tcPr>
            <w:tcW w:w="1300" w:type="dxa"/>
            <w:vAlign w:val="center"/>
          </w:tcPr>
          <w:p w:rsidR="009139D8" w:rsidRPr="00A92449" w:rsidRDefault="009139D8" w:rsidP="009139D8">
            <w:pPr>
              <w:jc w:val="center"/>
              <w:rPr>
                <w:kern w:val="0"/>
                <w:sz w:val="24"/>
              </w:rPr>
            </w:pPr>
            <w:r w:rsidRPr="00A92449">
              <w:rPr>
                <w:kern w:val="0"/>
                <w:sz w:val="20"/>
              </w:rPr>
              <w:t>2.29</w:t>
            </w:r>
          </w:p>
        </w:tc>
        <w:tc>
          <w:tcPr>
            <w:tcW w:w="1260" w:type="dxa"/>
            <w:vAlign w:val="center"/>
          </w:tcPr>
          <w:p w:rsidR="009139D8" w:rsidRPr="00A92449" w:rsidRDefault="009139D8" w:rsidP="009139D8">
            <w:pPr>
              <w:jc w:val="center"/>
              <w:rPr>
                <w:kern w:val="0"/>
                <w:sz w:val="24"/>
              </w:rPr>
            </w:pPr>
            <w:r w:rsidRPr="00A92449">
              <w:rPr>
                <w:kern w:val="0"/>
                <w:sz w:val="20"/>
              </w:rPr>
              <w:t>3.94</w:t>
            </w:r>
          </w:p>
        </w:tc>
        <w:tc>
          <w:tcPr>
            <w:tcW w:w="1100" w:type="dxa"/>
            <w:vAlign w:val="center"/>
          </w:tcPr>
          <w:p w:rsidR="009139D8" w:rsidRPr="00A92449" w:rsidRDefault="009139D8" w:rsidP="009139D8">
            <w:pPr>
              <w:jc w:val="center"/>
              <w:rPr>
                <w:kern w:val="0"/>
                <w:sz w:val="24"/>
              </w:rPr>
            </w:pPr>
            <w:r w:rsidRPr="00A92449">
              <w:rPr>
                <w:kern w:val="0"/>
                <w:sz w:val="20"/>
              </w:rPr>
              <w:t>5.27</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8</w:t>
            </w:r>
          </w:p>
        </w:tc>
        <w:tc>
          <w:tcPr>
            <w:tcW w:w="1096" w:type="dxa"/>
            <w:vAlign w:val="center"/>
          </w:tcPr>
          <w:p w:rsidR="009139D8" w:rsidRPr="00A92449" w:rsidRDefault="009139D8" w:rsidP="009139D8">
            <w:pPr>
              <w:jc w:val="center"/>
              <w:rPr>
                <w:kern w:val="0"/>
                <w:sz w:val="24"/>
              </w:rPr>
            </w:pPr>
            <w:r w:rsidRPr="00A92449">
              <w:rPr>
                <w:kern w:val="0"/>
                <w:sz w:val="20"/>
              </w:rPr>
              <w:t>0.19</w:t>
            </w:r>
          </w:p>
        </w:tc>
        <w:tc>
          <w:tcPr>
            <w:tcW w:w="1400" w:type="dxa"/>
            <w:vAlign w:val="center"/>
          </w:tcPr>
          <w:p w:rsidR="009139D8" w:rsidRPr="00A92449" w:rsidRDefault="009139D8" w:rsidP="009139D8">
            <w:pPr>
              <w:jc w:val="center"/>
              <w:rPr>
                <w:kern w:val="0"/>
                <w:sz w:val="24"/>
              </w:rPr>
            </w:pPr>
            <w:r w:rsidRPr="00A92449">
              <w:rPr>
                <w:kern w:val="0"/>
                <w:sz w:val="20"/>
              </w:rPr>
              <w:t>1.05</w:t>
            </w:r>
          </w:p>
        </w:tc>
        <w:tc>
          <w:tcPr>
            <w:tcW w:w="1300" w:type="dxa"/>
            <w:vAlign w:val="center"/>
          </w:tcPr>
          <w:p w:rsidR="009139D8" w:rsidRPr="00A92449" w:rsidRDefault="009139D8" w:rsidP="009139D8">
            <w:pPr>
              <w:jc w:val="center"/>
              <w:rPr>
                <w:kern w:val="0"/>
                <w:sz w:val="24"/>
              </w:rPr>
            </w:pPr>
            <w:r w:rsidRPr="00A92449">
              <w:rPr>
                <w:kern w:val="0"/>
                <w:sz w:val="20"/>
              </w:rPr>
              <w:t>2.33</w:t>
            </w:r>
          </w:p>
        </w:tc>
        <w:tc>
          <w:tcPr>
            <w:tcW w:w="1260" w:type="dxa"/>
            <w:vAlign w:val="center"/>
          </w:tcPr>
          <w:p w:rsidR="009139D8" w:rsidRPr="00A92449" w:rsidRDefault="009139D8" w:rsidP="009139D8">
            <w:pPr>
              <w:jc w:val="center"/>
              <w:rPr>
                <w:kern w:val="0"/>
                <w:sz w:val="24"/>
              </w:rPr>
            </w:pPr>
            <w:r w:rsidRPr="00A92449">
              <w:rPr>
                <w:kern w:val="0"/>
                <w:sz w:val="20"/>
              </w:rPr>
              <w:t>3.95</w:t>
            </w:r>
          </w:p>
        </w:tc>
        <w:tc>
          <w:tcPr>
            <w:tcW w:w="1100" w:type="dxa"/>
            <w:vAlign w:val="center"/>
          </w:tcPr>
          <w:p w:rsidR="009139D8" w:rsidRPr="00A92449" w:rsidRDefault="009139D8" w:rsidP="009139D8">
            <w:pPr>
              <w:jc w:val="center"/>
              <w:rPr>
                <w:kern w:val="0"/>
                <w:sz w:val="24"/>
              </w:rPr>
            </w:pPr>
            <w:r w:rsidRPr="00A92449">
              <w:rPr>
                <w:kern w:val="0"/>
                <w:sz w:val="20"/>
              </w:rPr>
              <w:t>5.36</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9</w:t>
            </w:r>
          </w:p>
        </w:tc>
        <w:tc>
          <w:tcPr>
            <w:tcW w:w="1096" w:type="dxa"/>
            <w:vAlign w:val="center"/>
          </w:tcPr>
          <w:p w:rsidR="009139D8" w:rsidRPr="00A92449" w:rsidRDefault="009139D8" w:rsidP="009139D8">
            <w:pPr>
              <w:jc w:val="center"/>
              <w:rPr>
                <w:kern w:val="0"/>
                <w:sz w:val="24"/>
              </w:rPr>
            </w:pPr>
            <w:r w:rsidRPr="00A92449">
              <w:rPr>
                <w:kern w:val="0"/>
                <w:sz w:val="20"/>
              </w:rPr>
              <w:t>0.18</w:t>
            </w:r>
          </w:p>
        </w:tc>
        <w:tc>
          <w:tcPr>
            <w:tcW w:w="1400" w:type="dxa"/>
            <w:vAlign w:val="center"/>
          </w:tcPr>
          <w:p w:rsidR="009139D8" w:rsidRPr="00A92449" w:rsidRDefault="009139D8" w:rsidP="009139D8">
            <w:pPr>
              <w:jc w:val="center"/>
              <w:rPr>
                <w:kern w:val="0"/>
                <w:sz w:val="24"/>
              </w:rPr>
            </w:pPr>
            <w:r w:rsidRPr="00A92449">
              <w:rPr>
                <w:kern w:val="0"/>
                <w:sz w:val="20"/>
              </w:rPr>
              <w:t>1.02</w:t>
            </w:r>
          </w:p>
        </w:tc>
        <w:tc>
          <w:tcPr>
            <w:tcW w:w="1300" w:type="dxa"/>
            <w:vAlign w:val="center"/>
          </w:tcPr>
          <w:p w:rsidR="009139D8" w:rsidRPr="00A92449" w:rsidRDefault="009139D8" w:rsidP="009139D8">
            <w:pPr>
              <w:jc w:val="center"/>
              <w:rPr>
                <w:kern w:val="0"/>
                <w:sz w:val="24"/>
              </w:rPr>
            </w:pPr>
            <w:r w:rsidRPr="00A92449">
              <w:rPr>
                <w:kern w:val="0"/>
                <w:sz w:val="20"/>
              </w:rPr>
              <w:t>2.25</w:t>
            </w:r>
          </w:p>
        </w:tc>
        <w:tc>
          <w:tcPr>
            <w:tcW w:w="1260" w:type="dxa"/>
            <w:vAlign w:val="center"/>
          </w:tcPr>
          <w:p w:rsidR="009139D8" w:rsidRPr="00A92449" w:rsidRDefault="009139D8" w:rsidP="009139D8">
            <w:pPr>
              <w:jc w:val="center"/>
              <w:rPr>
                <w:kern w:val="0"/>
                <w:sz w:val="24"/>
              </w:rPr>
            </w:pPr>
            <w:r w:rsidRPr="00A92449">
              <w:rPr>
                <w:kern w:val="0"/>
                <w:sz w:val="20"/>
              </w:rPr>
              <w:t>3.81</w:t>
            </w:r>
          </w:p>
        </w:tc>
        <w:tc>
          <w:tcPr>
            <w:tcW w:w="1100" w:type="dxa"/>
            <w:vAlign w:val="center"/>
          </w:tcPr>
          <w:p w:rsidR="009139D8" w:rsidRPr="00A92449" w:rsidRDefault="009139D8" w:rsidP="009139D8">
            <w:pPr>
              <w:jc w:val="center"/>
              <w:rPr>
                <w:kern w:val="0"/>
                <w:sz w:val="24"/>
              </w:rPr>
            </w:pPr>
            <w:r w:rsidRPr="00A92449">
              <w:rPr>
                <w:kern w:val="0"/>
                <w:sz w:val="20"/>
              </w:rPr>
              <w:t>5.23</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10</w:t>
            </w:r>
          </w:p>
        </w:tc>
        <w:tc>
          <w:tcPr>
            <w:tcW w:w="1096" w:type="dxa"/>
            <w:vAlign w:val="center"/>
          </w:tcPr>
          <w:p w:rsidR="009139D8" w:rsidRPr="00A92449" w:rsidRDefault="009139D8" w:rsidP="009139D8">
            <w:pPr>
              <w:jc w:val="center"/>
              <w:rPr>
                <w:kern w:val="0"/>
                <w:sz w:val="24"/>
              </w:rPr>
            </w:pPr>
            <w:r w:rsidRPr="00A92449">
              <w:rPr>
                <w:kern w:val="0"/>
                <w:sz w:val="20"/>
              </w:rPr>
              <w:t>0.18</w:t>
            </w:r>
          </w:p>
        </w:tc>
        <w:tc>
          <w:tcPr>
            <w:tcW w:w="1400" w:type="dxa"/>
            <w:vAlign w:val="center"/>
          </w:tcPr>
          <w:p w:rsidR="009139D8" w:rsidRPr="00A92449" w:rsidRDefault="009139D8" w:rsidP="009139D8">
            <w:pPr>
              <w:jc w:val="center"/>
              <w:rPr>
                <w:kern w:val="0"/>
                <w:sz w:val="24"/>
              </w:rPr>
            </w:pPr>
            <w:r w:rsidRPr="00A92449">
              <w:rPr>
                <w:kern w:val="0"/>
                <w:sz w:val="20"/>
              </w:rPr>
              <w:t>1.02</w:t>
            </w:r>
          </w:p>
        </w:tc>
        <w:tc>
          <w:tcPr>
            <w:tcW w:w="1300" w:type="dxa"/>
            <w:vAlign w:val="center"/>
          </w:tcPr>
          <w:p w:rsidR="009139D8" w:rsidRPr="00A92449" w:rsidRDefault="009139D8" w:rsidP="009139D8">
            <w:pPr>
              <w:jc w:val="center"/>
              <w:rPr>
                <w:kern w:val="0"/>
                <w:sz w:val="24"/>
              </w:rPr>
            </w:pPr>
            <w:r w:rsidRPr="00A92449">
              <w:rPr>
                <w:kern w:val="0"/>
                <w:sz w:val="20"/>
              </w:rPr>
              <w:t>2.28</w:t>
            </w:r>
          </w:p>
        </w:tc>
        <w:tc>
          <w:tcPr>
            <w:tcW w:w="1260" w:type="dxa"/>
            <w:vAlign w:val="center"/>
          </w:tcPr>
          <w:p w:rsidR="009139D8" w:rsidRPr="00A92449" w:rsidRDefault="009139D8" w:rsidP="009139D8">
            <w:pPr>
              <w:jc w:val="center"/>
              <w:rPr>
                <w:kern w:val="0"/>
                <w:sz w:val="24"/>
              </w:rPr>
            </w:pPr>
            <w:r w:rsidRPr="00A92449">
              <w:rPr>
                <w:kern w:val="0"/>
                <w:sz w:val="20"/>
              </w:rPr>
              <w:t>3.86</w:t>
            </w:r>
          </w:p>
        </w:tc>
        <w:tc>
          <w:tcPr>
            <w:tcW w:w="1100" w:type="dxa"/>
            <w:vAlign w:val="center"/>
          </w:tcPr>
          <w:p w:rsidR="009139D8" w:rsidRPr="00A92449" w:rsidRDefault="009139D8" w:rsidP="009139D8">
            <w:pPr>
              <w:jc w:val="center"/>
              <w:rPr>
                <w:kern w:val="0"/>
                <w:sz w:val="24"/>
              </w:rPr>
            </w:pPr>
            <w:r w:rsidRPr="00A92449">
              <w:rPr>
                <w:kern w:val="0"/>
                <w:sz w:val="20"/>
              </w:rPr>
              <w:t>5.29</w:t>
            </w:r>
          </w:p>
        </w:tc>
      </w:tr>
      <w:tr w:rsidR="009139D8" w:rsidRPr="00A92449" w:rsidTr="005A176F">
        <w:trPr>
          <w:trHeight w:val="280"/>
        </w:trPr>
        <w:tc>
          <w:tcPr>
            <w:tcW w:w="992" w:type="dxa"/>
          </w:tcPr>
          <w:p w:rsidR="009139D8" w:rsidRPr="00A92449" w:rsidRDefault="009139D8" w:rsidP="009139D8">
            <w:pPr>
              <w:jc w:val="center"/>
              <w:rPr>
                <w:kern w:val="0"/>
                <w:sz w:val="20"/>
                <w:szCs w:val="21"/>
              </w:rPr>
            </w:pPr>
            <w:r w:rsidRPr="00A92449">
              <w:rPr>
                <w:kern w:val="0"/>
                <w:sz w:val="20"/>
                <w:szCs w:val="21"/>
              </w:rPr>
              <w:t>11</w:t>
            </w:r>
          </w:p>
        </w:tc>
        <w:tc>
          <w:tcPr>
            <w:tcW w:w="1096" w:type="dxa"/>
            <w:vAlign w:val="center"/>
          </w:tcPr>
          <w:p w:rsidR="009139D8" w:rsidRPr="00A92449" w:rsidRDefault="009139D8" w:rsidP="009139D8">
            <w:pPr>
              <w:jc w:val="center"/>
              <w:rPr>
                <w:kern w:val="0"/>
                <w:sz w:val="24"/>
              </w:rPr>
            </w:pPr>
            <w:r w:rsidRPr="00A92449">
              <w:rPr>
                <w:kern w:val="0"/>
                <w:sz w:val="20"/>
              </w:rPr>
              <w:t>0.18</w:t>
            </w:r>
          </w:p>
        </w:tc>
        <w:tc>
          <w:tcPr>
            <w:tcW w:w="1400" w:type="dxa"/>
            <w:vAlign w:val="center"/>
          </w:tcPr>
          <w:p w:rsidR="009139D8" w:rsidRPr="00A92449" w:rsidRDefault="009139D8" w:rsidP="009139D8">
            <w:pPr>
              <w:jc w:val="center"/>
              <w:rPr>
                <w:kern w:val="0"/>
                <w:sz w:val="24"/>
              </w:rPr>
            </w:pPr>
            <w:r w:rsidRPr="00A92449">
              <w:rPr>
                <w:kern w:val="0"/>
                <w:sz w:val="20"/>
              </w:rPr>
              <w:t>0.98</w:t>
            </w:r>
          </w:p>
        </w:tc>
        <w:tc>
          <w:tcPr>
            <w:tcW w:w="1300" w:type="dxa"/>
            <w:vAlign w:val="center"/>
          </w:tcPr>
          <w:p w:rsidR="009139D8" w:rsidRPr="00A92449" w:rsidRDefault="009139D8" w:rsidP="009139D8">
            <w:pPr>
              <w:jc w:val="center"/>
              <w:rPr>
                <w:kern w:val="0"/>
                <w:sz w:val="24"/>
              </w:rPr>
            </w:pPr>
            <w:r w:rsidRPr="00A92449">
              <w:rPr>
                <w:kern w:val="0"/>
                <w:sz w:val="20"/>
              </w:rPr>
              <w:t>2.15</w:t>
            </w:r>
          </w:p>
        </w:tc>
        <w:tc>
          <w:tcPr>
            <w:tcW w:w="1260" w:type="dxa"/>
            <w:vAlign w:val="center"/>
          </w:tcPr>
          <w:p w:rsidR="009139D8" w:rsidRPr="00A92449" w:rsidRDefault="009139D8" w:rsidP="009139D8">
            <w:pPr>
              <w:jc w:val="center"/>
              <w:rPr>
                <w:kern w:val="0"/>
                <w:sz w:val="24"/>
              </w:rPr>
            </w:pPr>
            <w:r w:rsidRPr="00A92449">
              <w:rPr>
                <w:kern w:val="0"/>
                <w:sz w:val="20"/>
              </w:rPr>
              <w:t>3.71</w:t>
            </w:r>
          </w:p>
        </w:tc>
        <w:tc>
          <w:tcPr>
            <w:tcW w:w="1100" w:type="dxa"/>
            <w:vAlign w:val="center"/>
          </w:tcPr>
          <w:p w:rsidR="009139D8" w:rsidRPr="00A92449" w:rsidRDefault="009139D8" w:rsidP="009139D8">
            <w:pPr>
              <w:jc w:val="center"/>
              <w:rPr>
                <w:kern w:val="0"/>
                <w:sz w:val="24"/>
              </w:rPr>
            </w:pPr>
            <w:r w:rsidRPr="00A92449">
              <w:rPr>
                <w:kern w:val="0"/>
                <w:sz w:val="20"/>
              </w:rPr>
              <w:t>5.19</w:t>
            </w:r>
          </w:p>
        </w:tc>
      </w:tr>
      <w:tr w:rsidR="009139D8" w:rsidRPr="00A92449" w:rsidTr="005A176F">
        <w:trPr>
          <w:trHeight w:val="300"/>
        </w:trPr>
        <w:tc>
          <w:tcPr>
            <w:tcW w:w="992" w:type="dxa"/>
          </w:tcPr>
          <w:p w:rsidR="009139D8" w:rsidRPr="00A92449" w:rsidRDefault="009139D8" w:rsidP="009139D8">
            <w:pPr>
              <w:jc w:val="center"/>
              <w:rPr>
                <w:kern w:val="0"/>
                <w:sz w:val="20"/>
                <w:szCs w:val="21"/>
              </w:rPr>
            </w:pPr>
            <w:r w:rsidRPr="00A92449">
              <w:rPr>
                <w:kern w:val="0"/>
                <w:sz w:val="20"/>
                <w:szCs w:val="21"/>
              </w:rPr>
              <w:t>12</w:t>
            </w:r>
          </w:p>
        </w:tc>
        <w:tc>
          <w:tcPr>
            <w:tcW w:w="1096" w:type="dxa"/>
            <w:vAlign w:val="center"/>
          </w:tcPr>
          <w:p w:rsidR="009139D8" w:rsidRPr="00A92449" w:rsidRDefault="009139D8" w:rsidP="009139D8">
            <w:pPr>
              <w:jc w:val="center"/>
              <w:rPr>
                <w:kern w:val="0"/>
                <w:sz w:val="24"/>
              </w:rPr>
            </w:pPr>
            <w:r w:rsidRPr="00A92449">
              <w:rPr>
                <w:kern w:val="0"/>
                <w:sz w:val="20"/>
              </w:rPr>
              <w:t>0.162</w:t>
            </w:r>
          </w:p>
        </w:tc>
        <w:tc>
          <w:tcPr>
            <w:tcW w:w="1400" w:type="dxa"/>
            <w:vAlign w:val="center"/>
          </w:tcPr>
          <w:p w:rsidR="009139D8" w:rsidRPr="00A92449" w:rsidRDefault="009139D8" w:rsidP="009139D8">
            <w:pPr>
              <w:jc w:val="center"/>
              <w:rPr>
                <w:kern w:val="0"/>
                <w:sz w:val="24"/>
              </w:rPr>
            </w:pPr>
            <w:r w:rsidRPr="00A92449">
              <w:rPr>
                <w:kern w:val="0"/>
                <w:sz w:val="20"/>
              </w:rPr>
              <w:t>0.89</w:t>
            </w:r>
          </w:p>
        </w:tc>
        <w:tc>
          <w:tcPr>
            <w:tcW w:w="1300" w:type="dxa"/>
            <w:vAlign w:val="center"/>
          </w:tcPr>
          <w:p w:rsidR="009139D8" w:rsidRPr="00A92449" w:rsidRDefault="009139D8" w:rsidP="009139D8">
            <w:pPr>
              <w:jc w:val="center"/>
              <w:rPr>
                <w:kern w:val="0"/>
                <w:sz w:val="24"/>
              </w:rPr>
            </w:pPr>
            <w:r w:rsidRPr="00A92449">
              <w:rPr>
                <w:kern w:val="0"/>
                <w:sz w:val="20"/>
              </w:rPr>
              <w:t>2.39</w:t>
            </w:r>
          </w:p>
        </w:tc>
        <w:tc>
          <w:tcPr>
            <w:tcW w:w="1260" w:type="dxa"/>
            <w:vAlign w:val="center"/>
          </w:tcPr>
          <w:p w:rsidR="009139D8" w:rsidRPr="00A92449" w:rsidRDefault="009139D8" w:rsidP="009139D8">
            <w:pPr>
              <w:jc w:val="center"/>
              <w:rPr>
                <w:kern w:val="0"/>
                <w:sz w:val="22"/>
                <w:szCs w:val="22"/>
              </w:rPr>
            </w:pPr>
            <w:r w:rsidRPr="00A92449">
              <w:rPr>
                <w:kern w:val="0"/>
                <w:sz w:val="22"/>
                <w:szCs w:val="22"/>
              </w:rPr>
              <w:t>4.09</w:t>
            </w:r>
          </w:p>
        </w:tc>
        <w:tc>
          <w:tcPr>
            <w:tcW w:w="1100" w:type="dxa"/>
            <w:vAlign w:val="center"/>
          </w:tcPr>
          <w:p w:rsidR="009139D8" w:rsidRPr="00A92449" w:rsidRDefault="009139D8" w:rsidP="009139D8">
            <w:pPr>
              <w:jc w:val="center"/>
              <w:rPr>
                <w:kern w:val="0"/>
                <w:sz w:val="22"/>
                <w:szCs w:val="22"/>
              </w:rPr>
            </w:pPr>
            <w:r w:rsidRPr="00A92449">
              <w:rPr>
                <w:kern w:val="0"/>
                <w:sz w:val="22"/>
                <w:szCs w:val="22"/>
              </w:rPr>
              <w:t>5.46</w:t>
            </w:r>
          </w:p>
        </w:tc>
      </w:tr>
      <w:tr w:rsidR="009139D8" w:rsidRPr="00A92449" w:rsidTr="005A176F">
        <w:trPr>
          <w:trHeight w:val="300"/>
        </w:trPr>
        <w:tc>
          <w:tcPr>
            <w:tcW w:w="992" w:type="dxa"/>
          </w:tcPr>
          <w:p w:rsidR="009139D8" w:rsidRPr="00A92449" w:rsidRDefault="009139D8" w:rsidP="009139D8">
            <w:pPr>
              <w:jc w:val="center"/>
              <w:rPr>
                <w:kern w:val="0"/>
                <w:sz w:val="20"/>
                <w:szCs w:val="21"/>
              </w:rPr>
            </w:pPr>
            <w:r w:rsidRPr="00A92449">
              <w:rPr>
                <w:kern w:val="0"/>
                <w:sz w:val="20"/>
                <w:szCs w:val="21"/>
              </w:rPr>
              <w:t>13</w:t>
            </w:r>
          </w:p>
        </w:tc>
        <w:tc>
          <w:tcPr>
            <w:tcW w:w="1096" w:type="dxa"/>
            <w:vAlign w:val="center"/>
          </w:tcPr>
          <w:p w:rsidR="009139D8" w:rsidRPr="00A92449" w:rsidRDefault="009139D8" w:rsidP="009139D8">
            <w:pPr>
              <w:jc w:val="center"/>
              <w:rPr>
                <w:kern w:val="0"/>
                <w:sz w:val="24"/>
              </w:rPr>
            </w:pPr>
            <w:r w:rsidRPr="00A92449">
              <w:rPr>
                <w:kern w:val="0"/>
                <w:sz w:val="20"/>
              </w:rPr>
              <w:t>0.22</w:t>
            </w:r>
          </w:p>
        </w:tc>
        <w:tc>
          <w:tcPr>
            <w:tcW w:w="1400" w:type="dxa"/>
            <w:vAlign w:val="center"/>
          </w:tcPr>
          <w:p w:rsidR="009139D8" w:rsidRPr="00A92449" w:rsidRDefault="009139D8" w:rsidP="009139D8">
            <w:pPr>
              <w:jc w:val="center"/>
              <w:rPr>
                <w:kern w:val="0"/>
                <w:sz w:val="24"/>
              </w:rPr>
            </w:pPr>
            <w:r w:rsidRPr="00A92449">
              <w:rPr>
                <w:kern w:val="0"/>
                <w:sz w:val="20"/>
              </w:rPr>
              <w:t>1.14</w:t>
            </w:r>
          </w:p>
        </w:tc>
        <w:tc>
          <w:tcPr>
            <w:tcW w:w="1300" w:type="dxa"/>
            <w:vAlign w:val="center"/>
          </w:tcPr>
          <w:p w:rsidR="009139D8" w:rsidRPr="00A92449" w:rsidRDefault="009139D8" w:rsidP="009139D8">
            <w:pPr>
              <w:jc w:val="center"/>
              <w:rPr>
                <w:kern w:val="0"/>
                <w:sz w:val="24"/>
              </w:rPr>
            </w:pPr>
            <w:r w:rsidRPr="00A92449">
              <w:rPr>
                <w:kern w:val="0"/>
                <w:sz w:val="20"/>
              </w:rPr>
              <w:t>2.28</w:t>
            </w:r>
          </w:p>
        </w:tc>
        <w:tc>
          <w:tcPr>
            <w:tcW w:w="1260" w:type="dxa"/>
            <w:vAlign w:val="center"/>
          </w:tcPr>
          <w:p w:rsidR="009139D8" w:rsidRPr="00A92449" w:rsidRDefault="009139D8" w:rsidP="009139D8">
            <w:pPr>
              <w:jc w:val="center"/>
              <w:rPr>
                <w:kern w:val="0"/>
                <w:sz w:val="24"/>
              </w:rPr>
            </w:pPr>
            <w:r w:rsidRPr="00A92449">
              <w:rPr>
                <w:kern w:val="0"/>
                <w:sz w:val="20"/>
              </w:rPr>
              <w:t>3.79</w:t>
            </w:r>
          </w:p>
        </w:tc>
        <w:tc>
          <w:tcPr>
            <w:tcW w:w="1100" w:type="dxa"/>
            <w:vAlign w:val="center"/>
          </w:tcPr>
          <w:p w:rsidR="009139D8" w:rsidRPr="00A92449" w:rsidRDefault="009139D8" w:rsidP="009139D8">
            <w:pPr>
              <w:jc w:val="center"/>
              <w:rPr>
                <w:kern w:val="0"/>
                <w:sz w:val="24"/>
              </w:rPr>
            </w:pPr>
            <w:r w:rsidRPr="00A92449">
              <w:rPr>
                <w:kern w:val="0"/>
                <w:sz w:val="20"/>
              </w:rPr>
              <w:t>5.11</w:t>
            </w:r>
          </w:p>
        </w:tc>
      </w:tr>
    </w:tbl>
    <w:p w:rsidR="00EC6963" w:rsidRPr="00A92449" w:rsidRDefault="001A036F">
      <w:pPr>
        <w:numPr>
          <w:ilvl w:val="0"/>
          <w:numId w:val="2"/>
        </w:numPr>
        <w:spacing w:line="360" w:lineRule="auto"/>
        <w:rPr>
          <w:szCs w:val="21"/>
        </w:rPr>
      </w:pPr>
      <w:r w:rsidRPr="00A92449">
        <w:rPr>
          <w:szCs w:val="21"/>
        </w:rPr>
        <w:t>单元离散度的计算</w:t>
      </w:r>
    </w:p>
    <w:p w:rsidR="00EC6963" w:rsidRPr="00A92449" w:rsidRDefault="001A036F">
      <w:pPr>
        <w:spacing w:line="360" w:lineRule="auto"/>
        <w:ind w:firstLineChars="1250" w:firstLine="2625"/>
        <w:rPr>
          <w:szCs w:val="21"/>
        </w:rPr>
      </w:pPr>
      <w:r w:rsidRPr="00A92449">
        <w:rPr>
          <w:szCs w:val="21"/>
        </w:rPr>
        <w:t>表</w:t>
      </w:r>
      <w:r w:rsidRPr="00A92449">
        <w:rPr>
          <w:szCs w:val="21"/>
        </w:rPr>
        <w:t xml:space="preserve">4  </w:t>
      </w:r>
      <w:r w:rsidRPr="00A92449">
        <w:rPr>
          <w:szCs w:val="21"/>
        </w:rPr>
        <w:t>单元标准差</w:t>
      </w:r>
    </w:p>
    <w:tbl>
      <w:tblPr>
        <w:tblW w:w="7540" w:type="dxa"/>
        <w:tblInd w:w="108" w:type="dxa"/>
        <w:tblLayout w:type="fixed"/>
        <w:tblLook w:val="04A0" w:firstRow="1" w:lastRow="0" w:firstColumn="1" w:lastColumn="0" w:noHBand="0" w:noVBand="1"/>
      </w:tblPr>
      <w:tblGrid>
        <w:gridCol w:w="1220"/>
        <w:gridCol w:w="1260"/>
        <w:gridCol w:w="1400"/>
        <w:gridCol w:w="1300"/>
        <w:gridCol w:w="1260"/>
        <w:gridCol w:w="1100"/>
      </w:tblGrid>
      <w:tr w:rsidR="00EC6963" w:rsidRPr="00A92449">
        <w:trPr>
          <w:trHeight w:val="28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EC6963" w:rsidRPr="00A92449" w:rsidRDefault="001A036F">
            <w:pPr>
              <w:widowControl/>
              <w:jc w:val="center"/>
              <w:rPr>
                <w:color w:val="000000"/>
                <w:kern w:val="0"/>
                <w:sz w:val="22"/>
                <w:szCs w:val="22"/>
              </w:rPr>
            </w:pPr>
            <w:r w:rsidRPr="00A92449">
              <w:rPr>
                <w:color w:val="000000"/>
                <w:kern w:val="0"/>
                <w:sz w:val="22"/>
                <w:szCs w:val="22"/>
              </w:rPr>
              <w:t>标准偏差</w:t>
            </w:r>
          </w:p>
        </w:tc>
        <w:tc>
          <w:tcPr>
            <w:tcW w:w="1260" w:type="dxa"/>
            <w:tcBorders>
              <w:top w:val="single" w:sz="4" w:space="0" w:color="auto"/>
              <w:left w:val="nil"/>
              <w:bottom w:val="single" w:sz="4" w:space="0" w:color="auto"/>
              <w:right w:val="single" w:sz="4" w:space="0" w:color="auto"/>
            </w:tcBorders>
            <w:shd w:val="clear" w:color="auto" w:fill="auto"/>
            <w:vAlign w:val="center"/>
          </w:tcPr>
          <w:p w:rsidR="00EC6963" w:rsidRPr="00A92449" w:rsidRDefault="001A036F">
            <w:pPr>
              <w:widowControl/>
              <w:jc w:val="center"/>
              <w:rPr>
                <w:b/>
                <w:bCs/>
                <w:color w:val="000000"/>
                <w:kern w:val="0"/>
                <w:sz w:val="20"/>
                <w:szCs w:val="20"/>
              </w:rPr>
            </w:pPr>
            <w:r w:rsidRPr="00A92449">
              <w:rPr>
                <w:b/>
                <w:bCs/>
                <w:color w:val="000000"/>
                <w:kern w:val="0"/>
                <w:sz w:val="20"/>
                <w:szCs w:val="20"/>
              </w:rPr>
              <w:t>1</w:t>
            </w:r>
            <w:r w:rsidRPr="00A92449">
              <w:rPr>
                <w:b/>
                <w:bCs/>
                <w:color w:val="000000"/>
                <w:kern w:val="0"/>
                <w:sz w:val="20"/>
                <w:szCs w:val="20"/>
              </w:rPr>
              <w:t>号</w:t>
            </w:r>
          </w:p>
        </w:tc>
        <w:tc>
          <w:tcPr>
            <w:tcW w:w="1400" w:type="dxa"/>
            <w:tcBorders>
              <w:top w:val="single" w:sz="4" w:space="0" w:color="auto"/>
              <w:left w:val="nil"/>
              <w:bottom w:val="single" w:sz="4" w:space="0" w:color="auto"/>
              <w:right w:val="single" w:sz="4" w:space="0" w:color="auto"/>
            </w:tcBorders>
            <w:shd w:val="clear" w:color="auto" w:fill="auto"/>
            <w:vAlign w:val="center"/>
          </w:tcPr>
          <w:p w:rsidR="00EC6963" w:rsidRPr="00A92449" w:rsidRDefault="001A036F">
            <w:pPr>
              <w:widowControl/>
              <w:jc w:val="center"/>
              <w:rPr>
                <w:b/>
                <w:bCs/>
                <w:color w:val="000000"/>
                <w:kern w:val="0"/>
                <w:sz w:val="20"/>
                <w:szCs w:val="20"/>
              </w:rPr>
            </w:pPr>
            <w:r w:rsidRPr="00A92449">
              <w:rPr>
                <w:b/>
                <w:bCs/>
                <w:color w:val="000000"/>
                <w:kern w:val="0"/>
                <w:sz w:val="20"/>
                <w:szCs w:val="20"/>
              </w:rPr>
              <w:t>2</w:t>
            </w:r>
            <w:r w:rsidRPr="00A92449">
              <w:rPr>
                <w:b/>
                <w:bCs/>
                <w:color w:val="000000"/>
                <w:kern w:val="0"/>
                <w:sz w:val="20"/>
                <w:szCs w:val="20"/>
              </w:rPr>
              <w:t>号</w:t>
            </w:r>
          </w:p>
        </w:tc>
        <w:tc>
          <w:tcPr>
            <w:tcW w:w="1300" w:type="dxa"/>
            <w:tcBorders>
              <w:top w:val="single" w:sz="4" w:space="0" w:color="auto"/>
              <w:left w:val="nil"/>
              <w:bottom w:val="single" w:sz="4" w:space="0" w:color="auto"/>
              <w:right w:val="single" w:sz="4" w:space="0" w:color="auto"/>
            </w:tcBorders>
            <w:shd w:val="clear" w:color="auto" w:fill="auto"/>
            <w:vAlign w:val="center"/>
          </w:tcPr>
          <w:p w:rsidR="00EC6963" w:rsidRPr="00A92449" w:rsidRDefault="001A036F">
            <w:pPr>
              <w:widowControl/>
              <w:jc w:val="center"/>
              <w:rPr>
                <w:b/>
                <w:bCs/>
                <w:color w:val="000000"/>
                <w:kern w:val="0"/>
                <w:sz w:val="20"/>
                <w:szCs w:val="20"/>
              </w:rPr>
            </w:pPr>
            <w:r w:rsidRPr="00A92449">
              <w:rPr>
                <w:b/>
                <w:bCs/>
                <w:color w:val="000000"/>
                <w:kern w:val="0"/>
                <w:sz w:val="20"/>
                <w:szCs w:val="20"/>
              </w:rPr>
              <w:t>3</w:t>
            </w:r>
            <w:r w:rsidRPr="00A92449">
              <w:rPr>
                <w:b/>
                <w:bCs/>
                <w:color w:val="000000"/>
                <w:kern w:val="0"/>
                <w:sz w:val="20"/>
                <w:szCs w:val="20"/>
              </w:rPr>
              <w:t>号</w:t>
            </w:r>
          </w:p>
        </w:tc>
        <w:tc>
          <w:tcPr>
            <w:tcW w:w="1260" w:type="dxa"/>
            <w:tcBorders>
              <w:top w:val="single" w:sz="4" w:space="0" w:color="auto"/>
              <w:left w:val="nil"/>
              <w:bottom w:val="single" w:sz="4" w:space="0" w:color="auto"/>
              <w:right w:val="single" w:sz="4" w:space="0" w:color="auto"/>
            </w:tcBorders>
            <w:shd w:val="clear" w:color="auto" w:fill="auto"/>
            <w:vAlign w:val="center"/>
          </w:tcPr>
          <w:p w:rsidR="00EC6963" w:rsidRPr="00A92449" w:rsidRDefault="001A036F">
            <w:pPr>
              <w:widowControl/>
              <w:jc w:val="center"/>
              <w:rPr>
                <w:b/>
                <w:bCs/>
                <w:color w:val="000000"/>
                <w:kern w:val="0"/>
                <w:sz w:val="20"/>
                <w:szCs w:val="20"/>
              </w:rPr>
            </w:pPr>
            <w:r w:rsidRPr="00A92449">
              <w:rPr>
                <w:b/>
                <w:bCs/>
                <w:color w:val="000000"/>
                <w:kern w:val="0"/>
                <w:sz w:val="20"/>
                <w:szCs w:val="20"/>
              </w:rPr>
              <w:t>4</w:t>
            </w:r>
            <w:r w:rsidRPr="00A92449">
              <w:rPr>
                <w:b/>
                <w:bCs/>
                <w:color w:val="000000"/>
                <w:kern w:val="0"/>
                <w:sz w:val="20"/>
                <w:szCs w:val="20"/>
              </w:rPr>
              <w:t>号</w:t>
            </w:r>
          </w:p>
        </w:tc>
        <w:tc>
          <w:tcPr>
            <w:tcW w:w="1100" w:type="dxa"/>
            <w:tcBorders>
              <w:top w:val="single" w:sz="4" w:space="0" w:color="auto"/>
              <w:left w:val="nil"/>
              <w:bottom w:val="single" w:sz="4" w:space="0" w:color="auto"/>
              <w:right w:val="single" w:sz="4" w:space="0" w:color="auto"/>
            </w:tcBorders>
            <w:shd w:val="clear" w:color="auto" w:fill="auto"/>
            <w:vAlign w:val="center"/>
          </w:tcPr>
          <w:p w:rsidR="00EC6963" w:rsidRPr="00A92449" w:rsidRDefault="001A036F">
            <w:pPr>
              <w:widowControl/>
              <w:jc w:val="center"/>
              <w:rPr>
                <w:b/>
                <w:bCs/>
                <w:color w:val="000000"/>
                <w:kern w:val="0"/>
                <w:sz w:val="20"/>
                <w:szCs w:val="20"/>
              </w:rPr>
            </w:pPr>
            <w:r w:rsidRPr="00A92449">
              <w:rPr>
                <w:b/>
                <w:bCs/>
                <w:color w:val="000000"/>
                <w:kern w:val="0"/>
                <w:sz w:val="20"/>
                <w:szCs w:val="20"/>
              </w:rPr>
              <w:t>5</w:t>
            </w:r>
            <w:r w:rsidRPr="00A92449">
              <w:rPr>
                <w:b/>
                <w:bCs/>
                <w:color w:val="000000"/>
                <w:kern w:val="0"/>
                <w:sz w:val="20"/>
                <w:szCs w:val="20"/>
              </w:rPr>
              <w:t>号</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1</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0.0045</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0.0361</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0.051</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0.051</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0.0775</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2</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0.004</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0.014</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0.04358</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0.04415</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0.06409</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3</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0.0087</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0.028</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0.032</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0.029</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0.057</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4</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0.0054</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0.029</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0.0881</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0.0755</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0.148</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5</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0.0107</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0.018</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0.0316</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0.0636</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0.0995</w:t>
            </w:r>
          </w:p>
        </w:tc>
      </w:tr>
      <w:tr w:rsidR="009139D8" w:rsidRPr="00A92449">
        <w:trPr>
          <w:trHeight w:val="30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6</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0.00443</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0.0311</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0.0744</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0.0454</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0.0659</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7</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0.00488</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0.04451</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0.0594</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0.114</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0.1593</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8</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0.0094</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0.028</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0.0318</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0.0529</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0.0266</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9</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0.005</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0.010</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0.032</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0.049</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0.050</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10</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0.005</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0.015</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0.033</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0.072</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0.024</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11</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0.0052</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0.027</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0.043</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0.027</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0.014</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12</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0.005</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0.006</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0.013</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0.025</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0.067</w:t>
            </w:r>
          </w:p>
        </w:tc>
      </w:tr>
      <w:tr w:rsidR="009139D8" w:rsidRPr="00A92449">
        <w:trPr>
          <w:trHeight w:val="280"/>
        </w:trPr>
        <w:tc>
          <w:tcPr>
            <w:tcW w:w="1220" w:type="dxa"/>
            <w:tcBorders>
              <w:top w:val="nil"/>
              <w:left w:val="single" w:sz="4" w:space="0" w:color="auto"/>
              <w:bottom w:val="single" w:sz="4" w:space="0" w:color="auto"/>
              <w:right w:val="single" w:sz="4" w:space="0" w:color="auto"/>
            </w:tcBorders>
            <w:shd w:val="clear" w:color="auto" w:fill="auto"/>
            <w:vAlign w:val="center"/>
          </w:tcPr>
          <w:p w:rsidR="009139D8" w:rsidRPr="00A92449" w:rsidRDefault="009139D8">
            <w:pPr>
              <w:widowControl/>
              <w:jc w:val="center"/>
              <w:rPr>
                <w:color w:val="000000"/>
                <w:kern w:val="0"/>
                <w:sz w:val="22"/>
                <w:szCs w:val="22"/>
              </w:rPr>
            </w:pPr>
            <w:r w:rsidRPr="00A92449">
              <w:rPr>
                <w:color w:val="000000"/>
                <w:kern w:val="0"/>
                <w:sz w:val="22"/>
                <w:szCs w:val="22"/>
              </w:rPr>
              <w:t>13</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0.011</w:t>
            </w:r>
          </w:p>
        </w:tc>
        <w:tc>
          <w:tcPr>
            <w:tcW w:w="14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0.052</w:t>
            </w:r>
          </w:p>
        </w:tc>
        <w:tc>
          <w:tcPr>
            <w:tcW w:w="13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0.065</w:t>
            </w:r>
          </w:p>
        </w:tc>
        <w:tc>
          <w:tcPr>
            <w:tcW w:w="126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0.124</w:t>
            </w:r>
          </w:p>
        </w:tc>
        <w:tc>
          <w:tcPr>
            <w:tcW w:w="1100" w:type="dxa"/>
            <w:tcBorders>
              <w:top w:val="nil"/>
              <w:left w:val="nil"/>
              <w:bottom w:val="single" w:sz="4" w:space="0" w:color="auto"/>
              <w:right w:val="single" w:sz="4" w:space="0" w:color="auto"/>
            </w:tcBorders>
            <w:shd w:val="clear" w:color="auto" w:fill="auto"/>
            <w:vAlign w:val="center"/>
          </w:tcPr>
          <w:p w:rsidR="009139D8" w:rsidRPr="00A92449" w:rsidRDefault="009139D8" w:rsidP="009139D8">
            <w:pPr>
              <w:jc w:val="center"/>
              <w:rPr>
                <w:sz w:val="24"/>
              </w:rPr>
            </w:pPr>
            <w:r w:rsidRPr="00A92449">
              <w:t>0.087</w:t>
            </w:r>
          </w:p>
        </w:tc>
      </w:tr>
    </w:tbl>
    <w:p w:rsidR="00EC6963" w:rsidRPr="00A92449" w:rsidRDefault="001A036F">
      <w:pPr>
        <w:spacing w:line="360" w:lineRule="auto"/>
        <w:rPr>
          <w:rFonts w:eastAsia="黑体"/>
          <w:szCs w:val="21"/>
        </w:rPr>
      </w:pPr>
      <w:r w:rsidRPr="00A92449">
        <w:rPr>
          <w:rFonts w:eastAsia="黑体"/>
          <w:szCs w:val="21"/>
        </w:rPr>
        <w:t xml:space="preserve">3  </w:t>
      </w:r>
      <w:r w:rsidRPr="00A92449">
        <w:rPr>
          <w:rFonts w:eastAsia="黑体"/>
          <w:szCs w:val="21"/>
        </w:rPr>
        <w:t>一致性和离群值的检查</w:t>
      </w:r>
    </w:p>
    <w:p w:rsidR="00EC6963" w:rsidRPr="00A92449" w:rsidRDefault="001A036F">
      <w:pPr>
        <w:spacing w:line="360" w:lineRule="auto"/>
        <w:rPr>
          <w:rFonts w:eastAsia="黑体"/>
          <w:szCs w:val="21"/>
        </w:rPr>
      </w:pPr>
      <w:r w:rsidRPr="00A92449">
        <w:rPr>
          <w:rFonts w:eastAsia="黑体"/>
          <w:szCs w:val="21"/>
        </w:rPr>
        <w:t xml:space="preserve">3.1  </w:t>
      </w:r>
      <w:r w:rsidRPr="00A92449">
        <w:rPr>
          <w:rFonts w:eastAsia="黑体"/>
          <w:szCs w:val="21"/>
        </w:rPr>
        <w:t>柯克伦检验</w:t>
      </w:r>
    </w:p>
    <w:p w:rsidR="00EC6963" w:rsidRPr="00A92449" w:rsidRDefault="001A036F">
      <w:pPr>
        <w:ind w:firstLineChars="200" w:firstLine="420"/>
        <w:rPr>
          <w:szCs w:val="21"/>
        </w:rPr>
      </w:pPr>
      <w:r w:rsidRPr="00A92449">
        <w:rPr>
          <w:szCs w:val="21"/>
        </w:rPr>
        <w:t>对</w:t>
      </w:r>
      <w:r w:rsidRPr="00A92449">
        <w:rPr>
          <w:szCs w:val="21"/>
        </w:rPr>
        <w:t>n=6</w:t>
      </w:r>
      <w:r w:rsidRPr="00A92449">
        <w:rPr>
          <w:szCs w:val="21"/>
        </w:rPr>
        <w:t>，</w:t>
      </w:r>
      <w:r w:rsidRPr="00A92449">
        <w:rPr>
          <w:szCs w:val="21"/>
        </w:rPr>
        <w:t>p=13</w:t>
      </w:r>
      <w:r w:rsidRPr="00A92449">
        <w:rPr>
          <w:szCs w:val="21"/>
        </w:rPr>
        <w:t>，科克伦检验</w:t>
      </w:r>
      <w:r w:rsidRPr="00A92449">
        <w:rPr>
          <w:szCs w:val="21"/>
        </w:rPr>
        <w:t>5%</w:t>
      </w:r>
      <w:r w:rsidRPr="00A92449">
        <w:rPr>
          <w:szCs w:val="21"/>
        </w:rPr>
        <w:t>临界值为</w:t>
      </w:r>
      <w:r w:rsidRPr="00A92449">
        <w:rPr>
          <w:szCs w:val="21"/>
        </w:rPr>
        <w:t>0.291</w:t>
      </w:r>
      <w:r w:rsidRPr="00A92449">
        <w:rPr>
          <w:szCs w:val="21"/>
        </w:rPr>
        <w:t>，</w:t>
      </w:r>
      <w:r w:rsidRPr="00A92449">
        <w:rPr>
          <w:szCs w:val="21"/>
        </w:rPr>
        <w:t>1%</w:t>
      </w:r>
      <w:r w:rsidRPr="00A92449">
        <w:rPr>
          <w:szCs w:val="21"/>
        </w:rPr>
        <w:t>临界值为</w:t>
      </w:r>
      <w:r w:rsidRPr="00A92449">
        <w:rPr>
          <w:szCs w:val="21"/>
        </w:rPr>
        <w:t>0.243</w:t>
      </w:r>
      <w:r w:rsidRPr="00A92449">
        <w:rPr>
          <w:szCs w:val="21"/>
        </w:rPr>
        <w:t>（科克伦检验没有</w:t>
      </w:r>
      <w:r w:rsidRPr="00A92449">
        <w:rPr>
          <w:szCs w:val="21"/>
        </w:rPr>
        <w:t>n=7</w:t>
      </w:r>
      <w:r w:rsidRPr="00A92449">
        <w:rPr>
          <w:szCs w:val="21"/>
        </w:rPr>
        <w:t>时的临界值可查询，先按</w:t>
      </w:r>
      <w:r w:rsidRPr="00A92449">
        <w:rPr>
          <w:szCs w:val="21"/>
        </w:rPr>
        <w:t>n=6</w:t>
      </w:r>
      <w:r w:rsidRPr="00A92449">
        <w:rPr>
          <w:szCs w:val="21"/>
        </w:rPr>
        <w:t>时的临界值进行离群值的排除。）</w:t>
      </w:r>
    </w:p>
    <w:p w:rsidR="009139D8" w:rsidRPr="00A92449" w:rsidRDefault="009139D8" w:rsidP="009139D8">
      <w:pPr>
        <w:spacing w:line="360" w:lineRule="auto"/>
        <w:jc w:val="center"/>
        <w:rPr>
          <w:rFonts w:eastAsia="黑体"/>
          <w:szCs w:val="21"/>
        </w:rPr>
      </w:pPr>
      <w:r w:rsidRPr="00A92449">
        <w:rPr>
          <w:rFonts w:eastAsia="黑体"/>
          <w:szCs w:val="21"/>
        </w:rPr>
        <w:lastRenderedPageBreak/>
        <w:t>表</w:t>
      </w:r>
      <w:r w:rsidRPr="00A92449">
        <w:rPr>
          <w:rFonts w:eastAsia="黑体"/>
          <w:szCs w:val="21"/>
        </w:rPr>
        <w:t xml:space="preserve">5  </w:t>
      </w:r>
      <w:r w:rsidRPr="00A92449">
        <w:rPr>
          <w:rFonts w:eastAsia="黑体"/>
          <w:szCs w:val="21"/>
        </w:rPr>
        <w:t>柯克伦检验</w:t>
      </w:r>
    </w:p>
    <w:tbl>
      <w:tblPr>
        <w:tblW w:w="8908" w:type="dxa"/>
        <w:tblInd w:w="108" w:type="dxa"/>
        <w:tblLayout w:type="fixed"/>
        <w:tblLook w:val="04A0" w:firstRow="1" w:lastRow="0" w:firstColumn="1" w:lastColumn="0" w:noHBand="0" w:noVBand="1"/>
      </w:tblPr>
      <w:tblGrid>
        <w:gridCol w:w="1560"/>
        <w:gridCol w:w="1560"/>
        <w:gridCol w:w="1536"/>
        <w:gridCol w:w="1416"/>
        <w:gridCol w:w="1296"/>
        <w:gridCol w:w="1540"/>
      </w:tblGrid>
      <w:tr w:rsidR="009139D8" w:rsidRPr="00A92449">
        <w:trPr>
          <w:trHeight w:val="310"/>
        </w:trPr>
        <w:tc>
          <w:tcPr>
            <w:tcW w:w="1560" w:type="dxa"/>
            <w:tcBorders>
              <w:top w:val="single" w:sz="4" w:space="0" w:color="auto"/>
              <w:left w:val="single" w:sz="4" w:space="0" w:color="auto"/>
              <w:bottom w:val="single" w:sz="4" w:space="0" w:color="auto"/>
              <w:right w:val="nil"/>
            </w:tcBorders>
            <w:shd w:val="clear" w:color="auto" w:fill="auto"/>
            <w:vAlign w:val="bottom"/>
          </w:tcPr>
          <w:p w:rsidR="009139D8" w:rsidRPr="00A92449" w:rsidRDefault="009139D8" w:rsidP="005A176F">
            <w:pPr>
              <w:widowControl/>
              <w:jc w:val="left"/>
              <w:rPr>
                <w:kern w:val="0"/>
                <w:sz w:val="24"/>
              </w:rPr>
            </w:pPr>
            <w:r w:rsidRPr="00A92449">
              <w:rPr>
                <w:szCs w:val="21"/>
              </w:rPr>
              <w:t>实验室</w:t>
            </w:r>
            <w:proofErr w:type="spellStart"/>
            <w:r w:rsidRPr="00A92449">
              <w:rPr>
                <w:szCs w:val="21"/>
              </w:rPr>
              <w:t>i</w:t>
            </w:r>
            <w:proofErr w:type="spellEnd"/>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1</w:t>
            </w:r>
          </w:p>
        </w:tc>
        <w:tc>
          <w:tcPr>
            <w:tcW w:w="1536" w:type="dxa"/>
            <w:tcBorders>
              <w:top w:val="single" w:sz="8" w:space="0" w:color="auto"/>
              <w:left w:val="nil"/>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2</w:t>
            </w:r>
          </w:p>
        </w:tc>
        <w:tc>
          <w:tcPr>
            <w:tcW w:w="1416" w:type="dxa"/>
            <w:tcBorders>
              <w:top w:val="single" w:sz="8" w:space="0" w:color="auto"/>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3</w:t>
            </w:r>
          </w:p>
        </w:tc>
        <w:tc>
          <w:tcPr>
            <w:tcW w:w="1296" w:type="dxa"/>
            <w:tcBorders>
              <w:top w:val="single" w:sz="8"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4</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5</w:t>
            </w:r>
          </w:p>
        </w:tc>
      </w:tr>
      <w:tr w:rsidR="009139D8" w:rsidRPr="00A92449">
        <w:trPr>
          <w:trHeight w:val="310"/>
        </w:trPr>
        <w:tc>
          <w:tcPr>
            <w:tcW w:w="1560" w:type="dxa"/>
            <w:tcBorders>
              <w:top w:val="single" w:sz="4" w:space="0" w:color="auto"/>
              <w:left w:val="single" w:sz="4" w:space="0" w:color="auto"/>
              <w:bottom w:val="single" w:sz="4" w:space="0" w:color="auto"/>
              <w:right w:val="nil"/>
            </w:tcBorders>
            <w:shd w:val="clear" w:color="auto" w:fill="auto"/>
            <w:vAlign w:val="bottom"/>
          </w:tcPr>
          <w:p w:rsidR="009139D8" w:rsidRPr="00A92449" w:rsidRDefault="009139D8" w:rsidP="005A176F">
            <w:pPr>
              <w:widowControl/>
              <w:jc w:val="left"/>
              <w:rPr>
                <w:kern w:val="0"/>
                <w:sz w:val="24"/>
              </w:rPr>
            </w:pPr>
            <w:proofErr w:type="spellStart"/>
            <w:r w:rsidRPr="00A92449">
              <w:rPr>
                <w:szCs w:val="21"/>
              </w:rPr>
              <w:t>Smax</w:t>
            </w:r>
            <w:proofErr w:type="spellEnd"/>
            <w:r w:rsidRPr="00A92449">
              <w:rPr>
                <w:szCs w:val="21"/>
              </w:rPr>
              <w:t>实验室</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13</w:t>
            </w:r>
          </w:p>
        </w:tc>
        <w:tc>
          <w:tcPr>
            <w:tcW w:w="1536" w:type="dxa"/>
            <w:tcBorders>
              <w:top w:val="single" w:sz="8" w:space="0" w:color="auto"/>
              <w:left w:val="nil"/>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13</w:t>
            </w:r>
          </w:p>
        </w:tc>
        <w:tc>
          <w:tcPr>
            <w:tcW w:w="1416" w:type="dxa"/>
            <w:tcBorders>
              <w:top w:val="single" w:sz="8" w:space="0" w:color="auto"/>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4</w:t>
            </w:r>
          </w:p>
        </w:tc>
        <w:tc>
          <w:tcPr>
            <w:tcW w:w="1296" w:type="dxa"/>
            <w:tcBorders>
              <w:top w:val="single" w:sz="8"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13</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7</w:t>
            </w:r>
          </w:p>
        </w:tc>
      </w:tr>
      <w:tr w:rsidR="009139D8" w:rsidRPr="00A92449" w:rsidTr="005A176F">
        <w:trPr>
          <w:trHeight w:val="310"/>
        </w:trPr>
        <w:tc>
          <w:tcPr>
            <w:tcW w:w="1560" w:type="dxa"/>
            <w:tcBorders>
              <w:top w:val="single" w:sz="4" w:space="0" w:color="auto"/>
              <w:left w:val="single" w:sz="4" w:space="0" w:color="auto"/>
              <w:bottom w:val="single" w:sz="4" w:space="0" w:color="auto"/>
              <w:right w:val="nil"/>
            </w:tcBorders>
            <w:shd w:val="clear" w:color="auto" w:fill="auto"/>
            <w:vAlign w:val="bottom"/>
          </w:tcPr>
          <w:p w:rsidR="009139D8" w:rsidRPr="00A92449" w:rsidRDefault="009139D8" w:rsidP="005A176F">
            <w:pPr>
              <w:widowControl/>
              <w:jc w:val="left"/>
              <w:rPr>
                <w:kern w:val="0"/>
                <w:sz w:val="24"/>
              </w:rPr>
            </w:pPr>
            <w:r w:rsidRPr="00A92449">
              <w:rPr>
                <w:kern w:val="0"/>
                <w:sz w:val="24"/>
              </w:rPr>
              <w:t>S</w:t>
            </w:r>
            <w:r w:rsidRPr="00A92449">
              <w:rPr>
                <w:kern w:val="0"/>
                <w:sz w:val="20"/>
                <w:szCs w:val="20"/>
              </w:rPr>
              <w:t>最大值</w:t>
            </w:r>
            <w:r w:rsidRPr="00A92449">
              <w:rPr>
                <w:kern w:val="0"/>
                <w:sz w:val="20"/>
                <w:szCs w:val="20"/>
              </w:rPr>
              <w:t>=</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0.011</w:t>
            </w:r>
          </w:p>
        </w:tc>
        <w:tc>
          <w:tcPr>
            <w:tcW w:w="1536" w:type="dxa"/>
            <w:tcBorders>
              <w:top w:val="single" w:sz="8" w:space="0" w:color="auto"/>
              <w:left w:val="nil"/>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0.052</w:t>
            </w:r>
          </w:p>
        </w:tc>
        <w:tc>
          <w:tcPr>
            <w:tcW w:w="1416" w:type="dxa"/>
            <w:tcBorders>
              <w:top w:val="single" w:sz="8" w:space="0" w:color="auto"/>
              <w:left w:val="nil"/>
              <w:bottom w:val="single" w:sz="4" w:space="0" w:color="auto"/>
              <w:right w:val="single" w:sz="4" w:space="0" w:color="auto"/>
            </w:tcBorders>
            <w:shd w:val="clear" w:color="auto" w:fill="auto"/>
            <w:vAlign w:val="center"/>
          </w:tcPr>
          <w:p w:rsidR="009139D8" w:rsidRPr="00A92449" w:rsidRDefault="009139D8" w:rsidP="005A176F">
            <w:pPr>
              <w:jc w:val="center"/>
              <w:rPr>
                <w:sz w:val="24"/>
              </w:rPr>
            </w:pPr>
            <w:r w:rsidRPr="00A92449">
              <w:t>0.0881</w:t>
            </w:r>
          </w:p>
        </w:tc>
        <w:tc>
          <w:tcPr>
            <w:tcW w:w="1296" w:type="dxa"/>
            <w:tcBorders>
              <w:top w:val="single" w:sz="8" w:space="0" w:color="auto"/>
              <w:left w:val="single" w:sz="4" w:space="0" w:color="auto"/>
              <w:bottom w:val="single" w:sz="4" w:space="0" w:color="auto"/>
              <w:right w:val="single" w:sz="4" w:space="0" w:color="auto"/>
            </w:tcBorders>
            <w:shd w:val="clear" w:color="auto" w:fill="auto"/>
            <w:vAlign w:val="center"/>
          </w:tcPr>
          <w:p w:rsidR="009139D8" w:rsidRPr="00A92449" w:rsidRDefault="009139D8" w:rsidP="005A176F">
            <w:pPr>
              <w:jc w:val="right"/>
              <w:rPr>
                <w:sz w:val="24"/>
              </w:rPr>
            </w:pPr>
            <w:r w:rsidRPr="00A92449">
              <w:t>0.124</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0.1593</w:t>
            </w:r>
          </w:p>
        </w:tc>
      </w:tr>
      <w:tr w:rsidR="009139D8" w:rsidRPr="00A92449">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kern w:val="0"/>
                <w:sz w:val="24"/>
              </w:rPr>
            </w:pPr>
            <w:r w:rsidRPr="00A92449">
              <w:rPr>
                <w:kern w:val="0"/>
                <w:sz w:val="24"/>
              </w:rPr>
              <w:t>S</w:t>
            </w:r>
            <w:r w:rsidRPr="00A92449">
              <w:rPr>
                <w:kern w:val="0"/>
                <w:sz w:val="20"/>
                <w:szCs w:val="20"/>
              </w:rPr>
              <w:t>最大</w:t>
            </w:r>
            <w:r w:rsidRPr="00A92449">
              <w:rPr>
                <w:kern w:val="0"/>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0.000121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0.002704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0.00776161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0.015376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0.02537649</w:t>
            </w:r>
          </w:p>
        </w:tc>
      </w:tr>
      <w:tr w:rsidR="009139D8" w:rsidRPr="00A92449">
        <w:trPr>
          <w:trHeight w:val="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kern w:val="0"/>
                <w:sz w:val="24"/>
              </w:rPr>
            </w:pPr>
            <w:r w:rsidRPr="00A92449">
              <w:rPr>
                <w:kern w:val="0"/>
                <w:sz w:val="24"/>
              </w:rPr>
              <w:t>∑S</w:t>
            </w:r>
            <w:r w:rsidRPr="00A92449">
              <w:rPr>
                <w:kern w:val="0"/>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0.000610429</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0.01097456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0.03271535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0.057307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0.090923888</w:t>
            </w:r>
          </w:p>
        </w:tc>
      </w:tr>
      <w:tr w:rsidR="009139D8" w:rsidRPr="00A92449">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kern w:val="0"/>
                <w:sz w:val="24"/>
              </w:rPr>
            </w:pPr>
            <w:r w:rsidRPr="00A92449">
              <w:rPr>
                <w:kern w:val="0"/>
                <w:sz w:val="24"/>
              </w:rPr>
              <w:t>C=Smax</w:t>
            </w:r>
            <w:r w:rsidRPr="00A92449">
              <w:rPr>
                <w:kern w:val="0"/>
                <w:sz w:val="24"/>
                <w:vertAlign w:val="superscript"/>
              </w:rPr>
              <w:t>2</w:t>
            </w:r>
            <w:r w:rsidRPr="00A92449">
              <w:rPr>
                <w:kern w:val="0"/>
                <w:sz w:val="24"/>
              </w:rPr>
              <w:t>/∑S</w:t>
            </w:r>
            <w:r w:rsidRPr="00A92449">
              <w:rPr>
                <w:kern w:val="0"/>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0.198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0.246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0.237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0.268</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0.279</w:t>
            </w:r>
          </w:p>
        </w:tc>
      </w:tr>
      <w:tr w:rsidR="009139D8" w:rsidRPr="00A92449" w:rsidTr="005A176F">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9139D8" w:rsidRPr="00A92449" w:rsidRDefault="009139D8" w:rsidP="005A176F">
            <w:r w:rsidRPr="00A92449">
              <w:t>离群值（</w:t>
            </w:r>
            <w:r w:rsidRPr="00A92449">
              <w:t>Y/N</w:t>
            </w:r>
            <w:r w:rsidRPr="00A92449">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N</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N</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139D8" w:rsidRPr="00A92449" w:rsidRDefault="009139D8" w:rsidP="005A176F">
            <w:pPr>
              <w:jc w:val="center"/>
            </w:pPr>
            <w:r w:rsidRPr="00A92449">
              <w:rPr>
                <w:color w:val="000000" w:themeColor="text1"/>
                <w:kern w:val="0"/>
                <w:sz w:val="24"/>
              </w:rPr>
              <w:t>N</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N</w:t>
            </w:r>
          </w:p>
        </w:tc>
      </w:tr>
      <w:tr w:rsidR="009139D8" w:rsidRPr="00A92449" w:rsidTr="005A176F">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9139D8" w:rsidRPr="00A92449" w:rsidRDefault="009139D8" w:rsidP="005A176F">
            <w:r w:rsidRPr="00A92449">
              <w:t>歧离值（</w:t>
            </w:r>
            <w:r w:rsidRPr="00A92449">
              <w:t>Y/N</w:t>
            </w:r>
            <w:r w:rsidRPr="00A92449">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N</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Y</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139D8" w:rsidRPr="00A92449" w:rsidRDefault="009139D8" w:rsidP="005A176F">
            <w:pPr>
              <w:jc w:val="center"/>
            </w:pPr>
            <w:r w:rsidRPr="00A92449">
              <w:rPr>
                <w:color w:val="000000" w:themeColor="text1"/>
                <w:kern w:val="0"/>
                <w:sz w:val="24"/>
              </w:rPr>
              <w:t>N</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Y</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Y</w:t>
            </w:r>
          </w:p>
        </w:tc>
      </w:tr>
    </w:tbl>
    <w:p w:rsidR="009139D8" w:rsidRPr="00A92449" w:rsidRDefault="001A036F" w:rsidP="00741F97">
      <w:pPr>
        <w:ind w:firstLineChars="200" w:firstLine="420"/>
      </w:pPr>
      <w:r w:rsidRPr="00A92449">
        <w:rPr>
          <w:szCs w:val="21"/>
        </w:rPr>
        <w:t>柯克伦检验显示，</w:t>
      </w:r>
      <w:r w:rsidR="009139D8" w:rsidRPr="00A92449">
        <w:t>实验室</w:t>
      </w:r>
      <w:r w:rsidR="009139D8" w:rsidRPr="00A92449">
        <w:t>13</w:t>
      </w:r>
      <w:r w:rsidR="009139D8" w:rsidRPr="00A92449">
        <w:t>的水平</w:t>
      </w:r>
      <w:r w:rsidR="009139D8" w:rsidRPr="00A92449">
        <w:t>2</w:t>
      </w:r>
      <w:r w:rsidR="009139D8" w:rsidRPr="00A92449">
        <w:t>和水平</w:t>
      </w:r>
      <w:r w:rsidR="009139D8" w:rsidRPr="00A92449">
        <w:t>4</w:t>
      </w:r>
      <w:r w:rsidR="009139D8" w:rsidRPr="00A92449">
        <w:t>为歧离值，实验室</w:t>
      </w:r>
      <w:r w:rsidR="009139D8" w:rsidRPr="00A92449">
        <w:t>7</w:t>
      </w:r>
      <w:r w:rsidR="009139D8" w:rsidRPr="00A92449">
        <w:t>的水平</w:t>
      </w:r>
      <w:r w:rsidR="009139D8" w:rsidRPr="00A92449">
        <w:t>5</w:t>
      </w:r>
      <w:r w:rsidR="009139D8" w:rsidRPr="00A92449">
        <w:t>为歧离值，留用。</w:t>
      </w:r>
    </w:p>
    <w:p w:rsidR="00EC6963" w:rsidRPr="00A92449" w:rsidRDefault="001A036F" w:rsidP="009139D8">
      <w:pPr>
        <w:jc w:val="left"/>
        <w:rPr>
          <w:rFonts w:eastAsia="黑体"/>
          <w:szCs w:val="21"/>
        </w:rPr>
      </w:pPr>
      <w:r w:rsidRPr="00A92449">
        <w:rPr>
          <w:rFonts w:eastAsia="黑体"/>
          <w:szCs w:val="21"/>
        </w:rPr>
        <w:t xml:space="preserve">3.2  </w:t>
      </w:r>
      <w:r w:rsidRPr="00A92449">
        <w:rPr>
          <w:rFonts w:eastAsia="黑体"/>
          <w:szCs w:val="21"/>
        </w:rPr>
        <w:t>格拉布斯检验</w:t>
      </w:r>
    </w:p>
    <w:p w:rsidR="00EC6963" w:rsidRPr="00A92449" w:rsidRDefault="001A036F">
      <w:pPr>
        <w:spacing w:line="360" w:lineRule="auto"/>
        <w:jc w:val="center"/>
        <w:rPr>
          <w:rFonts w:eastAsia="黑体"/>
          <w:szCs w:val="21"/>
        </w:rPr>
      </w:pPr>
      <w:r w:rsidRPr="00A92449">
        <w:rPr>
          <w:rFonts w:eastAsia="黑体"/>
          <w:szCs w:val="21"/>
        </w:rPr>
        <w:t>表</w:t>
      </w:r>
      <w:r w:rsidRPr="00A92449">
        <w:rPr>
          <w:rFonts w:eastAsia="黑体"/>
          <w:szCs w:val="21"/>
        </w:rPr>
        <w:t xml:space="preserve">6  </w:t>
      </w:r>
      <w:r w:rsidRPr="00A92449">
        <w:rPr>
          <w:rFonts w:eastAsia="黑体"/>
          <w:szCs w:val="21"/>
        </w:rPr>
        <w:t>格拉布斯检验</w:t>
      </w:r>
    </w:p>
    <w:tbl>
      <w:tblPr>
        <w:tblW w:w="8789" w:type="dxa"/>
        <w:tblInd w:w="108" w:type="dxa"/>
        <w:tblLayout w:type="fixed"/>
        <w:tblLook w:val="04A0" w:firstRow="1" w:lastRow="0" w:firstColumn="1" w:lastColumn="0" w:noHBand="0" w:noVBand="1"/>
      </w:tblPr>
      <w:tblGrid>
        <w:gridCol w:w="2155"/>
        <w:gridCol w:w="1106"/>
        <w:gridCol w:w="1275"/>
        <w:gridCol w:w="1418"/>
        <w:gridCol w:w="1134"/>
        <w:gridCol w:w="1701"/>
      </w:tblGrid>
      <w:tr w:rsidR="009139D8" w:rsidRPr="00A92449" w:rsidTr="00741F97">
        <w:trPr>
          <w:trHeight w:val="280"/>
        </w:trPr>
        <w:tc>
          <w:tcPr>
            <w:tcW w:w="2155" w:type="dxa"/>
            <w:tcBorders>
              <w:top w:val="single" w:sz="4" w:space="0" w:color="auto"/>
              <w:left w:val="single" w:sz="4" w:space="0" w:color="auto"/>
              <w:bottom w:val="single" w:sz="4" w:space="0" w:color="auto"/>
              <w:right w:val="nil"/>
            </w:tcBorders>
            <w:shd w:val="clear" w:color="auto" w:fill="auto"/>
            <w:vAlign w:val="bottom"/>
          </w:tcPr>
          <w:p w:rsidR="009139D8" w:rsidRPr="00A92449" w:rsidRDefault="009139D8" w:rsidP="005A176F">
            <w:pPr>
              <w:widowControl/>
              <w:jc w:val="left"/>
              <w:rPr>
                <w:kern w:val="0"/>
                <w:sz w:val="24"/>
              </w:rPr>
            </w:pPr>
            <w:r w:rsidRPr="00A92449">
              <w:rPr>
                <w:szCs w:val="21"/>
              </w:rPr>
              <w:t>实验室</w:t>
            </w:r>
            <w:proofErr w:type="spellStart"/>
            <w:r w:rsidRPr="00A92449">
              <w:rPr>
                <w:szCs w:val="21"/>
              </w:rPr>
              <w:t>i</w:t>
            </w:r>
            <w:proofErr w:type="spellEnd"/>
          </w:p>
        </w:tc>
        <w:tc>
          <w:tcPr>
            <w:tcW w:w="1106" w:type="dxa"/>
            <w:tcBorders>
              <w:top w:val="single" w:sz="4" w:space="0" w:color="auto"/>
              <w:left w:val="single" w:sz="8" w:space="0" w:color="auto"/>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1</w:t>
            </w:r>
          </w:p>
        </w:tc>
        <w:tc>
          <w:tcPr>
            <w:tcW w:w="1275" w:type="dxa"/>
            <w:tcBorders>
              <w:top w:val="single" w:sz="8" w:space="0" w:color="auto"/>
              <w:left w:val="nil"/>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2</w:t>
            </w:r>
          </w:p>
        </w:tc>
        <w:tc>
          <w:tcPr>
            <w:tcW w:w="1418" w:type="dxa"/>
            <w:tcBorders>
              <w:top w:val="single" w:sz="8" w:space="0" w:color="auto"/>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3</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4</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bottom"/>
          </w:tcPr>
          <w:p w:rsidR="009139D8" w:rsidRPr="00A92449" w:rsidRDefault="009139D8" w:rsidP="005A176F">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5</w:t>
            </w:r>
          </w:p>
        </w:tc>
      </w:tr>
      <w:tr w:rsidR="009139D8" w:rsidRPr="00A92449" w:rsidTr="00741F97">
        <w:trPr>
          <w:trHeight w:val="2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总平均</w:t>
            </w:r>
          </w:p>
        </w:tc>
        <w:tc>
          <w:tcPr>
            <w:tcW w:w="1106"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0.1811</w:t>
            </w:r>
          </w:p>
        </w:tc>
        <w:tc>
          <w:tcPr>
            <w:tcW w:w="1275"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1.011</w:t>
            </w:r>
          </w:p>
        </w:tc>
        <w:tc>
          <w:tcPr>
            <w:tcW w:w="1418"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2.26</w:t>
            </w:r>
          </w:p>
        </w:tc>
        <w:tc>
          <w:tcPr>
            <w:tcW w:w="1134"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3.86</w:t>
            </w:r>
          </w:p>
        </w:tc>
        <w:tc>
          <w:tcPr>
            <w:tcW w:w="1701"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5.25</w:t>
            </w:r>
          </w:p>
        </w:tc>
      </w:tr>
      <w:tr w:rsidR="009139D8" w:rsidRPr="00A92449" w:rsidTr="00741F9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S=</w:t>
            </w:r>
          </w:p>
        </w:tc>
        <w:tc>
          <w:tcPr>
            <w:tcW w:w="1106" w:type="dxa"/>
            <w:tcBorders>
              <w:top w:val="nil"/>
              <w:left w:val="nil"/>
              <w:bottom w:val="single" w:sz="4" w:space="0" w:color="auto"/>
              <w:right w:val="single" w:sz="4" w:space="0" w:color="auto"/>
            </w:tcBorders>
            <w:shd w:val="clear" w:color="auto" w:fill="auto"/>
            <w:vAlign w:val="bottom"/>
          </w:tcPr>
          <w:p w:rsidR="009139D8" w:rsidRPr="00A92449" w:rsidRDefault="009139D8" w:rsidP="00741F97">
            <w:pPr>
              <w:jc w:val="center"/>
              <w:rPr>
                <w:sz w:val="24"/>
              </w:rPr>
            </w:pPr>
            <w:r w:rsidRPr="00A92449">
              <w:t>0.01382</w:t>
            </w:r>
            <w:r w:rsidR="00741F97" w:rsidRPr="00A92449">
              <w:t>3</w:t>
            </w:r>
          </w:p>
        </w:tc>
        <w:tc>
          <w:tcPr>
            <w:tcW w:w="1275"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0.056001</w:t>
            </w:r>
          </w:p>
        </w:tc>
        <w:tc>
          <w:tcPr>
            <w:tcW w:w="1418"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0.056573868</w:t>
            </w:r>
          </w:p>
        </w:tc>
        <w:tc>
          <w:tcPr>
            <w:tcW w:w="1134"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0.106887</w:t>
            </w:r>
          </w:p>
        </w:tc>
        <w:tc>
          <w:tcPr>
            <w:tcW w:w="1701"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0.089993</w:t>
            </w:r>
          </w:p>
        </w:tc>
      </w:tr>
      <w:tr w:rsidR="009139D8" w:rsidRPr="00A92449" w:rsidTr="00741F9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GP=</w:t>
            </w:r>
            <w:r w:rsidRPr="00A92449">
              <w:rPr>
                <w:color w:val="000000"/>
                <w:kern w:val="0"/>
                <w:sz w:val="22"/>
                <w:szCs w:val="22"/>
              </w:rPr>
              <w:t>（</w:t>
            </w:r>
            <w:r w:rsidRPr="00A92449">
              <w:rPr>
                <w:color w:val="000000"/>
                <w:kern w:val="0"/>
                <w:sz w:val="22"/>
                <w:szCs w:val="22"/>
              </w:rPr>
              <w:t>XP-X</w:t>
            </w:r>
            <w:r w:rsidRPr="00A92449">
              <w:rPr>
                <w:color w:val="000000"/>
                <w:kern w:val="0"/>
                <w:sz w:val="22"/>
                <w:szCs w:val="22"/>
              </w:rPr>
              <w:t>平）</w:t>
            </w:r>
            <w:r w:rsidRPr="00A92449">
              <w:rPr>
                <w:color w:val="000000"/>
                <w:kern w:val="0"/>
                <w:sz w:val="22"/>
                <w:szCs w:val="22"/>
              </w:rPr>
              <w:t>/S</w:t>
            </w:r>
          </w:p>
        </w:tc>
        <w:tc>
          <w:tcPr>
            <w:tcW w:w="1106" w:type="dxa"/>
            <w:tcBorders>
              <w:top w:val="nil"/>
              <w:left w:val="nil"/>
              <w:bottom w:val="single" w:sz="4" w:space="0" w:color="auto"/>
              <w:right w:val="single" w:sz="4" w:space="0" w:color="auto"/>
            </w:tcBorders>
            <w:shd w:val="clear" w:color="auto" w:fill="auto"/>
            <w:vAlign w:val="bottom"/>
          </w:tcPr>
          <w:p w:rsidR="009139D8" w:rsidRPr="00A92449" w:rsidRDefault="009139D8" w:rsidP="00741F97">
            <w:pPr>
              <w:jc w:val="center"/>
              <w:rPr>
                <w:sz w:val="24"/>
              </w:rPr>
            </w:pPr>
            <w:r w:rsidRPr="00A92449">
              <w:t>2.78222</w:t>
            </w:r>
          </w:p>
        </w:tc>
        <w:tc>
          <w:tcPr>
            <w:tcW w:w="1275"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2.298053</w:t>
            </w:r>
          </w:p>
        </w:tc>
        <w:tc>
          <w:tcPr>
            <w:tcW w:w="1418"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2.165990508</w:t>
            </w:r>
          </w:p>
        </w:tc>
        <w:tc>
          <w:tcPr>
            <w:tcW w:w="1134"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2.071209</w:t>
            </w:r>
          </w:p>
        </w:tc>
        <w:tc>
          <w:tcPr>
            <w:tcW w:w="1701"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2.326674</w:t>
            </w:r>
          </w:p>
        </w:tc>
      </w:tr>
      <w:tr w:rsidR="009139D8" w:rsidRPr="00A92449" w:rsidTr="00741F9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G1=</w:t>
            </w:r>
            <w:r w:rsidRPr="00A92449">
              <w:rPr>
                <w:color w:val="000000"/>
                <w:kern w:val="0"/>
                <w:sz w:val="22"/>
                <w:szCs w:val="22"/>
              </w:rPr>
              <w:t>（</w:t>
            </w:r>
            <w:r w:rsidRPr="00A92449">
              <w:rPr>
                <w:color w:val="000000"/>
                <w:kern w:val="0"/>
                <w:sz w:val="22"/>
                <w:szCs w:val="22"/>
              </w:rPr>
              <w:t>X</w:t>
            </w:r>
            <w:r w:rsidRPr="00A92449">
              <w:rPr>
                <w:color w:val="000000"/>
                <w:kern w:val="0"/>
                <w:sz w:val="22"/>
                <w:szCs w:val="22"/>
              </w:rPr>
              <w:t>平</w:t>
            </w:r>
            <w:r w:rsidRPr="00A92449">
              <w:rPr>
                <w:color w:val="000000"/>
                <w:kern w:val="0"/>
                <w:sz w:val="22"/>
                <w:szCs w:val="22"/>
              </w:rPr>
              <w:t>-X1</w:t>
            </w:r>
            <w:r w:rsidRPr="00A92449">
              <w:rPr>
                <w:color w:val="000000"/>
                <w:kern w:val="0"/>
                <w:sz w:val="22"/>
                <w:szCs w:val="22"/>
              </w:rPr>
              <w:t>）</w:t>
            </w:r>
            <w:r w:rsidRPr="00A92449">
              <w:rPr>
                <w:color w:val="000000"/>
                <w:kern w:val="0"/>
                <w:sz w:val="22"/>
                <w:szCs w:val="22"/>
              </w:rPr>
              <w:t>/S</w:t>
            </w:r>
          </w:p>
        </w:tc>
        <w:tc>
          <w:tcPr>
            <w:tcW w:w="1106"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1.4116911</w:t>
            </w:r>
          </w:p>
        </w:tc>
        <w:tc>
          <w:tcPr>
            <w:tcW w:w="1275"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2.166187</w:t>
            </w:r>
          </w:p>
        </w:tc>
        <w:tc>
          <w:tcPr>
            <w:tcW w:w="1418"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2.076250788</w:t>
            </w:r>
          </w:p>
        </w:tc>
        <w:tc>
          <w:tcPr>
            <w:tcW w:w="1134"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1.540093</w:t>
            </w:r>
          </w:p>
        </w:tc>
        <w:tc>
          <w:tcPr>
            <w:tcW w:w="1701"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1.562513</w:t>
            </w:r>
          </w:p>
        </w:tc>
      </w:tr>
      <w:tr w:rsidR="009139D8" w:rsidRPr="00A92449" w:rsidTr="00741F9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歧离值</w:t>
            </w:r>
            <w:r w:rsidRPr="00A92449">
              <w:t>（</w:t>
            </w:r>
            <w:r w:rsidRPr="00A92449">
              <w:t>Y/N</w:t>
            </w:r>
            <w:r w:rsidRPr="00A92449">
              <w:t>）</w:t>
            </w:r>
          </w:p>
        </w:tc>
        <w:tc>
          <w:tcPr>
            <w:tcW w:w="1106"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Y</w:t>
            </w:r>
          </w:p>
        </w:tc>
        <w:tc>
          <w:tcPr>
            <w:tcW w:w="1275"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418"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134"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701"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r>
      <w:tr w:rsidR="009139D8" w:rsidRPr="00A92449" w:rsidTr="00741F9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离群值</w:t>
            </w:r>
            <w:r w:rsidRPr="00A92449">
              <w:t>（</w:t>
            </w:r>
            <w:r w:rsidRPr="00A92449">
              <w:t>Y/N</w:t>
            </w:r>
            <w:r w:rsidRPr="00A92449">
              <w:t>）</w:t>
            </w:r>
          </w:p>
        </w:tc>
        <w:tc>
          <w:tcPr>
            <w:tcW w:w="1106"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Y</w:t>
            </w:r>
          </w:p>
        </w:tc>
        <w:tc>
          <w:tcPr>
            <w:tcW w:w="1275"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418"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134"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701"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r>
      <w:tr w:rsidR="009139D8" w:rsidRPr="00A92449">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9139D8" w:rsidRPr="00A92449" w:rsidRDefault="009139D8" w:rsidP="005A176F">
            <w:pPr>
              <w:widowControl/>
              <w:jc w:val="center"/>
              <w:rPr>
                <w:color w:val="000000"/>
                <w:kern w:val="0"/>
                <w:sz w:val="22"/>
                <w:szCs w:val="22"/>
              </w:rPr>
            </w:pPr>
            <w:r w:rsidRPr="00A92449">
              <w:rPr>
                <w:szCs w:val="21"/>
              </w:rPr>
              <w:t>p=13</w:t>
            </w:r>
            <w:r w:rsidRPr="00A92449">
              <w:rPr>
                <w:szCs w:val="21"/>
              </w:rPr>
              <w:t>，格拉布斯检验，</w:t>
            </w:r>
            <w:proofErr w:type="spellStart"/>
            <w:r w:rsidRPr="00A92449">
              <w:rPr>
                <w:szCs w:val="21"/>
              </w:rPr>
              <w:t>Gp</w:t>
            </w:r>
            <w:proofErr w:type="spellEnd"/>
            <w:r w:rsidRPr="00A92449">
              <w:rPr>
                <w:szCs w:val="21"/>
              </w:rPr>
              <w:t>或</w:t>
            </w:r>
            <w:r w:rsidRPr="00A92449">
              <w:rPr>
                <w:szCs w:val="21"/>
              </w:rPr>
              <w:t>G1</w:t>
            </w:r>
            <w:r w:rsidRPr="00A92449">
              <w:rPr>
                <w:szCs w:val="21"/>
              </w:rPr>
              <w:t>：</w:t>
            </w:r>
            <w:r w:rsidRPr="00A92449">
              <w:rPr>
                <w:szCs w:val="21"/>
              </w:rPr>
              <w:t>5%</w:t>
            </w:r>
            <w:r w:rsidRPr="00A92449">
              <w:rPr>
                <w:szCs w:val="21"/>
              </w:rPr>
              <w:t>临界值为</w:t>
            </w:r>
            <w:r w:rsidRPr="00A92449">
              <w:rPr>
                <w:szCs w:val="21"/>
              </w:rPr>
              <w:t>2.462</w:t>
            </w:r>
            <w:r w:rsidRPr="00A92449">
              <w:rPr>
                <w:szCs w:val="21"/>
              </w:rPr>
              <w:t>，</w:t>
            </w:r>
            <w:r w:rsidRPr="00A92449">
              <w:rPr>
                <w:szCs w:val="21"/>
              </w:rPr>
              <w:t>1%</w:t>
            </w:r>
            <w:r w:rsidRPr="00A92449">
              <w:rPr>
                <w:szCs w:val="21"/>
              </w:rPr>
              <w:t>临界值为</w:t>
            </w:r>
            <w:r w:rsidRPr="00A92449">
              <w:rPr>
                <w:szCs w:val="21"/>
              </w:rPr>
              <w:t>2.699</w:t>
            </w:r>
          </w:p>
        </w:tc>
      </w:tr>
      <w:tr w:rsidR="009139D8" w:rsidRPr="00A92449" w:rsidTr="00741F9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G</w:t>
            </w:r>
            <w:r w:rsidRPr="00A92449">
              <w:rPr>
                <w:color w:val="000000"/>
                <w:kern w:val="0"/>
                <w:sz w:val="22"/>
                <w:szCs w:val="22"/>
                <w:vertAlign w:val="subscript"/>
              </w:rPr>
              <w:t>p-1</w:t>
            </w:r>
            <w:r w:rsidRPr="00A92449">
              <w:rPr>
                <w:color w:val="000000"/>
                <w:kern w:val="0"/>
                <w:sz w:val="22"/>
                <w:szCs w:val="22"/>
                <w:vertAlign w:val="subscript"/>
              </w:rPr>
              <w:t>，</w:t>
            </w:r>
            <w:r w:rsidRPr="00A92449">
              <w:rPr>
                <w:color w:val="000000"/>
                <w:kern w:val="0"/>
                <w:sz w:val="22"/>
                <w:szCs w:val="22"/>
                <w:vertAlign w:val="subscript"/>
              </w:rPr>
              <w:t>p</w:t>
            </w:r>
            <w:r w:rsidRPr="00A92449">
              <w:rPr>
                <w:color w:val="000000"/>
                <w:kern w:val="0"/>
                <w:sz w:val="22"/>
                <w:szCs w:val="22"/>
              </w:rPr>
              <w:t>=</w:t>
            </w:r>
          </w:p>
        </w:tc>
        <w:tc>
          <w:tcPr>
            <w:tcW w:w="1106"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0.236</w:t>
            </w:r>
            <w:r w:rsidR="00741F97" w:rsidRPr="00A92449">
              <w:t>3</w:t>
            </w:r>
          </w:p>
        </w:tc>
        <w:tc>
          <w:tcPr>
            <w:tcW w:w="1275"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0.452449</w:t>
            </w:r>
          </w:p>
        </w:tc>
        <w:tc>
          <w:tcPr>
            <w:tcW w:w="1418"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0.42613188</w:t>
            </w:r>
          </w:p>
        </w:tc>
        <w:tc>
          <w:tcPr>
            <w:tcW w:w="1134"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0.478585</w:t>
            </w:r>
          </w:p>
        </w:tc>
        <w:tc>
          <w:tcPr>
            <w:tcW w:w="1701"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0.330715</w:t>
            </w:r>
          </w:p>
        </w:tc>
      </w:tr>
      <w:tr w:rsidR="009139D8" w:rsidRPr="00A92449" w:rsidTr="00741F9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G</w:t>
            </w:r>
            <w:r w:rsidRPr="00A92449">
              <w:rPr>
                <w:color w:val="000000"/>
                <w:kern w:val="0"/>
                <w:sz w:val="22"/>
                <w:szCs w:val="22"/>
                <w:vertAlign w:val="subscript"/>
              </w:rPr>
              <w:t>1</w:t>
            </w:r>
            <w:r w:rsidRPr="00A92449">
              <w:rPr>
                <w:color w:val="000000"/>
                <w:kern w:val="0"/>
                <w:sz w:val="22"/>
                <w:szCs w:val="22"/>
                <w:vertAlign w:val="subscript"/>
              </w:rPr>
              <w:t>，</w:t>
            </w:r>
            <w:r w:rsidRPr="00A92449">
              <w:rPr>
                <w:color w:val="000000"/>
                <w:kern w:val="0"/>
                <w:sz w:val="22"/>
                <w:szCs w:val="22"/>
                <w:vertAlign w:val="subscript"/>
              </w:rPr>
              <w:t>2</w:t>
            </w:r>
            <w:r w:rsidRPr="00A92449">
              <w:rPr>
                <w:color w:val="000000"/>
                <w:kern w:val="0"/>
                <w:sz w:val="22"/>
                <w:szCs w:val="22"/>
              </w:rPr>
              <w:t>=</w:t>
            </w:r>
          </w:p>
        </w:tc>
        <w:tc>
          <w:tcPr>
            <w:tcW w:w="1106" w:type="dxa"/>
            <w:tcBorders>
              <w:top w:val="nil"/>
              <w:left w:val="nil"/>
              <w:bottom w:val="single" w:sz="4" w:space="0" w:color="auto"/>
              <w:right w:val="single" w:sz="4" w:space="0" w:color="auto"/>
            </w:tcBorders>
            <w:shd w:val="clear" w:color="auto" w:fill="auto"/>
            <w:vAlign w:val="bottom"/>
          </w:tcPr>
          <w:p w:rsidR="009139D8" w:rsidRPr="00A92449" w:rsidRDefault="009139D8" w:rsidP="00741F97">
            <w:pPr>
              <w:jc w:val="center"/>
              <w:rPr>
                <w:sz w:val="24"/>
              </w:rPr>
            </w:pPr>
            <w:r w:rsidRPr="00A92449">
              <w:t>0.71099</w:t>
            </w:r>
          </w:p>
        </w:tc>
        <w:tc>
          <w:tcPr>
            <w:tcW w:w="1275"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0.513928</w:t>
            </w:r>
          </w:p>
        </w:tc>
        <w:tc>
          <w:tcPr>
            <w:tcW w:w="1418"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0.48237129</w:t>
            </w:r>
          </w:p>
        </w:tc>
        <w:tc>
          <w:tcPr>
            <w:tcW w:w="1134"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0.549552</w:t>
            </w:r>
          </w:p>
        </w:tc>
        <w:tc>
          <w:tcPr>
            <w:tcW w:w="1701"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jc w:val="center"/>
              <w:rPr>
                <w:sz w:val="24"/>
              </w:rPr>
            </w:pPr>
            <w:r w:rsidRPr="00A92449">
              <w:t>0.683893</w:t>
            </w:r>
          </w:p>
        </w:tc>
      </w:tr>
      <w:tr w:rsidR="009139D8" w:rsidRPr="00A92449" w:rsidTr="00741F9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歧离值</w:t>
            </w:r>
            <w:r w:rsidRPr="00A92449">
              <w:t>（</w:t>
            </w:r>
            <w:r w:rsidRPr="00A92449">
              <w:t>Y/N</w:t>
            </w:r>
            <w:r w:rsidRPr="00A92449">
              <w:t>）</w:t>
            </w:r>
          </w:p>
        </w:tc>
        <w:tc>
          <w:tcPr>
            <w:tcW w:w="1106"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Y</w:t>
            </w:r>
          </w:p>
        </w:tc>
        <w:tc>
          <w:tcPr>
            <w:tcW w:w="1275"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418"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134"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701"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r>
      <w:tr w:rsidR="009139D8" w:rsidRPr="00A92449" w:rsidTr="00741F97">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rsidP="005A176F">
            <w:pPr>
              <w:widowControl/>
              <w:jc w:val="left"/>
              <w:rPr>
                <w:color w:val="000000"/>
                <w:kern w:val="0"/>
                <w:sz w:val="22"/>
                <w:szCs w:val="22"/>
              </w:rPr>
            </w:pPr>
            <w:r w:rsidRPr="00A92449">
              <w:rPr>
                <w:color w:val="000000"/>
                <w:kern w:val="0"/>
                <w:sz w:val="22"/>
                <w:szCs w:val="22"/>
              </w:rPr>
              <w:t>离群值</w:t>
            </w:r>
            <w:r w:rsidRPr="00A92449">
              <w:t>（</w:t>
            </w:r>
            <w:r w:rsidRPr="00A92449">
              <w:t>Y/N</w:t>
            </w:r>
            <w:r w:rsidRPr="00A92449">
              <w:t>）</w:t>
            </w:r>
          </w:p>
        </w:tc>
        <w:tc>
          <w:tcPr>
            <w:tcW w:w="1106"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275"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418"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134"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c>
          <w:tcPr>
            <w:tcW w:w="1701"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rPr>
                <w:color w:val="000000"/>
                <w:kern w:val="0"/>
                <w:sz w:val="22"/>
                <w:szCs w:val="22"/>
              </w:rPr>
            </w:pPr>
            <w:r w:rsidRPr="00A92449">
              <w:rPr>
                <w:color w:val="000000"/>
                <w:kern w:val="0"/>
                <w:sz w:val="22"/>
                <w:szCs w:val="22"/>
              </w:rPr>
              <w:t>N</w:t>
            </w:r>
          </w:p>
        </w:tc>
      </w:tr>
      <w:tr w:rsidR="00EC6963" w:rsidRPr="00A92449">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EC6963" w:rsidRPr="00A92449" w:rsidRDefault="001A036F">
            <w:pPr>
              <w:widowControl/>
              <w:jc w:val="center"/>
              <w:rPr>
                <w:color w:val="000000"/>
                <w:kern w:val="0"/>
                <w:sz w:val="22"/>
                <w:szCs w:val="22"/>
              </w:rPr>
            </w:pPr>
            <w:r w:rsidRPr="00A92449">
              <w:rPr>
                <w:szCs w:val="21"/>
              </w:rPr>
              <w:t>p=13</w:t>
            </w:r>
            <w:r w:rsidRPr="00A92449">
              <w:rPr>
                <w:szCs w:val="21"/>
              </w:rPr>
              <w:t>，</w:t>
            </w:r>
            <w:r w:rsidRPr="00A92449">
              <w:rPr>
                <w:szCs w:val="21"/>
              </w:rPr>
              <w:t xml:space="preserve"> G</w:t>
            </w:r>
            <w:r w:rsidRPr="00A92449">
              <w:rPr>
                <w:szCs w:val="21"/>
                <w:vertAlign w:val="subscript"/>
              </w:rPr>
              <w:t>p-1,p</w:t>
            </w:r>
            <w:r w:rsidRPr="00A92449">
              <w:rPr>
                <w:szCs w:val="21"/>
              </w:rPr>
              <w:t>或</w:t>
            </w:r>
            <w:r w:rsidRPr="00A92449">
              <w:rPr>
                <w:szCs w:val="21"/>
              </w:rPr>
              <w:t>G</w:t>
            </w:r>
            <w:r w:rsidRPr="00A92449">
              <w:rPr>
                <w:szCs w:val="21"/>
                <w:vertAlign w:val="subscript"/>
              </w:rPr>
              <w:t>1,2</w:t>
            </w:r>
            <w:r w:rsidRPr="00A92449">
              <w:rPr>
                <w:szCs w:val="21"/>
              </w:rPr>
              <w:t>：</w:t>
            </w:r>
            <w:r w:rsidRPr="00A92449">
              <w:rPr>
                <w:szCs w:val="21"/>
              </w:rPr>
              <w:t>5%</w:t>
            </w:r>
            <w:r w:rsidRPr="00A92449">
              <w:rPr>
                <w:szCs w:val="21"/>
              </w:rPr>
              <w:t>临界值为</w:t>
            </w:r>
            <w:r w:rsidRPr="00A92449">
              <w:rPr>
                <w:szCs w:val="21"/>
              </w:rPr>
              <w:t>0.2836</w:t>
            </w:r>
            <w:r w:rsidRPr="00A92449">
              <w:rPr>
                <w:szCs w:val="21"/>
              </w:rPr>
              <w:t>，</w:t>
            </w:r>
            <w:r w:rsidRPr="00A92449">
              <w:rPr>
                <w:szCs w:val="21"/>
              </w:rPr>
              <w:t>1%</w:t>
            </w:r>
            <w:r w:rsidRPr="00A92449">
              <w:rPr>
                <w:szCs w:val="21"/>
              </w:rPr>
              <w:t>临界值为</w:t>
            </w:r>
            <w:r w:rsidRPr="00A92449">
              <w:rPr>
                <w:szCs w:val="21"/>
              </w:rPr>
              <w:t>0.2016</w:t>
            </w:r>
            <w:r w:rsidRPr="00A92449">
              <w:rPr>
                <w:color w:val="000000"/>
                <w:kern w:val="0"/>
                <w:sz w:val="22"/>
                <w:szCs w:val="22"/>
              </w:rPr>
              <w:t xml:space="preserve">　</w:t>
            </w:r>
          </w:p>
        </w:tc>
      </w:tr>
    </w:tbl>
    <w:p w:rsidR="009139D8" w:rsidRPr="00A92449" w:rsidRDefault="001A036F" w:rsidP="00741F97">
      <w:pPr>
        <w:jc w:val="left"/>
        <w:rPr>
          <w:szCs w:val="21"/>
        </w:rPr>
      </w:pPr>
      <w:r w:rsidRPr="00A92449">
        <w:rPr>
          <w:szCs w:val="21"/>
        </w:rPr>
        <w:t>进行格拉布斯检验，</w:t>
      </w:r>
      <w:r w:rsidR="009139D8" w:rsidRPr="00A92449">
        <w:rPr>
          <w:szCs w:val="21"/>
        </w:rPr>
        <w:t>格拉布斯检验显示，</w:t>
      </w:r>
      <w:r w:rsidR="009139D8" w:rsidRPr="00A92449">
        <w:t>实验室</w:t>
      </w:r>
      <w:r w:rsidR="009139D8" w:rsidRPr="00A92449">
        <w:t>13</w:t>
      </w:r>
      <w:r w:rsidR="009139D8" w:rsidRPr="00A92449">
        <w:rPr>
          <w:szCs w:val="21"/>
        </w:rPr>
        <w:t>水平</w:t>
      </w:r>
      <w:r w:rsidR="009139D8" w:rsidRPr="00A92449">
        <w:rPr>
          <w:szCs w:val="21"/>
        </w:rPr>
        <w:t>1</w:t>
      </w:r>
      <w:r w:rsidR="009139D8" w:rsidRPr="00A92449">
        <w:rPr>
          <w:szCs w:val="21"/>
        </w:rPr>
        <w:t>的平均值为离群值，留用。</w:t>
      </w:r>
    </w:p>
    <w:p w:rsidR="00EC6963" w:rsidRPr="00A92449" w:rsidRDefault="001A036F" w:rsidP="009139D8">
      <w:pPr>
        <w:jc w:val="left"/>
        <w:rPr>
          <w:rFonts w:eastAsia="黑体"/>
          <w:szCs w:val="21"/>
        </w:rPr>
      </w:pPr>
      <w:r w:rsidRPr="00A92449">
        <w:rPr>
          <w:rFonts w:eastAsia="黑体"/>
          <w:szCs w:val="21"/>
        </w:rPr>
        <w:t>4  R</w:t>
      </w:r>
      <w:r w:rsidRPr="00A92449">
        <w:rPr>
          <w:rFonts w:eastAsia="黑体"/>
          <w:szCs w:val="21"/>
        </w:rPr>
        <w:t>与</w:t>
      </w:r>
      <w:r w:rsidRPr="00A92449">
        <w:rPr>
          <w:rFonts w:eastAsia="黑体"/>
          <w:szCs w:val="21"/>
        </w:rPr>
        <w:t>r</w:t>
      </w:r>
      <w:r w:rsidRPr="00A92449">
        <w:rPr>
          <w:rFonts w:eastAsia="黑体"/>
          <w:szCs w:val="21"/>
        </w:rPr>
        <w:t>的计算</w:t>
      </w:r>
    </w:p>
    <w:p w:rsidR="00EC6963" w:rsidRPr="00A92449" w:rsidRDefault="001A036F">
      <w:pPr>
        <w:spacing w:line="360" w:lineRule="auto"/>
        <w:jc w:val="center"/>
        <w:rPr>
          <w:rFonts w:eastAsia="黑体"/>
          <w:szCs w:val="21"/>
        </w:rPr>
      </w:pPr>
      <w:r w:rsidRPr="00A92449">
        <w:rPr>
          <w:rFonts w:eastAsia="黑体"/>
          <w:szCs w:val="21"/>
        </w:rPr>
        <w:t>表</w:t>
      </w:r>
      <w:r w:rsidRPr="00A92449">
        <w:rPr>
          <w:rFonts w:eastAsia="黑体"/>
          <w:szCs w:val="21"/>
        </w:rPr>
        <w:t xml:space="preserve">7  </w:t>
      </w:r>
      <w:r w:rsidRPr="00A92449">
        <w:rPr>
          <w:rFonts w:eastAsia="黑体"/>
          <w:szCs w:val="21"/>
        </w:rPr>
        <w:t>精密度计算</w:t>
      </w:r>
    </w:p>
    <w:tbl>
      <w:tblPr>
        <w:tblW w:w="71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9"/>
        <w:gridCol w:w="1190"/>
        <w:gridCol w:w="1189"/>
        <w:gridCol w:w="1190"/>
        <w:gridCol w:w="1189"/>
        <w:gridCol w:w="1190"/>
      </w:tblGrid>
      <w:tr w:rsidR="00EC6963" w:rsidRPr="00A92449">
        <w:trPr>
          <w:cantSplit/>
          <w:trHeight w:val="227"/>
          <w:jc w:val="center"/>
        </w:trPr>
        <w:tc>
          <w:tcPr>
            <w:tcW w:w="1189" w:type="dxa"/>
            <w:vAlign w:val="center"/>
          </w:tcPr>
          <w:p w:rsidR="00EC6963" w:rsidRPr="00A92449" w:rsidRDefault="00EC6963">
            <w:pPr>
              <w:autoSpaceDE w:val="0"/>
              <w:autoSpaceDN w:val="0"/>
              <w:adjustRightInd w:val="0"/>
              <w:jc w:val="center"/>
              <w:rPr>
                <w:color w:val="000000"/>
                <w:kern w:val="0"/>
                <w:szCs w:val="21"/>
              </w:rPr>
            </w:pPr>
          </w:p>
        </w:tc>
        <w:tc>
          <w:tcPr>
            <w:tcW w:w="1190" w:type="dxa"/>
            <w:vAlign w:val="center"/>
          </w:tcPr>
          <w:p w:rsidR="00EC6963" w:rsidRPr="00A92449" w:rsidRDefault="001A036F">
            <w:pPr>
              <w:widowControl/>
              <w:jc w:val="center"/>
              <w:rPr>
                <w:color w:val="000000"/>
                <w:kern w:val="0"/>
                <w:szCs w:val="21"/>
              </w:rPr>
            </w:pPr>
            <w:r w:rsidRPr="00A92449">
              <w:rPr>
                <w:szCs w:val="21"/>
              </w:rPr>
              <w:t>水平</w:t>
            </w:r>
            <w:r w:rsidRPr="00A92449">
              <w:rPr>
                <w:szCs w:val="21"/>
              </w:rPr>
              <w:t>1</w:t>
            </w:r>
          </w:p>
        </w:tc>
        <w:tc>
          <w:tcPr>
            <w:tcW w:w="1189" w:type="dxa"/>
            <w:vAlign w:val="center"/>
          </w:tcPr>
          <w:p w:rsidR="00EC6963" w:rsidRPr="00A92449" w:rsidRDefault="001A036F">
            <w:pPr>
              <w:widowControl/>
              <w:jc w:val="center"/>
              <w:rPr>
                <w:color w:val="000000"/>
                <w:kern w:val="0"/>
                <w:szCs w:val="21"/>
              </w:rPr>
            </w:pPr>
            <w:r w:rsidRPr="00A92449">
              <w:rPr>
                <w:szCs w:val="21"/>
              </w:rPr>
              <w:t>水平</w:t>
            </w:r>
            <w:r w:rsidRPr="00A92449">
              <w:rPr>
                <w:szCs w:val="21"/>
              </w:rPr>
              <w:t>2</w:t>
            </w:r>
          </w:p>
        </w:tc>
        <w:tc>
          <w:tcPr>
            <w:tcW w:w="1190" w:type="dxa"/>
            <w:vAlign w:val="center"/>
          </w:tcPr>
          <w:p w:rsidR="00EC6963" w:rsidRPr="00A92449" w:rsidRDefault="001A036F">
            <w:pPr>
              <w:widowControl/>
              <w:jc w:val="center"/>
              <w:rPr>
                <w:color w:val="000000"/>
                <w:kern w:val="0"/>
                <w:szCs w:val="21"/>
              </w:rPr>
            </w:pPr>
            <w:r w:rsidRPr="00A92449">
              <w:rPr>
                <w:szCs w:val="21"/>
              </w:rPr>
              <w:t>水平</w:t>
            </w:r>
            <w:r w:rsidRPr="00A92449">
              <w:rPr>
                <w:szCs w:val="21"/>
              </w:rPr>
              <w:t>3</w:t>
            </w:r>
          </w:p>
        </w:tc>
        <w:tc>
          <w:tcPr>
            <w:tcW w:w="1189" w:type="dxa"/>
            <w:vAlign w:val="center"/>
          </w:tcPr>
          <w:p w:rsidR="00EC6963" w:rsidRPr="00A92449" w:rsidRDefault="001A036F">
            <w:pPr>
              <w:widowControl/>
              <w:jc w:val="center"/>
              <w:rPr>
                <w:color w:val="000000"/>
                <w:kern w:val="0"/>
                <w:szCs w:val="21"/>
              </w:rPr>
            </w:pPr>
            <w:r w:rsidRPr="00A92449">
              <w:rPr>
                <w:szCs w:val="21"/>
              </w:rPr>
              <w:t>水平</w:t>
            </w:r>
            <w:r w:rsidRPr="00A92449">
              <w:rPr>
                <w:szCs w:val="21"/>
              </w:rPr>
              <w:t>4</w:t>
            </w:r>
          </w:p>
        </w:tc>
        <w:tc>
          <w:tcPr>
            <w:tcW w:w="1190" w:type="dxa"/>
            <w:vAlign w:val="center"/>
          </w:tcPr>
          <w:p w:rsidR="00EC6963" w:rsidRPr="00A92449" w:rsidRDefault="001A036F">
            <w:pPr>
              <w:widowControl/>
              <w:jc w:val="center"/>
              <w:rPr>
                <w:color w:val="000000"/>
                <w:kern w:val="0"/>
                <w:szCs w:val="21"/>
              </w:rPr>
            </w:pPr>
            <w:r w:rsidRPr="00A92449">
              <w:rPr>
                <w:szCs w:val="21"/>
              </w:rPr>
              <w:t>水平</w:t>
            </w:r>
            <w:r w:rsidRPr="00A92449">
              <w:rPr>
                <w:szCs w:val="21"/>
              </w:rPr>
              <w:t>5</w:t>
            </w:r>
          </w:p>
        </w:tc>
      </w:tr>
      <w:tr w:rsidR="009139D8" w:rsidRPr="00A92449">
        <w:trPr>
          <w:cantSplit/>
          <w:trHeight w:val="227"/>
          <w:jc w:val="center"/>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rsidR="009139D8" w:rsidRPr="00A92449" w:rsidRDefault="009139D8">
            <w:pPr>
              <w:widowControl/>
              <w:jc w:val="center"/>
              <w:rPr>
                <w:color w:val="000000"/>
                <w:kern w:val="0"/>
                <w:sz w:val="22"/>
                <w:szCs w:val="22"/>
              </w:rPr>
            </w:pPr>
            <w:r w:rsidRPr="00A92449">
              <w:rPr>
                <w:color w:val="000000"/>
                <w:sz w:val="22"/>
                <w:szCs w:val="22"/>
              </w:rPr>
              <w:t>总平均</w:t>
            </w:r>
            <w:r w:rsidRPr="00A92449">
              <w:rPr>
                <w:color w:val="000000"/>
                <w:sz w:val="22"/>
                <w:szCs w:val="22"/>
              </w:rPr>
              <w:t>m</w:t>
            </w:r>
          </w:p>
        </w:tc>
        <w:tc>
          <w:tcPr>
            <w:tcW w:w="1190"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0.1778</w:t>
            </w:r>
          </w:p>
        </w:tc>
        <w:tc>
          <w:tcPr>
            <w:tcW w:w="1189"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1.0090</w:t>
            </w:r>
          </w:p>
        </w:tc>
        <w:tc>
          <w:tcPr>
            <w:tcW w:w="1190"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2.2664</w:t>
            </w:r>
          </w:p>
        </w:tc>
        <w:tc>
          <w:tcPr>
            <w:tcW w:w="1189"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3.8682</w:t>
            </w:r>
          </w:p>
        </w:tc>
        <w:tc>
          <w:tcPr>
            <w:tcW w:w="1190" w:type="dxa"/>
            <w:tcBorders>
              <w:top w:val="single" w:sz="4" w:space="0" w:color="auto"/>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5.2567</w:t>
            </w:r>
          </w:p>
        </w:tc>
      </w:tr>
      <w:tr w:rsidR="009139D8" w:rsidRPr="00A92449">
        <w:trPr>
          <w:cantSplit/>
          <w:trHeight w:val="227"/>
          <w:jc w:val="center"/>
        </w:trPr>
        <w:tc>
          <w:tcPr>
            <w:tcW w:w="1189"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pPr>
              <w:jc w:val="center"/>
              <w:rPr>
                <w:color w:val="000000"/>
                <w:sz w:val="22"/>
                <w:szCs w:val="22"/>
              </w:rPr>
            </w:pPr>
            <w:r w:rsidRPr="00A92449">
              <w:rPr>
                <w:color w:val="000000"/>
                <w:sz w:val="22"/>
                <w:szCs w:val="22"/>
              </w:rPr>
              <w:t>r</w:t>
            </w:r>
          </w:p>
        </w:tc>
        <w:tc>
          <w:tcPr>
            <w:tcW w:w="1190"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0.01722</w:t>
            </w:r>
          </w:p>
        </w:tc>
        <w:tc>
          <w:tcPr>
            <w:tcW w:w="1189"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0.07325</w:t>
            </w:r>
          </w:p>
        </w:tc>
        <w:tc>
          <w:tcPr>
            <w:tcW w:w="1190"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0.13123</w:t>
            </w:r>
          </w:p>
        </w:tc>
        <w:tc>
          <w:tcPr>
            <w:tcW w:w="1189"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0.17298</w:t>
            </w:r>
          </w:p>
        </w:tc>
        <w:tc>
          <w:tcPr>
            <w:tcW w:w="1190"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0.21529</w:t>
            </w:r>
          </w:p>
        </w:tc>
      </w:tr>
      <w:tr w:rsidR="009139D8" w:rsidRPr="00A92449">
        <w:trPr>
          <w:cantSplit/>
          <w:trHeight w:val="227"/>
          <w:jc w:val="center"/>
        </w:trPr>
        <w:tc>
          <w:tcPr>
            <w:tcW w:w="1189" w:type="dxa"/>
            <w:tcBorders>
              <w:top w:val="nil"/>
              <w:left w:val="single" w:sz="4" w:space="0" w:color="auto"/>
              <w:bottom w:val="single" w:sz="4" w:space="0" w:color="auto"/>
              <w:right w:val="single" w:sz="4" w:space="0" w:color="auto"/>
            </w:tcBorders>
            <w:shd w:val="clear" w:color="auto" w:fill="auto"/>
            <w:vAlign w:val="bottom"/>
          </w:tcPr>
          <w:p w:rsidR="009139D8" w:rsidRPr="00A92449" w:rsidRDefault="009139D8">
            <w:pPr>
              <w:jc w:val="center"/>
              <w:rPr>
                <w:color w:val="000000"/>
                <w:sz w:val="22"/>
                <w:szCs w:val="22"/>
              </w:rPr>
            </w:pPr>
            <w:r w:rsidRPr="00A92449">
              <w:rPr>
                <w:color w:val="000000"/>
                <w:sz w:val="22"/>
                <w:szCs w:val="22"/>
              </w:rPr>
              <w:t>R</w:t>
            </w:r>
          </w:p>
        </w:tc>
        <w:tc>
          <w:tcPr>
            <w:tcW w:w="1190"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0.16312</w:t>
            </w:r>
          </w:p>
        </w:tc>
        <w:tc>
          <w:tcPr>
            <w:tcW w:w="1189"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0.17450</w:t>
            </w:r>
          </w:p>
        </w:tc>
        <w:tc>
          <w:tcPr>
            <w:tcW w:w="1190"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0.20392</w:t>
            </w:r>
          </w:p>
        </w:tc>
        <w:tc>
          <w:tcPr>
            <w:tcW w:w="1189"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0.33921</w:t>
            </w:r>
          </w:p>
        </w:tc>
        <w:tc>
          <w:tcPr>
            <w:tcW w:w="1190" w:type="dxa"/>
            <w:tcBorders>
              <w:top w:val="nil"/>
              <w:left w:val="nil"/>
              <w:bottom w:val="single" w:sz="4" w:space="0" w:color="auto"/>
              <w:right w:val="single" w:sz="4" w:space="0" w:color="auto"/>
            </w:tcBorders>
            <w:shd w:val="clear" w:color="auto" w:fill="auto"/>
            <w:vAlign w:val="bottom"/>
          </w:tcPr>
          <w:p w:rsidR="009139D8" w:rsidRPr="00A92449" w:rsidRDefault="009139D8" w:rsidP="005A176F">
            <w:pPr>
              <w:widowControl/>
              <w:jc w:val="center"/>
              <w:textAlignment w:val="bottom"/>
            </w:pPr>
            <w:r w:rsidRPr="00A92449">
              <w:rPr>
                <w:kern w:val="0"/>
                <w:sz w:val="24"/>
              </w:rPr>
              <w:t>0.32163</w:t>
            </w:r>
          </w:p>
        </w:tc>
      </w:tr>
    </w:tbl>
    <w:p w:rsidR="00EC6963" w:rsidRPr="00A92449" w:rsidRDefault="00EC6963" w:rsidP="005C53AE">
      <w:pPr>
        <w:pStyle w:val="af0"/>
        <w:spacing w:line="400" w:lineRule="exact"/>
        <w:jc w:val="both"/>
        <w:rPr>
          <w:rFonts w:hint="eastAsia"/>
          <w:b/>
          <w:szCs w:val="21"/>
        </w:rPr>
      </w:pPr>
    </w:p>
    <w:p w:rsidR="00D30494" w:rsidRPr="00A92449" w:rsidRDefault="00D30494" w:rsidP="005C53AE">
      <w:pPr>
        <w:tabs>
          <w:tab w:val="left" w:pos="3120"/>
        </w:tabs>
        <w:rPr>
          <w:rFonts w:eastAsia="黑体"/>
          <w:kern w:val="0"/>
          <w:sz w:val="28"/>
          <w:szCs w:val="28"/>
        </w:rPr>
      </w:pPr>
      <w:bookmarkStart w:id="2" w:name="_GoBack"/>
      <w:bookmarkEnd w:id="0"/>
      <w:bookmarkEnd w:id="2"/>
      <w:r w:rsidRPr="00A92449">
        <w:rPr>
          <w:rFonts w:eastAsia="黑体"/>
          <w:kern w:val="0"/>
          <w:sz w:val="28"/>
          <w:szCs w:val="28"/>
        </w:rPr>
        <w:t xml:space="preserve">                             20</w:t>
      </w:r>
      <w:r w:rsidR="005C53AE">
        <w:rPr>
          <w:rFonts w:eastAsia="黑体"/>
          <w:kern w:val="0"/>
          <w:sz w:val="28"/>
          <w:szCs w:val="28"/>
        </w:rPr>
        <w:t>19</w:t>
      </w:r>
      <w:r w:rsidRPr="00A92449">
        <w:rPr>
          <w:rFonts w:eastAsia="黑体"/>
          <w:kern w:val="0"/>
          <w:sz w:val="28"/>
          <w:szCs w:val="28"/>
        </w:rPr>
        <w:t>年</w:t>
      </w:r>
      <w:r w:rsidR="005C53AE">
        <w:rPr>
          <w:rFonts w:eastAsia="黑体"/>
          <w:kern w:val="0"/>
          <w:sz w:val="28"/>
          <w:szCs w:val="28"/>
        </w:rPr>
        <w:t>3</w:t>
      </w:r>
      <w:r w:rsidRPr="00A92449">
        <w:rPr>
          <w:rFonts w:eastAsia="黑体"/>
          <w:kern w:val="0"/>
          <w:sz w:val="28"/>
          <w:szCs w:val="28"/>
        </w:rPr>
        <w:t>月</w:t>
      </w:r>
      <w:r w:rsidR="005C53AE">
        <w:rPr>
          <w:rFonts w:eastAsia="黑体"/>
          <w:kern w:val="0"/>
          <w:sz w:val="28"/>
          <w:szCs w:val="28"/>
        </w:rPr>
        <w:t>1</w:t>
      </w:r>
      <w:r w:rsidRPr="00A92449">
        <w:rPr>
          <w:rFonts w:eastAsia="黑体"/>
          <w:kern w:val="0"/>
          <w:sz w:val="28"/>
          <w:szCs w:val="28"/>
        </w:rPr>
        <w:t>8</w:t>
      </w:r>
      <w:r w:rsidRPr="00A92449">
        <w:rPr>
          <w:rFonts w:eastAsia="黑体"/>
          <w:kern w:val="0"/>
          <w:sz w:val="28"/>
          <w:szCs w:val="28"/>
        </w:rPr>
        <w:t>日</w:t>
      </w:r>
    </w:p>
    <w:p w:rsidR="00D30494" w:rsidRPr="00A92449" w:rsidRDefault="00D30494" w:rsidP="00D30494">
      <w:pPr>
        <w:ind w:right="315"/>
      </w:pPr>
    </w:p>
    <w:p w:rsidR="00D30494" w:rsidRPr="00A92449" w:rsidRDefault="00D30494" w:rsidP="00D30494">
      <w:pPr>
        <w:pageBreakBefore/>
        <w:rPr>
          <w:szCs w:val="21"/>
        </w:rPr>
      </w:pPr>
      <w:r w:rsidRPr="00A92449">
        <w:rPr>
          <w:szCs w:val="21"/>
        </w:rPr>
        <w:lastRenderedPageBreak/>
        <w:t>附件</w:t>
      </w:r>
      <w:r w:rsidR="005C53AE">
        <w:rPr>
          <w:szCs w:val="21"/>
        </w:rPr>
        <w:t>4</w:t>
      </w:r>
      <w:r w:rsidRPr="00A92449">
        <w:rPr>
          <w:szCs w:val="21"/>
        </w:rPr>
        <w:t>：</w:t>
      </w:r>
    </w:p>
    <w:p w:rsidR="00D30494" w:rsidRPr="00A92449" w:rsidRDefault="00D30494" w:rsidP="00D30494">
      <w:pPr>
        <w:spacing w:line="440" w:lineRule="exact"/>
        <w:jc w:val="center"/>
        <w:rPr>
          <w:b/>
          <w:sz w:val="32"/>
          <w:szCs w:val="32"/>
        </w:rPr>
      </w:pPr>
      <w:r w:rsidRPr="00A92449">
        <w:rPr>
          <w:b/>
          <w:sz w:val="32"/>
          <w:szCs w:val="32"/>
        </w:rPr>
        <w:t>铅冶炼分银渣化学分析方法</w:t>
      </w:r>
    </w:p>
    <w:p w:rsidR="00D30494" w:rsidRPr="00A92449" w:rsidRDefault="00D30494" w:rsidP="00D30494">
      <w:pPr>
        <w:spacing w:line="440" w:lineRule="exact"/>
        <w:jc w:val="center"/>
        <w:rPr>
          <w:b/>
          <w:sz w:val="30"/>
          <w:szCs w:val="30"/>
        </w:rPr>
      </w:pPr>
      <w:r w:rsidRPr="00A92449">
        <w:rPr>
          <w:b/>
          <w:sz w:val="32"/>
          <w:szCs w:val="32"/>
        </w:rPr>
        <w:t>第</w:t>
      </w:r>
      <w:r w:rsidRPr="00A92449">
        <w:rPr>
          <w:b/>
          <w:sz w:val="32"/>
          <w:szCs w:val="32"/>
        </w:rPr>
        <w:t>3</w:t>
      </w:r>
      <w:r w:rsidRPr="00A92449">
        <w:rPr>
          <w:b/>
          <w:sz w:val="32"/>
          <w:szCs w:val="32"/>
        </w:rPr>
        <w:t>部分：</w:t>
      </w:r>
      <w:r w:rsidRPr="00A92449">
        <w:rPr>
          <w:b/>
          <w:sz w:val="32"/>
          <w:szCs w:val="32"/>
        </w:rPr>
        <w:t xml:space="preserve"> </w:t>
      </w:r>
      <w:r w:rsidRPr="00A92449">
        <w:rPr>
          <w:b/>
          <w:sz w:val="32"/>
          <w:szCs w:val="32"/>
        </w:rPr>
        <w:t>铜含量的测定</w:t>
      </w:r>
      <w:r w:rsidR="005C53AE">
        <w:rPr>
          <w:b/>
          <w:sz w:val="32"/>
          <w:szCs w:val="32"/>
        </w:rPr>
        <w:t xml:space="preserve">   </w:t>
      </w:r>
      <w:r w:rsidR="005C53AE">
        <w:rPr>
          <w:rFonts w:hint="eastAsia"/>
          <w:b/>
          <w:sz w:val="32"/>
          <w:szCs w:val="32"/>
        </w:rPr>
        <w:t>方法</w:t>
      </w:r>
      <w:r w:rsidR="005C53AE">
        <w:rPr>
          <w:rFonts w:hint="eastAsia"/>
          <w:b/>
          <w:sz w:val="32"/>
          <w:szCs w:val="32"/>
        </w:rPr>
        <w:t>2</w:t>
      </w:r>
      <w:r w:rsidR="005C53AE">
        <w:rPr>
          <w:b/>
          <w:sz w:val="32"/>
          <w:szCs w:val="32"/>
        </w:rPr>
        <w:t xml:space="preserve">  </w:t>
      </w:r>
      <w:r w:rsidRPr="00A92449">
        <w:rPr>
          <w:b/>
          <w:sz w:val="32"/>
          <w:szCs w:val="32"/>
        </w:rPr>
        <w:t>碘量法</w:t>
      </w:r>
    </w:p>
    <w:p w:rsidR="00D30494" w:rsidRPr="00A92449" w:rsidRDefault="00D30494" w:rsidP="00D30494">
      <w:pPr>
        <w:spacing w:line="440" w:lineRule="exact"/>
        <w:jc w:val="center"/>
        <w:rPr>
          <w:b/>
          <w:sz w:val="32"/>
          <w:szCs w:val="32"/>
        </w:rPr>
      </w:pPr>
      <w:r w:rsidRPr="00A92449">
        <w:rPr>
          <w:b/>
          <w:sz w:val="32"/>
          <w:szCs w:val="32"/>
        </w:rPr>
        <w:t>精密度试验数据处理</w:t>
      </w:r>
    </w:p>
    <w:p w:rsidR="00D30494" w:rsidRPr="00A92449" w:rsidRDefault="00D30494" w:rsidP="00D30494">
      <w:pPr>
        <w:spacing w:line="360" w:lineRule="auto"/>
        <w:rPr>
          <w:rFonts w:eastAsia="黑体"/>
          <w:szCs w:val="21"/>
        </w:rPr>
      </w:pPr>
      <w:r w:rsidRPr="00A92449">
        <w:rPr>
          <w:rFonts w:eastAsia="黑体"/>
          <w:szCs w:val="21"/>
        </w:rPr>
        <w:t xml:space="preserve">1  </w:t>
      </w:r>
      <w:r w:rsidRPr="00A92449">
        <w:rPr>
          <w:rFonts w:eastAsia="黑体"/>
          <w:szCs w:val="21"/>
        </w:rPr>
        <w:t>背景</w:t>
      </w:r>
    </w:p>
    <w:p w:rsidR="00D30494" w:rsidRPr="00A92449" w:rsidRDefault="00D30494" w:rsidP="00D30494">
      <w:pPr>
        <w:ind w:firstLineChars="200" w:firstLine="420"/>
        <w:jc w:val="left"/>
        <w:rPr>
          <w:b/>
          <w:szCs w:val="21"/>
        </w:rPr>
      </w:pPr>
      <w:r w:rsidRPr="00A92449">
        <w:rPr>
          <w:szCs w:val="21"/>
        </w:rPr>
        <w:t>为了确定《铅冶炼分银渣化学分析方法</w:t>
      </w:r>
      <w:r w:rsidRPr="00A92449">
        <w:rPr>
          <w:szCs w:val="21"/>
        </w:rPr>
        <w:t xml:space="preserve"> </w:t>
      </w:r>
      <w:r w:rsidRPr="00A92449">
        <w:rPr>
          <w:szCs w:val="21"/>
        </w:rPr>
        <w:t>第</w:t>
      </w:r>
      <w:r w:rsidRPr="00A92449">
        <w:rPr>
          <w:szCs w:val="21"/>
        </w:rPr>
        <w:t>3</w:t>
      </w:r>
      <w:r w:rsidRPr="00A92449">
        <w:rPr>
          <w:szCs w:val="21"/>
        </w:rPr>
        <w:t>部分：</w:t>
      </w:r>
      <w:r w:rsidRPr="00A92449">
        <w:rPr>
          <w:szCs w:val="21"/>
        </w:rPr>
        <w:t xml:space="preserve"> </w:t>
      </w:r>
      <w:r w:rsidRPr="00A92449">
        <w:rPr>
          <w:szCs w:val="21"/>
        </w:rPr>
        <w:t>铜含量的测定</w:t>
      </w:r>
      <w:r w:rsidRPr="00A92449">
        <w:rPr>
          <w:szCs w:val="21"/>
        </w:rPr>
        <w:t xml:space="preserve">  </w:t>
      </w:r>
      <w:r w:rsidRPr="00A92449">
        <w:rPr>
          <w:szCs w:val="21"/>
        </w:rPr>
        <w:t>碘量法》中铜含量测定方法的重复性与再现性，</w:t>
      </w:r>
      <w:r w:rsidRPr="00A92449">
        <w:rPr>
          <w:szCs w:val="21"/>
        </w:rPr>
        <w:t>13</w:t>
      </w:r>
      <w:r w:rsidRPr="00A92449">
        <w:rPr>
          <w:szCs w:val="21"/>
        </w:rPr>
        <w:t>个实验室对</w:t>
      </w:r>
      <w:r w:rsidRPr="00A92449">
        <w:rPr>
          <w:szCs w:val="21"/>
        </w:rPr>
        <w:t>6</w:t>
      </w:r>
      <w:r w:rsidRPr="00A92449">
        <w:rPr>
          <w:szCs w:val="21"/>
        </w:rPr>
        <w:t>个水平的铅冶炼分银渣样品进行了协同试验。根据国家标准</w:t>
      </w:r>
      <w:r w:rsidRPr="00A92449">
        <w:rPr>
          <w:szCs w:val="21"/>
        </w:rPr>
        <w:t>GB/T 6379.2-2004</w:t>
      </w:r>
      <w:r w:rsidRPr="00A92449">
        <w:rPr>
          <w:szCs w:val="21"/>
        </w:rPr>
        <w:t>确定标准测量方法的重复性和再现性的基本方法（</w:t>
      </w:r>
      <w:r w:rsidRPr="00A92449">
        <w:rPr>
          <w:szCs w:val="21"/>
        </w:rPr>
        <w:t>ISO 5725-2</w:t>
      </w:r>
      <w:r w:rsidRPr="00A92449">
        <w:rPr>
          <w:szCs w:val="21"/>
        </w:rPr>
        <w:t>：</w:t>
      </w:r>
      <w:r w:rsidRPr="00A92449">
        <w:rPr>
          <w:szCs w:val="21"/>
        </w:rPr>
        <w:t>1994</w:t>
      </w:r>
      <w:r w:rsidRPr="00A92449">
        <w:rPr>
          <w:szCs w:val="21"/>
        </w:rPr>
        <w:t>，</w:t>
      </w:r>
      <w:r w:rsidRPr="00A92449">
        <w:rPr>
          <w:szCs w:val="21"/>
        </w:rPr>
        <w:t>IDT</w:t>
      </w:r>
      <w:r w:rsidRPr="00A92449">
        <w:rPr>
          <w:szCs w:val="21"/>
        </w:rPr>
        <w:t>）的规定，对收到的全部数据进行了统计分析。</w:t>
      </w:r>
    </w:p>
    <w:p w:rsidR="00D30494" w:rsidRPr="00A92449" w:rsidRDefault="00D30494" w:rsidP="00D30494">
      <w:pPr>
        <w:spacing w:line="360" w:lineRule="auto"/>
        <w:rPr>
          <w:rFonts w:eastAsia="黑体"/>
          <w:szCs w:val="21"/>
        </w:rPr>
      </w:pPr>
      <w:r w:rsidRPr="00A92449">
        <w:rPr>
          <w:rFonts w:eastAsia="黑体"/>
          <w:szCs w:val="21"/>
        </w:rPr>
        <w:t xml:space="preserve">2  </w:t>
      </w:r>
      <w:r w:rsidRPr="00A92449">
        <w:rPr>
          <w:rFonts w:eastAsia="黑体"/>
          <w:szCs w:val="21"/>
        </w:rPr>
        <w:t>各实验室实验数据表</w:t>
      </w:r>
    </w:p>
    <w:p w:rsidR="00D30494" w:rsidRPr="00A92449" w:rsidRDefault="00D30494" w:rsidP="00D30494">
      <w:pPr>
        <w:spacing w:line="360" w:lineRule="auto"/>
        <w:jc w:val="center"/>
        <w:rPr>
          <w:rFonts w:eastAsia="黑体"/>
          <w:szCs w:val="21"/>
        </w:rPr>
      </w:pPr>
      <w:r w:rsidRPr="00A92449">
        <w:rPr>
          <w:rFonts w:eastAsia="黑体"/>
          <w:szCs w:val="21"/>
        </w:rPr>
        <w:t xml:space="preserve">1  </w:t>
      </w:r>
      <w:r w:rsidRPr="00A92449">
        <w:rPr>
          <w:rFonts w:eastAsia="黑体"/>
          <w:szCs w:val="21"/>
        </w:rPr>
        <w:t>各实验室提供的实验数据（</w:t>
      </w:r>
      <w:r w:rsidRPr="00A92449">
        <w:rPr>
          <w:rFonts w:eastAsia="黑体"/>
          <w:szCs w:val="21"/>
        </w:rPr>
        <w:t>%</w:t>
      </w:r>
      <w:r w:rsidRPr="00A92449">
        <w:rPr>
          <w:rFonts w:eastAsia="黑体"/>
          <w:szCs w:val="21"/>
        </w:rPr>
        <w:t>）</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78"/>
        <w:gridCol w:w="1606"/>
        <w:gridCol w:w="1232"/>
        <w:gridCol w:w="1236"/>
        <w:gridCol w:w="1234"/>
        <w:gridCol w:w="1236"/>
        <w:gridCol w:w="1236"/>
      </w:tblGrid>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实验室</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水平</w:t>
            </w:r>
            <w:r w:rsidRPr="00A92449">
              <w:rPr>
                <w:kern w:val="0"/>
                <w:sz w:val="20"/>
                <w:szCs w:val="21"/>
              </w:rPr>
              <w:t>1</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水平</w:t>
            </w:r>
            <w:r w:rsidRPr="00A92449">
              <w:rPr>
                <w:kern w:val="0"/>
                <w:sz w:val="20"/>
                <w:szCs w:val="21"/>
              </w:rPr>
              <w:t>2</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水平</w:t>
            </w:r>
            <w:r w:rsidRPr="00A92449">
              <w:rPr>
                <w:kern w:val="0"/>
                <w:sz w:val="20"/>
                <w:szCs w:val="21"/>
              </w:rPr>
              <w:t>3</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水平</w:t>
            </w:r>
            <w:r w:rsidRPr="00A92449">
              <w:rPr>
                <w:kern w:val="0"/>
                <w:sz w:val="20"/>
                <w:szCs w:val="21"/>
              </w:rPr>
              <w:t>4</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水平</w:t>
            </w:r>
            <w:r w:rsidRPr="00A92449">
              <w:rPr>
                <w:kern w:val="0"/>
                <w:sz w:val="20"/>
                <w:szCs w:val="21"/>
              </w:rPr>
              <w:t>5</w:t>
            </w:r>
          </w:p>
        </w:tc>
        <w:tc>
          <w:tcPr>
            <w:tcW w:w="1236" w:type="dxa"/>
          </w:tcPr>
          <w:p w:rsidR="00D30494" w:rsidRPr="00A92449" w:rsidRDefault="00D30494" w:rsidP="00ED65B3">
            <w:pPr>
              <w:jc w:val="center"/>
              <w:rPr>
                <w:kern w:val="0"/>
                <w:sz w:val="20"/>
                <w:szCs w:val="21"/>
              </w:rPr>
            </w:pPr>
            <w:r w:rsidRPr="00A92449">
              <w:rPr>
                <w:kern w:val="0"/>
                <w:sz w:val="20"/>
                <w:szCs w:val="21"/>
              </w:rPr>
              <w:t>水平</w:t>
            </w:r>
            <w:r w:rsidRPr="00A92449">
              <w:rPr>
                <w:kern w:val="0"/>
                <w:sz w:val="20"/>
                <w:szCs w:val="21"/>
              </w:rPr>
              <w:t>6</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1</w:t>
            </w:r>
            <w:r w:rsidRPr="00A92449">
              <w:rPr>
                <w:kern w:val="0"/>
                <w:sz w:val="20"/>
                <w:szCs w:val="21"/>
              </w:rPr>
              <w:t>广东省工业分析检测中心</w:t>
            </w: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5.43</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25.77</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55.16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5.39</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55.05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63.37</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25.9</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55.16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5.33</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25.95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40.01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55.13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5.43</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40.08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63.25</w:t>
            </w:r>
          </w:p>
        </w:tc>
      </w:tr>
      <w:tr w:rsidR="00D30494" w:rsidRPr="00A92449" w:rsidTr="00ED65B3">
        <w:trPr>
          <w:cantSplit/>
          <w:trHeight w:val="323"/>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5.40</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25.9</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63.15</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5.40</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15.22</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25.85</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39.89</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55.02</w:t>
            </w:r>
          </w:p>
        </w:tc>
        <w:tc>
          <w:tcPr>
            <w:tcW w:w="1236" w:type="dxa"/>
          </w:tcPr>
          <w:p w:rsidR="00D30494" w:rsidRPr="00A92449" w:rsidRDefault="00D30494" w:rsidP="00ED65B3">
            <w:pPr>
              <w:jc w:val="center"/>
              <w:rPr>
                <w:kern w:val="0"/>
                <w:sz w:val="20"/>
                <w:szCs w:val="21"/>
              </w:rPr>
            </w:pPr>
            <w:r w:rsidRPr="00A92449">
              <w:rPr>
                <w:kern w:val="0"/>
                <w:sz w:val="20"/>
                <w:szCs w:val="21"/>
              </w:rPr>
              <w:t>63.26</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0.0391</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0.0688</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0.0723</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0.123</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0.148</w:t>
            </w:r>
          </w:p>
        </w:tc>
        <w:tc>
          <w:tcPr>
            <w:tcW w:w="1236" w:type="dxa"/>
          </w:tcPr>
          <w:p w:rsidR="00D30494" w:rsidRPr="00A92449" w:rsidRDefault="00D30494" w:rsidP="00ED65B3">
            <w:pPr>
              <w:jc w:val="center"/>
              <w:rPr>
                <w:kern w:val="0"/>
                <w:sz w:val="20"/>
                <w:szCs w:val="21"/>
              </w:rPr>
            </w:pPr>
            <w:r w:rsidRPr="00A92449">
              <w:rPr>
                <w:kern w:val="0"/>
                <w:sz w:val="20"/>
                <w:szCs w:val="21"/>
              </w:rPr>
              <w:t>0.112</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2</w:t>
            </w:r>
            <w:r w:rsidRPr="00A92449">
              <w:t>广东省韶关市质量计量监督检测所</w:t>
            </w:r>
          </w:p>
        </w:tc>
        <w:tc>
          <w:tcPr>
            <w:tcW w:w="1606" w:type="dxa"/>
            <w:vAlign w:val="center"/>
          </w:tcPr>
          <w:p w:rsidR="000C2992" w:rsidRPr="00A92449" w:rsidRDefault="003B38B6" w:rsidP="000C2992">
            <w:pPr>
              <w:jc w:val="center"/>
              <w:rPr>
                <w:kern w:val="0"/>
                <w:sz w:val="20"/>
                <w:szCs w:val="21"/>
              </w:rPr>
            </w:pPr>
            <w:r w:rsidRPr="00A92449">
              <w:rPr>
                <w:kern w:val="0"/>
                <w:sz w:val="20"/>
                <w:szCs w:val="21"/>
              </w:rPr>
              <w:t>5.35</w:t>
            </w:r>
          </w:p>
        </w:tc>
        <w:tc>
          <w:tcPr>
            <w:tcW w:w="1232" w:type="dxa"/>
            <w:vAlign w:val="center"/>
          </w:tcPr>
          <w:p w:rsidR="00D30494" w:rsidRPr="00A92449" w:rsidRDefault="000C2992" w:rsidP="00ED65B3">
            <w:pPr>
              <w:jc w:val="center"/>
              <w:rPr>
                <w:kern w:val="0"/>
                <w:sz w:val="20"/>
                <w:szCs w:val="21"/>
              </w:rPr>
            </w:pPr>
            <w:r w:rsidRPr="00A92449">
              <w:rPr>
                <w:kern w:val="0"/>
                <w:sz w:val="20"/>
                <w:szCs w:val="21"/>
              </w:rPr>
              <w:t>15.10</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25.81</w:t>
            </w:r>
          </w:p>
        </w:tc>
        <w:tc>
          <w:tcPr>
            <w:tcW w:w="1234" w:type="dxa"/>
            <w:vAlign w:val="center"/>
          </w:tcPr>
          <w:p w:rsidR="00D30494" w:rsidRPr="00A92449" w:rsidRDefault="000C2992" w:rsidP="00ED65B3">
            <w:pPr>
              <w:jc w:val="center"/>
              <w:rPr>
                <w:kern w:val="0"/>
                <w:sz w:val="20"/>
                <w:szCs w:val="21"/>
              </w:rPr>
            </w:pPr>
            <w:r w:rsidRPr="00A92449">
              <w:rPr>
                <w:kern w:val="0"/>
                <w:sz w:val="20"/>
                <w:szCs w:val="21"/>
              </w:rPr>
              <w:t>39.99</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54.84</w:t>
            </w:r>
          </w:p>
        </w:tc>
        <w:tc>
          <w:tcPr>
            <w:tcW w:w="1236" w:type="dxa"/>
          </w:tcPr>
          <w:p w:rsidR="00D30494" w:rsidRPr="00A92449" w:rsidRDefault="000C2992" w:rsidP="00ED65B3">
            <w:pPr>
              <w:jc w:val="center"/>
              <w:rPr>
                <w:kern w:val="0"/>
                <w:sz w:val="20"/>
                <w:szCs w:val="21"/>
              </w:rPr>
            </w:pPr>
            <w:r w:rsidRPr="00A92449">
              <w:rPr>
                <w:kern w:val="0"/>
                <w:sz w:val="20"/>
                <w:szCs w:val="21"/>
              </w:rPr>
              <w:t>63.01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center"/>
          </w:tcPr>
          <w:p w:rsidR="00D30494" w:rsidRPr="00A92449" w:rsidRDefault="000C2992" w:rsidP="00ED65B3">
            <w:pPr>
              <w:jc w:val="center"/>
              <w:rPr>
                <w:kern w:val="0"/>
                <w:sz w:val="20"/>
                <w:szCs w:val="21"/>
              </w:rPr>
            </w:pPr>
            <w:r w:rsidRPr="00A92449">
              <w:rPr>
                <w:kern w:val="0"/>
                <w:sz w:val="20"/>
                <w:szCs w:val="21"/>
              </w:rPr>
              <w:t>5.37</w:t>
            </w:r>
          </w:p>
        </w:tc>
        <w:tc>
          <w:tcPr>
            <w:tcW w:w="1232" w:type="dxa"/>
            <w:vAlign w:val="center"/>
          </w:tcPr>
          <w:p w:rsidR="00D30494" w:rsidRPr="00A92449" w:rsidRDefault="000C2992" w:rsidP="00ED65B3">
            <w:pPr>
              <w:jc w:val="center"/>
              <w:rPr>
                <w:kern w:val="0"/>
                <w:sz w:val="20"/>
                <w:szCs w:val="21"/>
              </w:rPr>
            </w:pPr>
            <w:r w:rsidRPr="00A92449">
              <w:rPr>
                <w:kern w:val="0"/>
                <w:sz w:val="20"/>
                <w:szCs w:val="21"/>
              </w:rPr>
              <w:t>15.18</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25.75</w:t>
            </w:r>
          </w:p>
        </w:tc>
        <w:tc>
          <w:tcPr>
            <w:tcW w:w="1234" w:type="dxa"/>
            <w:vAlign w:val="center"/>
          </w:tcPr>
          <w:p w:rsidR="00D30494" w:rsidRPr="00A92449" w:rsidRDefault="000C2992" w:rsidP="00ED65B3">
            <w:pPr>
              <w:jc w:val="center"/>
              <w:rPr>
                <w:kern w:val="0"/>
                <w:sz w:val="20"/>
                <w:szCs w:val="21"/>
              </w:rPr>
            </w:pPr>
            <w:r w:rsidRPr="00A92449">
              <w:rPr>
                <w:kern w:val="0"/>
                <w:sz w:val="20"/>
                <w:szCs w:val="21"/>
              </w:rPr>
              <w:t>39.85</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55.26</w:t>
            </w:r>
          </w:p>
        </w:tc>
        <w:tc>
          <w:tcPr>
            <w:tcW w:w="1236" w:type="dxa"/>
          </w:tcPr>
          <w:p w:rsidR="00D30494" w:rsidRPr="00A92449" w:rsidRDefault="000C2992" w:rsidP="00ED65B3">
            <w:pPr>
              <w:jc w:val="center"/>
              <w:rPr>
                <w:kern w:val="0"/>
                <w:sz w:val="20"/>
                <w:szCs w:val="21"/>
              </w:rPr>
            </w:pPr>
            <w:r w:rsidRPr="00A92449">
              <w:rPr>
                <w:kern w:val="0"/>
                <w:sz w:val="20"/>
                <w:szCs w:val="21"/>
              </w:rPr>
              <w:t>63.28</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center"/>
          </w:tcPr>
          <w:p w:rsidR="00D30494" w:rsidRPr="00A92449" w:rsidRDefault="000C2992" w:rsidP="00ED65B3">
            <w:pPr>
              <w:jc w:val="center"/>
              <w:rPr>
                <w:kern w:val="0"/>
                <w:sz w:val="20"/>
                <w:szCs w:val="21"/>
              </w:rPr>
            </w:pPr>
            <w:r w:rsidRPr="00A92449">
              <w:rPr>
                <w:kern w:val="0"/>
                <w:sz w:val="20"/>
                <w:szCs w:val="21"/>
              </w:rPr>
              <w:t>5.40</w:t>
            </w:r>
          </w:p>
        </w:tc>
        <w:tc>
          <w:tcPr>
            <w:tcW w:w="1232" w:type="dxa"/>
            <w:vAlign w:val="center"/>
          </w:tcPr>
          <w:p w:rsidR="00D30494" w:rsidRPr="00A92449" w:rsidRDefault="000C2992" w:rsidP="00ED65B3">
            <w:pPr>
              <w:jc w:val="center"/>
              <w:rPr>
                <w:kern w:val="0"/>
                <w:sz w:val="20"/>
                <w:szCs w:val="21"/>
              </w:rPr>
            </w:pPr>
            <w:r w:rsidRPr="00A92449">
              <w:rPr>
                <w:kern w:val="0"/>
                <w:sz w:val="20"/>
                <w:szCs w:val="21"/>
              </w:rPr>
              <w:t>15.05</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25.82</w:t>
            </w:r>
          </w:p>
        </w:tc>
        <w:tc>
          <w:tcPr>
            <w:tcW w:w="1234" w:type="dxa"/>
            <w:vAlign w:val="center"/>
          </w:tcPr>
          <w:p w:rsidR="00D30494" w:rsidRPr="00A92449" w:rsidRDefault="000C2992" w:rsidP="00ED65B3">
            <w:pPr>
              <w:jc w:val="center"/>
              <w:rPr>
                <w:kern w:val="0"/>
                <w:sz w:val="20"/>
                <w:szCs w:val="21"/>
              </w:rPr>
            </w:pPr>
            <w:r w:rsidRPr="00A92449">
              <w:rPr>
                <w:kern w:val="0"/>
                <w:sz w:val="20"/>
                <w:szCs w:val="21"/>
              </w:rPr>
              <w:t>39.80</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55.06</w:t>
            </w:r>
          </w:p>
        </w:tc>
        <w:tc>
          <w:tcPr>
            <w:tcW w:w="1236" w:type="dxa"/>
          </w:tcPr>
          <w:p w:rsidR="00D30494" w:rsidRPr="00A92449" w:rsidRDefault="000C2992" w:rsidP="00ED65B3">
            <w:pPr>
              <w:jc w:val="center"/>
              <w:rPr>
                <w:kern w:val="0"/>
                <w:sz w:val="20"/>
                <w:szCs w:val="21"/>
              </w:rPr>
            </w:pPr>
            <w:r w:rsidRPr="00A92449">
              <w:rPr>
                <w:kern w:val="0"/>
                <w:sz w:val="20"/>
                <w:szCs w:val="21"/>
              </w:rPr>
              <w:t>63.25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center"/>
          </w:tcPr>
          <w:p w:rsidR="00D30494" w:rsidRPr="00A92449" w:rsidRDefault="000C2992" w:rsidP="00ED65B3">
            <w:pPr>
              <w:jc w:val="center"/>
              <w:rPr>
                <w:kern w:val="0"/>
                <w:sz w:val="20"/>
                <w:szCs w:val="21"/>
              </w:rPr>
            </w:pPr>
            <w:r w:rsidRPr="00A92449">
              <w:rPr>
                <w:kern w:val="0"/>
                <w:sz w:val="20"/>
                <w:szCs w:val="21"/>
              </w:rPr>
              <w:t>5.31</w:t>
            </w:r>
          </w:p>
        </w:tc>
        <w:tc>
          <w:tcPr>
            <w:tcW w:w="1232" w:type="dxa"/>
            <w:vAlign w:val="center"/>
          </w:tcPr>
          <w:p w:rsidR="00D30494" w:rsidRPr="00A92449" w:rsidRDefault="000C2992" w:rsidP="00ED65B3">
            <w:pPr>
              <w:jc w:val="center"/>
              <w:rPr>
                <w:kern w:val="0"/>
                <w:sz w:val="20"/>
                <w:szCs w:val="21"/>
              </w:rPr>
            </w:pPr>
            <w:r w:rsidRPr="00A92449">
              <w:rPr>
                <w:kern w:val="0"/>
                <w:sz w:val="20"/>
                <w:szCs w:val="21"/>
              </w:rPr>
              <w:t>15.24</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25.85</w:t>
            </w:r>
          </w:p>
        </w:tc>
        <w:tc>
          <w:tcPr>
            <w:tcW w:w="1234" w:type="dxa"/>
            <w:vAlign w:val="center"/>
          </w:tcPr>
          <w:p w:rsidR="00D30494" w:rsidRPr="00A92449" w:rsidRDefault="000C2992" w:rsidP="00ED65B3">
            <w:pPr>
              <w:jc w:val="center"/>
              <w:rPr>
                <w:kern w:val="0"/>
                <w:sz w:val="20"/>
                <w:szCs w:val="21"/>
              </w:rPr>
            </w:pPr>
            <w:r w:rsidRPr="00A92449">
              <w:rPr>
                <w:kern w:val="0"/>
                <w:sz w:val="20"/>
                <w:szCs w:val="21"/>
              </w:rPr>
              <w:t>39.96</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55.21</w:t>
            </w:r>
          </w:p>
        </w:tc>
        <w:tc>
          <w:tcPr>
            <w:tcW w:w="1236" w:type="dxa"/>
          </w:tcPr>
          <w:p w:rsidR="00D30494" w:rsidRPr="00A92449" w:rsidRDefault="000C2992" w:rsidP="00ED65B3">
            <w:pPr>
              <w:jc w:val="center"/>
              <w:rPr>
                <w:kern w:val="0"/>
                <w:sz w:val="20"/>
                <w:szCs w:val="21"/>
              </w:rPr>
            </w:pPr>
            <w:r w:rsidRPr="00A92449">
              <w:rPr>
                <w:kern w:val="0"/>
                <w:sz w:val="20"/>
                <w:szCs w:val="21"/>
              </w:rPr>
              <w:t>63.29</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center"/>
          </w:tcPr>
          <w:p w:rsidR="00D30494" w:rsidRPr="00A92449" w:rsidRDefault="000C2992" w:rsidP="00ED65B3">
            <w:pPr>
              <w:jc w:val="center"/>
              <w:rPr>
                <w:kern w:val="0"/>
                <w:sz w:val="20"/>
                <w:szCs w:val="21"/>
              </w:rPr>
            </w:pPr>
            <w:r w:rsidRPr="00A92449">
              <w:rPr>
                <w:kern w:val="0"/>
                <w:sz w:val="20"/>
                <w:szCs w:val="21"/>
              </w:rPr>
              <w:t>5.41</w:t>
            </w:r>
          </w:p>
        </w:tc>
        <w:tc>
          <w:tcPr>
            <w:tcW w:w="1232" w:type="dxa"/>
            <w:vAlign w:val="center"/>
          </w:tcPr>
          <w:p w:rsidR="00D30494" w:rsidRPr="00A92449" w:rsidRDefault="000C2992" w:rsidP="00ED65B3">
            <w:pPr>
              <w:jc w:val="center"/>
              <w:rPr>
                <w:kern w:val="0"/>
                <w:sz w:val="20"/>
                <w:szCs w:val="21"/>
              </w:rPr>
            </w:pPr>
            <w:r w:rsidRPr="00A92449">
              <w:rPr>
                <w:kern w:val="0"/>
                <w:sz w:val="20"/>
                <w:szCs w:val="21"/>
              </w:rPr>
              <w:t>15.21</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25.80</w:t>
            </w:r>
          </w:p>
        </w:tc>
        <w:tc>
          <w:tcPr>
            <w:tcW w:w="1234" w:type="dxa"/>
            <w:vAlign w:val="center"/>
          </w:tcPr>
          <w:p w:rsidR="00D30494" w:rsidRPr="00A92449" w:rsidRDefault="000C2992" w:rsidP="00ED65B3">
            <w:pPr>
              <w:jc w:val="center"/>
              <w:rPr>
                <w:kern w:val="0"/>
                <w:sz w:val="20"/>
                <w:szCs w:val="21"/>
              </w:rPr>
            </w:pPr>
            <w:r w:rsidRPr="00A92449">
              <w:rPr>
                <w:kern w:val="0"/>
                <w:sz w:val="20"/>
                <w:szCs w:val="21"/>
              </w:rPr>
              <w:t>39.78</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54.91</w:t>
            </w:r>
          </w:p>
        </w:tc>
        <w:tc>
          <w:tcPr>
            <w:tcW w:w="1236" w:type="dxa"/>
          </w:tcPr>
          <w:p w:rsidR="00D30494" w:rsidRPr="00A92449" w:rsidRDefault="000C2992" w:rsidP="00ED65B3">
            <w:pPr>
              <w:jc w:val="center"/>
              <w:rPr>
                <w:kern w:val="0"/>
                <w:sz w:val="20"/>
                <w:szCs w:val="21"/>
              </w:rPr>
            </w:pPr>
            <w:r w:rsidRPr="00A92449">
              <w:rPr>
                <w:kern w:val="0"/>
                <w:sz w:val="20"/>
                <w:szCs w:val="21"/>
              </w:rPr>
              <w:t>62.95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center"/>
          </w:tcPr>
          <w:p w:rsidR="00D30494" w:rsidRPr="00A92449" w:rsidRDefault="000C2992" w:rsidP="00ED65B3">
            <w:pPr>
              <w:jc w:val="center"/>
              <w:rPr>
                <w:kern w:val="0"/>
                <w:sz w:val="20"/>
                <w:szCs w:val="21"/>
              </w:rPr>
            </w:pPr>
            <w:r w:rsidRPr="00A92449">
              <w:rPr>
                <w:kern w:val="0"/>
                <w:sz w:val="20"/>
                <w:szCs w:val="21"/>
              </w:rPr>
              <w:t>5.39</w:t>
            </w:r>
          </w:p>
        </w:tc>
        <w:tc>
          <w:tcPr>
            <w:tcW w:w="1232" w:type="dxa"/>
            <w:vAlign w:val="center"/>
          </w:tcPr>
          <w:p w:rsidR="00D30494" w:rsidRPr="00A92449" w:rsidRDefault="000C2992" w:rsidP="00ED65B3">
            <w:pPr>
              <w:jc w:val="center"/>
              <w:rPr>
                <w:kern w:val="0"/>
                <w:sz w:val="20"/>
                <w:szCs w:val="21"/>
              </w:rPr>
            </w:pPr>
            <w:r w:rsidRPr="00A92449">
              <w:rPr>
                <w:kern w:val="0"/>
                <w:sz w:val="20"/>
                <w:szCs w:val="21"/>
              </w:rPr>
              <w:t>15.20</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25.72</w:t>
            </w:r>
          </w:p>
        </w:tc>
        <w:tc>
          <w:tcPr>
            <w:tcW w:w="1234" w:type="dxa"/>
            <w:vAlign w:val="center"/>
          </w:tcPr>
          <w:p w:rsidR="00D30494" w:rsidRPr="00A92449" w:rsidRDefault="000C2992" w:rsidP="00ED65B3">
            <w:pPr>
              <w:jc w:val="center"/>
              <w:rPr>
                <w:kern w:val="0"/>
                <w:sz w:val="20"/>
                <w:szCs w:val="21"/>
              </w:rPr>
            </w:pPr>
            <w:r w:rsidRPr="00A92449">
              <w:rPr>
                <w:kern w:val="0"/>
                <w:sz w:val="20"/>
                <w:szCs w:val="21"/>
              </w:rPr>
              <w:t>39.82</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54.88</w:t>
            </w:r>
          </w:p>
        </w:tc>
        <w:tc>
          <w:tcPr>
            <w:tcW w:w="1236" w:type="dxa"/>
          </w:tcPr>
          <w:p w:rsidR="00D30494" w:rsidRPr="00A92449" w:rsidRDefault="000C2992" w:rsidP="00ED65B3">
            <w:pPr>
              <w:jc w:val="center"/>
              <w:rPr>
                <w:kern w:val="0"/>
                <w:sz w:val="20"/>
                <w:szCs w:val="21"/>
              </w:rPr>
            </w:pPr>
            <w:r w:rsidRPr="00A92449">
              <w:rPr>
                <w:kern w:val="0"/>
                <w:sz w:val="20"/>
                <w:szCs w:val="21"/>
              </w:rPr>
              <w:t>63.11</w:t>
            </w:r>
          </w:p>
        </w:tc>
      </w:tr>
      <w:tr w:rsidR="000C2992" w:rsidRPr="00A92449" w:rsidTr="00ED65B3">
        <w:trPr>
          <w:cantSplit/>
          <w:trHeight w:val="284"/>
        </w:trPr>
        <w:tc>
          <w:tcPr>
            <w:tcW w:w="1978" w:type="dxa"/>
            <w:vMerge/>
            <w:vAlign w:val="center"/>
          </w:tcPr>
          <w:p w:rsidR="000C2992" w:rsidRPr="00A92449" w:rsidRDefault="000C2992" w:rsidP="00ED65B3">
            <w:pPr>
              <w:jc w:val="center"/>
              <w:rPr>
                <w:kern w:val="0"/>
                <w:sz w:val="20"/>
                <w:szCs w:val="21"/>
              </w:rPr>
            </w:pPr>
          </w:p>
        </w:tc>
        <w:tc>
          <w:tcPr>
            <w:tcW w:w="1606" w:type="dxa"/>
            <w:vAlign w:val="center"/>
          </w:tcPr>
          <w:p w:rsidR="000C2992" w:rsidRPr="00A92449" w:rsidRDefault="000C2992" w:rsidP="00ED65B3">
            <w:pPr>
              <w:jc w:val="center"/>
              <w:rPr>
                <w:kern w:val="0"/>
                <w:sz w:val="20"/>
                <w:szCs w:val="21"/>
              </w:rPr>
            </w:pPr>
            <w:r w:rsidRPr="00A92449">
              <w:rPr>
                <w:kern w:val="0"/>
                <w:sz w:val="20"/>
                <w:szCs w:val="21"/>
              </w:rPr>
              <w:t>5.36</w:t>
            </w:r>
          </w:p>
        </w:tc>
        <w:tc>
          <w:tcPr>
            <w:tcW w:w="1232" w:type="dxa"/>
            <w:vAlign w:val="center"/>
          </w:tcPr>
          <w:p w:rsidR="000C2992" w:rsidRPr="00A92449" w:rsidRDefault="000C2992" w:rsidP="00ED65B3">
            <w:pPr>
              <w:jc w:val="center"/>
              <w:rPr>
                <w:kern w:val="0"/>
                <w:sz w:val="20"/>
                <w:szCs w:val="21"/>
              </w:rPr>
            </w:pPr>
            <w:r w:rsidRPr="00A92449">
              <w:rPr>
                <w:kern w:val="0"/>
                <w:sz w:val="20"/>
                <w:szCs w:val="21"/>
              </w:rPr>
              <w:t>15.21</w:t>
            </w:r>
          </w:p>
        </w:tc>
        <w:tc>
          <w:tcPr>
            <w:tcW w:w="1236" w:type="dxa"/>
            <w:vAlign w:val="center"/>
          </w:tcPr>
          <w:p w:rsidR="000C2992" w:rsidRPr="00A92449" w:rsidRDefault="000C2992" w:rsidP="00ED65B3">
            <w:pPr>
              <w:jc w:val="center"/>
              <w:rPr>
                <w:kern w:val="0"/>
                <w:sz w:val="20"/>
                <w:szCs w:val="21"/>
              </w:rPr>
            </w:pPr>
            <w:r w:rsidRPr="00A92449">
              <w:rPr>
                <w:kern w:val="0"/>
                <w:sz w:val="20"/>
                <w:szCs w:val="21"/>
              </w:rPr>
              <w:t>25.86</w:t>
            </w:r>
          </w:p>
        </w:tc>
        <w:tc>
          <w:tcPr>
            <w:tcW w:w="1234" w:type="dxa"/>
            <w:vAlign w:val="center"/>
          </w:tcPr>
          <w:p w:rsidR="000C2992" w:rsidRPr="00A92449" w:rsidRDefault="000C2992" w:rsidP="00ED65B3">
            <w:pPr>
              <w:jc w:val="center"/>
              <w:rPr>
                <w:kern w:val="0"/>
                <w:sz w:val="20"/>
                <w:szCs w:val="21"/>
              </w:rPr>
            </w:pPr>
            <w:r w:rsidRPr="00A92449">
              <w:rPr>
                <w:kern w:val="0"/>
                <w:sz w:val="20"/>
                <w:szCs w:val="21"/>
              </w:rPr>
              <w:t>39.84</w:t>
            </w:r>
          </w:p>
        </w:tc>
        <w:tc>
          <w:tcPr>
            <w:tcW w:w="1236" w:type="dxa"/>
            <w:vAlign w:val="center"/>
          </w:tcPr>
          <w:p w:rsidR="000C2992" w:rsidRPr="00A92449" w:rsidRDefault="000C2992" w:rsidP="00ED65B3">
            <w:pPr>
              <w:jc w:val="center"/>
              <w:rPr>
                <w:kern w:val="0"/>
                <w:sz w:val="20"/>
                <w:szCs w:val="21"/>
              </w:rPr>
            </w:pPr>
            <w:r w:rsidRPr="00A92449">
              <w:rPr>
                <w:kern w:val="0"/>
                <w:sz w:val="20"/>
                <w:szCs w:val="21"/>
              </w:rPr>
              <w:t>55.16</w:t>
            </w:r>
          </w:p>
        </w:tc>
        <w:tc>
          <w:tcPr>
            <w:tcW w:w="1236" w:type="dxa"/>
          </w:tcPr>
          <w:p w:rsidR="000C2992" w:rsidRPr="00A92449" w:rsidRDefault="000C2992" w:rsidP="00ED65B3">
            <w:pPr>
              <w:jc w:val="center"/>
              <w:rPr>
                <w:kern w:val="0"/>
                <w:sz w:val="20"/>
                <w:szCs w:val="21"/>
              </w:rPr>
            </w:pPr>
            <w:r w:rsidRPr="00A92449">
              <w:rPr>
                <w:kern w:val="0"/>
                <w:sz w:val="20"/>
                <w:szCs w:val="21"/>
              </w:rPr>
              <w:t>63.24</w:t>
            </w:r>
          </w:p>
        </w:tc>
      </w:tr>
      <w:tr w:rsidR="000C2992" w:rsidRPr="00A92449" w:rsidTr="00ED65B3">
        <w:trPr>
          <w:cantSplit/>
          <w:trHeight w:val="284"/>
        </w:trPr>
        <w:tc>
          <w:tcPr>
            <w:tcW w:w="1978" w:type="dxa"/>
            <w:vMerge/>
            <w:vAlign w:val="center"/>
          </w:tcPr>
          <w:p w:rsidR="000C2992" w:rsidRPr="00A92449" w:rsidRDefault="000C2992" w:rsidP="00ED65B3">
            <w:pPr>
              <w:jc w:val="center"/>
              <w:rPr>
                <w:kern w:val="0"/>
                <w:sz w:val="20"/>
                <w:szCs w:val="21"/>
              </w:rPr>
            </w:pPr>
          </w:p>
        </w:tc>
        <w:tc>
          <w:tcPr>
            <w:tcW w:w="1606" w:type="dxa"/>
            <w:vAlign w:val="center"/>
          </w:tcPr>
          <w:p w:rsidR="000C2992" w:rsidRPr="00A92449" w:rsidRDefault="000C2992" w:rsidP="00ED65B3">
            <w:pPr>
              <w:jc w:val="center"/>
              <w:rPr>
                <w:kern w:val="0"/>
                <w:sz w:val="20"/>
                <w:szCs w:val="21"/>
              </w:rPr>
            </w:pPr>
            <w:r w:rsidRPr="00A92449">
              <w:rPr>
                <w:kern w:val="0"/>
                <w:sz w:val="20"/>
                <w:szCs w:val="21"/>
              </w:rPr>
              <w:t>5.43</w:t>
            </w:r>
          </w:p>
        </w:tc>
        <w:tc>
          <w:tcPr>
            <w:tcW w:w="1232" w:type="dxa"/>
            <w:vAlign w:val="center"/>
          </w:tcPr>
          <w:p w:rsidR="000C2992" w:rsidRPr="00A92449" w:rsidRDefault="000C2992" w:rsidP="00ED65B3">
            <w:pPr>
              <w:jc w:val="center"/>
              <w:rPr>
                <w:kern w:val="0"/>
                <w:sz w:val="20"/>
                <w:szCs w:val="21"/>
              </w:rPr>
            </w:pPr>
            <w:r w:rsidRPr="00A92449">
              <w:rPr>
                <w:kern w:val="0"/>
                <w:sz w:val="20"/>
                <w:szCs w:val="21"/>
              </w:rPr>
              <w:t>15.22</w:t>
            </w:r>
          </w:p>
        </w:tc>
        <w:tc>
          <w:tcPr>
            <w:tcW w:w="1236" w:type="dxa"/>
            <w:vAlign w:val="center"/>
          </w:tcPr>
          <w:p w:rsidR="000C2992" w:rsidRPr="00A92449" w:rsidRDefault="000C2992" w:rsidP="00ED65B3">
            <w:pPr>
              <w:jc w:val="center"/>
              <w:rPr>
                <w:kern w:val="0"/>
                <w:sz w:val="20"/>
                <w:szCs w:val="21"/>
              </w:rPr>
            </w:pPr>
            <w:r w:rsidRPr="00A92449">
              <w:rPr>
                <w:kern w:val="0"/>
                <w:sz w:val="20"/>
                <w:szCs w:val="21"/>
              </w:rPr>
              <w:t>25.94</w:t>
            </w:r>
          </w:p>
        </w:tc>
        <w:tc>
          <w:tcPr>
            <w:tcW w:w="1234" w:type="dxa"/>
            <w:vAlign w:val="center"/>
          </w:tcPr>
          <w:p w:rsidR="000C2992" w:rsidRPr="00A92449" w:rsidRDefault="000C2992" w:rsidP="00ED65B3">
            <w:pPr>
              <w:jc w:val="center"/>
              <w:rPr>
                <w:kern w:val="0"/>
                <w:sz w:val="20"/>
                <w:szCs w:val="21"/>
              </w:rPr>
            </w:pPr>
            <w:r w:rsidRPr="00A92449">
              <w:rPr>
                <w:kern w:val="0"/>
                <w:sz w:val="20"/>
                <w:szCs w:val="21"/>
              </w:rPr>
              <w:t>39.81</w:t>
            </w:r>
          </w:p>
        </w:tc>
        <w:tc>
          <w:tcPr>
            <w:tcW w:w="1236" w:type="dxa"/>
            <w:vAlign w:val="center"/>
          </w:tcPr>
          <w:p w:rsidR="000C2992" w:rsidRPr="00A92449" w:rsidRDefault="000C2992" w:rsidP="00ED65B3">
            <w:pPr>
              <w:jc w:val="center"/>
              <w:rPr>
                <w:kern w:val="0"/>
                <w:sz w:val="20"/>
                <w:szCs w:val="21"/>
              </w:rPr>
            </w:pPr>
            <w:r w:rsidRPr="00A92449">
              <w:rPr>
                <w:kern w:val="0"/>
                <w:sz w:val="20"/>
                <w:szCs w:val="21"/>
              </w:rPr>
              <w:t>54.85</w:t>
            </w:r>
          </w:p>
        </w:tc>
        <w:tc>
          <w:tcPr>
            <w:tcW w:w="1236" w:type="dxa"/>
          </w:tcPr>
          <w:p w:rsidR="000C2992" w:rsidRPr="00A92449" w:rsidRDefault="000C2992" w:rsidP="00ED65B3">
            <w:pPr>
              <w:jc w:val="center"/>
              <w:rPr>
                <w:kern w:val="0"/>
                <w:sz w:val="20"/>
                <w:szCs w:val="21"/>
              </w:rPr>
            </w:pPr>
            <w:r w:rsidRPr="00A92449">
              <w:rPr>
                <w:kern w:val="0"/>
                <w:sz w:val="20"/>
                <w:szCs w:val="21"/>
              </w:rPr>
              <w:t>63.16</w:t>
            </w:r>
          </w:p>
        </w:tc>
      </w:tr>
      <w:tr w:rsidR="000C2992" w:rsidRPr="00A92449" w:rsidTr="00ED65B3">
        <w:trPr>
          <w:cantSplit/>
          <w:trHeight w:val="284"/>
        </w:trPr>
        <w:tc>
          <w:tcPr>
            <w:tcW w:w="1978" w:type="dxa"/>
            <w:vMerge/>
            <w:vAlign w:val="center"/>
          </w:tcPr>
          <w:p w:rsidR="000C2992" w:rsidRPr="00A92449" w:rsidRDefault="000C2992" w:rsidP="00ED65B3">
            <w:pPr>
              <w:jc w:val="center"/>
              <w:rPr>
                <w:kern w:val="0"/>
                <w:sz w:val="20"/>
                <w:szCs w:val="21"/>
              </w:rPr>
            </w:pPr>
          </w:p>
        </w:tc>
        <w:tc>
          <w:tcPr>
            <w:tcW w:w="1606" w:type="dxa"/>
            <w:vAlign w:val="center"/>
          </w:tcPr>
          <w:p w:rsidR="000C2992" w:rsidRPr="00A92449" w:rsidRDefault="000C2992" w:rsidP="00ED65B3">
            <w:pPr>
              <w:jc w:val="center"/>
              <w:rPr>
                <w:kern w:val="0"/>
                <w:sz w:val="20"/>
                <w:szCs w:val="21"/>
              </w:rPr>
            </w:pPr>
            <w:r w:rsidRPr="00A92449">
              <w:rPr>
                <w:kern w:val="0"/>
                <w:sz w:val="20"/>
                <w:szCs w:val="21"/>
              </w:rPr>
              <w:t>5.36</w:t>
            </w:r>
          </w:p>
        </w:tc>
        <w:tc>
          <w:tcPr>
            <w:tcW w:w="1232" w:type="dxa"/>
            <w:vAlign w:val="center"/>
          </w:tcPr>
          <w:p w:rsidR="000C2992" w:rsidRPr="00A92449" w:rsidRDefault="000C2992" w:rsidP="00ED65B3">
            <w:pPr>
              <w:jc w:val="center"/>
              <w:rPr>
                <w:kern w:val="0"/>
                <w:sz w:val="20"/>
                <w:szCs w:val="21"/>
              </w:rPr>
            </w:pPr>
            <w:r w:rsidRPr="00A92449">
              <w:rPr>
                <w:kern w:val="0"/>
                <w:sz w:val="20"/>
                <w:szCs w:val="21"/>
              </w:rPr>
              <w:t>15.18</w:t>
            </w:r>
          </w:p>
        </w:tc>
        <w:tc>
          <w:tcPr>
            <w:tcW w:w="1236" w:type="dxa"/>
            <w:vAlign w:val="center"/>
          </w:tcPr>
          <w:p w:rsidR="000C2992" w:rsidRPr="00A92449" w:rsidRDefault="000C2992" w:rsidP="00ED65B3">
            <w:pPr>
              <w:jc w:val="center"/>
              <w:rPr>
                <w:kern w:val="0"/>
                <w:sz w:val="20"/>
                <w:szCs w:val="21"/>
              </w:rPr>
            </w:pPr>
            <w:r w:rsidRPr="00A92449">
              <w:rPr>
                <w:kern w:val="0"/>
                <w:sz w:val="20"/>
                <w:szCs w:val="21"/>
              </w:rPr>
              <w:t>25.78</w:t>
            </w:r>
          </w:p>
        </w:tc>
        <w:tc>
          <w:tcPr>
            <w:tcW w:w="1234" w:type="dxa"/>
            <w:vAlign w:val="center"/>
          </w:tcPr>
          <w:p w:rsidR="000C2992" w:rsidRPr="00A92449" w:rsidRDefault="000C2992" w:rsidP="00ED65B3">
            <w:pPr>
              <w:jc w:val="center"/>
              <w:rPr>
                <w:kern w:val="0"/>
                <w:sz w:val="20"/>
                <w:szCs w:val="21"/>
              </w:rPr>
            </w:pPr>
            <w:r w:rsidRPr="00A92449">
              <w:rPr>
                <w:kern w:val="0"/>
                <w:sz w:val="20"/>
                <w:szCs w:val="21"/>
              </w:rPr>
              <w:t>39.97</w:t>
            </w:r>
          </w:p>
        </w:tc>
        <w:tc>
          <w:tcPr>
            <w:tcW w:w="1236" w:type="dxa"/>
            <w:vAlign w:val="center"/>
          </w:tcPr>
          <w:p w:rsidR="000C2992" w:rsidRPr="00A92449" w:rsidRDefault="000C2992" w:rsidP="00ED65B3">
            <w:pPr>
              <w:jc w:val="center"/>
              <w:rPr>
                <w:kern w:val="0"/>
                <w:sz w:val="20"/>
                <w:szCs w:val="21"/>
              </w:rPr>
            </w:pPr>
            <w:r w:rsidRPr="00A92449">
              <w:rPr>
                <w:kern w:val="0"/>
                <w:sz w:val="20"/>
                <w:szCs w:val="21"/>
              </w:rPr>
              <w:t>55.05</w:t>
            </w:r>
          </w:p>
        </w:tc>
        <w:tc>
          <w:tcPr>
            <w:tcW w:w="1236" w:type="dxa"/>
          </w:tcPr>
          <w:p w:rsidR="000C2992" w:rsidRPr="00A92449" w:rsidRDefault="000C2992" w:rsidP="00ED65B3">
            <w:pPr>
              <w:jc w:val="center"/>
              <w:rPr>
                <w:kern w:val="0"/>
                <w:sz w:val="20"/>
                <w:szCs w:val="21"/>
              </w:rPr>
            </w:pPr>
            <w:r w:rsidRPr="00A92449">
              <w:rPr>
                <w:kern w:val="0"/>
                <w:sz w:val="20"/>
                <w:szCs w:val="21"/>
              </w:rPr>
              <w:t>63.09</w:t>
            </w:r>
          </w:p>
        </w:tc>
      </w:tr>
      <w:tr w:rsidR="000C2992" w:rsidRPr="00A92449" w:rsidTr="00ED65B3">
        <w:trPr>
          <w:cantSplit/>
          <w:trHeight w:val="284"/>
        </w:trPr>
        <w:tc>
          <w:tcPr>
            <w:tcW w:w="1978" w:type="dxa"/>
            <w:vMerge/>
            <w:vAlign w:val="center"/>
          </w:tcPr>
          <w:p w:rsidR="000C2992" w:rsidRPr="00A92449" w:rsidRDefault="000C2992" w:rsidP="00ED65B3">
            <w:pPr>
              <w:jc w:val="center"/>
              <w:rPr>
                <w:kern w:val="0"/>
                <w:sz w:val="20"/>
                <w:szCs w:val="21"/>
              </w:rPr>
            </w:pPr>
          </w:p>
        </w:tc>
        <w:tc>
          <w:tcPr>
            <w:tcW w:w="1606" w:type="dxa"/>
            <w:vAlign w:val="center"/>
          </w:tcPr>
          <w:p w:rsidR="000C2992" w:rsidRPr="00A92449" w:rsidRDefault="000C2992" w:rsidP="00ED65B3">
            <w:pPr>
              <w:jc w:val="center"/>
              <w:rPr>
                <w:kern w:val="0"/>
                <w:sz w:val="20"/>
                <w:szCs w:val="21"/>
              </w:rPr>
            </w:pPr>
            <w:r w:rsidRPr="00A92449">
              <w:rPr>
                <w:kern w:val="0"/>
                <w:sz w:val="20"/>
                <w:szCs w:val="21"/>
              </w:rPr>
              <w:t>5.38</w:t>
            </w:r>
          </w:p>
        </w:tc>
        <w:tc>
          <w:tcPr>
            <w:tcW w:w="1232" w:type="dxa"/>
            <w:vAlign w:val="center"/>
          </w:tcPr>
          <w:p w:rsidR="000C2992" w:rsidRPr="00A92449" w:rsidRDefault="000C2992" w:rsidP="00ED65B3">
            <w:pPr>
              <w:jc w:val="center"/>
              <w:rPr>
                <w:kern w:val="0"/>
                <w:sz w:val="20"/>
                <w:szCs w:val="21"/>
              </w:rPr>
            </w:pPr>
            <w:r w:rsidRPr="00A92449">
              <w:rPr>
                <w:kern w:val="0"/>
                <w:sz w:val="20"/>
                <w:szCs w:val="21"/>
              </w:rPr>
              <w:t>15.16</w:t>
            </w:r>
          </w:p>
        </w:tc>
        <w:tc>
          <w:tcPr>
            <w:tcW w:w="1236" w:type="dxa"/>
            <w:vAlign w:val="center"/>
          </w:tcPr>
          <w:p w:rsidR="000C2992" w:rsidRPr="00A92449" w:rsidRDefault="000C2992" w:rsidP="00ED65B3">
            <w:pPr>
              <w:jc w:val="center"/>
              <w:rPr>
                <w:kern w:val="0"/>
                <w:sz w:val="20"/>
                <w:szCs w:val="21"/>
              </w:rPr>
            </w:pPr>
            <w:r w:rsidRPr="00A92449">
              <w:rPr>
                <w:kern w:val="0"/>
                <w:sz w:val="20"/>
                <w:szCs w:val="21"/>
              </w:rPr>
              <w:t>25.90</w:t>
            </w:r>
          </w:p>
        </w:tc>
        <w:tc>
          <w:tcPr>
            <w:tcW w:w="1234" w:type="dxa"/>
            <w:vAlign w:val="center"/>
          </w:tcPr>
          <w:p w:rsidR="000C2992" w:rsidRPr="00A92449" w:rsidRDefault="000C2992" w:rsidP="00ED65B3">
            <w:pPr>
              <w:jc w:val="center"/>
              <w:rPr>
                <w:kern w:val="0"/>
                <w:sz w:val="20"/>
                <w:szCs w:val="21"/>
              </w:rPr>
            </w:pPr>
            <w:r w:rsidRPr="00A92449">
              <w:rPr>
                <w:kern w:val="0"/>
                <w:sz w:val="20"/>
                <w:szCs w:val="21"/>
              </w:rPr>
              <w:t>39.82</w:t>
            </w:r>
          </w:p>
        </w:tc>
        <w:tc>
          <w:tcPr>
            <w:tcW w:w="1236" w:type="dxa"/>
            <w:vAlign w:val="center"/>
          </w:tcPr>
          <w:p w:rsidR="000C2992" w:rsidRPr="00A92449" w:rsidRDefault="000C2992" w:rsidP="00ED65B3">
            <w:pPr>
              <w:jc w:val="center"/>
              <w:rPr>
                <w:kern w:val="0"/>
                <w:sz w:val="20"/>
                <w:szCs w:val="21"/>
              </w:rPr>
            </w:pPr>
            <w:r w:rsidRPr="00A92449">
              <w:rPr>
                <w:kern w:val="0"/>
                <w:sz w:val="20"/>
                <w:szCs w:val="21"/>
              </w:rPr>
              <w:t>55.20</w:t>
            </w:r>
          </w:p>
        </w:tc>
        <w:tc>
          <w:tcPr>
            <w:tcW w:w="1236" w:type="dxa"/>
          </w:tcPr>
          <w:p w:rsidR="000C2992" w:rsidRPr="00A92449" w:rsidRDefault="000C2992" w:rsidP="00ED65B3">
            <w:pPr>
              <w:jc w:val="center"/>
              <w:rPr>
                <w:kern w:val="0"/>
                <w:sz w:val="20"/>
                <w:szCs w:val="21"/>
              </w:rPr>
            </w:pPr>
            <w:r w:rsidRPr="00A92449">
              <w:rPr>
                <w:kern w:val="0"/>
                <w:sz w:val="20"/>
                <w:szCs w:val="21"/>
              </w:rPr>
              <w:t>63.30</w:t>
            </w:r>
          </w:p>
        </w:tc>
      </w:tr>
      <w:tr w:rsidR="00D30494" w:rsidRPr="00A92449" w:rsidTr="00ED65B3">
        <w:trPr>
          <w:cantSplit/>
          <w:trHeight w:val="309"/>
        </w:trPr>
        <w:tc>
          <w:tcPr>
            <w:tcW w:w="1978" w:type="dxa"/>
            <w:vMerge/>
            <w:vAlign w:val="center"/>
          </w:tcPr>
          <w:p w:rsidR="00D30494" w:rsidRPr="00A92449" w:rsidRDefault="00D30494" w:rsidP="00ED65B3">
            <w:pPr>
              <w:jc w:val="center"/>
              <w:rPr>
                <w:kern w:val="0"/>
                <w:sz w:val="20"/>
                <w:szCs w:val="21"/>
              </w:rPr>
            </w:pPr>
          </w:p>
        </w:tc>
        <w:tc>
          <w:tcPr>
            <w:tcW w:w="1606" w:type="dxa"/>
            <w:vAlign w:val="center"/>
          </w:tcPr>
          <w:p w:rsidR="00D30494" w:rsidRPr="00A92449" w:rsidRDefault="000C2992" w:rsidP="00ED65B3">
            <w:pPr>
              <w:jc w:val="center"/>
              <w:rPr>
                <w:kern w:val="0"/>
                <w:sz w:val="20"/>
                <w:szCs w:val="21"/>
              </w:rPr>
            </w:pPr>
            <w:r w:rsidRPr="00A92449">
              <w:rPr>
                <w:kern w:val="0"/>
                <w:sz w:val="20"/>
                <w:szCs w:val="21"/>
              </w:rPr>
              <w:t>5.35</w:t>
            </w:r>
          </w:p>
        </w:tc>
        <w:tc>
          <w:tcPr>
            <w:tcW w:w="1232" w:type="dxa"/>
            <w:vAlign w:val="center"/>
          </w:tcPr>
          <w:p w:rsidR="00D30494" w:rsidRPr="00A92449" w:rsidRDefault="000C2992" w:rsidP="00ED65B3">
            <w:pPr>
              <w:jc w:val="center"/>
              <w:rPr>
                <w:kern w:val="0"/>
                <w:sz w:val="20"/>
                <w:szCs w:val="21"/>
              </w:rPr>
            </w:pPr>
            <w:r w:rsidRPr="00A92449">
              <w:rPr>
                <w:kern w:val="0"/>
                <w:sz w:val="20"/>
                <w:szCs w:val="21"/>
              </w:rPr>
              <w:t>15.29</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25.95</w:t>
            </w:r>
          </w:p>
        </w:tc>
        <w:tc>
          <w:tcPr>
            <w:tcW w:w="1234" w:type="dxa"/>
            <w:vAlign w:val="center"/>
          </w:tcPr>
          <w:p w:rsidR="00D30494" w:rsidRPr="00A92449" w:rsidRDefault="000C2992" w:rsidP="00ED65B3">
            <w:pPr>
              <w:jc w:val="center"/>
              <w:rPr>
                <w:kern w:val="0"/>
                <w:sz w:val="20"/>
                <w:szCs w:val="21"/>
              </w:rPr>
            </w:pPr>
            <w:r w:rsidRPr="00A92449">
              <w:rPr>
                <w:kern w:val="0"/>
                <w:sz w:val="20"/>
                <w:szCs w:val="21"/>
              </w:rPr>
              <w:t>39.71</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54.92</w:t>
            </w:r>
          </w:p>
        </w:tc>
        <w:tc>
          <w:tcPr>
            <w:tcW w:w="1236" w:type="dxa"/>
          </w:tcPr>
          <w:p w:rsidR="00D30494" w:rsidRPr="00A92449" w:rsidRDefault="000C2992" w:rsidP="00ED65B3">
            <w:pPr>
              <w:jc w:val="center"/>
              <w:rPr>
                <w:kern w:val="0"/>
                <w:sz w:val="20"/>
                <w:szCs w:val="21"/>
              </w:rPr>
            </w:pPr>
            <w:r w:rsidRPr="00A92449">
              <w:rPr>
                <w:kern w:val="0"/>
                <w:sz w:val="20"/>
                <w:szCs w:val="21"/>
              </w:rPr>
              <w:t>63.33</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0C2992" w:rsidP="00ED65B3">
            <w:pPr>
              <w:jc w:val="center"/>
              <w:rPr>
                <w:kern w:val="0"/>
                <w:sz w:val="20"/>
                <w:szCs w:val="21"/>
              </w:rPr>
            </w:pPr>
            <w:r w:rsidRPr="00A92449">
              <w:rPr>
                <w:kern w:val="0"/>
                <w:sz w:val="20"/>
                <w:szCs w:val="21"/>
              </w:rPr>
              <w:t>5.37</w:t>
            </w:r>
          </w:p>
        </w:tc>
        <w:tc>
          <w:tcPr>
            <w:tcW w:w="1232" w:type="dxa"/>
            <w:vAlign w:val="center"/>
          </w:tcPr>
          <w:p w:rsidR="00D30494" w:rsidRPr="00A92449" w:rsidRDefault="000C2992" w:rsidP="00ED65B3">
            <w:pPr>
              <w:jc w:val="center"/>
              <w:rPr>
                <w:kern w:val="0"/>
                <w:sz w:val="20"/>
                <w:szCs w:val="21"/>
              </w:rPr>
            </w:pPr>
            <w:r w:rsidRPr="00A92449">
              <w:rPr>
                <w:kern w:val="0"/>
                <w:sz w:val="20"/>
                <w:szCs w:val="21"/>
              </w:rPr>
              <w:t>15.18</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25.83</w:t>
            </w:r>
          </w:p>
        </w:tc>
        <w:tc>
          <w:tcPr>
            <w:tcW w:w="1234" w:type="dxa"/>
            <w:vAlign w:val="center"/>
          </w:tcPr>
          <w:p w:rsidR="00D30494" w:rsidRPr="00A92449" w:rsidRDefault="000C2992" w:rsidP="00ED65B3">
            <w:pPr>
              <w:jc w:val="center"/>
              <w:rPr>
                <w:kern w:val="0"/>
                <w:sz w:val="20"/>
                <w:szCs w:val="21"/>
              </w:rPr>
            </w:pPr>
            <w:r w:rsidRPr="00A92449">
              <w:rPr>
                <w:kern w:val="0"/>
                <w:sz w:val="20"/>
                <w:szCs w:val="21"/>
              </w:rPr>
              <w:t>39.85</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55.03</w:t>
            </w:r>
          </w:p>
        </w:tc>
        <w:tc>
          <w:tcPr>
            <w:tcW w:w="1236" w:type="dxa"/>
          </w:tcPr>
          <w:p w:rsidR="00D30494" w:rsidRPr="00A92449" w:rsidRDefault="000C2992" w:rsidP="00ED65B3">
            <w:pPr>
              <w:jc w:val="center"/>
              <w:rPr>
                <w:kern w:val="0"/>
                <w:sz w:val="20"/>
                <w:szCs w:val="21"/>
              </w:rPr>
            </w:pPr>
            <w:r w:rsidRPr="00A92449">
              <w:rPr>
                <w:kern w:val="0"/>
                <w:sz w:val="20"/>
                <w:szCs w:val="21"/>
              </w:rPr>
              <w:t>63.18</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0C2992" w:rsidP="00ED65B3">
            <w:pPr>
              <w:jc w:val="center"/>
              <w:rPr>
                <w:kern w:val="0"/>
                <w:sz w:val="20"/>
                <w:szCs w:val="21"/>
              </w:rPr>
            </w:pPr>
            <w:r w:rsidRPr="00A92449">
              <w:rPr>
                <w:kern w:val="0"/>
                <w:sz w:val="20"/>
                <w:szCs w:val="21"/>
              </w:rPr>
              <w:t>0.0332</w:t>
            </w:r>
          </w:p>
        </w:tc>
        <w:tc>
          <w:tcPr>
            <w:tcW w:w="1232" w:type="dxa"/>
            <w:vAlign w:val="center"/>
          </w:tcPr>
          <w:p w:rsidR="00D30494" w:rsidRPr="00A92449" w:rsidRDefault="000C2992" w:rsidP="00ED65B3">
            <w:pPr>
              <w:jc w:val="center"/>
              <w:rPr>
                <w:kern w:val="0"/>
                <w:sz w:val="20"/>
                <w:szCs w:val="21"/>
              </w:rPr>
            </w:pPr>
            <w:r w:rsidRPr="00A92449">
              <w:rPr>
                <w:kern w:val="0"/>
                <w:sz w:val="20"/>
                <w:szCs w:val="21"/>
              </w:rPr>
              <w:t>0.0655</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0.0741</w:t>
            </w:r>
          </w:p>
        </w:tc>
        <w:tc>
          <w:tcPr>
            <w:tcW w:w="1234" w:type="dxa"/>
            <w:vAlign w:val="center"/>
          </w:tcPr>
          <w:p w:rsidR="00D30494" w:rsidRPr="00A92449" w:rsidRDefault="000C2992" w:rsidP="00ED65B3">
            <w:pPr>
              <w:jc w:val="center"/>
              <w:rPr>
                <w:kern w:val="0"/>
                <w:sz w:val="20"/>
                <w:szCs w:val="21"/>
              </w:rPr>
            </w:pPr>
            <w:r w:rsidRPr="00A92449">
              <w:rPr>
                <w:kern w:val="0"/>
                <w:sz w:val="20"/>
                <w:szCs w:val="21"/>
              </w:rPr>
              <w:t>0.0875</w:t>
            </w:r>
          </w:p>
        </w:tc>
        <w:tc>
          <w:tcPr>
            <w:tcW w:w="1236" w:type="dxa"/>
            <w:vAlign w:val="center"/>
          </w:tcPr>
          <w:p w:rsidR="00D30494" w:rsidRPr="00A92449" w:rsidRDefault="000C2992" w:rsidP="00ED65B3">
            <w:pPr>
              <w:jc w:val="center"/>
              <w:rPr>
                <w:kern w:val="0"/>
                <w:sz w:val="20"/>
                <w:szCs w:val="21"/>
              </w:rPr>
            </w:pPr>
            <w:r w:rsidRPr="00A92449">
              <w:rPr>
                <w:kern w:val="0"/>
                <w:sz w:val="20"/>
                <w:szCs w:val="21"/>
              </w:rPr>
              <w:t>0.158</w:t>
            </w:r>
          </w:p>
        </w:tc>
        <w:tc>
          <w:tcPr>
            <w:tcW w:w="1236" w:type="dxa"/>
          </w:tcPr>
          <w:p w:rsidR="00D30494" w:rsidRPr="00A92449" w:rsidRDefault="000C2992" w:rsidP="00ED65B3">
            <w:pPr>
              <w:jc w:val="center"/>
              <w:rPr>
                <w:kern w:val="0"/>
                <w:sz w:val="20"/>
                <w:szCs w:val="21"/>
              </w:rPr>
            </w:pPr>
            <w:r w:rsidRPr="00A92449">
              <w:rPr>
                <w:kern w:val="0"/>
                <w:sz w:val="20"/>
                <w:szCs w:val="21"/>
              </w:rPr>
              <w:t>0.128</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3</w:t>
            </w:r>
            <w:r w:rsidRPr="00A92449">
              <w:rPr>
                <w:kern w:val="0"/>
                <w:sz w:val="20"/>
                <w:szCs w:val="21"/>
              </w:rPr>
              <w:t>长沙矿冶研究院</w:t>
            </w: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15.08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25.64</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54.69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63.62</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39.68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25.69</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36.64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25.81</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63.37</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5.39</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15.09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25.83</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5.43</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25.72</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63.38</w:t>
            </w:r>
          </w:p>
        </w:tc>
      </w:tr>
      <w:tr w:rsidR="00D30494" w:rsidRPr="00A92449" w:rsidTr="00ED65B3">
        <w:trPr>
          <w:cantSplit/>
          <w:trHeight w:val="406"/>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25.74</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63.35</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5.44</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15.16</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25.74</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39.33</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54.84</w:t>
            </w:r>
          </w:p>
        </w:tc>
        <w:tc>
          <w:tcPr>
            <w:tcW w:w="1236" w:type="dxa"/>
          </w:tcPr>
          <w:p w:rsidR="00D30494" w:rsidRPr="00A92449" w:rsidRDefault="00D30494" w:rsidP="00ED65B3">
            <w:pPr>
              <w:jc w:val="center"/>
              <w:rPr>
                <w:kern w:val="0"/>
                <w:sz w:val="20"/>
                <w:szCs w:val="21"/>
              </w:rPr>
            </w:pPr>
            <w:r w:rsidRPr="00A92449">
              <w:rPr>
                <w:kern w:val="0"/>
                <w:sz w:val="20"/>
                <w:szCs w:val="21"/>
              </w:rPr>
              <w:t>63.44</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0.0399</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0.0650</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0.0658</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1.188</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0.0945</w:t>
            </w:r>
          </w:p>
        </w:tc>
        <w:tc>
          <w:tcPr>
            <w:tcW w:w="1236" w:type="dxa"/>
          </w:tcPr>
          <w:p w:rsidR="00D30494" w:rsidRPr="00A92449" w:rsidRDefault="00D30494" w:rsidP="00ED65B3">
            <w:pPr>
              <w:jc w:val="center"/>
              <w:rPr>
                <w:kern w:val="0"/>
                <w:sz w:val="20"/>
                <w:szCs w:val="21"/>
              </w:rPr>
            </w:pPr>
            <w:r w:rsidRPr="00A92449">
              <w:rPr>
                <w:kern w:val="0"/>
                <w:sz w:val="20"/>
                <w:szCs w:val="21"/>
              </w:rPr>
              <w:t>0.0950</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4</w:t>
            </w:r>
            <w:r w:rsidRPr="00A92449">
              <w:rPr>
                <w:szCs w:val="21"/>
              </w:rPr>
              <w:t>贵研铂业股份有限公司</w:t>
            </w:r>
          </w:p>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5.19</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25.53</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63.02</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5.19</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25.68</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5.27</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54.92</w:t>
            </w:r>
          </w:p>
        </w:tc>
        <w:tc>
          <w:tcPr>
            <w:tcW w:w="1236" w:type="dxa"/>
            <w:vAlign w:val="bottom"/>
          </w:tcPr>
          <w:p w:rsidR="00D30494" w:rsidRPr="00A92449" w:rsidRDefault="00D30494" w:rsidP="00ED65B3">
            <w:pPr>
              <w:jc w:val="center"/>
              <w:rPr>
                <w:kern w:val="0"/>
                <w:sz w:val="20"/>
                <w:szCs w:val="21"/>
              </w:rPr>
            </w:pPr>
            <w:r w:rsidRPr="00A92449">
              <w:rPr>
                <w:rFonts w:eastAsia="等线"/>
                <w:sz w:val="22"/>
                <w:szCs w:val="22"/>
              </w:rPr>
              <w:t>62.94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5.21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25.51</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63.01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5.24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25.69</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40.02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55.02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63.23</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25.72</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40.04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55.08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63.17</w:t>
            </w:r>
          </w:p>
        </w:tc>
      </w:tr>
      <w:tr w:rsidR="00D30494" w:rsidRPr="00A92449" w:rsidTr="00ED65B3">
        <w:trPr>
          <w:cantSplit/>
          <w:trHeight w:val="211"/>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5.25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63.26</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5.24</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15.21</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25.65</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39.89</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54.90</w:t>
            </w:r>
          </w:p>
        </w:tc>
        <w:tc>
          <w:tcPr>
            <w:tcW w:w="1236" w:type="dxa"/>
          </w:tcPr>
          <w:p w:rsidR="00D30494" w:rsidRPr="00A92449" w:rsidRDefault="00D30494" w:rsidP="00ED65B3">
            <w:pPr>
              <w:jc w:val="center"/>
              <w:rPr>
                <w:kern w:val="0"/>
                <w:sz w:val="20"/>
                <w:szCs w:val="21"/>
              </w:rPr>
            </w:pPr>
            <w:r w:rsidRPr="00A92449">
              <w:rPr>
                <w:kern w:val="0"/>
                <w:sz w:val="20"/>
                <w:szCs w:val="21"/>
              </w:rPr>
              <w:t>63.12</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0.0442</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0.0511</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0.0947</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0.130</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0.123</w:t>
            </w:r>
          </w:p>
        </w:tc>
        <w:tc>
          <w:tcPr>
            <w:tcW w:w="1236" w:type="dxa"/>
          </w:tcPr>
          <w:p w:rsidR="00D30494" w:rsidRPr="00A92449" w:rsidRDefault="00D30494" w:rsidP="00ED65B3">
            <w:pPr>
              <w:jc w:val="center"/>
              <w:rPr>
                <w:kern w:val="0"/>
                <w:sz w:val="20"/>
                <w:szCs w:val="21"/>
              </w:rPr>
            </w:pPr>
            <w:r w:rsidRPr="00A92449">
              <w:rPr>
                <w:kern w:val="0"/>
                <w:sz w:val="20"/>
                <w:szCs w:val="21"/>
              </w:rPr>
              <w:t>0.127</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5</w:t>
            </w:r>
            <w:r w:rsidRPr="00A92449">
              <w:rPr>
                <w:szCs w:val="21"/>
              </w:rPr>
              <w:t>河南豫光金铅股份有限公司</w:t>
            </w: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25.63</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63.6</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25.68</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5.22</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15.01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25.62</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63.47</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55.09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5.09</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15.03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25.52</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63.53</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5.18</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25.62</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55.02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5.26</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15.08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25.58</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63.49</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5.24</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15.13</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25.62</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39.82</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54.92</w:t>
            </w:r>
          </w:p>
        </w:tc>
        <w:tc>
          <w:tcPr>
            <w:tcW w:w="1236" w:type="dxa"/>
          </w:tcPr>
          <w:p w:rsidR="00D30494" w:rsidRPr="00A92449" w:rsidRDefault="00D30494" w:rsidP="00ED65B3">
            <w:pPr>
              <w:jc w:val="center"/>
              <w:rPr>
                <w:kern w:val="0"/>
                <w:sz w:val="20"/>
                <w:szCs w:val="21"/>
              </w:rPr>
            </w:pPr>
            <w:r w:rsidRPr="00A92449">
              <w:rPr>
                <w:kern w:val="0"/>
                <w:sz w:val="20"/>
                <w:szCs w:val="21"/>
              </w:rPr>
              <w:t>63.53</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0.0869</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0.0979</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0.0529</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0.0766</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0.102</w:t>
            </w:r>
          </w:p>
        </w:tc>
        <w:tc>
          <w:tcPr>
            <w:tcW w:w="1236" w:type="dxa"/>
          </w:tcPr>
          <w:p w:rsidR="00D30494" w:rsidRPr="00A92449" w:rsidRDefault="00D30494" w:rsidP="00ED65B3">
            <w:pPr>
              <w:jc w:val="center"/>
              <w:rPr>
                <w:kern w:val="0"/>
                <w:sz w:val="20"/>
                <w:szCs w:val="21"/>
              </w:rPr>
            </w:pPr>
            <w:r w:rsidRPr="00A92449">
              <w:rPr>
                <w:kern w:val="0"/>
                <w:sz w:val="20"/>
                <w:szCs w:val="21"/>
              </w:rPr>
              <w:t>0.0427</w:t>
            </w:r>
          </w:p>
        </w:tc>
      </w:tr>
      <w:tr w:rsidR="00B865DA" w:rsidRPr="00A92449" w:rsidTr="003D0DE2">
        <w:trPr>
          <w:cantSplit/>
          <w:trHeight w:val="284"/>
        </w:trPr>
        <w:tc>
          <w:tcPr>
            <w:tcW w:w="1978" w:type="dxa"/>
            <w:vMerge w:val="restart"/>
            <w:vAlign w:val="center"/>
          </w:tcPr>
          <w:p w:rsidR="00B865DA" w:rsidRPr="00A92449" w:rsidRDefault="00B865DA" w:rsidP="00B865DA">
            <w:pPr>
              <w:jc w:val="center"/>
              <w:rPr>
                <w:kern w:val="0"/>
                <w:sz w:val="20"/>
                <w:szCs w:val="21"/>
              </w:rPr>
            </w:pPr>
            <w:r w:rsidRPr="00A92449">
              <w:rPr>
                <w:kern w:val="0"/>
                <w:sz w:val="20"/>
                <w:szCs w:val="21"/>
              </w:rPr>
              <w:t>6</w:t>
            </w:r>
            <w:r w:rsidRPr="00A92449">
              <w:rPr>
                <w:szCs w:val="21"/>
              </w:rPr>
              <w:t>大冶有色设计研究院有限公司</w:t>
            </w:r>
          </w:p>
        </w:tc>
        <w:tc>
          <w:tcPr>
            <w:tcW w:w="1606" w:type="dxa"/>
            <w:vAlign w:val="bottom"/>
          </w:tcPr>
          <w:p w:rsidR="00B865DA" w:rsidRPr="00A92449" w:rsidRDefault="00B865DA" w:rsidP="00B865DA">
            <w:pPr>
              <w:widowControl/>
              <w:jc w:val="center"/>
              <w:rPr>
                <w:rFonts w:eastAsia="等线"/>
                <w:color w:val="000000"/>
                <w:kern w:val="0"/>
                <w:sz w:val="22"/>
                <w:szCs w:val="22"/>
              </w:rPr>
            </w:pPr>
            <w:r w:rsidRPr="00A92449">
              <w:rPr>
                <w:rFonts w:eastAsia="等线"/>
                <w:color w:val="000000"/>
                <w:sz w:val="22"/>
                <w:szCs w:val="22"/>
              </w:rPr>
              <w:t>5.35</w:t>
            </w:r>
          </w:p>
        </w:tc>
        <w:tc>
          <w:tcPr>
            <w:tcW w:w="1232" w:type="dxa"/>
            <w:vAlign w:val="center"/>
          </w:tcPr>
          <w:p w:rsidR="00B865DA" w:rsidRPr="00A92449" w:rsidRDefault="00B865DA" w:rsidP="00B865DA">
            <w:pPr>
              <w:jc w:val="center"/>
              <w:rPr>
                <w:kern w:val="0"/>
                <w:sz w:val="20"/>
                <w:szCs w:val="21"/>
              </w:rPr>
            </w:pPr>
            <w:r w:rsidRPr="00A92449">
              <w:rPr>
                <w:kern w:val="0"/>
                <w:sz w:val="20"/>
                <w:szCs w:val="21"/>
              </w:rPr>
              <w:t>15.47</w:t>
            </w:r>
          </w:p>
        </w:tc>
        <w:tc>
          <w:tcPr>
            <w:tcW w:w="1236" w:type="dxa"/>
            <w:vAlign w:val="bottom"/>
          </w:tcPr>
          <w:p w:rsidR="00B865DA" w:rsidRPr="00A92449" w:rsidRDefault="00B865DA" w:rsidP="00B865DA">
            <w:pPr>
              <w:widowControl/>
              <w:jc w:val="center"/>
              <w:rPr>
                <w:rFonts w:eastAsia="等线"/>
                <w:color w:val="000000"/>
                <w:kern w:val="0"/>
                <w:sz w:val="22"/>
                <w:szCs w:val="22"/>
              </w:rPr>
            </w:pPr>
            <w:r w:rsidRPr="00A92449">
              <w:rPr>
                <w:rFonts w:eastAsia="等线"/>
                <w:color w:val="000000"/>
                <w:sz w:val="22"/>
                <w:szCs w:val="22"/>
              </w:rPr>
              <w:t>25.88</w:t>
            </w:r>
          </w:p>
        </w:tc>
        <w:tc>
          <w:tcPr>
            <w:tcW w:w="1234" w:type="dxa"/>
            <w:vAlign w:val="bottom"/>
          </w:tcPr>
          <w:p w:rsidR="00B865DA" w:rsidRPr="00A92449" w:rsidRDefault="00B865DA" w:rsidP="00B865DA">
            <w:pPr>
              <w:widowControl/>
              <w:jc w:val="center"/>
              <w:rPr>
                <w:rFonts w:eastAsia="等线"/>
                <w:color w:val="000000"/>
                <w:kern w:val="0"/>
                <w:sz w:val="22"/>
                <w:szCs w:val="22"/>
              </w:rPr>
            </w:pPr>
            <w:r w:rsidRPr="00A92449">
              <w:rPr>
                <w:rFonts w:eastAsia="等线"/>
                <w:color w:val="000000"/>
                <w:sz w:val="22"/>
                <w:szCs w:val="22"/>
              </w:rPr>
              <w:t>39.82</w:t>
            </w:r>
          </w:p>
        </w:tc>
        <w:tc>
          <w:tcPr>
            <w:tcW w:w="1236" w:type="dxa"/>
            <w:vAlign w:val="bottom"/>
          </w:tcPr>
          <w:p w:rsidR="00B865DA" w:rsidRPr="00A92449" w:rsidRDefault="00B865DA" w:rsidP="00B865DA">
            <w:pPr>
              <w:widowControl/>
              <w:jc w:val="center"/>
              <w:rPr>
                <w:rFonts w:eastAsia="等线"/>
                <w:color w:val="000000"/>
                <w:kern w:val="0"/>
                <w:sz w:val="22"/>
                <w:szCs w:val="22"/>
              </w:rPr>
            </w:pPr>
            <w:r w:rsidRPr="00A92449">
              <w:rPr>
                <w:rFonts w:eastAsia="等线"/>
                <w:color w:val="000000"/>
                <w:sz w:val="22"/>
                <w:szCs w:val="22"/>
              </w:rPr>
              <w:t>55.37</w:t>
            </w:r>
          </w:p>
        </w:tc>
        <w:tc>
          <w:tcPr>
            <w:tcW w:w="1236" w:type="dxa"/>
            <w:vAlign w:val="bottom"/>
          </w:tcPr>
          <w:p w:rsidR="00B865DA" w:rsidRPr="00A92449" w:rsidRDefault="00B865DA" w:rsidP="00B865DA">
            <w:pPr>
              <w:widowControl/>
              <w:jc w:val="center"/>
              <w:rPr>
                <w:rFonts w:eastAsia="等线"/>
                <w:color w:val="000000"/>
                <w:kern w:val="0"/>
                <w:sz w:val="22"/>
                <w:szCs w:val="22"/>
              </w:rPr>
            </w:pPr>
            <w:r w:rsidRPr="00A92449">
              <w:rPr>
                <w:rFonts w:eastAsia="等线"/>
                <w:color w:val="000000"/>
                <w:sz w:val="22"/>
                <w:szCs w:val="22"/>
              </w:rPr>
              <w:t>64.42</w:t>
            </w:r>
          </w:p>
        </w:tc>
      </w:tr>
      <w:tr w:rsidR="00B865DA" w:rsidRPr="00A92449" w:rsidTr="003D0DE2">
        <w:trPr>
          <w:cantSplit/>
          <w:trHeight w:val="284"/>
        </w:trPr>
        <w:tc>
          <w:tcPr>
            <w:tcW w:w="1978" w:type="dxa"/>
            <w:vMerge/>
            <w:vAlign w:val="center"/>
          </w:tcPr>
          <w:p w:rsidR="00B865DA" w:rsidRPr="00A92449" w:rsidRDefault="00B865DA" w:rsidP="00B865DA">
            <w:pPr>
              <w:jc w:val="center"/>
              <w:rPr>
                <w:kern w:val="0"/>
                <w:sz w:val="20"/>
                <w:szCs w:val="21"/>
              </w:rPr>
            </w:pPr>
          </w:p>
        </w:tc>
        <w:tc>
          <w:tcPr>
            <w:tcW w:w="160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4.13</w:t>
            </w:r>
          </w:p>
        </w:tc>
        <w:tc>
          <w:tcPr>
            <w:tcW w:w="1232" w:type="dxa"/>
            <w:vAlign w:val="center"/>
          </w:tcPr>
          <w:p w:rsidR="00B865DA" w:rsidRPr="00A92449" w:rsidRDefault="00B865DA" w:rsidP="00B865DA">
            <w:pPr>
              <w:jc w:val="center"/>
              <w:rPr>
                <w:kern w:val="0"/>
                <w:sz w:val="20"/>
                <w:szCs w:val="21"/>
              </w:rPr>
            </w:pPr>
            <w:r w:rsidRPr="00A92449">
              <w:rPr>
                <w:kern w:val="0"/>
                <w:sz w:val="20"/>
                <w:szCs w:val="21"/>
              </w:rPr>
              <w:t>15.49</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26.18</w:t>
            </w:r>
          </w:p>
        </w:tc>
        <w:tc>
          <w:tcPr>
            <w:tcW w:w="1234"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39.9</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55.47</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64.3</w:t>
            </w:r>
          </w:p>
        </w:tc>
      </w:tr>
      <w:tr w:rsidR="00B865DA" w:rsidRPr="00A92449" w:rsidTr="003D0DE2">
        <w:trPr>
          <w:cantSplit/>
          <w:trHeight w:val="284"/>
        </w:trPr>
        <w:tc>
          <w:tcPr>
            <w:tcW w:w="1978" w:type="dxa"/>
            <w:vMerge/>
            <w:vAlign w:val="center"/>
          </w:tcPr>
          <w:p w:rsidR="00B865DA" w:rsidRPr="00A92449" w:rsidRDefault="00B865DA" w:rsidP="00B865DA">
            <w:pPr>
              <w:jc w:val="center"/>
              <w:rPr>
                <w:kern w:val="0"/>
                <w:sz w:val="20"/>
                <w:szCs w:val="21"/>
              </w:rPr>
            </w:pPr>
          </w:p>
        </w:tc>
        <w:tc>
          <w:tcPr>
            <w:tcW w:w="160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5.33</w:t>
            </w:r>
          </w:p>
        </w:tc>
        <w:tc>
          <w:tcPr>
            <w:tcW w:w="1232" w:type="dxa"/>
            <w:vAlign w:val="center"/>
          </w:tcPr>
          <w:p w:rsidR="00B865DA" w:rsidRPr="00A92449" w:rsidRDefault="00B865DA" w:rsidP="00B865DA">
            <w:pPr>
              <w:jc w:val="center"/>
              <w:rPr>
                <w:kern w:val="0"/>
                <w:sz w:val="20"/>
                <w:szCs w:val="21"/>
              </w:rPr>
            </w:pPr>
            <w:r w:rsidRPr="00A92449">
              <w:rPr>
                <w:kern w:val="0"/>
                <w:sz w:val="20"/>
                <w:szCs w:val="21"/>
              </w:rPr>
              <w:t>15.43</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26.26</w:t>
            </w:r>
          </w:p>
        </w:tc>
        <w:tc>
          <w:tcPr>
            <w:tcW w:w="1234"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40.02</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54.86</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64.32</w:t>
            </w:r>
          </w:p>
        </w:tc>
      </w:tr>
      <w:tr w:rsidR="00B865DA" w:rsidRPr="00A92449" w:rsidTr="003D0DE2">
        <w:trPr>
          <w:cantSplit/>
          <w:trHeight w:val="284"/>
        </w:trPr>
        <w:tc>
          <w:tcPr>
            <w:tcW w:w="1978" w:type="dxa"/>
            <w:vMerge/>
            <w:vAlign w:val="center"/>
          </w:tcPr>
          <w:p w:rsidR="00B865DA" w:rsidRPr="00A92449" w:rsidRDefault="00B865DA" w:rsidP="00B865DA">
            <w:pPr>
              <w:jc w:val="center"/>
              <w:rPr>
                <w:kern w:val="0"/>
                <w:sz w:val="20"/>
                <w:szCs w:val="21"/>
              </w:rPr>
            </w:pPr>
          </w:p>
        </w:tc>
        <w:tc>
          <w:tcPr>
            <w:tcW w:w="160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5.42</w:t>
            </w:r>
          </w:p>
        </w:tc>
        <w:tc>
          <w:tcPr>
            <w:tcW w:w="1232" w:type="dxa"/>
            <w:vAlign w:val="center"/>
          </w:tcPr>
          <w:p w:rsidR="00B865DA" w:rsidRPr="00A92449" w:rsidRDefault="00B865DA" w:rsidP="00B865DA">
            <w:pPr>
              <w:jc w:val="center"/>
              <w:rPr>
                <w:kern w:val="0"/>
                <w:sz w:val="20"/>
                <w:szCs w:val="21"/>
              </w:rPr>
            </w:pPr>
            <w:r w:rsidRPr="00A92449">
              <w:rPr>
                <w:kern w:val="0"/>
                <w:sz w:val="20"/>
                <w:szCs w:val="21"/>
              </w:rPr>
              <w:t>15.45</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25.87</w:t>
            </w:r>
          </w:p>
        </w:tc>
        <w:tc>
          <w:tcPr>
            <w:tcW w:w="1234"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39.88</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54.79</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64.22</w:t>
            </w:r>
          </w:p>
        </w:tc>
      </w:tr>
      <w:tr w:rsidR="00B865DA" w:rsidRPr="00A92449" w:rsidTr="003D0DE2">
        <w:trPr>
          <w:cantSplit/>
          <w:trHeight w:val="284"/>
        </w:trPr>
        <w:tc>
          <w:tcPr>
            <w:tcW w:w="1978" w:type="dxa"/>
            <w:vMerge/>
            <w:vAlign w:val="center"/>
          </w:tcPr>
          <w:p w:rsidR="00B865DA" w:rsidRPr="00A92449" w:rsidRDefault="00B865DA" w:rsidP="00B865DA">
            <w:pPr>
              <w:jc w:val="center"/>
              <w:rPr>
                <w:kern w:val="0"/>
                <w:sz w:val="20"/>
                <w:szCs w:val="21"/>
              </w:rPr>
            </w:pPr>
          </w:p>
        </w:tc>
        <w:tc>
          <w:tcPr>
            <w:tcW w:w="160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5.18</w:t>
            </w:r>
          </w:p>
        </w:tc>
        <w:tc>
          <w:tcPr>
            <w:tcW w:w="1232" w:type="dxa"/>
            <w:vAlign w:val="center"/>
          </w:tcPr>
          <w:p w:rsidR="00B865DA" w:rsidRPr="00A92449" w:rsidRDefault="00B865DA" w:rsidP="00B865DA">
            <w:pPr>
              <w:jc w:val="center"/>
              <w:rPr>
                <w:kern w:val="0"/>
                <w:sz w:val="20"/>
                <w:szCs w:val="21"/>
              </w:rPr>
            </w:pPr>
            <w:r w:rsidRPr="00A92449">
              <w:rPr>
                <w:kern w:val="0"/>
                <w:sz w:val="20"/>
                <w:szCs w:val="21"/>
              </w:rPr>
              <w:t>15.37</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26.05</w:t>
            </w:r>
          </w:p>
        </w:tc>
        <w:tc>
          <w:tcPr>
            <w:tcW w:w="1234"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40.01</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55.08</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64.07</w:t>
            </w:r>
          </w:p>
        </w:tc>
      </w:tr>
      <w:tr w:rsidR="00B865DA" w:rsidRPr="00A92449" w:rsidTr="003D0DE2">
        <w:trPr>
          <w:cantSplit/>
          <w:trHeight w:val="284"/>
        </w:trPr>
        <w:tc>
          <w:tcPr>
            <w:tcW w:w="1978" w:type="dxa"/>
            <w:vMerge/>
            <w:vAlign w:val="center"/>
          </w:tcPr>
          <w:p w:rsidR="00B865DA" w:rsidRPr="00A92449" w:rsidRDefault="00B865DA" w:rsidP="00B865DA">
            <w:pPr>
              <w:jc w:val="center"/>
              <w:rPr>
                <w:kern w:val="0"/>
                <w:sz w:val="20"/>
                <w:szCs w:val="21"/>
              </w:rPr>
            </w:pPr>
          </w:p>
        </w:tc>
        <w:tc>
          <w:tcPr>
            <w:tcW w:w="160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4.44</w:t>
            </w:r>
          </w:p>
        </w:tc>
        <w:tc>
          <w:tcPr>
            <w:tcW w:w="1232" w:type="dxa"/>
            <w:vAlign w:val="center"/>
          </w:tcPr>
          <w:p w:rsidR="00B865DA" w:rsidRPr="00A92449" w:rsidRDefault="00B865DA" w:rsidP="00B865DA">
            <w:pPr>
              <w:jc w:val="center"/>
              <w:rPr>
                <w:kern w:val="0"/>
                <w:sz w:val="20"/>
                <w:szCs w:val="21"/>
              </w:rPr>
            </w:pPr>
            <w:r w:rsidRPr="00A92449">
              <w:rPr>
                <w:kern w:val="0"/>
                <w:sz w:val="20"/>
                <w:szCs w:val="21"/>
              </w:rPr>
              <w:t>15.33</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26.01</w:t>
            </w:r>
          </w:p>
        </w:tc>
        <w:tc>
          <w:tcPr>
            <w:tcW w:w="1234"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39.94</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55.01</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64.45</w:t>
            </w:r>
          </w:p>
        </w:tc>
      </w:tr>
      <w:tr w:rsidR="00B865DA" w:rsidRPr="00A92449" w:rsidTr="003D0DE2">
        <w:trPr>
          <w:cantSplit/>
          <w:trHeight w:val="284"/>
        </w:trPr>
        <w:tc>
          <w:tcPr>
            <w:tcW w:w="1978" w:type="dxa"/>
            <w:vMerge/>
            <w:vAlign w:val="center"/>
          </w:tcPr>
          <w:p w:rsidR="00B865DA" w:rsidRPr="00A92449" w:rsidRDefault="00B865DA" w:rsidP="00B865DA">
            <w:pPr>
              <w:jc w:val="center"/>
              <w:rPr>
                <w:kern w:val="0"/>
                <w:sz w:val="20"/>
                <w:szCs w:val="21"/>
              </w:rPr>
            </w:pPr>
          </w:p>
        </w:tc>
        <w:tc>
          <w:tcPr>
            <w:tcW w:w="160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4.36</w:t>
            </w:r>
          </w:p>
        </w:tc>
        <w:tc>
          <w:tcPr>
            <w:tcW w:w="1232" w:type="dxa"/>
            <w:vAlign w:val="center"/>
          </w:tcPr>
          <w:p w:rsidR="00B865DA" w:rsidRPr="00A92449" w:rsidRDefault="00B865DA" w:rsidP="00B865DA">
            <w:pPr>
              <w:jc w:val="center"/>
              <w:rPr>
                <w:kern w:val="0"/>
                <w:sz w:val="20"/>
                <w:szCs w:val="21"/>
              </w:rPr>
            </w:pPr>
            <w:r w:rsidRPr="00A92449">
              <w:rPr>
                <w:kern w:val="0"/>
                <w:sz w:val="20"/>
                <w:szCs w:val="21"/>
              </w:rPr>
              <w:t>15.37</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25.77</w:t>
            </w:r>
          </w:p>
        </w:tc>
        <w:tc>
          <w:tcPr>
            <w:tcW w:w="1234"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40</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54.97</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64.26</w:t>
            </w:r>
          </w:p>
        </w:tc>
      </w:tr>
      <w:tr w:rsidR="00B865DA" w:rsidRPr="00A92449" w:rsidTr="003D0DE2">
        <w:trPr>
          <w:cantSplit/>
          <w:trHeight w:val="284"/>
        </w:trPr>
        <w:tc>
          <w:tcPr>
            <w:tcW w:w="1978" w:type="dxa"/>
            <w:vMerge/>
            <w:vAlign w:val="center"/>
          </w:tcPr>
          <w:p w:rsidR="00B865DA" w:rsidRPr="00A92449" w:rsidRDefault="00B865DA" w:rsidP="00B865DA">
            <w:pPr>
              <w:jc w:val="center"/>
              <w:rPr>
                <w:kern w:val="0"/>
                <w:sz w:val="20"/>
                <w:szCs w:val="21"/>
              </w:rPr>
            </w:pPr>
          </w:p>
        </w:tc>
        <w:tc>
          <w:tcPr>
            <w:tcW w:w="1606" w:type="dxa"/>
            <w:vAlign w:val="center"/>
          </w:tcPr>
          <w:p w:rsidR="00B865DA" w:rsidRPr="00A92449" w:rsidRDefault="00B865DA" w:rsidP="00B865DA">
            <w:pPr>
              <w:jc w:val="center"/>
              <w:rPr>
                <w:kern w:val="0"/>
                <w:sz w:val="20"/>
                <w:szCs w:val="21"/>
              </w:rPr>
            </w:pPr>
            <w:r w:rsidRPr="00A92449">
              <w:rPr>
                <w:kern w:val="0"/>
                <w:sz w:val="20"/>
                <w:szCs w:val="21"/>
              </w:rPr>
              <w:t>4.89</w:t>
            </w:r>
          </w:p>
        </w:tc>
        <w:tc>
          <w:tcPr>
            <w:tcW w:w="1232" w:type="dxa"/>
            <w:vAlign w:val="center"/>
          </w:tcPr>
          <w:p w:rsidR="00B865DA" w:rsidRPr="00A92449" w:rsidRDefault="00B865DA" w:rsidP="00B865DA">
            <w:pPr>
              <w:jc w:val="center"/>
              <w:rPr>
                <w:kern w:val="0"/>
                <w:sz w:val="20"/>
                <w:szCs w:val="21"/>
              </w:rPr>
            </w:pPr>
            <w:r w:rsidRPr="00A92449">
              <w:rPr>
                <w:kern w:val="0"/>
                <w:sz w:val="20"/>
                <w:szCs w:val="21"/>
              </w:rPr>
              <w:t>15.35</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26.2</w:t>
            </w:r>
          </w:p>
        </w:tc>
        <w:tc>
          <w:tcPr>
            <w:tcW w:w="1234"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39.98</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54.31</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63.77</w:t>
            </w:r>
          </w:p>
        </w:tc>
      </w:tr>
      <w:tr w:rsidR="00B865DA" w:rsidRPr="00A92449" w:rsidTr="003D0DE2">
        <w:trPr>
          <w:cantSplit/>
          <w:trHeight w:val="284"/>
        </w:trPr>
        <w:tc>
          <w:tcPr>
            <w:tcW w:w="1978" w:type="dxa"/>
            <w:vAlign w:val="center"/>
          </w:tcPr>
          <w:p w:rsidR="00B865DA" w:rsidRPr="00A92449" w:rsidRDefault="00B865DA" w:rsidP="00B865DA">
            <w:pPr>
              <w:jc w:val="center"/>
              <w:rPr>
                <w:kern w:val="0"/>
                <w:sz w:val="20"/>
                <w:szCs w:val="21"/>
              </w:rPr>
            </w:pPr>
            <w:r w:rsidRPr="00A92449">
              <w:rPr>
                <w:kern w:val="0"/>
                <w:sz w:val="20"/>
                <w:szCs w:val="21"/>
              </w:rPr>
              <w:t>平均值</w:t>
            </w:r>
          </w:p>
        </w:tc>
        <w:tc>
          <w:tcPr>
            <w:tcW w:w="1606" w:type="dxa"/>
            <w:vAlign w:val="center"/>
          </w:tcPr>
          <w:p w:rsidR="00B865DA" w:rsidRPr="00A92449" w:rsidRDefault="00B865DA" w:rsidP="00B865DA">
            <w:pPr>
              <w:jc w:val="center"/>
              <w:rPr>
                <w:kern w:val="0"/>
                <w:sz w:val="20"/>
                <w:szCs w:val="21"/>
              </w:rPr>
            </w:pPr>
            <w:r w:rsidRPr="00A92449">
              <w:rPr>
                <w:kern w:val="0"/>
                <w:sz w:val="20"/>
                <w:szCs w:val="21"/>
              </w:rPr>
              <w:t>4.79</w:t>
            </w:r>
          </w:p>
        </w:tc>
        <w:tc>
          <w:tcPr>
            <w:tcW w:w="1232" w:type="dxa"/>
            <w:vAlign w:val="center"/>
          </w:tcPr>
          <w:p w:rsidR="00B865DA" w:rsidRPr="00A92449" w:rsidRDefault="00B865DA" w:rsidP="00B865DA">
            <w:pPr>
              <w:jc w:val="center"/>
              <w:rPr>
                <w:kern w:val="0"/>
                <w:sz w:val="20"/>
                <w:szCs w:val="21"/>
              </w:rPr>
            </w:pPr>
            <w:r w:rsidRPr="00A92449">
              <w:rPr>
                <w:kern w:val="0"/>
                <w:sz w:val="20"/>
                <w:szCs w:val="21"/>
              </w:rPr>
              <w:t>15.41</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26.03</w:t>
            </w:r>
          </w:p>
        </w:tc>
        <w:tc>
          <w:tcPr>
            <w:tcW w:w="1234"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39.94</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54.98</w:t>
            </w:r>
          </w:p>
        </w:tc>
        <w:tc>
          <w:tcPr>
            <w:tcW w:w="1236" w:type="dxa"/>
            <w:vAlign w:val="bottom"/>
          </w:tcPr>
          <w:p w:rsidR="00B865DA" w:rsidRPr="00A92449" w:rsidRDefault="00B865DA" w:rsidP="00B865DA">
            <w:pPr>
              <w:jc w:val="center"/>
              <w:rPr>
                <w:rFonts w:eastAsia="等线"/>
                <w:color w:val="000000"/>
                <w:sz w:val="22"/>
                <w:szCs w:val="22"/>
              </w:rPr>
            </w:pPr>
            <w:r w:rsidRPr="00A92449">
              <w:rPr>
                <w:rFonts w:eastAsia="等线"/>
                <w:color w:val="000000"/>
                <w:sz w:val="22"/>
                <w:szCs w:val="22"/>
              </w:rPr>
              <w:t>64.23</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B865DA" w:rsidP="00ED65B3">
            <w:pPr>
              <w:jc w:val="center"/>
              <w:rPr>
                <w:kern w:val="0"/>
                <w:sz w:val="20"/>
                <w:szCs w:val="21"/>
              </w:rPr>
            </w:pPr>
            <w:r w:rsidRPr="00A92449">
              <w:rPr>
                <w:kern w:val="0"/>
                <w:sz w:val="20"/>
                <w:szCs w:val="21"/>
              </w:rPr>
              <w:t>0.577</w:t>
            </w:r>
          </w:p>
        </w:tc>
        <w:tc>
          <w:tcPr>
            <w:tcW w:w="1232" w:type="dxa"/>
            <w:vAlign w:val="center"/>
          </w:tcPr>
          <w:p w:rsidR="00D30494" w:rsidRPr="00A92449" w:rsidRDefault="00B865DA" w:rsidP="00ED65B3">
            <w:pPr>
              <w:jc w:val="center"/>
              <w:rPr>
                <w:kern w:val="0"/>
                <w:sz w:val="20"/>
                <w:szCs w:val="21"/>
              </w:rPr>
            </w:pPr>
            <w:r w:rsidRPr="00A92449">
              <w:rPr>
                <w:kern w:val="0"/>
                <w:sz w:val="20"/>
                <w:szCs w:val="21"/>
              </w:rPr>
              <w:t>0.0599</w:t>
            </w:r>
          </w:p>
        </w:tc>
        <w:tc>
          <w:tcPr>
            <w:tcW w:w="1236" w:type="dxa"/>
            <w:vAlign w:val="center"/>
          </w:tcPr>
          <w:p w:rsidR="00D30494" w:rsidRPr="00A92449" w:rsidRDefault="00B865DA" w:rsidP="00ED65B3">
            <w:pPr>
              <w:jc w:val="center"/>
              <w:rPr>
                <w:kern w:val="0"/>
                <w:sz w:val="20"/>
                <w:szCs w:val="21"/>
              </w:rPr>
            </w:pPr>
            <w:r w:rsidRPr="00A92449">
              <w:rPr>
                <w:kern w:val="0"/>
                <w:sz w:val="20"/>
                <w:szCs w:val="21"/>
              </w:rPr>
              <w:t>0.178</w:t>
            </w:r>
          </w:p>
        </w:tc>
        <w:tc>
          <w:tcPr>
            <w:tcW w:w="1234" w:type="dxa"/>
            <w:vAlign w:val="center"/>
          </w:tcPr>
          <w:p w:rsidR="00D30494" w:rsidRPr="00A92449" w:rsidRDefault="00B865DA" w:rsidP="00ED65B3">
            <w:pPr>
              <w:jc w:val="center"/>
              <w:rPr>
                <w:kern w:val="0"/>
                <w:sz w:val="20"/>
                <w:szCs w:val="21"/>
              </w:rPr>
            </w:pPr>
            <w:r w:rsidRPr="00A92449">
              <w:rPr>
                <w:kern w:val="0"/>
                <w:sz w:val="20"/>
                <w:szCs w:val="21"/>
              </w:rPr>
              <w:t>0.0717</w:t>
            </w:r>
          </w:p>
        </w:tc>
        <w:tc>
          <w:tcPr>
            <w:tcW w:w="1236" w:type="dxa"/>
            <w:vAlign w:val="center"/>
          </w:tcPr>
          <w:p w:rsidR="00D30494" w:rsidRPr="00A92449" w:rsidRDefault="00B865DA" w:rsidP="00ED65B3">
            <w:pPr>
              <w:jc w:val="center"/>
              <w:rPr>
                <w:kern w:val="0"/>
                <w:sz w:val="20"/>
                <w:szCs w:val="21"/>
              </w:rPr>
            </w:pPr>
            <w:r w:rsidRPr="00A92449">
              <w:rPr>
                <w:kern w:val="0"/>
                <w:sz w:val="20"/>
                <w:szCs w:val="21"/>
              </w:rPr>
              <w:t>0.359</w:t>
            </w:r>
          </w:p>
        </w:tc>
        <w:tc>
          <w:tcPr>
            <w:tcW w:w="1236" w:type="dxa"/>
          </w:tcPr>
          <w:p w:rsidR="00D30494" w:rsidRPr="00A92449" w:rsidRDefault="00B865DA" w:rsidP="00ED65B3">
            <w:pPr>
              <w:jc w:val="center"/>
              <w:rPr>
                <w:kern w:val="0"/>
                <w:sz w:val="20"/>
                <w:szCs w:val="21"/>
              </w:rPr>
            </w:pPr>
            <w:r w:rsidRPr="00A92449">
              <w:rPr>
                <w:kern w:val="0"/>
                <w:sz w:val="20"/>
                <w:szCs w:val="21"/>
              </w:rPr>
              <w:t>0.219</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7</w:t>
            </w:r>
            <w:r w:rsidRPr="00A92449">
              <w:t>山东恒邦冶炼股份有限公司</w:t>
            </w: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25.61</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39.22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25.68</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54.13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63.99</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5.43</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25.64</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39.62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63.02</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54.69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25.64</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39.69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54.42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5.42</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25.64</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39.58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5.43</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63.88</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5.42</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15.25</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25.64</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39.46</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54.68</w:t>
            </w:r>
          </w:p>
        </w:tc>
        <w:tc>
          <w:tcPr>
            <w:tcW w:w="1236" w:type="dxa"/>
          </w:tcPr>
          <w:p w:rsidR="00D30494" w:rsidRPr="00A92449" w:rsidRDefault="00D30494" w:rsidP="00ED65B3">
            <w:pPr>
              <w:jc w:val="center"/>
              <w:rPr>
                <w:kern w:val="0"/>
                <w:sz w:val="20"/>
                <w:szCs w:val="21"/>
              </w:rPr>
            </w:pPr>
            <w:r w:rsidRPr="00A92449">
              <w:rPr>
                <w:kern w:val="0"/>
                <w:sz w:val="20"/>
                <w:szCs w:val="21"/>
              </w:rPr>
              <w:t>63.40</w:t>
            </w:r>
          </w:p>
        </w:tc>
      </w:tr>
      <w:tr w:rsidR="00D30494" w:rsidRPr="00A92449" w:rsidTr="00ED65B3">
        <w:trPr>
          <w:cantSplit/>
          <w:trHeight w:val="272"/>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shd w:val="clear" w:color="auto" w:fill="auto"/>
            <w:vAlign w:val="center"/>
          </w:tcPr>
          <w:p w:rsidR="00D30494" w:rsidRPr="00A92449" w:rsidRDefault="00D30494" w:rsidP="00ED65B3">
            <w:pPr>
              <w:jc w:val="center"/>
              <w:rPr>
                <w:kern w:val="0"/>
                <w:sz w:val="20"/>
                <w:szCs w:val="21"/>
              </w:rPr>
            </w:pPr>
            <w:r w:rsidRPr="00A92449">
              <w:rPr>
                <w:kern w:val="0"/>
                <w:sz w:val="20"/>
                <w:szCs w:val="21"/>
              </w:rPr>
              <w:t>0.00951</w:t>
            </w:r>
          </w:p>
        </w:tc>
        <w:tc>
          <w:tcPr>
            <w:tcW w:w="1232" w:type="dxa"/>
            <w:shd w:val="clear" w:color="auto" w:fill="auto"/>
            <w:vAlign w:val="center"/>
          </w:tcPr>
          <w:p w:rsidR="00D30494" w:rsidRPr="00A92449" w:rsidRDefault="00D30494" w:rsidP="00ED65B3">
            <w:pPr>
              <w:jc w:val="center"/>
              <w:rPr>
                <w:kern w:val="0"/>
                <w:sz w:val="20"/>
                <w:szCs w:val="21"/>
              </w:rPr>
            </w:pPr>
            <w:r w:rsidRPr="00A92449">
              <w:rPr>
                <w:kern w:val="0"/>
                <w:sz w:val="20"/>
                <w:szCs w:val="21"/>
              </w:rPr>
              <w:t>0.0493</w:t>
            </w:r>
          </w:p>
        </w:tc>
        <w:tc>
          <w:tcPr>
            <w:tcW w:w="1236" w:type="dxa"/>
            <w:shd w:val="clear" w:color="auto" w:fill="auto"/>
            <w:vAlign w:val="center"/>
          </w:tcPr>
          <w:p w:rsidR="00D30494" w:rsidRPr="00A92449" w:rsidRDefault="00D30494" w:rsidP="00ED65B3">
            <w:pPr>
              <w:jc w:val="center"/>
              <w:rPr>
                <w:kern w:val="0"/>
                <w:sz w:val="20"/>
                <w:szCs w:val="21"/>
              </w:rPr>
            </w:pPr>
            <w:r w:rsidRPr="00A92449">
              <w:rPr>
                <w:kern w:val="0"/>
                <w:sz w:val="20"/>
                <w:szCs w:val="21"/>
              </w:rPr>
              <w:t>0.0456</w:t>
            </w:r>
          </w:p>
        </w:tc>
        <w:tc>
          <w:tcPr>
            <w:tcW w:w="1234" w:type="dxa"/>
            <w:shd w:val="clear" w:color="auto" w:fill="auto"/>
            <w:vAlign w:val="center"/>
          </w:tcPr>
          <w:p w:rsidR="00D30494" w:rsidRPr="00A92449" w:rsidRDefault="00D30494" w:rsidP="00ED65B3">
            <w:pPr>
              <w:jc w:val="center"/>
              <w:rPr>
                <w:kern w:val="0"/>
                <w:sz w:val="20"/>
                <w:szCs w:val="21"/>
              </w:rPr>
            </w:pPr>
            <w:r w:rsidRPr="00A92449">
              <w:rPr>
                <w:kern w:val="0"/>
                <w:sz w:val="20"/>
                <w:szCs w:val="21"/>
              </w:rPr>
              <w:t>0.249</w:t>
            </w:r>
          </w:p>
        </w:tc>
        <w:tc>
          <w:tcPr>
            <w:tcW w:w="1236" w:type="dxa"/>
            <w:shd w:val="clear" w:color="auto" w:fill="auto"/>
            <w:vAlign w:val="center"/>
          </w:tcPr>
          <w:p w:rsidR="00D30494" w:rsidRPr="00A92449" w:rsidRDefault="00D30494" w:rsidP="00ED65B3">
            <w:pPr>
              <w:jc w:val="center"/>
              <w:rPr>
                <w:kern w:val="0"/>
                <w:sz w:val="20"/>
                <w:szCs w:val="21"/>
              </w:rPr>
            </w:pPr>
            <w:r w:rsidRPr="00A92449">
              <w:rPr>
                <w:kern w:val="0"/>
                <w:sz w:val="20"/>
                <w:szCs w:val="21"/>
              </w:rPr>
              <w:t>0.306</w:t>
            </w:r>
          </w:p>
        </w:tc>
        <w:tc>
          <w:tcPr>
            <w:tcW w:w="1236" w:type="dxa"/>
          </w:tcPr>
          <w:p w:rsidR="00D30494" w:rsidRPr="00A92449" w:rsidRDefault="00D30494" w:rsidP="00ED65B3">
            <w:pPr>
              <w:jc w:val="center"/>
              <w:rPr>
                <w:kern w:val="0"/>
                <w:sz w:val="20"/>
                <w:szCs w:val="21"/>
              </w:rPr>
            </w:pPr>
            <w:r w:rsidRPr="00A92449">
              <w:rPr>
                <w:kern w:val="0"/>
                <w:sz w:val="20"/>
                <w:szCs w:val="21"/>
              </w:rPr>
              <w:t>0.388</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8</w:t>
            </w:r>
            <w:r w:rsidRPr="00A92449">
              <w:t>北矿检测技术有</w:t>
            </w:r>
            <w:r w:rsidRPr="00A92449">
              <w:lastRenderedPageBreak/>
              <w:t>限公司</w:t>
            </w:r>
          </w:p>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lastRenderedPageBreak/>
              <w:t>5.4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25.84</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63.39</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25.93</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40.03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63.17</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25.81</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63.38</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25.73</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36.69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63.19</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25.71</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63.47</w:t>
            </w:r>
          </w:p>
        </w:tc>
      </w:tr>
      <w:tr w:rsidR="00D30494" w:rsidRPr="00A92449" w:rsidTr="00ED65B3">
        <w:trPr>
          <w:cantSplit/>
          <w:trHeight w:val="26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25.79</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5.45</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15.28</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25.81</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39.36</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54.87</w:t>
            </w:r>
          </w:p>
        </w:tc>
        <w:tc>
          <w:tcPr>
            <w:tcW w:w="1236" w:type="dxa"/>
          </w:tcPr>
          <w:p w:rsidR="00D30494" w:rsidRPr="00A92449" w:rsidRDefault="00D30494" w:rsidP="00ED65B3">
            <w:pPr>
              <w:jc w:val="center"/>
              <w:rPr>
                <w:kern w:val="0"/>
                <w:sz w:val="20"/>
                <w:szCs w:val="21"/>
              </w:rPr>
            </w:pPr>
            <w:r w:rsidRPr="00A92449">
              <w:rPr>
                <w:kern w:val="0"/>
                <w:sz w:val="20"/>
                <w:szCs w:val="21"/>
              </w:rPr>
              <w:t>63.36</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0.0282</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0.0346</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0.0759</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1.183</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0.0629</w:t>
            </w:r>
          </w:p>
        </w:tc>
        <w:tc>
          <w:tcPr>
            <w:tcW w:w="1236" w:type="dxa"/>
          </w:tcPr>
          <w:p w:rsidR="00D30494" w:rsidRPr="00A92449" w:rsidRDefault="00D30494" w:rsidP="00ED65B3">
            <w:pPr>
              <w:jc w:val="center"/>
              <w:rPr>
                <w:kern w:val="0"/>
                <w:sz w:val="20"/>
                <w:szCs w:val="21"/>
              </w:rPr>
            </w:pPr>
            <w:r w:rsidRPr="00A92449">
              <w:rPr>
                <w:kern w:val="0"/>
                <w:sz w:val="20"/>
                <w:szCs w:val="21"/>
              </w:rPr>
              <w:t>0.133</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9</w:t>
            </w:r>
            <w:r w:rsidRPr="00A92449">
              <w:rPr>
                <w:szCs w:val="21"/>
              </w:rPr>
              <w:t>防城港市东途矿产检测有限公司</w:t>
            </w:r>
          </w:p>
          <w:p w:rsidR="00D30494" w:rsidRPr="00A92449" w:rsidRDefault="00D30494" w:rsidP="00ED65B3">
            <w:pPr>
              <w:jc w:val="center"/>
              <w:rPr>
                <w:kern w:val="0"/>
                <w:sz w:val="20"/>
                <w:szCs w:val="21"/>
              </w:rPr>
            </w:pPr>
          </w:p>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25.79</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26.01</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39.67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26.03</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63.42</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5.37</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25.96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63.18</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25.99</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63.81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5.46</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63.25</w:t>
            </w:r>
          </w:p>
        </w:tc>
      </w:tr>
      <w:tr w:rsidR="00D30494" w:rsidRPr="00A92449" w:rsidTr="00ED65B3">
        <w:trPr>
          <w:cantSplit/>
          <w:trHeight w:val="249"/>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25.87</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63.65</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5.45</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15.34</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25.92</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39.79</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54.79</w:t>
            </w:r>
          </w:p>
        </w:tc>
        <w:tc>
          <w:tcPr>
            <w:tcW w:w="1236" w:type="dxa"/>
          </w:tcPr>
          <w:p w:rsidR="00D30494" w:rsidRPr="00A92449" w:rsidRDefault="00D30494" w:rsidP="00ED65B3">
            <w:pPr>
              <w:jc w:val="center"/>
              <w:rPr>
                <w:kern w:val="0"/>
                <w:sz w:val="20"/>
                <w:szCs w:val="21"/>
              </w:rPr>
            </w:pPr>
            <w:r w:rsidRPr="00A92449">
              <w:rPr>
                <w:kern w:val="0"/>
                <w:sz w:val="20"/>
                <w:szCs w:val="21"/>
              </w:rPr>
              <w:t>63.47</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0.0359</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0.0285</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0.100</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0.0920</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0.0628</w:t>
            </w:r>
          </w:p>
        </w:tc>
        <w:tc>
          <w:tcPr>
            <w:tcW w:w="1236" w:type="dxa"/>
          </w:tcPr>
          <w:p w:rsidR="00D30494" w:rsidRPr="00A92449" w:rsidRDefault="00D30494" w:rsidP="00ED65B3">
            <w:pPr>
              <w:jc w:val="center"/>
              <w:rPr>
                <w:kern w:val="0"/>
                <w:sz w:val="20"/>
                <w:szCs w:val="21"/>
              </w:rPr>
            </w:pPr>
            <w:r w:rsidRPr="00A92449">
              <w:rPr>
                <w:kern w:val="0"/>
                <w:sz w:val="20"/>
                <w:szCs w:val="21"/>
              </w:rPr>
              <w:t>0.218</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10</w:t>
            </w:r>
            <w:r w:rsidRPr="00A92449">
              <w:rPr>
                <w:szCs w:val="21"/>
              </w:rPr>
              <w:t>紫金矿冶测试技术有限公司</w:t>
            </w: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5.42</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25.98</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40</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55.12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63.05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55.07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63.16</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5.32</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25.91</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5.36</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25.83</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5.38</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40.18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63.47</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25.95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40.11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63.15</w:t>
            </w:r>
          </w:p>
        </w:tc>
      </w:tr>
      <w:tr w:rsidR="00D30494" w:rsidRPr="00A92449" w:rsidTr="00ED65B3">
        <w:trPr>
          <w:cantSplit/>
          <w:trHeight w:val="391"/>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15.19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25.87</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63.04</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5.38</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15.25</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25.91</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39.99</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54.92</w:t>
            </w:r>
          </w:p>
        </w:tc>
        <w:tc>
          <w:tcPr>
            <w:tcW w:w="1236" w:type="dxa"/>
          </w:tcPr>
          <w:p w:rsidR="00D30494" w:rsidRPr="00A92449" w:rsidRDefault="00D30494" w:rsidP="00ED65B3">
            <w:pPr>
              <w:jc w:val="center"/>
              <w:rPr>
                <w:kern w:val="0"/>
                <w:sz w:val="20"/>
                <w:szCs w:val="21"/>
              </w:rPr>
            </w:pPr>
            <w:r w:rsidRPr="00A92449">
              <w:rPr>
                <w:kern w:val="0"/>
                <w:sz w:val="20"/>
                <w:szCs w:val="21"/>
              </w:rPr>
              <w:t>63.22</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0.0418</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0.0697</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0.0645</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0.118</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0.140</w:t>
            </w:r>
          </w:p>
        </w:tc>
        <w:tc>
          <w:tcPr>
            <w:tcW w:w="1236" w:type="dxa"/>
          </w:tcPr>
          <w:p w:rsidR="00D30494" w:rsidRPr="00A92449" w:rsidRDefault="00D30494" w:rsidP="00ED65B3">
            <w:pPr>
              <w:jc w:val="center"/>
              <w:rPr>
                <w:kern w:val="0"/>
                <w:sz w:val="20"/>
                <w:szCs w:val="21"/>
              </w:rPr>
            </w:pPr>
            <w:r w:rsidRPr="00A92449">
              <w:rPr>
                <w:kern w:val="0"/>
                <w:sz w:val="20"/>
                <w:szCs w:val="21"/>
              </w:rPr>
              <w:t>0.170</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11</w:t>
            </w:r>
            <w:r w:rsidRPr="00A92449">
              <w:rPr>
                <w:szCs w:val="21"/>
              </w:rPr>
              <w:t>昆明西科</w:t>
            </w:r>
          </w:p>
          <w:p w:rsidR="00D30494" w:rsidRPr="00A92449" w:rsidRDefault="00D30494" w:rsidP="00ED65B3">
            <w:pPr>
              <w:jc w:val="center"/>
              <w:rPr>
                <w:kern w:val="0"/>
                <w:sz w:val="20"/>
                <w:szCs w:val="21"/>
              </w:rPr>
            </w:pPr>
          </w:p>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5.38</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63.49</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25.47</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5.46</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25.72</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40.08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54.64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63.28</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5.42</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25.46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63.34</w:t>
            </w:r>
          </w:p>
        </w:tc>
      </w:tr>
      <w:tr w:rsidR="00D30494" w:rsidRPr="00A92449" w:rsidTr="00ED65B3">
        <w:trPr>
          <w:cantSplit/>
          <w:trHeight w:val="279"/>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15.09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25.45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63.57</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5.44</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15.20</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25.53</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39.76</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54.78</w:t>
            </w:r>
          </w:p>
        </w:tc>
        <w:tc>
          <w:tcPr>
            <w:tcW w:w="1236" w:type="dxa"/>
          </w:tcPr>
          <w:p w:rsidR="00D30494" w:rsidRPr="00A92449" w:rsidRDefault="00D30494" w:rsidP="00ED65B3">
            <w:pPr>
              <w:jc w:val="center"/>
              <w:rPr>
                <w:kern w:val="0"/>
                <w:sz w:val="20"/>
                <w:szCs w:val="21"/>
              </w:rPr>
            </w:pPr>
            <w:r w:rsidRPr="00A92449">
              <w:rPr>
                <w:kern w:val="0"/>
                <w:sz w:val="20"/>
                <w:szCs w:val="21"/>
              </w:rPr>
              <w:t>63.47</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0.0374</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0.118</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0.0937</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0.150</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0.0774</w:t>
            </w:r>
          </w:p>
        </w:tc>
        <w:tc>
          <w:tcPr>
            <w:tcW w:w="1236" w:type="dxa"/>
          </w:tcPr>
          <w:p w:rsidR="00D30494" w:rsidRPr="00A92449" w:rsidRDefault="00D30494" w:rsidP="00ED65B3">
            <w:pPr>
              <w:jc w:val="center"/>
              <w:rPr>
                <w:kern w:val="0"/>
                <w:sz w:val="20"/>
                <w:szCs w:val="21"/>
              </w:rPr>
            </w:pPr>
            <w:r w:rsidRPr="00A92449">
              <w:rPr>
                <w:kern w:val="0"/>
                <w:sz w:val="20"/>
                <w:szCs w:val="21"/>
              </w:rPr>
              <w:t>0.112</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12</w:t>
            </w:r>
            <w:r w:rsidRPr="00A92449">
              <w:rPr>
                <w:szCs w:val="21"/>
              </w:rPr>
              <w:t>中条山有色金属集团有限公司</w:t>
            </w:r>
          </w:p>
          <w:p w:rsidR="00D30494" w:rsidRPr="00A92449" w:rsidRDefault="00D30494" w:rsidP="00ED65B3">
            <w:pPr>
              <w:jc w:val="center"/>
              <w:rPr>
                <w:kern w:val="0"/>
                <w:sz w:val="20"/>
                <w:szCs w:val="21"/>
              </w:rPr>
            </w:pPr>
          </w:p>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5.37</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55.02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5.39</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25.78</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39.66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25.69</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54.85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5.33</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15.31</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25.86</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39.68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54.76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63.25</w:t>
            </w:r>
          </w:p>
        </w:tc>
      </w:tr>
      <w:tr w:rsidR="00D30494" w:rsidRPr="00A92449" w:rsidTr="00ED65B3">
        <w:trPr>
          <w:cantSplit/>
          <w:trHeight w:val="41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54.98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5.36</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15.28</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25.76</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39.78</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54.90</w:t>
            </w:r>
          </w:p>
        </w:tc>
        <w:tc>
          <w:tcPr>
            <w:tcW w:w="1236" w:type="dxa"/>
          </w:tcPr>
          <w:p w:rsidR="00D30494" w:rsidRPr="00A92449" w:rsidRDefault="00D30494" w:rsidP="00ED65B3">
            <w:pPr>
              <w:jc w:val="center"/>
              <w:rPr>
                <w:kern w:val="0"/>
                <w:sz w:val="20"/>
                <w:szCs w:val="21"/>
              </w:rPr>
            </w:pPr>
            <w:r w:rsidRPr="00A92449">
              <w:rPr>
                <w:kern w:val="0"/>
                <w:sz w:val="20"/>
                <w:szCs w:val="21"/>
              </w:rPr>
              <w:t>63.34</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0.0399</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0.0542</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0.0585</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0.0952</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0.103</w:t>
            </w:r>
          </w:p>
        </w:tc>
        <w:tc>
          <w:tcPr>
            <w:tcW w:w="1236" w:type="dxa"/>
          </w:tcPr>
          <w:p w:rsidR="00D30494" w:rsidRPr="00A92449" w:rsidRDefault="00D30494" w:rsidP="00ED65B3">
            <w:pPr>
              <w:jc w:val="center"/>
              <w:rPr>
                <w:kern w:val="0"/>
                <w:sz w:val="20"/>
                <w:szCs w:val="21"/>
              </w:rPr>
            </w:pPr>
            <w:r w:rsidRPr="00A92449">
              <w:rPr>
                <w:kern w:val="0"/>
                <w:sz w:val="20"/>
                <w:szCs w:val="21"/>
              </w:rPr>
              <w:t>0.0772</w:t>
            </w:r>
          </w:p>
        </w:tc>
      </w:tr>
      <w:tr w:rsidR="00D30494" w:rsidRPr="00A92449" w:rsidTr="00ED65B3">
        <w:trPr>
          <w:cantSplit/>
          <w:trHeight w:val="284"/>
        </w:trPr>
        <w:tc>
          <w:tcPr>
            <w:tcW w:w="1978" w:type="dxa"/>
            <w:vMerge w:val="restart"/>
            <w:vAlign w:val="center"/>
          </w:tcPr>
          <w:p w:rsidR="00D30494" w:rsidRPr="00A92449" w:rsidRDefault="00D30494" w:rsidP="00ED65B3">
            <w:pPr>
              <w:jc w:val="center"/>
              <w:rPr>
                <w:kern w:val="0"/>
                <w:sz w:val="20"/>
                <w:szCs w:val="21"/>
              </w:rPr>
            </w:pPr>
            <w:r w:rsidRPr="00A92449">
              <w:rPr>
                <w:kern w:val="0"/>
                <w:sz w:val="20"/>
                <w:szCs w:val="21"/>
              </w:rPr>
              <w:t>13</w:t>
            </w:r>
            <w:r w:rsidRPr="00A92449">
              <w:rPr>
                <w:szCs w:val="21"/>
              </w:rPr>
              <w:t>江西铜业股份有限公司</w:t>
            </w:r>
          </w:p>
          <w:p w:rsidR="00D30494" w:rsidRPr="00A92449" w:rsidRDefault="00D30494" w:rsidP="00ED65B3">
            <w:pPr>
              <w:rPr>
                <w:kern w:val="0"/>
                <w:sz w:val="20"/>
                <w:szCs w:val="21"/>
              </w:rPr>
            </w:pPr>
          </w:p>
          <w:p w:rsidR="00D30494" w:rsidRPr="00A92449" w:rsidRDefault="00D30494" w:rsidP="00ED65B3">
            <w:pP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5.25</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25.57</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54.44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5.38</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25.64</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63.35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5.17</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15.22</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25.74</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54.59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63.44</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5.42</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25.59</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54.64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63.25</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5.41</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15.34</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25.41</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39.95</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54.63</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63.41</w:t>
            </w:r>
          </w:p>
        </w:tc>
      </w:tr>
      <w:tr w:rsidR="00D30494" w:rsidRPr="00A92449" w:rsidTr="00ED65B3">
        <w:trPr>
          <w:cantSplit/>
          <w:trHeight w:val="284"/>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5.39</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15.29</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25.61</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39.76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54.68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63.26</w:t>
            </w:r>
          </w:p>
        </w:tc>
      </w:tr>
      <w:tr w:rsidR="00D30494" w:rsidRPr="00A92449" w:rsidTr="00ED65B3">
        <w:trPr>
          <w:cantSplit/>
          <w:trHeight w:val="353"/>
        </w:trPr>
        <w:tc>
          <w:tcPr>
            <w:tcW w:w="1978" w:type="dxa"/>
            <w:vMerge/>
            <w:vAlign w:val="center"/>
          </w:tcPr>
          <w:p w:rsidR="00D30494" w:rsidRPr="00A92449" w:rsidRDefault="00D30494" w:rsidP="00ED65B3">
            <w:pPr>
              <w:jc w:val="center"/>
              <w:rPr>
                <w:kern w:val="0"/>
                <w:sz w:val="20"/>
                <w:szCs w:val="21"/>
              </w:rPr>
            </w:pPr>
          </w:p>
        </w:tc>
        <w:tc>
          <w:tcPr>
            <w:tcW w:w="1606" w:type="dxa"/>
            <w:vAlign w:val="bottom"/>
          </w:tcPr>
          <w:p w:rsidR="00D30494" w:rsidRPr="00A92449" w:rsidRDefault="00D30494" w:rsidP="00ED65B3">
            <w:pPr>
              <w:jc w:val="center"/>
              <w:rPr>
                <w:kern w:val="0"/>
                <w:sz w:val="20"/>
                <w:szCs w:val="21"/>
              </w:rPr>
            </w:pPr>
            <w:r w:rsidRPr="00A92449">
              <w:rPr>
                <w:rFonts w:eastAsia="等线"/>
                <w:color w:val="000000"/>
                <w:sz w:val="22"/>
                <w:szCs w:val="22"/>
              </w:rPr>
              <w:t>5.44</w:t>
            </w:r>
          </w:p>
        </w:tc>
        <w:tc>
          <w:tcPr>
            <w:tcW w:w="1232" w:type="dxa"/>
            <w:vAlign w:val="bottom"/>
          </w:tcPr>
          <w:p w:rsidR="00D30494" w:rsidRPr="00A92449" w:rsidRDefault="00D30494" w:rsidP="00ED65B3">
            <w:pPr>
              <w:jc w:val="center"/>
              <w:rPr>
                <w:kern w:val="0"/>
                <w:sz w:val="20"/>
                <w:szCs w:val="21"/>
              </w:rPr>
            </w:pPr>
            <w:r w:rsidRPr="00A92449">
              <w:rPr>
                <w:rFonts w:eastAsia="等线"/>
                <w:color w:val="000000"/>
                <w:sz w:val="22"/>
                <w:szCs w:val="22"/>
              </w:rPr>
              <w:t>15.36</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25.65</w:t>
            </w:r>
          </w:p>
        </w:tc>
        <w:tc>
          <w:tcPr>
            <w:tcW w:w="1234" w:type="dxa"/>
            <w:vAlign w:val="bottom"/>
          </w:tcPr>
          <w:p w:rsidR="00D30494" w:rsidRPr="00A92449" w:rsidRDefault="00D30494" w:rsidP="00ED65B3">
            <w:pPr>
              <w:jc w:val="center"/>
              <w:rPr>
                <w:kern w:val="0"/>
                <w:sz w:val="20"/>
                <w:szCs w:val="21"/>
              </w:rPr>
            </w:pPr>
            <w:r w:rsidRPr="00A92449">
              <w:rPr>
                <w:rFonts w:eastAsia="等线"/>
                <w:color w:val="000000"/>
                <w:sz w:val="22"/>
                <w:szCs w:val="22"/>
              </w:rPr>
              <w:t>39.8</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54.47</w:t>
            </w:r>
          </w:p>
        </w:tc>
        <w:tc>
          <w:tcPr>
            <w:tcW w:w="1236" w:type="dxa"/>
            <w:vAlign w:val="bottom"/>
          </w:tcPr>
          <w:p w:rsidR="00D30494" w:rsidRPr="00A92449" w:rsidRDefault="00D30494" w:rsidP="00ED65B3">
            <w:pPr>
              <w:jc w:val="center"/>
              <w:rPr>
                <w:kern w:val="0"/>
                <w:sz w:val="20"/>
                <w:szCs w:val="21"/>
              </w:rPr>
            </w:pPr>
            <w:r w:rsidRPr="00A92449">
              <w:rPr>
                <w:rFonts w:eastAsia="等线"/>
                <w:color w:val="000000"/>
                <w:sz w:val="22"/>
                <w:szCs w:val="22"/>
              </w:rPr>
              <w:t>63.41</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平均值</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5.35</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15.29</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25.60</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39.80</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54.57</w:t>
            </w:r>
          </w:p>
        </w:tc>
        <w:tc>
          <w:tcPr>
            <w:tcW w:w="1236" w:type="dxa"/>
          </w:tcPr>
          <w:p w:rsidR="00D30494" w:rsidRPr="00A92449" w:rsidRDefault="00D30494" w:rsidP="00ED65B3">
            <w:pPr>
              <w:jc w:val="center"/>
              <w:rPr>
                <w:kern w:val="0"/>
                <w:sz w:val="20"/>
                <w:szCs w:val="21"/>
              </w:rPr>
            </w:pPr>
            <w:r w:rsidRPr="00A92449">
              <w:rPr>
                <w:kern w:val="0"/>
                <w:sz w:val="20"/>
                <w:szCs w:val="21"/>
              </w:rPr>
              <w:t>63.35</w:t>
            </w:r>
          </w:p>
        </w:tc>
      </w:tr>
      <w:tr w:rsidR="00D30494" w:rsidRPr="00A92449" w:rsidTr="00ED65B3">
        <w:trPr>
          <w:cantSplit/>
          <w:trHeight w:val="284"/>
        </w:trPr>
        <w:tc>
          <w:tcPr>
            <w:tcW w:w="1978" w:type="dxa"/>
            <w:vAlign w:val="center"/>
          </w:tcPr>
          <w:p w:rsidR="00D30494" w:rsidRPr="00A92449" w:rsidRDefault="00D30494" w:rsidP="00ED65B3">
            <w:pPr>
              <w:jc w:val="center"/>
              <w:rPr>
                <w:kern w:val="0"/>
                <w:sz w:val="20"/>
                <w:szCs w:val="21"/>
              </w:rPr>
            </w:pPr>
            <w:r w:rsidRPr="00A92449">
              <w:rPr>
                <w:kern w:val="0"/>
                <w:sz w:val="20"/>
                <w:szCs w:val="21"/>
              </w:rPr>
              <w:t>标准偏差</w:t>
            </w:r>
          </w:p>
        </w:tc>
        <w:tc>
          <w:tcPr>
            <w:tcW w:w="1606" w:type="dxa"/>
            <w:vAlign w:val="center"/>
          </w:tcPr>
          <w:p w:rsidR="00D30494" w:rsidRPr="00A92449" w:rsidRDefault="00D30494" w:rsidP="00ED65B3">
            <w:pPr>
              <w:jc w:val="center"/>
              <w:rPr>
                <w:kern w:val="0"/>
                <w:sz w:val="20"/>
                <w:szCs w:val="21"/>
              </w:rPr>
            </w:pPr>
            <w:r w:rsidRPr="00A92449">
              <w:rPr>
                <w:kern w:val="0"/>
                <w:sz w:val="20"/>
                <w:szCs w:val="21"/>
              </w:rPr>
              <w:t>0.101</w:t>
            </w:r>
          </w:p>
        </w:tc>
        <w:tc>
          <w:tcPr>
            <w:tcW w:w="1232" w:type="dxa"/>
            <w:vAlign w:val="center"/>
          </w:tcPr>
          <w:p w:rsidR="00D30494" w:rsidRPr="00A92449" w:rsidRDefault="00D30494" w:rsidP="00ED65B3">
            <w:pPr>
              <w:jc w:val="center"/>
              <w:rPr>
                <w:kern w:val="0"/>
                <w:sz w:val="20"/>
                <w:szCs w:val="21"/>
              </w:rPr>
            </w:pPr>
            <w:r w:rsidRPr="00A92449">
              <w:rPr>
                <w:kern w:val="0"/>
                <w:sz w:val="20"/>
                <w:szCs w:val="21"/>
              </w:rPr>
              <w:t>0.0618</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0.101</w:t>
            </w:r>
          </w:p>
        </w:tc>
        <w:tc>
          <w:tcPr>
            <w:tcW w:w="1234" w:type="dxa"/>
            <w:vAlign w:val="center"/>
          </w:tcPr>
          <w:p w:rsidR="00D30494" w:rsidRPr="00A92449" w:rsidRDefault="00D30494" w:rsidP="00ED65B3">
            <w:pPr>
              <w:jc w:val="center"/>
              <w:rPr>
                <w:kern w:val="0"/>
                <w:sz w:val="20"/>
                <w:szCs w:val="21"/>
              </w:rPr>
            </w:pPr>
            <w:r w:rsidRPr="00A92449">
              <w:rPr>
                <w:kern w:val="0"/>
                <w:sz w:val="20"/>
                <w:szCs w:val="21"/>
              </w:rPr>
              <w:t>0.0707</w:t>
            </w:r>
          </w:p>
        </w:tc>
        <w:tc>
          <w:tcPr>
            <w:tcW w:w="1236" w:type="dxa"/>
            <w:vAlign w:val="center"/>
          </w:tcPr>
          <w:p w:rsidR="00D30494" w:rsidRPr="00A92449" w:rsidRDefault="00D30494" w:rsidP="00ED65B3">
            <w:pPr>
              <w:jc w:val="center"/>
              <w:rPr>
                <w:kern w:val="0"/>
                <w:sz w:val="20"/>
                <w:szCs w:val="21"/>
              </w:rPr>
            </w:pPr>
            <w:r w:rsidRPr="00A92449">
              <w:rPr>
                <w:kern w:val="0"/>
                <w:sz w:val="20"/>
                <w:szCs w:val="21"/>
              </w:rPr>
              <w:t>0.0892</w:t>
            </w:r>
          </w:p>
        </w:tc>
        <w:tc>
          <w:tcPr>
            <w:tcW w:w="1236" w:type="dxa"/>
          </w:tcPr>
          <w:p w:rsidR="00D30494" w:rsidRPr="00A92449" w:rsidRDefault="00D30494" w:rsidP="00ED65B3">
            <w:pPr>
              <w:jc w:val="center"/>
              <w:rPr>
                <w:kern w:val="0"/>
                <w:sz w:val="20"/>
                <w:szCs w:val="21"/>
              </w:rPr>
            </w:pPr>
            <w:r w:rsidRPr="00A92449">
              <w:rPr>
                <w:kern w:val="0"/>
                <w:sz w:val="20"/>
                <w:szCs w:val="21"/>
              </w:rPr>
              <w:t>0.0747</w:t>
            </w:r>
          </w:p>
        </w:tc>
      </w:tr>
    </w:tbl>
    <w:p w:rsidR="00D30494" w:rsidRPr="00A92449" w:rsidRDefault="00D30494" w:rsidP="00D30494">
      <w:pPr>
        <w:spacing w:line="360" w:lineRule="auto"/>
        <w:rPr>
          <w:szCs w:val="21"/>
        </w:rPr>
      </w:pPr>
      <w:r w:rsidRPr="00A92449">
        <w:rPr>
          <w:rFonts w:eastAsia="黑体"/>
          <w:szCs w:val="21"/>
        </w:rPr>
        <w:t>2</w:t>
      </w:r>
      <w:r w:rsidRPr="00A92449">
        <w:rPr>
          <w:rFonts w:eastAsia="黑体"/>
          <w:szCs w:val="21"/>
        </w:rPr>
        <w:t>、</w:t>
      </w:r>
      <w:r w:rsidRPr="00A92449">
        <w:rPr>
          <w:szCs w:val="21"/>
        </w:rPr>
        <w:t>单元平均值的计算</w:t>
      </w:r>
    </w:p>
    <w:p w:rsidR="00D30494" w:rsidRPr="00A92449" w:rsidRDefault="00D30494" w:rsidP="00D30494">
      <w:pPr>
        <w:ind w:firstLineChars="100" w:firstLine="210"/>
        <w:rPr>
          <w:szCs w:val="21"/>
        </w:rPr>
      </w:pPr>
      <w:r w:rsidRPr="00A92449">
        <w:rPr>
          <w:szCs w:val="21"/>
        </w:rPr>
        <w:t>由表</w:t>
      </w:r>
      <w:r w:rsidRPr="00A92449">
        <w:rPr>
          <w:szCs w:val="21"/>
        </w:rPr>
        <w:t>2</w:t>
      </w:r>
      <w:r w:rsidRPr="00A92449">
        <w:rPr>
          <w:szCs w:val="21"/>
        </w:rPr>
        <w:t>的数据，计算单元平均值如表</w:t>
      </w:r>
      <w:r w:rsidRPr="00A92449">
        <w:rPr>
          <w:szCs w:val="21"/>
        </w:rPr>
        <w:t>3</w:t>
      </w:r>
    </w:p>
    <w:p w:rsidR="00D30494" w:rsidRPr="00A92449" w:rsidRDefault="00D30494" w:rsidP="00D30494">
      <w:pPr>
        <w:rPr>
          <w:szCs w:val="21"/>
        </w:rPr>
      </w:pPr>
      <w:r w:rsidRPr="00A92449">
        <w:rPr>
          <w:szCs w:val="21"/>
        </w:rPr>
        <w:t xml:space="preserve">                          </w:t>
      </w:r>
      <w:r w:rsidRPr="00A92449">
        <w:rPr>
          <w:szCs w:val="21"/>
        </w:rPr>
        <w:t>表</w:t>
      </w:r>
      <w:r w:rsidRPr="00A92449">
        <w:rPr>
          <w:szCs w:val="21"/>
        </w:rPr>
        <w:t xml:space="preserve">3  </w:t>
      </w:r>
      <w:r w:rsidRPr="00A92449">
        <w:rPr>
          <w:szCs w:val="21"/>
        </w:rPr>
        <w:t>单元平均值</w:t>
      </w:r>
    </w:p>
    <w:tbl>
      <w:tblPr>
        <w:tblStyle w:val="ad"/>
        <w:tblW w:w="9781" w:type="dxa"/>
        <w:tblInd w:w="-5" w:type="dxa"/>
        <w:tblLayout w:type="fixed"/>
        <w:tblLook w:val="04A0" w:firstRow="1" w:lastRow="0" w:firstColumn="1" w:lastColumn="0" w:noHBand="0" w:noVBand="1"/>
      </w:tblPr>
      <w:tblGrid>
        <w:gridCol w:w="1397"/>
        <w:gridCol w:w="1397"/>
        <w:gridCol w:w="1397"/>
        <w:gridCol w:w="1398"/>
        <w:gridCol w:w="1397"/>
        <w:gridCol w:w="1397"/>
        <w:gridCol w:w="1398"/>
      </w:tblGrid>
      <w:tr w:rsidR="00D30494" w:rsidRPr="00A92449" w:rsidTr="00110D35">
        <w:trPr>
          <w:trHeight w:val="280"/>
        </w:trPr>
        <w:tc>
          <w:tcPr>
            <w:tcW w:w="1397" w:type="dxa"/>
          </w:tcPr>
          <w:p w:rsidR="00D30494" w:rsidRPr="00A92449" w:rsidRDefault="00D30494" w:rsidP="00ED65B3">
            <w:pPr>
              <w:rPr>
                <w:bCs/>
                <w:szCs w:val="21"/>
              </w:rPr>
            </w:pPr>
            <w:r w:rsidRPr="00A92449">
              <w:rPr>
                <w:bCs/>
                <w:szCs w:val="21"/>
              </w:rPr>
              <w:t>平均值</w:t>
            </w:r>
          </w:p>
        </w:tc>
        <w:tc>
          <w:tcPr>
            <w:tcW w:w="1397" w:type="dxa"/>
          </w:tcPr>
          <w:p w:rsidR="00D30494" w:rsidRPr="00A92449" w:rsidRDefault="00D30494" w:rsidP="00ED65B3">
            <w:pPr>
              <w:ind w:firstLineChars="50" w:firstLine="105"/>
              <w:rPr>
                <w:b/>
                <w:bCs/>
                <w:szCs w:val="21"/>
              </w:rPr>
            </w:pPr>
            <w:r w:rsidRPr="00A92449">
              <w:t>水平</w:t>
            </w:r>
            <w:r w:rsidRPr="00A92449">
              <w:t>1</w:t>
            </w:r>
          </w:p>
        </w:tc>
        <w:tc>
          <w:tcPr>
            <w:tcW w:w="1397" w:type="dxa"/>
          </w:tcPr>
          <w:p w:rsidR="00D30494" w:rsidRPr="00A92449" w:rsidRDefault="00D30494" w:rsidP="00ED65B3">
            <w:pPr>
              <w:rPr>
                <w:b/>
                <w:bCs/>
                <w:szCs w:val="21"/>
              </w:rPr>
            </w:pPr>
            <w:r w:rsidRPr="00A92449">
              <w:t>水平</w:t>
            </w:r>
            <w:r w:rsidRPr="00A92449">
              <w:t>2</w:t>
            </w:r>
          </w:p>
        </w:tc>
        <w:tc>
          <w:tcPr>
            <w:tcW w:w="1398" w:type="dxa"/>
          </w:tcPr>
          <w:p w:rsidR="00D30494" w:rsidRPr="00A92449" w:rsidRDefault="00D30494" w:rsidP="00ED65B3">
            <w:pPr>
              <w:rPr>
                <w:b/>
                <w:bCs/>
                <w:szCs w:val="21"/>
              </w:rPr>
            </w:pPr>
            <w:r w:rsidRPr="00A92449">
              <w:t>水平</w:t>
            </w:r>
            <w:r w:rsidRPr="00A92449">
              <w:t>3</w:t>
            </w:r>
          </w:p>
        </w:tc>
        <w:tc>
          <w:tcPr>
            <w:tcW w:w="1397" w:type="dxa"/>
          </w:tcPr>
          <w:p w:rsidR="00D30494" w:rsidRPr="00A92449" w:rsidRDefault="00D30494" w:rsidP="00ED65B3">
            <w:pPr>
              <w:rPr>
                <w:b/>
                <w:bCs/>
                <w:szCs w:val="21"/>
              </w:rPr>
            </w:pPr>
            <w:r w:rsidRPr="00A92449">
              <w:t>水平</w:t>
            </w:r>
            <w:r w:rsidRPr="00A92449">
              <w:t>4</w:t>
            </w:r>
          </w:p>
        </w:tc>
        <w:tc>
          <w:tcPr>
            <w:tcW w:w="1397" w:type="dxa"/>
          </w:tcPr>
          <w:p w:rsidR="00D30494" w:rsidRPr="00A92449" w:rsidRDefault="00D30494" w:rsidP="00ED65B3">
            <w:pPr>
              <w:rPr>
                <w:b/>
                <w:bCs/>
                <w:szCs w:val="21"/>
              </w:rPr>
            </w:pPr>
            <w:r w:rsidRPr="00A92449">
              <w:t>水平</w:t>
            </w:r>
            <w:r w:rsidRPr="00A92449">
              <w:t>5</w:t>
            </w:r>
          </w:p>
        </w:tc>
        <w:tc>
          <w:tcPr>
            <w:tcW w:w="1398" w:type="dxa"/>
          </w:tcPr>
          <w:p w:rsidR="00D30494" w:rsidRPr="00A92449" w:rsidRDefault="00D30494" w:rsidP="00ED65B3">
            <w:pPr>
              <w:rPr>
                <w:b/>
                <w:bCs/>
                <w:szCs w:val="21"/>
              </w:rPr>
            </w:pPr>
            <w:r w:rsidRPr="00A92449">
              <w:t>水平</w:t>
            </w:r>
            <w:r w:rsidRPr="00A92449">
              <w:t>6</w:t>
            </w:r>
          </w:p>
        </w:tc>
      </w:tr>
      <w:tr w:rsidR="00D30494" w:rsidRPr="00A92449" w:rsidTr="00110D35">
        <w:trPr>
          <w:trHeight w:val="280"/>
        </w:trPr>
        <w:tc>
          <w:tcPr>
            <w:tcW w:w="1397" w:type="dxa"/>
          </w:tcPr>
          <w:p w:rsidR="00D30494" w:rsidRPr="00A92449" w:rsidRDefault="00D30494" w:rsidP="00ED65B3">
            <w:pPr>
              <w:jc w:val="center"/>
              <w:rPr>
                <w:szCs w:val="21"/>
              </w:rPr>
            </w:pPr>
            <w:r w:rsidRPr="00A92449">
              <w:rPr>
                <w:szCs w:val="21"/>
              </w:rPr>
              <w:t>1</w:t>
            </w:r>
          </w:p>
        </w:tc>
        <w:tc>
          <w:tcPr>
            <w:tcW w:w="1397" w:type="dxa"/>
            <w:vAlign w:val="center"/>
          </w:tcPr>
          <w:p w:rsidR="00D30494" w:rsidRPr="00A92449" w:rsidRDefault="00D30494" w:rsidP="00ED65B3">
            <w:pPr>
              <w:jc w:val="center"/>
              <w:rPr>
                <w:sz w:val="24"/>
              </w:rPr>
            </w:pPr>
            <w:r w:rsidRPr="00A92449">
              <w:rPr>
                <w:szCs w:val="21"/>
              </w:rPr>
              <w:t>5.40</w:t>
            </w:r>
          </w:p>
        </w:tc>
        <w:tc>
          <w:tcPr>
            <w:tcW w:w="1397" w:type="dxa"/>
            <w:vAlign w:val="center"/>
          </w:tcPr>
          <w:p w:rsidR="00D30494" w:rsidRPr="00A92449" w:rsidRDefault="00D30494" w:rsidP="00ED65B3">
            <w:pPr>
              <w:jc w:val="center"/>
              <w:rPr>
                <w:sz w:val="24"/>
              </w:rPr>
            </w:pPr>
            <w:r w:rsidRPr="00A92449">
              <w:rPr>
                <w:szCs w:val="21"/>
              </w:rPr>
              <w:t>15.22</w:t>
            </w:r>
          </w:p>
        </w:tc>
        <w:tc>
          <w:tcPr>
            <w:tcW w:w="1398" w:type="dxa"/>
            <w:vAlign w:val="center"/>
          </w:tcPr>
          <w:p w:rsidR="00D30494" w:rsidRPr="00A92449" w:rsidRDefault="00D30494" w:rsidP="00ED65B3">
            <w:pPr>
              <w:jc w:val="center"/>
              <w:rPr>
                <w:sz w:val="24"/>
              </w:rPr>
            </w:pPr>
            <w:r w:rsidRPr="00A92449">
              <w:rPr>
                <w:szCs w:val="21"/>
              </w:rPr>
              <w:t>25.85</w:t>
            </w:r>
          </w:p>
        </w:tc>
        <w:tc>
          <w:tcPr>
            <w:tcW w:w="1397" w:type="dxa"/>
            <w:vAlign w:val="center"/>
          </w:tcPr>
          <w:p w:rsidR="00D30494" w:rsidRPr="00A92449" w:rsidRDefault="00D30494" w:rsidP="00ED65B3">
            <w:pPr>
              <w:jc w:val="center"/>
              <w:rPr>
                <w:sz w:val="24"/>
              </w:rPr>
            </w:pPr>
            <w:r w:rsidRPr="00A92449">
              <w:rPr>
                <w:szCs w:val="21"/>
              </w:rPr>
              <w:t>39.89</w:t>
            </w:r>
          </w:p>
        </w:tc>
        <w:tc>
          <w:tcPr>
            <w:tcW w:w="1397" w:type="dxa"/>
            <w:vAlign w:val="center"/>
          </w:tcPr>
          <w:p w:rsidR="00D30494" w:rsidRPr="00A92449" w:rsidRDefault="00D30494" w:rsidP="00ED65B3">
            <w:pPr>
              <w:jc w:val="center"/>
              <w:rPr>
                <w:sz w:val="24"/>
              </w:rPr>
            </w:pPr>
            <w:r w:rsidRPr="00A92449">
              <w:rPr>
                <w:szCs w:val="21"/>
              </w:rPr>
              <w:t>55.02</w:t>
            </w:r>
          </w:p>
        </w:tc>
        <w:tc>
          <w:tcPr>
            <w:tcW w:w="1398" w:type="dxa"/>
          </w:tcPr>
          <w:p w:rsidR="00D30494" w:rsidRPr="00A92449" w:rsidRDefault="00D30494" w:rsidP="00ED65B3">
            <w:pPr>
              <w:jc w:val="center"/>
            </w:pPr>
            <w:r w:rsidRPr="00A92449">
              <w:rPr>
                <w:szCs w:val="21"/>
              </w:rPr>
              <w:t>63.26</w:t>
            </w:r>
          </w:p>
        </w:tc>
      </w:tr>
      <w:tr w:rsidR="00A92449" w:rsidRPr="00A92449" w:rsidTr="00110D35">
        <w:trPr>
          <w:trHeight w:val="280"/>
        </w:trPr>
        <w:tc>
          <w:tcPr>
            <w:tcW w:w="1397" w:type="dxa"/>
          </w:tcPr>
          <w:p w:rsidR="00A92449" w:rsidRPr="00A92449" w:rsidRDefault="00A92449" w:rsidP="00A92449">
            <w:pPr>
              <w:jc w:val="center"/>
              <w:rPr>
                <w:szCs w:val="21"/>
              </w:rPr>
            </w:pPr>
            <w:r w:rsidRPr="00A92449">
              <w:rPr>
                <w:szCs w:val="21"/>
              </w:rPr>
              <w:t>2</w:t>
            </w:r>
          </w:p>
        </w:tc>
        <w:tc>
          <w:tcPr>
            <w:tcW w:w="1397" w:type="dxa"/>
            <w:vAlign w:val="center"/>
          </w:tcPr>
          <w:p w:rsidR="00A92449" w:rsidRPr="00A92449" w:rsidRDefault="00A92449" w:rsidP="00A92449">
            <w:pPr>
              <w:jc w:val="center"/>
              <w:rPr>
                <w:kern w:val="0"/>
                <w:sz w:val="20"/>
                <w:szCs w:val="21"/>
              </w:rPr>
            </w:pPr>
            <w:r w:rsidRPr="00A92449">
              <w:rPr>
                <w:kern w:val="0"/>
                <w:sz w:val="20"/>
                <w:szCs w:val="21"/>
              </w:rPr>
              <w:t>5.37</w:t>
            </w:r>
          </w:p>
        </w:tc>
        <w:tc>
          <w:tcPr>
            <w:tcW w:w="1397" w:type="dxa"/>
            <w:vAlign w:val="center"/>
          </w:tcPr>
          <w:p w:rsidR="00A92449" w:rsidRPr="00A92449" w:rsidRDefault="00A92449" w:rsidP="00A92449">
            <w:pPr>
              <w:jc w:val="center"/>
              <w:rPr>
                <w:kern w:val="0"/>
                <w:sz w:val="20"/>
                <w:szCs w:val="21"/>
              </w:rPr>
            </w:pPr>
            <w:r w:rsidRPr="00A92449">
              <w:rPr>
                <w:kern w:val="0"/>
                <w:sz w:val="20"/>
                <w:szCs w:val="21"/>
              </w:rPr>
              <w:t>15.18</w:t>
            </w:r>
          </w:p>
        </w:tc>
        <w:tc>
          <w:tcPr>
            <w:tcW w:w="1398" w:type="dxa"/>
            <w:vAlign w:val="center"/>
          </w:tcPr>
          <w:p w:rsidR="00A92449" w:rsidRPr="00A92449" w:rsidRDefault="00A92449" w:rsidP="00A92449">
            <w:pPr>
              <w:jc w:val="center"/>
              <w:rPr>
                <w:kern w:val="0"/>
                <w:sz w:val="20"/>
                <w:szCs w:val="21"/>
              </w:rPr>
            </w:pPr>
            <w:r w:rsidRPr="00A92449">
              <w:rPr>
                <w:kern w:val="0"/>
                <w:sz w:val="20"/>
                <w:szCs w:val="21"/>
              </w:rPr>
              <w:t>25.83</w:t>
            </w:r>
          </w:p>
        </w:tc>
        <w:tc>
          <w:tcPr>
            <w:tcW w:w="1397" w:type="dxa"/>
            <w:vAlign w:val="center"/>
          </w:tcPr>
          <w:p w:rsidR="00A92449" w:rsidRPr="00A92449" w:rsidRDefault="00A92449" w:rsidP="00A92449">
            <w:pPr>
              <w:jc w:val="center"/>
              <w:rPr>
                <w:kern w:val="0"/>
                <w:sz w:val="20"/>
                <w:szCs w:val="21"/>
              </w:rPr>
            </w:pPr>
            <w:r w:rsidRPr="00A92449">
              <w:rPr>
                <w:kern w:val="0"/>
                <w:sz w:val="20"/>
                <w:szCs w:val="21"/>
              </w:rPr>
              <w:t>39.85</w:t>
            </w:r>
          </w:p>
        </w:tc>
        <w:tc>
          <w:tcPr>
            <w:tcW w:w="1397" w:type="dxa"/>
            <w:vAlign w:val="center"/>
          </w:tcPr>
          <w:p w:rsidR="00A92449" w:rsidRPr="00A92449" w:rsidRDefault="00A92449" w:rsidP="00A92449">
            <w:pPr>
              <w:jc w:val="center"/>
              <w:rPr>
                <w:kern w:val="0"/>
                <w:sz w:val="20"/>
                <w:szCs w:val="21"/>
              </w:rPr>
            </w:pPr>
            <w:r w:rsidRPr="00A92449">
              <w:rPr>
                <w:kern w:val="0"/>
                <w:sz w:val="20"/>
                <w:szCs w:val="21"/>
              </w:rPr>
              <w:t>55.03</w:t>
            </w:r>
          </w:p>
        </w:tc>
        <w:tc>
          <w:tcPr>
            <w:tcW w:w="1398" w:type="dxa"/>
          </w:tcPr>
          <w:p w:rsidR="00A92449" w:rsidRPr="00A92449" w:rsidRDefault="00A92449" w:rsidP="00A92449">
            <w:pPr>
              <w:jc w:val="center"/>
              <w:rPr>
                <w:kern w:val="0"/>
                <w:sz w:val="20"/>
                <w:szCs w:val="21"/>
              </w:rPr>
            </w:pPr>
            <w:r w:rsidRPr="00A92449">
              <w:rPr>
                <w:kern w:val="0"/>
                <w:sz w:val="20"/>
                <w:szCs w:val="21"/>
              </w:rPr>
              <w:t>63.18</w:t>
            </w:r>
          </w:p>
        </w:tc>
      </w:tr>
      <w:tr w:rsidR="00D30494" w:rsidRPr="00A92449" w:rsidTr="00110D35">
        <w:trPr>
          <w:trHeight w:val="280"/>
        </w:trPr>
        <w:tc>
          <w:tcPr>
            <w:tcW w:w="1397" w:type="dxa"/>
          </w:tcPr>
          <w:p w:rsidR="00D30494" w:rsidRPr="00A92449" w:rsidRDefault="00D30494" w:rsidP="00ED65B3">
            <w:pPr>
              <w:jc w:val="center"/>
              <w:rPr>
                <w:szCs w:val="21"/>
              </w:rPr>
            </w:pPr>
            <w:r w:rsidRPr="00A92449">
              <w:rPr>
                <w:szCs w:val="21"/>
              </w:rPr>
              <w:t>3</w:t>
            </w:r>
          </w:p>
        </w:tc>
        <w:tc>
          <w:tcPr>
            <w:tcW w:w="1397" w:type="dxa"/>
            <w:vAlign w:val="center"/>
          </w:tcPr>
          <w:p w:rsidR="00D30494" w:rsidRPr="00A92449" w:rsidRDefault="00D30494" w:rsidP="00ED65B3">
            <w:pPr>
              <w:jc w:val="center"/>
              <w:rPr>
                <w:sz w:val="24"/>
              </w:rPr>
            </w:pPr>
            <w:r w:rsidRPr="00A92449">
              <w:rPr>
                <w:szCs w:val="21"/>
              </w:rPr>
              <w:t>5.44</w:t>
            </w:r>
          </w:p>
        </w:tc>
        <w:tc>
          <w:tcPr>
            <w:tcW w:w="1397" w:type="dxa"/>
            <w:vAlign w:val="center"/>
          </w:tcPr>
          <w:p w:rsidR="00D30494" w:rsidRPr="00A92449" w:rsidRDefault="00D30494" w:rsidP="00ED65B3">
            <w:pPr>
              <w:jc w:val="center"/>
              <w:rPr>
                <w:sz w:val="24"/>
              </w:rPr>
            </w:pPr>
            <w:r w:rsidRPr="00A92449">
              <w:rPr>
                <w:szCs w:val="21"/>
              </w:rPr>
              <w:t>15.16</w:t>
            </w:r>
          </w:p>
        </w:tc>
        <w:tc>
          <w:tcPr>
            <w:tcW w:w="1398" w:type="dxa"/>
            <w:vAlign w:val="center"/>
          </w:tcPr>
          <w:p w:rsidR="00D30494" w:rsidRPr="00A92449" w:rsidRDefault="00D30494" w:rsidP="00ED65B3">
            <w:pPr>
              <w:jc w:val="center"/>
              <w:rPr>
                <w:sz w:val="24"/>
              </w:rPr>
            </w:pPr>
            <w:r w:rsidRPr="00A92449">
              <w:rPr>
                <w:szCs w:val="21"/>
              </w:rPr>
              <w:t>25.74</w:t>
            </w:r>
          </w:p>
        </w:tc>
        <w:tc>
          <w:tcPr>
            <w:tcW w:w="1397" w:type="dxa"/>
            <w:vAlign w:val="center"/>
          </w:tcPr>
          <w:p w:rsidR="00D30494" w:rsidRPr="00A92449" w:rsidRDefault="00D30494" w:rsidP="00ED65B3">
            <w:pPr>
              <w:jc w:val="center"/>
              <w:rPr>
                <w:sz w:val="24"/>
              </w:rPr>
            </w:pPr>
            <w:r w:rsidRPr="00A92449">
              <w:rPr>
                <w:szCs w:val="21"/>
              </w:rPr>
              <w:t>39.33</w:t>
            </w:r>
          </w:p>
        </w:tc>
        <w:tc>
          <w:tcPr>
            <w:tcW w:w="1397" w:type="dxa"/>
            <w:vAlign w:val="center"/>
          </w:tcPr>
          <w:p w:rsidR="00D30494" w:rsidRPr="00A92449" w:rsidRDefault="00D30494" w:rsidP="00ED65B3">
            <w:pPr>
              <w:jc w:val="center"/>
              <w:rPr>
                <w:sz w:val="24"/>
              </w:rPr>
            </w:pPr>
            <w:r w:rsidRPr="00A92449">
              <w:rPr>
                <w:szCs w:val="21"/>
              </w:rPr>
              <w:t>54.84</w:t>
            </w:r>
          </w:p>
        </w:tc>
        <w:tc>
          <w:tcPr>
            <w:tcW w:w="1398" w:type="dxa"/>
          </w:tcPr>
          <w:p w:rsidR="00D30494" w:rsidRPr="00A92449" w:rsidRDefault="00D30494" w:rsidP="00ED65B3">
            <w:pPr>
              <w:jc w:val="center"/>
            </w:pPr>
            <w:r w:rsidRPr="00A92449">
              <w:rPr>
                <w:szCs w:val="21"/>
              </w:rPr>
              <w:t>63.44</w:t>
            </w:r>
          </w:p>
        </w:tc>
      </w:tr>
      <w:tr w:rsidR="00D30494" w:rsidRPr="00A92449" w:rsidTr="00110D35">
        <w:trPr>
          <w:trHeight w:val="280"/>
        </w:trPr>
        <w:tc>
          <w:tcPr>
            <w:tcW w:w="1397" w:type="dxa"/>
          </w:tcPr>
          <w:p w:rsidR="00D30494" w:rsidRPr="00A92449" w:rsidRDefault="00D30494" w:rsidP="00ED65B3">
            <w:pPr>
              <w:jc w:val="center"/>
              <w:rPr>
                <w:szCs w:val="21"/>
              </w:rPr>
            </w:pPr>
            <w:r w:rsidRPr="00A92449">
              <w:rPr>
                <w:szCs w:val="21"/>
              </w:rPr>
              <w:t>4</w:t>
            </w:r>
          </w:p>
        </w:tc>
        <w:tc>
          <w:tcPr>
            <w:tcW w:w="1397" w:type="dxa"/>
            <w:vAlign w:val="center"/>
          </w:tcPr>
          <w:p w:rsidR="00D30494" w:rsidRPr="00A92449" w:rsidRDefault="00D30494" w:rsidP="00ED65B3">
            <w:pPr>
              <w:jc w:val="center"/>
              <w:rPr>
                <w:sz w:val="24"/>
              </w:rPr>
            </w:pPr>
            <w:r w:rsidRPr="00A92449">
              <w:rPr>
                <w:szCs w:val="21"/>
              </w:rPr>
              <w:t>5.24</w:t>
            </w:r>
          </w:p>
        </w:tc>
        <w:tc>
          <w:tcPr>
            <w:tcW w:w="1397" w:type="dxa"/>
            <w:vAlign w:val="center"/>
          </w:tcPr>
          <w:p w:rsidR="00D30494" w:rsidRPr="00A92449" w:rsidRDefault="00D30494" w:rsidP="00ED65B3">
            <w:pPr>
              <w:jc w:val="center"/>
              <w:rPr>
                <w:sz w:val="24"/>
              </w:rPr>
            </w:pPr>
            <w:r w:rsidRPr="00A92449">
              <w:rPr>
                <w:szCs w:val="21"/>
              </w:rPr>
              <w:t>15.21</w:t>
            </w:r>
          </w:p>
        </w:tc>
        <w:tc>
          <w:tcPr>
            <w:tcW w:w="1398" w:type="dxa"/>
            <w:vAlign w:val="center"/>
          </w:tcPr>
          <w:p w:rsidR="00D30494" w:rsidRPr="00A92449" w:rsidRDefault="00D30494" w:rsidP="00ED65B3">
            <w:pPr>
              <w:jc w:val="center"/>
              <w:rPr>
                <w:sz w:val="24"/>
              </w:rPr>
            </w:pPr>
            <w:r w:rsidRPr="00A92449">
              <w:rPr>
                <w:szCs w:val="21"/>
              </w:rPr>
              <w:t>25.65</w:t>
            </w:r>
          </w:p>
        </w:tc>
        <w:tc>
          <w:tcPr>
            <w:tcW w:w="1397" w:type="dxa"/>
            <w:vAlign w:val="center"/>
          </w:tcPr>
          <w:p w:rsidR="00D30494" w:rsidRPr="00A92449" w:rsidRDefault="00D30494" w:rsidP="00ED65B3">
            <w:pPr>
              <w:jc w:val="center"/>
              <w:rPr>
                <w:sz w:val="24"/>
              </w:rPr>
            </w:pPr>
            <w:r w:rsidRPr="00A92449">
              <w:rPr>
                <w:szCs w:val="21"/>
              </w:rPr>
              <w:t>39.89</w:t>
            </w:r>
          </w:p>
        </w:tc>
        <w:tc>
          <w:tcPr>
            <w:tcW w:w="1397" w:type="dxa"/>
            <w:vAlign w:val="center"/>
          </w:tcPr>
          <w:p w:rsidR="00D30494" w:rsidRPr="00A92449" w:rsidRDefault="00D30494" w:rsidP="00ED65B3">
            <w:pPr>
              <w:jc w:val="center"/>
              <w:rPr>
                <w:sz w:val="24"/>
              </w:rPr>
            </w:pPr>
            <w:r w:rsidRPr="00A92449">
              <w:rPr>
                <w:szCs w:val="21"/>
              </w:rPr>
              <w:t>54.90</w:t>
            </w:r>
          </w:p>
        </w:tc>
        <w:tc>
          <w:tcPr>
            <w:tcW w:w="1398" w:type="dxa"/>
          </w:tcPr>
          <w:p w:rsidR="00D30494" w:rsidRPr="00A92449" w:rsidRDefault="00D30494" w:rsidP="00ED65B3">
            <w:pPr>
              <w:jc w:val="center"/>
            </w:pPr>
            <w:r w:rsidRPr="00A92449">
              <w:rPr>
                <w:szCs w:val="21"/>
              </w:rPr>
              <w:t>63.12</w:t>
            </w:r>
          </w:p>
        </w:tc>
      </w:tr>
      <w:tr w:rsidR="00D30494" w:rsidRPr="00A92449" w:rsidTr="00110D35">
        <w:trPr>
          <w:trHeight w:val="280"/>
        </w:trPr>
        <w:tc>
          <w:tcPr>
            <w:tcW w:w="1397" w:type="dxa"/>
          </w:tcPr>
          <w:p w:rsidR="00D30494" w:rsidRPr="00A92449" w:rsidRDefault="00D30494" w:rsidP="00ED65B3">
            <w:pPr>
              <w:jc w:val="center"/>
              <w:rPr>
                <w:szCs w:val="21"/>
              </w:rPr>
            </w:pPr>
            <w:r w:rsidRPr="00A92449">
              <w:rPr>
                <w:szCs w:val="21"/>
              </w:rPr>
              <w:t>5</w:t>
            </w:r>
          </w:p>
        </w:tc>
        <w:tc>
          <w:tcPr>
            <w:tcW w:w="1397" w:type="dxa"/>
            <w:vAlign w:val="center"/>
          </w:tcPr>
          <w:p w:rsidR="00D30494" w:rsidRPr="00A92449" w:rsidRDefault="00D30494" w:rsidP="00ED65B3">
            <w:pPr>
              <w:jc w:val="center"/>
              <w:rPr>
                <w:sz w:val="24"/>
              </w:rPr>
            </w:pPr>
            <w:r w:rsidRPr="00A92449">
              <w:rPr>
                <w:szCs w:val="21"/>
              </w:rPr>
              <w:t>5.24</w:t>
            </w:r>
          </w:p>
        </w:tc>
        <w:tc>
          <w:tcPr>
            <w:tcW w:w="1397" w:type="dxa"/>
            <w:vAlign w:val="center"/>
          </w:tcPr>
          <w:p w:rsidR="00D30494" w:rsidRPr="00A92449" w:rsidRDefault="00D30494" w:rsidP="00ED65B3">
            <w:pPr>
              <w:jc w:val="center"/>
              <w:rPr>
                <w:sz w:val="24"/>
              </w:rPr>
            </w:pPr>
            <w:r w:rsidRPr="00A92449">
              <w:rPr>
                <w:szCs w:val="21"/>
              </w:rPr>
              <w:t>15.13</w:t>
            </w:r>
          </w:p>
        </w:tc>
        <w:tc>
          <w:tcPr>
            <w:tcW w:w="1398" w:type="dxa"/>
            <w:vAlign w:val="center"/>
          </w:tcPr>
          <w:p w:rsidR="00D30494" w:rsidRPr="00A92449" w:rsidRDefault="00D30494" w:rsidP="00ED65B3">
            <w:pPr>
              <w:jc w:val="center"/>
              <w:rPr>
                <w:sz w:val="24"/>
              </w:rPr>
            </w:pPr>
            <w:r w:rsidRPr="00A92449">
              <w:rPr>
                <w:szCs w:val="21"/>
              </w:rPr>
              <w:t>25.62</w:t>
            </w:r>
          </w:p>
        </w:tc>
        <w:tc>
          <w:tcPr>
            <w:tcW w:w="1397" w:type="dxa"/>
            <w:vAlign w:val="center"/>
          </w:tcPr>
          <w:p w:rsidR="00D30494" w:rsidRPr="00A92449" w:rsidRDefault="00D30494" w:rsidP="00ED65B3">
            <w:pPr>
              <w:jc w:val="center"/>
              <w:rPr>
                <w:sz w:val="24"/>
              </w:rPr>
            </w:pPr>
            <w:r w:rsidRPr="00A92449">
              <w:rPr>
                <w:szCs w:val="21"/>
              </w:rPr>
              <w:t>39.82</w:t>
            </w:r>
          </w:p>
        </w:tc>
        <w:tc>
          <w:tcPr>
            <w:tcW w:w="1397" w:type="dxa"/>
            <w:vAlign w:val="center"/>
          </w:tcPr>
          <w:p w:rsidR="00D30494" w:rsidRPr="00A92449" w:rsidRDefault="00D30494" w:rsidP="00ED65B3">
            <w:pPr>
              <w:jc w:val="center"/>
              <w:rPr>
                <w:sz w:val="24"/>
              </w:rPr>
            </w:pPr>
            <w:r w:rsidRPr="00A92449">
              <w:rPr>
                <w:szCs w:val="21"/>
              </w:rPr>
              <w:t>54.92</w:t>
            </w:r>
          </w:p>
        </w:tc>
        <w:tc>
          <w:tcPr>
            <w:tcW w:w="1398" w:type="dxa"/>
          </w:tcPr>
          <w:p w:rsidR="00D30494" w:rsidRPr="00A92449" w:rsidRDefault="00D30494" w:rsidP="00ED65B3">
            <w:pPr>
              <w:jc w:val="center"/>
            </w:pPr>
            <w:r w:rsidRPr="00A92449">
              <w:rPr>
                <w:szCs w:val="21"/>
              </w:rPr>
              <w:t>63.53</w:t>
            </w:r>
          </w:p>
        </w:tc>
      </w:tr>
      <w:tr w:rsidR="00A92449" w:rsidRPr="00A92449" w:rsidTr="00110D35">
        <w:trPr>
          <w:trHeight w:val="280"/>
        </w:trPr>
        <w:tc>
          <w:tcPr>
            <w:tcW w:w="1397" w:type="dxa"/>
          </w:tcPr>
          <w:p w:rsidR="00A92449" w:rsidRPr="00A92449" w:rsidRDefault="00A92449" w:rsidP="00A92449">
            <w:pPr>
              <w:jc w:val="center"/>
              <w:rPr>
                <w:szCs w:val="21"/>
              </w:rPr>
            </w:pPr>
            <w:r w:rsidRPr="00A92449">
              <w:rPr>
                <w:szCs w:val="21"/>
              </w:rPr>
              <w:t>6</w:t>
            </w:r>
          </w:p>
        </w:tc>
        <w:tc>
          <w:tcPr>
            <w:tcW w:w="1397" w:type="dxa"/>
          </w:tcPr>
          <w:p w:rsidR="00A92449" w:rsidRPr="00A92449" w:rsidRDefault="00A92449" w:rsidP="00A92449">
            <w:pPr>
              <w:jc w:val="center"/>
            </w:pPr>
            <w:r w:rsidRPr="00A92449">
              <w:t>4.89</w:t>
            </w:r>
          </w:p>
        </w:tc>
        <w:tc>
          <w:tcPr>
            <w:tcW w:w="1397" w:type="dxa"/>
          </w:tcPr>
          <w:p w:rsidR="00A92449" w:rsidRPr="00A92449" w:rsidRDefault="00A92449" w:rsidP="00A92449">
            <w:pPr>
              <w:jc w:val="center"/>
            </w:pPr>
            <w:r w:rsidRPr="00A92449">
              <w:t>15.35</w:t>
            </w:r>
          </w:p>
        </w:tc>
        <w:tc>
          <w:tcPr>
            <w:tcW w:w="1398" w:type="dxa"/>
          </w:tcPr>
          <w:p w:rsidR="00A92449" w:rsidRPr="00A92449" w:rsidRDefault="00A92449" w:rsidP="00A92449">
            <w:pPr>
              <w:jc w:val="center"/>
            </w:pPr>
            <w:r w:rsidRPr="00A92449">
              <w:t>26.2</w:t>
            </w:r>
          </w:p>
        </w:tc>
        <w:tc>
          <w:tcPr>
            <w:tcW w:w="1397" w:type="dxa"/>
          </w:tcPr>
          <w:p w:rsidR="00A92449" w:rsidRPr="00A92449" w:rsidRDefault="00A92449" w:rsidP="00A92449">
            <w:pPr>
              <w:jc w:val="center"/>
            </w:pPr>
            <w:r w:rsidRPr="00A92449">
              <w:t>39.98</w:t>
            </w:r>
          </w:p>
        </w:tc>
        <w:tc>
          <w:tcPr>
            <w:tcW w:w="1397" w:type="dxa"/>
          </w:tcPr>
          <w:p w:rsidR="00A92449" w:rsidRPr="00A92449" w:rsidRDefault="00A92449" w:rsidP="00A92449">
            <w:pPr>
              <w:jc w:val="center"/>
            </w:pPr>
            <w:r w:rsidRPr="00A92449">
              <w:t>54.31</w:t>
            </w:r>
          </w:p>
        </w:tc>
        <w:tc>
          <w:tcPr>
            <w:tcW w:w="1398" w:type="dxa"/>
          </w:tcPr>
          <w:p w:rsidR="00A92449" w:rsidRPr="00A92449" w:rsidRDefault="00A92449" w:rsidP="00A92449">
            <w:pPr>
              <w:jc w:val="center"/>
            </w:pPr>
            <w:r w:rsidRPr="00A92449">
              <w:t>63.77</w:t>
            </w:r>
          </w:p>
        </w:tc>
      </w:tr>
      <w:tr w:rsidR="00D30494" w:rsidRPr="00A92449" w:rsidTr="00110D35">
        <w:trPr>
          <w:trHeight w:val="280"/>
        </w:trPr>
        <w:tc>
          <w:tcPr>
            <w:tcW w:w="1397" w:type="dxa"/>
          </w:tcPr>
          <w:p w:rsidR="00D30494" w:rsidRPr="00A92449" w:rsidRDefault="00D30494" w:rsidP="00ED65B3">
            <w:pPr>
              <w:jc w:val="center"/>
              <w:rPr>
                <w:szCs w:val="21"/>
              </w:rPr>
            </w:pPr>
            <w:r w:rsidRPr="00A92449">
              <w:rPr>
                <w:szCs w:val="21"/>
              </w:rPr>
              <w:t>7</w:t>
            </w:r>
          </w:p>
        </w:tc>
        <w:tc>
          <w:tcPr>
            <w:tcW w:w="1397" w:type="dxa"/>
            <w:vAlign w:val="center"/>
          </w:tcPr>
          <w:p w:rsidR="00D30494" w:rsidRPr="00A92449" w:rsidRDefault="00D30494" w:rsidP="00ED65B3">
            <w:pPr>
              <w:jc w:val="center"/>
              <w:rPr>
                <w:sz w:val="24"/>
              </w:rPr>
            </w:pPr>
            <w:r w:rsidRPr="00A92449">
              <w:rPr>
                <w:szCs w:val="21"/>
              </w:rPr>
              <w:t>5.42</w:t>
            </w:r>
          </w:p>
        </w:tc>
        <w:tc>
          <w:tcPr>
            <w:tcW w:w="1397" w:type="dxa"/>
            <w:vAlign w:val="center"/>
          </w:tcPr>
          <w:p w:rsidR="00D30494" w:rsidRPr="00A92449" w:rsidRDefault="00D30494" w:rsidP="00ED65B3">
            <w:pPr>
              <w:jc w:val="center"/>
              <w:rPr>
                <w:sz w:val="24"/>
              </w:rPr>
            </w:pPr>
            <w:r w:rsidRPr="00A92449">
              <w:rPr>
                <w:szCs w:val="21"/>
              </w:rPr>
              <w:t>15.25</w:t>
            </w:r>
          </w:p>
        </w:tc>
        <w:tc>
          <w:tcPr>
            <w:tcW w:w="1398" w:type="dxa"/>
            <w:vAlign w:val="center"/>
          </w:tcPr>
          <w:p w:rsidR="00D30494" w:rsidRPr="00A92449" w:rsidRDefault="00D30494" w:rsidP="00ED65B3">
            <w:pPr>
              <w:jc w:val="center"/>
              <w:rPr>
                <w:sz w:val="24"/>
              </w:rPr>
            </w:pPr>
            <w:r w:rsidRPr="00A92449">
              <w:rPr>
                <w:szCs w:val="21"/>
              </w:rPr>
              <w:t>25.64</w:t>
            </w:r>
          </w:p>
        </w:tc>
        <w:tc>
          <w:tcPr>
            <w:tcW w:w="1397" w:type="dxa"/>
            <w:vAlign w:val="center"/>
          </w:tcPr>
          <w:p w:rsidR="00D30494" w:rsidRPr="00A92449" w:rsidRDefault="00D30494" w:rsidP="00ED65B3">
            <w:pPr>
              <w:jc w:val="center"/>
              <w:rPr>
                <w:sz w:val="24"/>
              </w:rPr>
            </w:pPr>
            <w:r w:rsidRPr="00A92449">
              <w:rPr>
                <w:szCs w:val="21"/>
              </w:rPr>
              <w:t>39.46</w:t>
            </w:r>
          </w:p>
        </w:tc>
        <w:tc>
          <w:tcPr>
            <w:tcW w:w="1397" w:type="dxa"/>
            <w:vAlign w:val="center"/>
          </w:tcPr>
          <w:p w:rsidR="00D30494" w:rsidRPr="00A92449" w:rsidRDefault="00D30494" w:rsidP="00ED65B3">
            <w:pPr>
              <w:jc w:val="center"/>
              <w:rPr>
                <w:sz w:val="24"/>
              </w:rPr>
            </w:pPr>
            <w:r w:rsidRPr="00A92449">
              <w:rPr>
                <w:szCs w:val="21"/>
              </w:rPr>
              <w:t>54.68</w:t>
            </w:r>
          </w:p>
        </w:tc>
        <w:tc>
          <w:tcPr>
            <w:tcW w:w="1398" w:type="dxa"/>
          </w:tcPr>
          <w:p w:rsidR="00D30494" w:rsidRPr="00A92449" w:rsidRDefault="00D30494" w:rsidP="00ED65B3">
            <w:pPr>
              <w:jc w:val="center"/>
            </w:pPr>
            <w:r w:rsidRPr="00A92449">
              <w:rPr>
                <w:szCs w:val="21"/>
              </w:rPr>
              <w:t>63.40</w:t>
            </w:r>
          </w:p>
        </w:tc>
      </w:tr>
      <w:tr w:rsidR="00D30494" w:rsidRPr="00A92449" w:rsidTr="00110D35">
        <w:trPr>
          <w:trHeight w:val="280"/>
        </w:trPr>
        <w:tc>
          <w:tcPr>
            <w:tcW w:w="1397" w:type="dxa"/>
          </w:tcPr>
          <w:p w:rsidR="00D30494" w:rsidRPr="00A92449" w:rsidRDefault="00D30494" w:rsidP="00ED65B3">
            <w:pPr>
              <w:jc w:val="center"/>
              <w:rPr>
                <w:szCs w:val="21"/>
              </w:rPr>
            </w:pPr>
            <w:r w:rsidRPr="00A92449">
              <w:rPr>
                <w:szCs w:val="21"/>
              </w:rPr>
              <w:t>8</w:t>
            </w:r>
          </w:p>
        </w:tc>
        <w:tc>
          <w:tcPr>
            <w:tcW w:w="1397" w:type="dxa"/>
            <w:vAlign w:val="center"/>
          </w:tcPr>
          <w:p w:rsidR="00D30494" w:rsidRPr="00A92449" w:rsidRDefault="00D30494" w:rsidP="00ED65B3">
            <w:pPr>
              <w:jc w:val="center"/>
              <w:rPr>
                <w:sz w:val="24"/>
              </w:rPr>
            </w:pPr>
            <w:r w:rsidRPr="00A92449">
              <w:rPr>
                <w:szCs w:val="21"/>
              </w:rPr>
              <w:t>5.45</w:t>
            </w:r>
          </w:p>
        </w:tc>
        <w:tc>
          <w:tcPr>
            <w:tcW w:w="1397" w:type="dxa"/>
            <w:vAlign w:val="center"/>
          </w:tcPr>
          <w:p w:rsidR="00D30494" w:rsidRPr="00A92449" w:rsidRDefault="00D30494" w:rsidP="00ED65B3">
            <w:pPr>
              <w:jc w:val="center"/>
              <w:rPr>
                <w:sz w:val="24"/>
              </w:rPr>
            </w:pPr>
            <w:r w:rsidRPr="00A92449">
              <w:rPr>
                <w:szCs w:val="21"/>
              </w:rPr>
              <w:t>15.28</w:t>
            </w:r>
          </w:p>
        </w:tc>
        <w:tc>
          <w:tcPr>
            <w:tcW w:w="1398" w:type="dxa"/>
            <w:vAlign w:val="center"/>
          </w:tcPr>
          <w:p w:rsidR="00D30494" w:rsidRPr="00A92449" w:rsidRDefault="00D30494" w:rsidP="00ED65B3">
            <w:pPr>
              <w:jc w:val="center"/>
              <w:rPr>
                <w:sz w:val="24"/>
              </w:rPr>
            </w:pPr>
            <w:r w:rsidRPr="00A92449">
              <w:rPr>
                <w:szCs w:val="21"/>
              </w:rPr>
              <w:t>25.81</w:t>
            </w:r>
          </w:p>
        </w:tc>
        <w:tc>
          <w:tcPr>
            <w:tcW w:w="1397" w:type="dxa"/>
            <w:vAlign w:val="center"/>
          </w:tcPr>
          <w:p w:rsidR="00D30494" w:rsidRPr="00A92449" w:rsidRDefault="00D30494" w:rsidP="00ED65B3">
            <w:pPr>
              <w:jc w:val="center"/>
              <w:rPr>
                <w:sz w:val="24"/>
              </w:rPr>
            </w:pPr>
            <w:r w:rsidRPr="00A92449">
              <w:rPr>
                <w:szCs w:val="21"/>
              </w:rPr>
              <w:t>39.36</w:t>
            </w:r>
          </w:p>
        </w:tc>
        <w:tc>
          <w:tcPr>
            <w:tcW w:w="1397" w:type="dxa"/>
            <w:vAlign w:val="center"/>
          </w:tcPr>
          <w:p w:rsidR="00D30494" w:rsidRPr="00A92449" w:rsidRDefault="00D30494" w:rsidP="00ED65B3">
            <w:pPr>
              <w:jc w:val="center"/>
              <w:rPr>
                <w:sz w:val="24"/>
              </w:rPr>
            </w:pPr>
            <w:r w:rsidRPr="00A92449">
              <w:rPr>
                <w:szCs w:val="21"/>
              </w:rPr>
              <w:t>54.87</w:t>
            </w:r>
          </w:p>
        </w:tc>
        <w:tc>
          <w:tcPr>
            <w:tcW w:w="1398" w:type="dxa"/>
          </w:tcPr>
          <w:p w:rsidR="00D30494" w:rsidRPr="00A92449" w:rsidRDefault="00D30494" w:rsidP="00ED65B3">
            <w:pPr>
              <w:jc w:val="center"/>
            </w:pPr>
            <w:r w:rsidRPr="00A92449">
              <w:rPr>
                <w:szCs w:val="21"/>
              </w:rPr>
              <w:t>63.36</w:t>
            </w:r>
          </w:p>
        </w:tc>
      </w:tr>
      <w:tr w:rsidR="00D30494" w:rsidRPr="00A92449" w:rsidTr="00110D35">
        <w:trPr>
          <w:trHeight w:val="280"/>
        </w:trPr>
        <w:tc>
          <w:tcPr>
            <w:tcW w:w="1397" w:type="dxa"/>
          </w:tcPr>
          <w:p w:rsidR="00D30494" w:rsidRPr="00A92449" w:rsidRDefault="00D30494" w:rsidP="00ED65B3">
            <w:pPr>
              <w:jc w:val="center"/>
              <w:rPr>
                <w:szCs w:val="21"/>
              </w:rPr>
            </w:pPr>
            <w:r w:rsidRPr="00A92449">
              <w:rPr>
                <w:szCs w:val="21"/>
              </w:rPr>
              <w:t>9</w:t>
            </w:r>
          </w:p>
        </w:tc>
        <w:tc>
          <w:tcPr>
            <w:tcW w:w="1397" w:type="dxa"/>
            <w:vAlign w:val="center"/>
          </w:tcPr>
          <w:p w:rsidR="00D30494" w:rsidRPr="00A92449" w:rsidRDefault="00D30494" w:rsidP="00ED65B3">
            <w:pPr>
              <w:jc w:val="center"/>
              <w:rPr>
                <w:sz w:val="24"/>
              </w:rPr>
            </w:pPr>
            <w:r w:rsidRPr="00A92449">
              <w:rPr>
                <w:szCs w:val="21"/>
              </w:rPr>
              <w:t>5.45</w:t>
            </w:r>
          </w:p>
        </w:tc>
        <w:tc>
          <w:tcPr>
            <w:tcW w:w="1397" w:type="dxa"/>
            <w:vAlign w:val="center"/>
          </w:tcPr>
          <w:p w:rsidR="00D30494" w:rsidRPr="00A92449" w:rsidRDefault="00D30494" w:rsidP="00ED65B3">
            <w:pPr>
              <w:jc w:val="center"/>
              <w:rPr>
                <w:sz w:val="24"/>
              </w:rPr>
            </w:pPr>
            <w:r w:rsidRPr="00A92449">
              <w:rPr>
                <w:szCs w:val="21"/>
              </w:rPr>
              <w:t>15.34</w:t>
            </w:r>
          </w:p>
        </w:tc>
        <w:tc>
          <w:tcPr>
            <w:tcW w:w="1398" w:type="dxa"/>
            <w:vAlign w:val="center"/>
          </w:tcPr>
          <w:p w:rsidR="00D30494" w:rsidRPr="00A92449" w:rsidRDefault="00D30494" w:rsidP="00ED65B3">
            <w:pPr>
              <w:jc w:val="center"/>
              <w:rPr>
                <w:sz w:val="24"/>
              </w:rPr>
            </w:pPr>
            <w:r w:rsidRPr="00A92449">
              <w:rPr>
                <w:szCs w:val="21"/>
              </w:rPr>
              <w:t>25.92</w:t>
            </w:r>
          </w:p>
        </w:tc>
        <w:tc>
          <w:tcPr>
            <w:tcW w:w="1397" w:type="dxa"/>
            <w:vAlign w:val="center"/>
          </w:tcPr>
          <w:p w:rsidR="00D30494" w:rsidRPr="00A92449" w:rsidRDefault="00D30494" w:rsidP="00ED65B3">
            <w:pPr>
              <w:jc w:val="center"/>
              <w:rPr>
                <w:sz w:val="24"/>
              </w:rPr>
            </w:pPr>
            <w:r w:rsidRPr="00A92449">
              <w:rPr>
                <w:szCs w:val="21"/>
              </w:rPr>
              <w:t>39.79</w:t>
            </w:r>
          </w:p>
        </w:tc>
        <w:tc>
          <w:tcPr>
            <w:tcW w:w="1397" w:type="dxa"/>
            <w:vAlign w:val="center"/>
          </w:tcPr>
          <w:p w:rsidR="00D30494" w:rsidRPr="00A92449" w:rsidRDefault="00D30494" w:rsidP="00ED65B3">
            <w:pPr>
              <w:jc w:val="center"/>
              <w:rPr>
                <w:sz w:val="24"/>
              </w:rPr>
            </w:pPr>
            <w:r w:rsidRPr="00A92449">
              <w:rPr>
                <w:szCs w:val="21"/>
              </w:rPr>
              <w:t>54.79</w:t>
            </w:r>
          </w:p>
        </w:tc>
        <w:tc>
          <w:tcPr>
            <w:tcW w:w="1398" w:type="dxa"/>
          </w:tcPr>
          <w:p w:rsidR="00D30494" w:rsidRPr="00A92449" w:rsidRDefault="00D30494" w:rsidP="00ED65B3">
            <w:pPr>
              <w:jc w:val="center"/>
            </w:pPr>
            <w:r w:rsidRPr="00A92449">
              <w:rPr>
                <w:szCs w:val="21"/>
              </w:rPr>
              <w:t>63.47</w:t>
            </w:r>
          </w:p>
        </w:tc>
      </w:tr>
      <w:tr w:rsidR="00D30494" w:rsidRPr="00A92449" w:rsidTr="00110D35">
        <w:trPr>
          <w:trHeight w:val="280"/>
        </w:trPr>
        <w:tc>
          <w:tcPr>
            <w:tcW w:w="1397" w:type="dxa"/>
          </w:tcPr>
          <w:p w:rsidR="00D30494" w:rsidRPr="00A92449" w:rsidRDefault="00D30494" w:rsidP="00ED65B3">
            <w:pPr>
              <w:jc w:val="center"/>
              <w:rPr>
                <w:szCs w:val="21"/>
              </w:rPr>
            </w:pPr>
            <w:r w:rsidRPr="00A92449">
              <w:rPr>
                <w:szCs w:val="21"/>
              </w:rPr>
              <w:t>10</w:t>
            </w:r>
          </w:p>
        </w:tc>
        <w:tc>
          <w:tcPr>
            <w:tcW w:w="1397" w:type="dxa"/>
            <w:vAlign w:val="center"/>
          </w:tcPr>
          <w:p w:rsidR="00D30494" w:rsidRPr="00A92449" w:rsidRDefault="00D30494" w:rsidP="00ED65B3">
            <w:pPr>
              <w:jc w:val="center"/>
              <w:rPr>
                <w:sz w:val="24"/>
              </w:rPr>
            </w:pPr>
            <w:r w:rsidRPr="00A92449">
              <w:rPr>
                <w:szCs w:val="21"/>
              </w:rPr>
              <w:t>5.38</w:t>
            </w:r>
          </w:p>
        </w:tc>
        <w:tc>
          <w:tcPr>
            <w:tcW w:w="1397" w:type="dxa"/>
            <w:vAlign w:val="center"/>
          </w:tcPr>
          <w:p w:rsidR="00D30494" w:rsidRPr="00A92449" w:rsidRDefault="00D30494" w:rsidP="00ED65B3">
            <w:pPr>
              <w:jc w:val="center"/>
              <w:rPr>
                <w:sz w:val="24"/>
              </w:rPr>
            </w:pPr>
            <w:r w:rsidRPr="00A92449">
              <w:rPr>
                <w:szCs w:val="21"/>
              </w:rPr>
              <w:t>15.25</w:t>
            </w:r>
          </w:p>
        </w:tc>
        <w:tc>
          <w:tcPr>
            <w:tcW w:w="1398" w:type="dxa"/>
            <w:vAlign w:val="center"/>
          </w:tcPr>
          <w:p w:rsidR="00D30494" w:rsidRPr="00A92449" w:rsidRDefault="00D30494" w:rsidP="00ED65B3">
            <w:pPr>
              <w:jc w:val="center"/>
              <w:rPr>
                <w:sz w:val="24"/>
              </w:rPr>
            </w:pPr>
            <w:r w:rsidRPr="00A92449">
              <w:rPr>
                <w:szCs w:val="21"/>
              </w:rPr>
              <w:t>25.91</w:t>
            </w:r>
          </w:p>
        </w:tc>
        <w:tc>
          <w:tcPr>
            <w:tcW w:w="1397" w:type="dxa"/>
            <w:vAlign w:val="center"/>
          </w:tcPr>
          <w:p w:rsidR="00D30494" w:rsidRPr="00A92449" w:rsidRDefault="00D30494" w:rsidP="00ED65B3">
            <w:pPr>
              <w:jc w:val="center"/>
              <w:rPr>
                <w:sz w:val="24"/>
              </w:rPr>
            </w:pPr>
            <w:r w:rsidRPr="00A92449">
              <w:rPr>
                <w:szCs w:val="21"/>
              </w:rPr>
              <w:t>39.99</w:t>
            </w:r>
          </w:p>
        </w:tc>
        <w:tc>
          <w:tcPr>
            <w:tcW w:w="1397" w:type="dxa"/>
            <w:vAlign w:val="center"/>
          </w:tcPr>
          <w:p w:rsidR="00D30494" w:rsidRPr="00A92449" w:rsidRDefault="00D30494" w:rsidP="00ED65B3">
            <w:pPr>
              <w:jc w:val="center"/>
              <w:rPr>
                <w:sz w:val="24"/>
              </w:rPr>
            </w:pPr>
            <w:r w:rsidRPr="00A92449">
              <w:rPr>
                <w:szCs w:val="21"/>
              </w:rPr>
              <w:t>54.92</w:t>
            </w:r>
          </w:p>
        </w:tc>
        <w:tc>
          <w:tcPr>
            <w:tcW w:w="1398" w:type="dxa"/>
          </w:tcPr>
          <w:p w:rsidR="00D30494" w:rsidRPr="00A92449" w:rsidRDefault="00D30494" w:rsidP="00ED65B3">
            <w:pPr>
              <w:jc w:val="center"/>
            </w:pPr>
            <w:r w:rsidRPr="00A92449">
              <w:rPr>
                <w:szCs w:val="21"/>
              </w:rPr>
              <w:t>63.22</w:t>
            </w:r>
          </w:p>
        </w:tc>
      </w:tr>
      <w:tr w:rsidR="00D30494" w:rsidRPr="00A92449" w:rsidTr="00110D35">
        <w:trPr>
          <w:trHeight w:val="280"/>
        </w:trPr>
        <w:tc>
          <w:tcPr>
            <w:tcW w:w="1397" w:type="dxa"/>
          </w:tcPr>
          <w:p w:rsidR="00D30494" w:rsidRPr="00A92449" w:rsidRDefault="00D30494" w:rsidP="00ED65B3">
            <w:pPr>
              <w:jc w:val="center"/>
              <w:rPr>
                <w:szCs w:val="21"/>
              </w:rPr>
            </w:pPr>
            <w:r w:rsidRPr="00A92449">
              <w:rPr>
                <w:szCs w:val="21"/>
              </w:rPr>
              <w:t>11</w:t>
            </w:r>
          </w:p>
        </w:tc>
        <w:tc>
          <w:tcPr>
            <w:tcW w:w="1397" w:type="dxa"/>
            <w:vAlign w:val="center"/>
          </w:tcPr>
          <w:p w:rsidR="00D30494" w:rsidRPr="00A92449" w:rsidRDefault="00D30494" w:rsidP="00ED65B3">
            <w:pPr>
              <w:jc w:val="center"/>
              <w:rPr>
                <w:sz w:val="24"/>
              </w:rPr>
            </w:pPr>
            <w:r w:rsidRPr="00A92449">
              <w:rPr>
                <w:szCs w:val="21"/>
              </w:rPr>
              <w:t>5.44</w:t>
            </w:r>
          </w:p>
        </w:tc>
        <w:tc>
          <w:tcPr>
            <w:tcW w:w="1397" w:type="dxa"/>
            <w:vAlign w:val="center"/>
          </w:tcPr>
          <w:p w:rsidR="00D30494" w:rsidRPr="00A92449" w:rsidRDefault="00D30494" w:rsidP="00ED65B3">
            <w:pPr>
              <w:jc w:val="center"/>
              <w:rPr>
                <w:sz w:val="24"/>
              </w:rPr>
            </w:pPr>
            <w:r w:rsidRPr="00A92449">
              <w:rPr>
                <w:szCs w:val="21"/>
              </w:rPr>
              <w:t>15.20</w:t>
            </w:r>
          </w:p>
        </w:tc>
        <w:tc>
          <w:tcPr>
            <w:tcW w:w="1398" w:type="dxa"/>
            <w:vAlign w:val="center"/>
          </w:tcPr>
          <w:p w:rsidR="00D30494" w:rsidRPr="00A92449" w:rsidRDefault="00D30494" w:rsidP="00ED65B3">
            <w:pPr>
              <w:jc w:val="center"/>
              <w:rPr>
                <w:sz w:val="24"/>
              </w:rPr>
            </w:pPr>
            <w:r w:rsidRPr="00A92449">
              <w:rPr>
                <w:szCs w:val="21"/>
              </w:rPr>
              <w:t>25.53</w:t>
            </w:r>
          </w:p>
        </w:tc>
        <w:tc>
          <w:tcPr>
            <w:tcW w:w="1397" w:type="dxa"/>
            <w:vAlign w:val="center"/>
          </w:tcPr>
          <w:p w:rsidR="00D30494" w:rsidRPr="00A92449" w:rsidRDefault="00D30494" w:rsidP="00ED65B3">
            <w:pPr>
              <w:jc w:val="center"/>
              <w:rPr>
                <w:sz w:val="24"/>
              </w:rPr>
            </w:pPr>
            <w:r w:rsidRPr="00A92449">
              <w:rPr>
                <w:szCs w:val="21"/>
              </w:rPr>
              <w:t>39.76</w:t>
            </w:r>
          </w:p>
        </w:tc>
        <w:tc>
          <w:tcPr>
            <w:tcW w:w="1397" w:type="dxa"/>
            <w:vAlign w:val="center"/>
          </w:tcPr>
          <w:p w:rsidR="00D30494" w:rsidRPr="00A92449" w:rsidRDefault="00D30494" w:rsidP="00ED65B3">
            <w:pPr>
              <w:jc w:val="center"/>
              <w:rPr>
                <w:sz w:val="24"/>
              </w:rPr>
            </w:pPr>
            <w:r w:rsidRPr="00A92449">
              <w:rPr>
                <w:szCs w:val="21"/>
              </w:rPr>
              <w:t>54.78</w:t>
            </w:r>
          </w:p>
        </w:tc>
        <w:tc>
          <w:tcPr>
            <w:tcW w:w="1398" w:type="dxa"/>
          </w:tcPr>
          <w:p w:rsidR="00D30494" w:rsidRPr="00A92449" w:rsidRDefault="00D30494" w:rsidP="00ED65B3">
            <w:pPr>
              <w:jc w:val="center"/>
            </w:pPr>
            <w:r w:rsidRPr="00A92449">
              <w:rPr>
                <w:szCs w:val="21"/>
              </w:rPr>
              <w:t>63.47</w:t>
            </w:r>
          </w:p>
        </w:tc>
      </w:tr>
      <w:tr w:rsidR="00D30494" w:rsidRPr="00A92449" w:rsidTr="00110D35">
        <w:trPr>
          <w:trHeight w:val="300"/>
        </w:trPr>
        <w:tc>
          <w:tcPr>
            <w:tcW w:w="1397" w:type="dxa"/>
          </w:tcPr>
          <w:p w:rsidR="00D30494" w:rsidRPr="00A92449" w:rsidRDefault="00D30494" w:rsidP="00ED65B3">
            <w:pPr>
              <w:jc w:val="center"/>
              <w:rPr>
                <w:szCs w:val="21"/>
              </w:rPr>
            </w:pPr>
            <w:r w:rsidRPr="00A92449">
              <w:rPr>
                <w:szCs w:val="21"/>
              </w:rPr>
              <w:t>12</w:t>
            </w:r>
          </w:p>
        </w:tc>
        <w:tc>
          <w:tcPr>
            <w:tcW w:w="1397" w:type="dxa"/>
            <w:vAlign w:val="center"/>
          </w:tcPr>
          <w:p w:rsidR="00D30494" w:rsidRPr="00A92449" w:rsidRDefault="00D30494" w:rsidP="00ED65B3">
            <w:pPr>
              <w:jc w:val="center"/>
              <w:rPr>
                <w:sz w:val="24"/>
              </w:rPr>
            </w:pPr>
            <w:r w:rsidRPr="00A92449">
              <w:rPr>
                <w:szCs w:val="21"/>
              </w:rPr>
              <w:t>5.36</w:t>
            </w:r>
          </w:p>
        </w:tc>
        <w:tc>
          <w:tcPr>
            <w:tcW w:w="1397" w:type="dxa"/>
            <w:vAlign w:val="center"/>
          </w:tcPr>
          <w:p w:rsidR="00D30494" w:rsidRPr="00A92449" w:rsidRDefault="00D30494" w:rsidP="00ED65B3">
            <w:pPr>
              <w:jc w:val="center"/>
              <w:rPr>
                <w:sz w:val="24"/>
              </w:rPr>
            </w:pPr>
            <w:r w:rsidRPr="00A92449">
              <w:rPr>
                <w:szCs w:val="21"/>
              </w:rPr>
              <w:t>15.28</w:t>
            </w:r>
          </w:p>
        </w:tc>
        <w:tc>
          <w:tcPr>
            <w:tcW w:w="1398" w:type="dxa"/>
            <w:vAlign w:val="center"/>
          </w:tcPr>
          <w:p w:rsidR="00D30494" w:rsidRPr="00A92449" w:rsidRDefault="00D30494" w:rsidP="00ED65B3">
            <w:pPr>
              <w:jc w:val="center"/>
              <w:rPr>
                <w:sz w:val="24"/>
              </w:rPr>
            </w:pPr>
            <w:r w:rsidRPr="00A92449">
              <w:rPr>
                <w:szCs w:val="21"/>
              </w:rPr>
              <w:t>25.76</w:t>
            </w:r>
          </w:p>
        </w:tc>
        <w:tc>
          <w:tcPr>
            <w:tcW w:w="1397" w:type="dxa"/>
            <w:vAlign w:val="center"/>
          </w:tcPr>
          <w:p w:rsidR="00D30494" w:rsidRPr="00A92449" w:rsidRDefault="00D30494" w:rsidP="00ED65B3">
            <w:pPr>
              <w:jc w:val="center"/>
              <w:rPr>
                <w:sz w:val="22"/>
                <w:szCs w:val="22"/>
              </w:rPr>
            </w:pPr>
            <w:r w:rsidRPr="00A92449">
              <w:rPr>
                <w:szCs w:val="21"/>
              </w:rPr>
              <w:t>39.78</w:t>
            </w:r>
          </w:p>
        </w:tc>
        <w:tc>
          <w:tcPr>
            <w:tcW w:w="1397" w:type="dxa"/>
            <w:vAlign w:val="center"/>
          </w:tcPr>
          <w:p w:rsidR="00D30494" w:rsidRPr="00A92449" w:rsidRDefault="00D30494" w:rsidP="00ED65B3">
            <w:pPr>
              <w:jc w:val="center"/>
              <w:rPr>
                <w:sz w:val="22"/>
                <w:szCs w:val="22"/>
              </w:rPr>
            </w:pPr>
            <w:r w:rsidRPr="00A92449">
              <w:rPr>
                <w:szCs w:val="21"/>
              </w:rPr>
              <w:t>54.90</w:t>
            </w:r>
          </w:p>
        </w:tc>
        <w:tc>
          <w:tcPr>
            <w:tcW w:w="1398" w:type="dxa"/>
          </w:tcPr>
          <w:p w:rsidR="00D30494" w:rsidRPr="00A92449" w:rsidRDefault="00D30494" w:rsidP="00ED65B3">
            <w:pPr>
              <w:jc w:val="center"/>
              <w:rPr>
                <w:sz w:val="22"/>
                <w:szCs w:val="22"/>
              </w:rPr>
            </w:pPr>
            <w:r w:rsidRPr="00A92449">
              <w:rPr>
                <w:szCs w:val="21"/>
              </w:rPr>
              <w:t>63.34</w:t>
            </w:r>
          </w:p>
        </w:tc>
      </w:tr>
      <w:tr w:rsidR="00D30494" w:rsidRPr="00A92449" w:rsidTr="00110D35">
        <w:trPr>
          <w:trHeight w:val="300"/>
        </w:trPr>
        <w:tc>
          <w:tcPr>
            <w:tcW w:w="1397" w:type="dxa"/>
          </w:tcPr>
          <w:p w:rsidR="00D30494" w:rsidRPr="00A92449" w:rsidRDefault="00D30494" w:rsidP="00ED65B3">
            <w:pPr>
              <w:jc w:val="center"/>
              <w:rPr>
                <w:szCs w:val="21"/>
              </w:rPr>
            </w:pPr>
            <w:r w:rsidRPr="00A92449">
              <w:rPr>
                <w:szCs w:val="21"/>
              </w:rPr>
              <w:t>13</w:t>
            </w:r>
          </w:p>
        </w:tc>
        <w:tc>
          <w:tcPr>
            <w:tcW w:w="1397" w:type="dxa"/>
            <w:vAlign w:val="center"/>
          </w:tcPr>
          <w:p w:rsidR="00D30494" w:rsidRPr="00A92449" w:rsidRDefault="00D30494" w:rsidP="00ED65B3">
            <w:pPr>
              <w:jc w:val="center"/>
              <w:rPr>
                <w:sz w:val="24"/>
              </w:rPr>
            </w:pPr>
            <w:r w:rsidRPr="00A92449">
              <w:rPr>
                <w:szCs w:val="21"/>
              </w:rPr>
              <w:t>5.35</w:t>
            </w:r>
          </w:p>
        </w:tc>
        <w:tc>
          <w:tcPr>
            <w:tcW w:w="1397" w:type="dxa"/>
            <w:vAlign w:val="center"/>
          </w:tcPr>
          <w:p w:rsidR="00D30494" w:rsidRPr="00A92449" w:rsidRDefault="00D30494" w:rsidP="00ED65B3">
            <w:pPr>
              <w:jc w:val="center"/>
              <w:rPr>
                <w:sz w:val="24"/>
              </w:rPr>
            </w:pPr>
            <w:r w:rsidRPr="00A92449">
              <w:rPr>
                <w:szCs w:val="21"/>
              </w:rPr>
              <w:t>15.29</w:t>
            </w:r>
          </w:p>
        </w:tc>
        <w:tc>
          <w:tcPr>
            <w:tcW w:w="1398" w:type="dxa"/>
            <w:vAlign w:val="center"/>
          </w:tcPr>
          <w:p w:rsidR="00D30494" w:rsidRPr="00A92449" w:rsidRDefault="00D30494" w:rsidP="00ED65B3">
            <w:pPr>
              <w:jc w:val="center"/>
              <w:rPr>
                <w:sz w:val="24"/>
              </w:rPr>
            </w:pPr>
            <w:r w:rsidRPr="00A92449">
              <w:rPr>
                <w:szCs w:val="21"/>
              </w:rPr>
              <w:t>25.60</w:t>
            </w:r>
          </w:p>
        </w:tc>
        <w:tc>
          <w:tcPr>
            <w:tcW w:w="1397" w:type="dxa"/>
            <w:vAlign w:val="center"/>
          </w:tcPr>
          <w:p w:rsidR="00D30494" w:rsidRPr="00A92449" w:rsidRDefault="00D30494" w:rsidP="00ED65B3">
            <w:pPr>
              <w:jc w:val="center"/>
              <w:rPr>
                <w:sz w:val="24"/>
              </w:rPr>
            </w:pPr>
            <w:r w:rsidRPr="00A92449">
              <w:rPr>
                <w:szCs w:val="21"/>
              </w:rPr>
              <w:t>39.80</w:t>
            </w:r>
          </w:p>
        </w:tc>
        <w:tc>
          <w:tcPr>
            <w:tcW w:w="1397" w:type="dxa"/>
            <w:vAlign w:val="center"/>
          </w:tcPr>
          <w:p w:rsidR="00D30494" w:rsidRPr="00A92449" w:rsidRDefault="00D30494" w:rsidP="00ED65B3">
            <w:pPr>
              <w:jc w:val="center"/>
              <w:rPr>
                <w:sz w:val="24"/>
              </w:rPr>
            </w:pPr>
            <w:r w:rsidRPr="00A92449">
              <w:rPr>
                <w:szCs w:val="21"/>
              </w:rPr>
              <w:t>54.57</w:t>
            </w:r>
          </w:p>
        </w:tc>
        <w:tc>
          <w:tcPr>
            <w:tcW w:w="1398" w:type="dxa"/>
          </w:tcPr>
          <w:p w:rsidR="00D30494" w:rsidRPr="00A92449" w:rsidRDefault="00D30494" w:rsidP="00ED65B3">
            <w:pPr>
              <w:jc w:val="center"/>
            </w:pPr>
            <w:r w:rsidRPr="00A92449">
              <w:rPr>
                <w:szCs w:val="21"/>
              </w:rPr>
              <w:t>63.35</w:t>
            </w:r>
          </w:p>
        </w:tc>
      </w:tr>
    </w:tbl>
    <w:p w:rsidR="00D30494" w:rsidRPr="00A92449" w:rsidRDefault="00D30494" w:rsidP="00D30494">
      <w:pPr>
        <w:numPr>
          <w:ilvl w:val="0"/>
          <w:numId w:val="2"/>
        </w:numPr>
        <w:spacing w:line="360" w:lineRule="auto"/>
        <w:rPr>
          <w:szCs w:val="21"/>
        </w:rPr>
      </w:pPr>
      <w:r w:rsidRPr="00A92449">
        <w:rPr>
          <w:szCs w:val="21"/>
        </w:rPr>
        <w:t>单元离散度的计算</w:t>
      </w:r>
    </w:p>
    <w:p w:rsidR="00D30494" w:rsidRPr="00A92449" w:rsidRDefault="00D30494" w:rsidP="00D30494">
      <w:pPr>
        <w:spacing w:line="360" w:lineRule="auto"/>
        <w:ind w:firstLineChars="1250" w:firstLine="2625"/>
        <w:rPr>
          <w:szCs w:val="21"/>
        </w:rPr>
      </w:pPr>
      <w:r w:rsidRPr="00A92449">
        <w:rPr>
          <w:szCs w:val="21"/>
        </w:rPr>
        <w:t>表</w:t>
      </w:r>
      <w:r w:rsidRPr="00A92449">
        <w:rPr>
          <w:szCs w:val="21"/>
        </w:rPr>
        <w:t xml:space="preserve">4  </w:t>
      </w:r>
      <w:r w:rsidRPr="00A92449">
        <w:rPr>
          <w:szCs w:val="21"/>
        </w:rPr>
        <w:t>单元标准差</w:t>
      </w:r>
    </w:p>
    <w:tbl>
      <w:tblPr>
        <w:tblW w:w="9668" w:type="dxa"/>
        <w:tblInd w:w="108" w:type="dxa"/>
        <w:tblLayout w:type="fixed"/>
        <w:tblLook w:val="04A0" w:firstRow="1" w:lastRow="0" w:firstColumn="1" w:lastColumn="0" w:noHBand="0" w:noVBand="1"/>
      </w:tblPr>
      <w:tblGrid>
        <w:gridCol w:w="1381"/>
        <w:gridCol w:w="1381"/>
        <w:gridCol w:w="1381"/>
        <w:gridCol w:w="1381"/>
        <w:gridCol w:w="1381"/>
        <w:gridCol w:w="1381"/>
        <w:gridCol w:w="1382"/>
      </w:tblGrid>
      <w:tr w:rsidR="00D30494" w:rsidRPr="00A92449" w:rsidTr="00110D35">
        <w:trPr>
          <w:trHeight w:val="280"/>
        </w:trPr>
        <w:tc>
          <w:tcPr>
            <w:tcW w:w="1381" w:type="dxa"/>
            <w:tcBorders>
              <w:top w:val="single" w:sz="4" w:space="0" w:color="auto"/>
              <w:left w:val="single" w:sz="4" w:space="0" w:color="auto"/>
              <w:bottom w:val="single" w:sz="4" w:space="0" w:color="auto"/>
              <w:right w:val="single" w:sz="4" w:space="0" w:color="auto"/>
            </w:tcBorders>
            <w:shd w:val="clear" w:color="auto" w:fill="auto"/>
          </w:tcPr>
          <w:p w:rsidR="00D30494" w:rsidRPr="00A92449" w:rsidRDefault="00D30494" w:rsidP="00ED65B3">
            <w:pPr>
              <w:widowControl/>
              <w:jc w:val="center"/>
              <w:rPr>
                <w:color w:val="000000"/>
                <w:kern w:val="0"/>
                <w:sz w:val="22"/>
                <w:szCs w:val="22"/>
              </w:rPr>
            </w:pPr>
            <w:r w:rsidRPr="00A92449">
              <w:rPr>
                <w:bCs/>
                <w:szCs w:val="21"/>
              </w:rPr>
              <w:t>平均值</w:t>
            </w:r>
          </w:p>
        </w:tc>
        <w:tc>
          <w:tcPr>
            <w:tcW w:w="1381" w:type="dxa"/>
            <w:tcBorders>
              <w:top w:val="single" w:sz="4" w:space="0" w:color="auto"/>
              <w:left w:val="nil"/>
              <w:bottom w:val="single" w:sz="4" w:space="0" w:color="auto"/>
              <w:right w:val="single" w:sz="4" w:space="0" w:color="auto"/>
            </w:tcBorders>
            <w:shd w:val="clear" w:color="auto" w:fill="auto"/>
          </w:tcPr>
          <w:p w:rsidR="00D30494" w:rsidRPr="00A92449" w:rsidRDefault="00D30494" w:rsidP="00ED65B3">
            <w:pPr>
              <w:widowControl/>
              <w:jc w:val="center"/>
              <w:rPr>
                <w:b/>
                <w:bCs/>
                <w:color w:val="000000"/>
                <w:kern w:val="0"/>
                <w:sz w:val="20"/>
                <w:szCs w:val="20"/>
              </w:rPr>
            </w:pPr>
            <w:r w:rsidRPr="00A92449">
              <w:t>水平</w:t>
            </w:r>
            <w:r w:rsidRPr="00A92449">
              <w:t>1</w:t>
            </w:r>
          </w:p>
        </w:tc>
        <w:tc>
          <w:tcPr>
            <w:tcW w:w="1381" w:type="dxa"/>
            <w:tcBorders>
              <w:top w:val="single" w:sz="4" w:space="0" w:color="auto"/>
              <w:left w:val="nil"/>
              <w:bottom w:val="single" w:sz="4" w:space="0" w:color="auto"/>
              <w:right w:val="single" w:sz="4" w:space="0" w:color="auto"/>
            </w:tcBorders>
            <w:shd w:val="clear" w:color="auto" w:fill="auto"/>
          </w:tcPr>
          <w:p w:rsidR="00D30494" w:rsidRPr="00A92449" w:rsidRDefault="00D30494" w:rsidP="00ED65B3">
            <w:pPr>
              <w:widowControl/>
              <w:jc w:val="center"/>
              <w:rPr>
                <w:b/>
                <w:bCs/>
                <w:color w:val="000000"/>
                <w:kern w:val="0"/>
                <w:sz w:val="20"/>
                <w:szCs w:val="20"/>
              </w:rPr>
            </w:pPr>
            <w:r w:rsidRPr="00A92449">
              <w:t>水平</w:t>
            </w:r>
            <w:r w:rsidRPr="00A92449">
              <w:t>2</w:t>
            </w:r>
          </w:p>
        </w:tc>
        <w:tc>
          <w:tcPr>
            <w:tcW w:w="1381" w:type="dxa"/>
            <w:tcBorders>
              <w:top w:val="single" w:sz="4" w:space="0" w:color="auto"/>
              <w:left w:val="nil"/>
              <w:bottom w:val="single" w:sz="4" w:space="0" w:color="auto"/>
              <w:right w:val="single" w:sz="4" w:space="0" w:color="auto"/>
            </w:tcBorders>
            <w:shd w:val="clear" w:color="auto" w:fill="auto"/>
          </w:tcPr>
          <w:p w:rsidR="00D30494" w:rsidRPr="00A92449" w:rsidRDefault="00D30494" w:rsidP="00ED65B3">
            <w:pPr>
              <w:widowControl/>
              <w:jc w:val="center"/>
              <w:rPr>
                <w:b/>
                <w:bCs/>
                <w:color w:val="000000"/>
                <w:kern w:val="0"/>
                <w:sz w:val="20"/>
                <w:szCs w:val="20"/>
              </w:rPr>
            </w:pPr>
            <w:r w:rsidRPr="00A92449">
              <w:t>水平</w:t>
            </w:r>
            <w:r w:rsidRPr="00A92449">
              <w:t>3</w:t>
            </w:r>
          </w:p>
        </w:tc>
        <w:tc>
          <w:tcPr>
            <w:tcW w:w="1381" w:type="dxa"/>
            <w:tcBorders>
              <w:top w:val="single" w:sz="4" w:space="0" w:color="auto"/>
              <w:left w:val="nil"/>
              <w:bottom w:val="single" w:sz="4" w:space="0" w:color="auto"/>
              <w:right w:val="single" w:sz="4" w:space="0" w:color="auto"/>
            </w:tcBorders>
            <w:shd w:val="clear" w:color="auto" w:fill="auto"/>
          </w:tcPr>
          <w:p w:rsidR="00D30494" w:rsidRPr="00A92449" w:rsidRDefault="00D30494" w:rsidP="00ED65B3">
            <w:pPr>
              <w:widowControl/>
              <w:jc w:val="center"/>
              <w:rPr>
                <w:b/>
                <w:bCs/>
                <w:color w:val="000000"/>
                <w:kern w:val="0"/>
                <w:sz w:val="20"/>
                <w:szCs w:val="20"/>
              </w:rPr>
            </w:pPr>
            <w:r w:rsidRPr="00A92449">
              <w:t>水平</w:t>
            </w:r>
            <w:r w:rsidRPr="00A92449">
              <w:t>4</w:t>
            </w:r>
          </w:p>
        </w:tc>
        <w:tc>
          <w:tcPr>
            <w:tcW w:w="1381" w:type="dxa"/>
            <w:tcBorders>
              <w:top w:val="single" w:sz="4" w:space="0" w:color="auto"/>
              <w:left w:val="nil"/>
              <w:bottom w:val="single" w:sz="4" w:space="0" w:color="auto"/>
              <w:right w:val="single" w:sz="4" w:space="0" w:color="auto"/>
            </w:tcBorders>
            <w:shd w:val="clear" w:color="auto" w:fill="auto"/>
          </w:tcPr>
          <w:p w:rsidR="00D30494" w:rsidRPr="00A92449" w:rsidRDefault="00D30494" w:rsidP="00ED65B3">
            <w:pPr>
              <w:widowControl/>
              <w:jc w:val="center"/>
              <w:rPr>
                <w:b/>
                <w:bCs/>
                <w:color w:val="000000"/>
                <w:kern w:val="0"/>
                <w:sz w:val="20"/>
                <w:szCs w:val="20"/>
              </w:rPr>
            </w:pPr>
            <w:r w:rsidRPr="00A92449">
              <w:t>水平</w:t>
            </w:r>
            <w:r w:rsidRPr="00A92449">
              <w:t>5</w:t>
            </w:r>
          </w:p>
        </w:tc>
        <w:tc>
          <w:tcPr>
            <w:tcW w:w="1382" w:type="dxa"/>
            <w:tcBorders>
              <w:top w:val="single" w:sz="4" w:space="0" w:color="auto"/>
              <w:left w:val="nil"/>
              <w:bottom w:val="single" w:sz="4" w:space="0" w:color="auto"/>
              <w:right w:val="single" w:sz="4" w:space="0" w:color="auto"/>
            </w:tcBorders>
          </w:tcPr>
          <w:p w:rsidR="00D30494" w:rsidRPr="00A92449" w:rsidRDefault="00D30494" w:rsidP="00ED65B3">
            <w:pPr>
              <w:widowControl/>
              <w:jc w:val="center"/>
              <w:rPr>
                <w:b/>
                <w:bCs/>
                <w:color w:val="000000"/>
                <w:kern w:val="0"/>
                <w:sz w:val="20"/>
                <w:szCs w:val="20"/>
              </w:rPr>
            </w:pPr>
            <w:r w:rsidRPr="00A92449">
              <w:t>水平</w:t>
            </w:r>
            <w:r w:rsidRPr="00A92449">
              <w:t>6</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1</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0.0391</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0.0688</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0.0723</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0.123</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0.148</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0.112</w:t>
            </w:r>
          </w:p>
        </w:tc>
      </w:tr>
      <w:tr w:rsidR="00A92449"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A92449" w:rsidRPr="00A92449" w:rsidRDefault="00A92449" w:rsidP="00A92449">
            <w:pPr>
              <w:widowControl/>
              <w:jc w:val="center"/>
              <w:rPr>
                <w:color w:val="000000"/>
                <w:kern w:val="0"/>
                <w:sz w:val="22"/>
                <w:szCs w:val="22"/>
              </w:rPr>
            </w:pPr>
            <w:r w:rsidRPr="00A92449">
              <w:rPr>
                <w:color w:val="000000"/>
                <w:kern w:val="0"/>
                <w:sz w:val="22"/>
                <w:szCs w:val="22"/>
              </w:rPr>
              <w:t>2</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0.0332</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0.0655</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0.0741</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0.0875</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0.158</w:t>
            </w:r>
          </w:p>
        </w:tc>
        <w:tc>
          <w:tcPr>
            <w:tcW w:w="1382" w:type="dxa"/>
            <w:tcBorders>
              <w:top w:val="nil"/>
              <w:left w:val="nil"/>
              <w:bottom w:val="single" w:sz="4" w:space="0" w:color="auto"/>
              <w:right w:val="single" w:sz="4" w:space="0" w:color="auto"/>
            </w:tcBorders>
          </w:tcPr>
          <w:p w:rsidR="00A92449" w:rsidRPr="00A92449" w:rsidRDefault="00A92449" w:rsidP="00A92449">
            <w:pPr>
              <w:jc w:val="center"/>
              <w:rPr>
                <w:kern w:val="0"/>
                <w:sz w:val="20"/>
                <w:szCs w:val="21"/>
              </w:rPr>
            </w:pPr>
            <w:r w:rsidRPr="00A92449">
              <w:rPr>
                <w:kern w:val="0"/>
                <w:sz w:val="20"/>
                <w:szCs w:val="21"/>
              </w:rPr>
              <w:t>0.128</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3</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0.0399</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0.0650</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0.0658</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1.188</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0.0945</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0.0950</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4</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0.0442</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0.0511</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0.0947</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0.130</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0.123</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0.127</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5</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0.0869</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0.0979</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0.0529</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0.0766</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0.102</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0.0427</w:t>
            </w:r>
          </w:p>
        </w:tc>
      </w:tr>
      <w:tr w:rsidR="00A92449" w:rsidRPr="00A92449" w:rsidTr="00110D35">
        <w:trPr>
          <w:trHeight w:val="300"/>
        </w:trPr>
        <w:tc>
          <w:tcPr>
            <w:tcW w:w="1381" w:type="dxa"/>
            <w:tcBorders>
              <w:top w:val="nil"/>
              <w:left w:val="single" w:sz="4" w:space="0" w:color="auto"/>
              <w:bottom w:val="single" w:sz="4" w:space="0" w:color="auto"/>
              <w:right w:val="single" w:sz="4" w:space="0" w:color="auto"/>
            </w:tcBorders>
            <w:shd w:val="clear" w:color="auto" w:fill="auto"/>
            <w:vAlign w:val="center"/>
          </w:tcPr>
          <w:p w:rsidR="00A92449" w:rsidRPr="00A92449" w:rsidRDefault="00A92449" w:rsidP="00A92449">
            <w:pPr>
              <w:widowControl/>
              <w:jc w:val="center"/>
              <w:rPr>
                <w:color w:val="000000"/>
                <w:kern w:val="0"/>
                <w:sz w:val="22"/>
                <w:szCs w:val="22"/>
              </w:rPr>
            </w:pPr>
            <w:r w:rsidRPr="00A92449">
              <w:rPr>
                <w:color w:val="000000"/>
                <w:kern w:val="0"/>
                <w:sz w:val="22"/>
                <w:szCs w:val="22"/>
              </w:rPr>
              <w:t>6</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0.577</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0.0599</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0.178</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0.0717</w:t>
            </w:r>
          </w:p>
        </w:tc>
        <w:tc>
          <w:tcPr>
            <w:tcW w:w="1381" w:type="dxa"/>
            <w:tcBorders>
              <w:top w:val="nil"/>
              <w:left w:val="nil"/>
              <w:bottom w:val="single" w:sz="4" w:space="0" w:color="auto"/>
              <w:right w:val="single" w:sz="4" w:space="0" w:color="auto"/>
            </w:tcBorders>
            <w:shd w:val="clear" w:color="auto" w:fill="auto"/>
            <w:vAlign w:val="center"/>
          </w:tcPr>
          <w:p w:rsidR="00A92449" w:rsidRPr="00A92449" w:rsidRDefault="00A92449" w:rsidP="00A92449">
            <w:pPr>
              <w:jc w:val="center"/>
              <w:rPr>
                <w:kern w:val="0"/>
                <w:sz w:val="20"/>
                <w:szCs w:val="21"/>
              </w:rPr>
            </w:pPr>
            <w:r w:rsidRPr="00A92449">
              <w:rPr>
                <w:kern w:val="0"/>
                <w:sz w:val="20"/>
                <w:szCs w:val="21"/>
              </w:rPr>
              <w:t>0.359</w:t>
            </w:r>
          </w:p>
        </w:tc>
        <w:tc>
          <w:tcPr>
            <w:tcW w:w="1382" w:type="dxa"/>
            <w:tcBorders>
              <w:top w:val="nil"/>
              <w:left w:val="nil"/>
              <w:bottom w:val="single" w:sz="4" w:space="0" w:color="auto"/>
              <w:right w:val="single" w:sz="4" w:space="0" w:color="auto"/>
            </w:tcBorders>
          </w:tcPr>
          <w:p w:rsidR="00A92449" w:rsidRPr="00A92449" w:rsidRDefault="00A92449" w:rsidP="00A92449">
            <w:pPr>
              <w:jc w:val="center"/>
              <w:rPr>
                <w:kern w:val="0"/>
                <w:sz w:val="20"/>
                <w:szCs w:val="21"/>
              </w:rPr>
            </w:pPr>
            <w:r w:rsidRPr="00A92449">
              <w:rPr>
                <w:kern w:val="0"/>
                <w:sz w:val="20"/>
                <w:szCs w:val="21"/>
              </w:rPr>
              <w:t>0.219</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7</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0.00951</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0.0493</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0.0456</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0.249</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0.306</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0.388</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8</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0.0282</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0.0346</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0.0759</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1.183</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0.0629</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0.133</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9</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0.0359</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0.0285</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0.100</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0.0920</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0.0628</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0.218</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lastRenderedPageBreak/>
              <w:t>10</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0.0418</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0.0697</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0.0645</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0.118</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0.140</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0.170</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11</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0.0374</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0.118</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0.0937</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0.150</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0.0774</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0.112</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12</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0.0399</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0.0542</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0.0585</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0.0952</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0.103</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0.0772</w:t>
            </w:r>
          </w:p>
        </w:tc>
      </w:tr>
      <w:tr w:rsidR="00D30494" w:rsidRPr="00A92449" w:rsidTr="00110D35">
        <w:trPr>
          <w:trHeight w:val="280"/>
        </w:trPr>
        <w:tc>
          <w:tcPr>
            <w:tcW w:w="1381" w:type="dxa"/>
            <w:tcBorders>
              <w:top w:val="nil"/>
              <w:left w:val="single" w:sz="4" w:space="0" w:color="auto"/>
              <w:bottom w:val="single" w:sz="4" w:space="0" w:color="auto"/>
              <w:right w:val="single" w:sz="4" w:space="0" w:color="auto"/>
            </w:tcBorders>
            <w:shd w:val="clear" w:color="auto" w:fill="auto"/>
            <w:vAlign w:val="center"/>
          </w:tcPr>
          <w:p w:rsidR="00D30494" w:rsidRPr="00A92449" w:rsidRDefault="00D30494" w:rsidP="00ED65B3">
            <w:pPr>
              <w:widowControl/>
              <w:jc w:val="center"/>
              <w:rPr>
                <w:color w:val="000000"/>
                <w:kern w:val="0"/>
                <w:sz w:val="22"/>
                <w:szCs w:val="22"/>
              </w:rPr>
            </w:pPr>
            <w:r w:rsidRPr="00A92449">
              <w:rPr>
                <w:color w:val="000000"/>
                <w:kern w:val="0"/>
                <w:sz w:val="22"/>
                <w:szCs w:val="22"/>
              </w:rPr>
              <w:t>13</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0.101</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0.0618</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0.101</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0.0707</w:t>
            </w:r>
          </w:p>
        </w:tc>
        <w:tc>
          <w:tcPr>
            <w:tcW w:w="1381" w:type="dxa"/>
            <w:tcBorders>
              <w:top w:val="nil"/>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r w:rsidRPr="00A92449">
              <w:rPr>
                <w:kern w:val="0"/>
                <w:sz w:val="20"/>
                <w:szCs w:val="21"/>
              </w:rPr>
              <w:t>0.0892</w:t>
            </w:r>
          </w:p>
        </w:tc>
        <w:tc>
          <w:tcPr>
            <w:tcW w:w="1382" w:type="dxa"/>
            <w:tcBorders>
              <w:top w:val="nil"/>
              <w:left w:val="nil"/>
              <w:bottom w:val="single" w:sz="4" w:space="0" w:color="auto"/>
              <w:right w:val="single" w:sz="4" w:space="0" w:color="auto"/>
            </w:tcBorders>
          </w:tcPr>
          <w:p w:rsidR="00D30494" w:rsidRPr="00A92449" w:rsidRDefault="00D30494" w:rsidP="00ED65B3">
            <w:pPr>
              <w:jc w:val="center"/>
              <w:rPr>
                <w:sz w:val="24"/>
              </w:rPr>
            </w:pPr>
            <w:r w:rsidRPr="00A92449">
              <w:rPr>
                <w:kern w:val="0"/>
                <w:sz w:val="20"/>
                <w:szCs w:val="21"/>
              </w:rPr>
              <w:t>0.0747</w:t>
            </w:r>
          </w:p>
        </w:tc>
      </w:tr>
    </w:tbl>
    <w:p w:rsidR="00D30494" w:rsidRPr="00A92449" w:rsidRDefault="00D30494" w:rsidP="00D30494">
      <w:pPr>
        <w:spacing w:line="360" w:lineRule="auto"/>
        <w:rPr>
          <w:rFonts w:eastAsia="黑体"/>
          <w:szCs w:val="21"/>
        </w:rPr>
      </w:pPr>
      <w:r w:rsidRPr="00A92449">
        <w:rPr>
          <w:rFonts w:eastAsia="黑体"/>
          <w:szCs w:val="21"/>
        </w:rPr>
        <w:t xml:space="preserve">3  </w:t>
      </w:r>
      <w:r w:rsidRPr="00A92449">
        <w:rPr>
          <w:rFonts w:eastAsia="黑体"/>
          <w:szCs w:val="21"/>
        </w:rPr>
        <w:t>一致性和离群值的检查</w:t>
      </w:r>
    </w:p>
    <w:p w:rsidR="00D30494" w:rsidRPr="00A92449" w:rsidRDefault="00D30494" w:rsidP="00D30494">
      <w:pPr>
        <w:spacing w:line="360" w:lineRule="auto"/>
        <w:rPr>
          <w:rFonts w:eastAsia="黑体"/>
          <w:szCs w:val="21"/>
        </w:rPr>
      </w:pPr>
      <w:r w:rsidRPr="00A92449">
        <w:rPr>
          <w:rFonts w:eastAsia="黑体"/>
          <w:szCs w:val="21"/>
        </w:rPr>
        <w:t xml:space="preserve">3.1  </w:t>
      </w:r>
      <w:r w:rsidRPr="00A92449">
        <w:rPr>
          <w:rFonts w:eastAsia="黑体"/>
          <w:szCs w:val="21"/>
        </w:rPr>
        <w:t>柯克伦检验</w:t>
      </w:r>
    </w:p>
    <w:p w:rsidR="00D30494" w:rsidRPr="00A92449" w:rsidRDefault="00D30494" w:rsidP="00D30494">
      <w:pPr>
        <w:ind w:firstLineChars="200" w:firstLine="420"/>
        <w:rPr>
          <w:szCs w:val="21"/>
        </w:rPr>
      </w:pPr>
      <w:r w:rsidRPr="00A92449">
        <w:rPr>
          <w:szCs w:val="21"/>
        </w:rPr>
        <w:t>对</w:t>
      </w:r>
      <w:r w:rsidRPr="00A92449">
        <w:rPr>
          <w:szCs w:val="21"/>
        </w:rPr>
        <w:t>n=7</w:t>
      </w:r>
      <w:r w:rsidRPr="00A92449">
        <w:rPr>
          <w:szCs w:val="21"/>
        </w:rPr>
        <w:t>，</w:t>
      </w:r>
      <w:r w:rsidRPr="00A92449">
        <w:rPr>
          <w:szCs w:val="21"/>
        </w:rPr>
        <w:t>p=13</w:t>
      </w:r>
      <w:r w:rsidRPr="00A92449">
        <w:rPr>
          <w:szCs w:val="21"/>
        </w:rPr>
        <w:t>，科克伦检验</w:t>
      </w:r>
      <w:r w:rsidRPr="00A92449">
        <w:rPr>
          <w:szCs w:val="21"/>
        </w:rPr>
        <w:t>5%</w:t>
      </w:r>
      <w:r w:rsidRPr="00A92449">
        <w:rPr>
          <w:szCs w:val="21"/>
        </w:rPr>
        <w:t>临界值为</w:t>
      </w:r>
      <w:r w:rsidRPr="00A92449">
        <w:rPr>
          <w:szCs w:val="21"/>
        </w:rPr>
        <w:t>0.291</w:t>
      </w:r>
      <w:r w:rsidRPr="00A92449">
        <w:rPr>
          <w:szCs w:val="21"/>
        </w:rPr>
        <w:t>，</w:t>
      </w:r>
      <w:r w:rsidRPr="00A92449">
        <w:rPr>
          <w:szCs w:val="21"/>
        </w:rPr>
        <w:t>1%</w:t>
      </w:r>
      <w:r w:rsidRPr="00A92449">
        <w:rPr>
          <w:szCs w:val="21"/>
        </w:rPr>
        <w:t>临界值为</w:t>
      </w:r>
      <w:r w:rsidRPr="00A92449">
        <w:rPr>
          <w:szCs w:val="21"/>
        </w:rPr>
        <w:t>0.243</w:t>
      </w:r>
      <w:r w:rsidRPr="00A92449">
        <w:rPr>
          <w:szCs w:val="21"/>
        </w:rPr>
        <w:t>（科克伦检验没有</w:t>
      </w:r>
      <w:r w:rsidRPr="00A92449">
        <w:rPr>
          <w:szCs w:val="21"/>
        </w:rPr>
        <w:t>n=7</w:t>
      </w:r>
      <w:r w:rsidRPr="00A92449">
        <w:rPr>
          <w:szCs w:val="21"/>
        </w:rPr>
        <w:t>时的临界值可查询，先按</w:t>
      </w:r>
      <w:r w:rsidRPr="00A92449">
        <w:rPr>
          <w:szCs w:val="21"/>
        </w:rPr>
        <w:t>n=6</w:t>
      </w:r>
      <w:r w:rsidRPr="00A92449">
        <w:rPr>
          <w:szCs w:val="21"/>
        </w:rPr>
        <w:t>时的临界值进行离群值的排除。）</w:t>
      </w:r>
    </w:p>
    <w:p w:rsidR="00D30494" w:rsidRPr="00A92449" w:rsidRDefault="00D30494" w:rsidP="00D30494">
      <w:pPr>
        <w:spacing w:line="360" w:lineRule="auto"/>
        <w:jc w:val="center"/>
        <w:rPr>
          <w:rFonts w:eastAsia="黑体"/>
          <w:szCs w:val="21"/>
        </w:rPr>
      </w:pPr>
      <w:r w:rsidRPr="00A92449">
        <w:rPr>
          <w:rFonts w:eastAsia="黑体"/>
          <w:szCs w:val="21"/>
        </w:rPr>
        <w:t>表</w:t>
      </w:r>
      <w:r w:rsidRPr="00A92449">
        <w:rPr>
          <w:rFonts w:eastAsia="黑体"/>
          <w:szCs w:val="21"/>
        </w:rPr>
        <w:t xml:space="preserve">5  </w:t>
      </w:r>
      <w:r w:rsidRPr="00A92449">
        <w:rPr>
          <w:rFonts w:eastAsia="黑体"/>
          <w:szCs w:val="21"/>
        </w:rPr>
        <w:t>柯克伦检验</w:t>
      </w:r>
    </w:p>
    <w:tbl>
      <w:tblPr>
        <w:tblW w:w="8908" w:type="dxa"/>
        <w:tblInd w:w="108" w:type="dxa"/>
        <w:tblLayout w:type="fixed"/>
        <w:tblLook w:val="04A0" w:firstRow="1" w:lastRow="0" w:firstColumn="1" w:lastColumn="0" w:noHBand="0" w:noVBand="1"/>
      </w:tblPr>
      <w:tblGrid>
        <w:gridCol w:w="1560"/>
        <w:gridCol w:w="1560"/>
        <w:gridCol w:w="1536"/>
        <w:gridCol w:w="1416"/>
        <w:gridCol w:w="1296"/>
        <w:gridCol w:w="1540"/>
      </w:tblGrid>
      <w:tr w:rsidR="00D30494" w:rsidRPr="00A92449" w:rsidTr="00ED65B3">
        <w:trPr>
          <w:trHeight w:val="310"/>
        </w:trPr>
        <w:tc>
          <w:tcPr>
            <w:tcW w:w="1560" w:type="dxa"/>
            <w:tcBorders>
              <w:top w:val="single" w:sz="4" w:space="0" w:color="auto"/>
              <w:left w:val="single" w:sz="4" w:space="0" w:color="auto"/>
              <w:bottom w:val="single" w:sz="4" w:space="0" w:color="auto"/>
              <w:right w:val="nil"/>
            </w:tcBorders>
            <w:shd w:val="clear" w:color="auto" w:fill="auto"/>
            <w:vAlign w:val="bottom"/>
          </w:tcPr>
          <w:p w:rsidR="00D30494" w:rsidRPr="00A92449" w:rsidRDefault="00D30494" w:rsidP="00ED65B3">
            <w:pPr>
              <w:widowControl/>
              <w:jc w:val="left"/>
              <w:rPr>
                <w:kern w:val="0"/>
                <w:sz w:val="24"/>
              </w:rPr>
            </w:pPr>
            <w:r w:rsidRPr="00A92449">
              <w:rPr>
                <w:szCs w:val="21"/>
              </w:rPr>
              <w:t>实验室</w:t>
            </w:r>
            <w:proofErr w:type="spellStart"/>
            <w:r w:rsidRPr="00A92449">
              <w:rPr>
                <w:szCs w:val="21"/>
              </w:rPr>
              <w:t>i</w:t>
            </w:r>
            <w:proofErr w:type="spellEnd"/>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1</w:t>
            </w:r>
          </w:p>
        </w:tc>
        <w:tc>
          <w:tcPr>
            <w:tcW w:w="1536" w:type="dxa"/>
            <w:tcBorders>
              <w:top w:val="single" w:sz="8" w:space="0" w:color="auto"/>
              <w:left w:val="nil"/>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2</w:t>
            </w:r>
          </w:p>
        </w:tc>
        <w:tc>
          <w:tcPr>
            <w:tcW w:w="1416" w:type="dxa"/>
            <w:tcBorders>
              <w:top w:val="single" w:sz="8" w:space="0" w:color="auto"/>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3</w:t>
            </w:r>
          </w:p>
        </w:tc>
        <w:tc>
          <w:tcPr>
            <w:tcW w:w="1296" w:type="dxa"/>
            <w:tcBorders>
              <w:top w:val="single" w:sz="8"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4</w:t>
            </w: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5</w:t>
            </w:r>
          </w:p>
        </w:tc>
      </w:tr>
      <w:tr w:rsidR="00D30494" w:rsidRPr="00A92449" w:rsidTr="00ED65B3">
        <w:trPr>
          <w:trHeight w:val="310"/>
        </w:trPr>
        <w:tc>
          <w:tcPr>
            <w:tcW w:w="1560" w:type="dxa"/>
            <w:tcBorders>
              <w:top w:val="single" w:sz="4" w:space="0" w:color="auto"/>
              <w:left w:val="single" w:sz="4" w:space="0" w:color="auto"/>
              <w:bottom w:val="single" w:sz="4" w:space="0" w:color="auto"/>
              <w:right w:val="nil"/>
            </w:tcBorders>
            <w:shd w:val="clear" w:color="auto" w:fill="auto"/>
            <w:vAlign w:val="bottom"/>
          </w:tcPr>
          <w:p w:rsidR="00D30494" w:rsidRPr="00A92449" w:rsidRDefault="00D30494" w:rsidP="00ED65B3">
            <w:pPr>
              <w:widowControl/>
              <w:jc w:val="left"/>
              <w:rPr>
                <w:kern w:val="0"/>
                <w:sz w:val="24"/>
              </w:rPr>
            </w:pPr>
            <w:proofErr w:type="spellStart"/>
            <w:r w:rsidRPr="00A92449">
              <w:rPr>
                <w:szCs w:val="21"/>
              </w:rPr>
              <w:t>Smax</w:t>
            </w:r>
            <w:proofErr w:type="spellEnd"/>
            <w:r w:rsidRPr="00A92449">
              <w:rPr>
                <w:szCs w:val="21"/>
              </w:rPr>
              <w:t>实验室</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36" w:type="dxa"/>
            <w:tcBorders>
              <w:top w:val="single" w:sz="8" w:space="0" w:color="auto"/>
              <w:left w:val="nil"/>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416" w:type="dxa"/>
            <w:tcBorders>
              <w:top w:val="single" w:sz="8" w:space="0" w:color="auto"/>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296" w:type="dxa"/>
            <w:tcBorders>
              <w:top w:val="single" w:sz="8"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r>
      <w:tr w:rsidR="00D30494" w:rsidRPr="00A92449" w:rsidTr="00ED65B3">
        <w:trPr>
          <w:trHeight w:val="310"/>
        </w:trPr>
        <w:tc>
          <w:tcPr>
            <w:tcW w:w="1560" w:type="dxa"/>
            <w:tcBorders>
              <w:top w:val="single" w:sz="4" w:space="0" w:color="auto"/>
              <w:left w:val="single" w:sz="4" w:space="0" w:color="auto"/>
              <w:bottom w:val="single" w:sz="4" w:space="0" w:color="auto"/>
              <w:right w:val="nil"/>
            </w:tcBorders>
            <w:shd w:val="clear" w:color="auto" w:fill="auto"/>
            <w:vAlign w:val="bottom"/>
          </w:tcPr>
          <w:p w:rsidR="00D30494" w:rsidRPr="00A92449" w:rsidRDefault="00D30494" w:rsidP="00ED65B3">
            <w:pPr>
              <w:widowControl/>
              <w:jc w:val="left"/>
              <w:rPr>
                <w:kern w:val="0"/>
                <w:sz w:val="24"/>
              </w:rPr>
            </w:pPr>
            <w:r w:rsidRPr="00A92449">
              <w:rPr>
                <w:kern w:val="0"/>
                <w:sz w:val="24"/>
              </w:rPr>
              <w:t>S</w:t>
            </w:r>
            <w:r w:rsidRPr="00A92449">
              <w:rPr>
                <w:kern w:val="0"/>
                <w:sz w:val="20"/>
                <w:szCs w:val="20"/>
              </w:rPr>
              <w:t>最大值</w:t>
            </w:r>
            <w:r w:rsidRPr="00A92449">
              <w:rPr>
                <w:kern w:val="0"/>
                <w:sz w:val="20"/>
                <w:szCs w:val="20"/>
              </w:rPr>
              <w:t>=</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36" w:type="dxa"/>
            <w:tcBorders>
              <w:top w:val="single" w:sz="8" w:space="0" w:color="auto"/>
              <w:left w:val="nil"/>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416" w:type="dxa"/>
            <w:tcBorders>
              <w:top w:val="single" w:sz="8" w:space="0" w:color="auto"/>
              <w:left w:val="nil"/>
              <w:bottom w:val="single" w:sz="4" w:space="0" w:color="auto"/>
              <w:right w:val="single" w:sz="4" w:space="0" w:color="auto"/>
            </w:tcBorders>
            <w:shd w:val="clear" w:color="auto" w:fill="auto"/>
            <w:vAlign w:val="center"/>
          </w:tcPr>
          <w:p w:rsidR="00D30494" w:rsidRPr="00A92449" w:rsidRDefault="00D30494" w:rsidP="00ED65B3">
            <w:pPr>
              <w:jc w:val="center"/>
              <w:rPr>
                <w:sz w:val="24"/>
              </w:rPr>
            </w:pPr>
          </w:p>
        </w:tc>
        <w:tc>
          <w:tcPr>
            <w:tcW w:w="1296" w:type="dxa"/>
            <w:tcBorders>
              <w:top w:val="single" w:sz="8" w:space="0" w:color="auto"/>
              <w:left w:val="single" w:sz="4" w:space="0" w:color="auto"/>
              <w:bottom w:val="single" w:sz="4" w:space="0" w:color="auto"/>
              <w:right w:val="single" w:sz="4" w:space="0" w:color="auto"/>
            </w:tcBorders>
            <w:shd w:val="clear" w:color="auto" w:fill="auto"/>
            <w:vAlign w:val="center"/>
          </w:tcPr>
          <w:p w:rsidR="00D30494" w:rsidRPr="00A92449" w:rsidRDefault="00D30494" w:rsidP="00ED65B3">
            <w:pPr>
              <w:jc w:val="right"/>
              <w:rPr>
                <w:sz w:val="24"/>
              </w:rPr>
            </w:pPr>
          </w:p>
        </w:tc>
        <w:tc>
          <w:tcPr>
            <w:tcW w:w="1540" w:type="dxa"/>
            <w:tcBorders>
              <w:top w:val="single" w:sz="8" w:space="0" w:color="auto"/>
              <w:left w:val="single" w:sz="4" w:space="0" w:color="auto"/>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r>
      <w:tr w:rsidR="00D30494" w:rsidRPr="00A92449" w:rsidTr="00ED65B3">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kern w:val="0"/>
                <w:sz w:val="24"/>
              </w:rPr>
            </w:pPr>
            <w:r w:rsidRPr="00A92449">
              <w:rPr>
                <w:kern w:val="0"/>
                <w:sz w:val="24"/>
              </w:rPr>
              <w:t>S</w:t>
            </w:r>
            <w:r w:rsidRPr="00A92449">
              <w:rPr>
                <w:kern w:val="0"/>
                <w:sz w:val="20"/>
                <w:szCs w:val="20"/>
              </w:rPr>
              <w:t>最大</w:t>
            </w:r>
            <w:r w:rsidRPr="00A92449">
              <w:rPr>
                <w:kern w:val="0"/>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r>
      <w:tr w:rsidR="00D30494" w:rsidRPr="00A92449" w:rsidTr="00ED65B3">
        <w:trPr>
          <w:trHeight w:val="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kern w:val="0"/>
                <w:sz w:val="24"/>
              </w:rPr>
            </w:pPr>
            <w:r w:rsidRPr="00A92449">
              <w:rPr>
                <w:kern w:val="0"/>
                <w:sz w:val="24"/>
              </w:rPr>
              <w:t>∑S</w:t>
            </w:r>
            <w:r w:rsidRPr="00A92449">
              <w:rPr>
                <w:kern w:val="0"/>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r>
      <w:tr w:rsidR="00D30494" w:rsidRPr="00A92449" w:rsidTr="00ED65B3">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kern w:val="0"/>
                <w:sz w:val="24"/>
              </w:rPr>
            </w:pPr>
            <w:r w:rsidRPr="00A92449">
              <w:rPr>
                <w:kern w:val="0"/>
                <w:sz w:val="24"/>
              </w:rPr>
              <w:t>C=Smax</w:t>
            </w:r>
            <w:r w:rsidRPr="00A92449">
              <w:rPr>
                <w:kern w:val="0"/>
                <w:sz w:val="24"/>
                <w:vertAlign w:val="superscript"/>
              </w:rPr>
              <w:t>2</w:t>
            </w:r>
            <w:r w:rsidRPr="00A92449">
              <w:rPr>
                <w:kern w:val="0"/>
                <w:sz w:val="24"/>
              </w:rPr>
              <w:t>/∑S</w:t>
            </w:r>
            <w:r w:rsidRPr="00A92449">
              <w:rPr>
                <w:kern w:val="0"/>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r>
      <w:tr w:rsidR="00D30494" w:rsidRPr="00A92449" w:rsidTr="00ED65B3">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30494" w:rsidRPr="00A92449" w:rsidRDefault="00D30494" w:rsidP="00ED65B3">
            <w:r w:rsidRPr="00A92449">
              <w:t>离群值（</w:t>
            </w:r>
            <w:r w:rsidRPr="00A92449">
              <w:t>Y/N</w:t>
            </w:r>
            <w:r w:rsidRPr="00A92449">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D30494" w:rsidRPr="00A92449" w:rsidRDefault="00D30494" w:rsidP="00ED65B3">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r>
      <w:tr w:rsidR="00D30494" w:rsidRPr="00A92449" w:rsidTr="00ED65B3">
        <w:trPr>
          <w:trHeight w:val="35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30494" w:rsidRPr="00A92449" w:rsidRDefault="00D30494" w:rsidP="00ED65B3">
            <w:r w:rsidRPr="00A92449">
              <w:t>歧离值（</w:t>
            </w:r>
            <w:r w:rsidRPr="00A92449">
              <w:t>Y/N</w:t>
            </w:r>
            <w:r w:rsidRPr="00A92449">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D30494" w:rsidRPr="00A92449" w:rsidRDefault="00D30494" w:rsidP="00ED65B3">
            <w:pPr>
              <w:jc w:val="cente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p>
        </w:tc>
      </w:tr>
    </w:tbl>
    <w:p w:rsidR="00D30494" w:rsidRPr="00A92449" w:rsidRDefault="00D30494" w:rsidP="00D30494">
      <w:pPr>
        <w:jc w:val="left"/>
        <w:rPr>
          <w:rFonts w:eastAsia="黑体"/>
          <w:szCs w:val="21"/>
        </w:rPr>
      </w:pPr>
      <w:r w:rsidRPr="00A92449">
        <w:rPr>
          <w:rFonts w:eastAsia="黑体"/>
          <w:szCs w:val="21"/>
        </w:rPr>
        <w:t xml:space="preserve">3.2  </w:t>
      </w:r>
      <w:r w:rsidRPr="00A92449">
        <w:rPr>
          <w:rFonts w:eastAsia="黑体"/>
          <w:szCs w:val="21"/>
        </w:rPr>
        <w:t>格拉布斯检验</w:t>
      </w:r>
    </w:p>
    <w:p w:rsidR="00D30494" w:rsidRPr="00A92449" w:rsidRDefault="00D30494" w:rsidP="00D30494">
      <w:pPr>
        <w:spacing w:line="360" w:lineRule="auto"/>
        <w:jc w:val="center"/>
        <w:rPr>
          <w:rFonts w:eastAsia="黑体"/>
          <w:szCs w:val="21"/>
        </w:rPr>
      </w:pPr>
      <w:r w:rsidRPr="00A92449">
        <w:rPr>
          <w:rFonts w:eastAsia="黑体"/>
          <w:szCs w:val="21"/>
        </w:rPr>
        <w:t>表</w:t>
      </w:r>
      <w:r w:rsidRPr="00A92449">
        <w:rPr>
          <w:rFonts w:eastAsia="黑体"/>
          <w:szCs w:val="21"/>
        </w:rPr>
        <w:t xml:space="preserve">6  </w:t>
      </w:r>
      <w:r w:rsidRPr="00A92449">
        <w:rPr>
          <w:rFonts w:eastAsia="黑体"/>
          <w:szCs w:val="21"/>
        </w:rPr>
        <w:t>格拉布斯检验</w:t>
      </w:r>
    </w:p>
    <w:tbl>
      <w:tblPr>
        <w:tblW w:w="8789" w:type="dxa"/>
        <w:tblInd w:w="108" w:type="dxa"/>
        <w:tblLayout w:type="fixed"/>
        <w:tblLook w:val="04A0" w:firstRow="1" w:lastRow="0" w:firstColumn="1" w:lastColumn="0" w:noHBand="0" w:noVBand="1"/>
      </w:tblPr>
      <w:tblGrid>
        <w:gridCol w:w="2155"/>
        <w:gridCol w:w="1106"/>
        <w:gridCol w:w="1275"/>
        <w:gridCol w:w="1418"/>
        <w:gridCol w:w="1134"/>
        <w:gridCol w:w="1701"/>
      </w:tblGrid>
      <w:tr w:rsidR="00D30494" w:rsidRPr="00A92449" w:rsidTr="00ED65B3">
        <w:trPr>
          <w:trHeight w:val="280"/>
        </w:trPr>
        <w:tc>
          <w:tcPr>
            <w:tcW w:w="2155" w:type="dxa"/>
            <w:tcBorders>
              <w:top w:val="single" w:sz="4" w:space="0" w:color="auto"/>
              <w:left w:val="single" w:sz="4" w:space="0" w:color="auto"/>
              <w:bottom w:val="single" w:sz="4" w:space="0" w:color="auto"/>
              <w:right w:val="nil"/>
            </w:tcBorders>
            <w:shd w:val="clear" w:color="auto" w:fill="auto"/>
            <w:vAlign w:val="bottom"/>
          </w:tcPr>
          <w:p w:rsidR="00D30494" w:rsidRPr="00A92449" w:rsidRDefault="00D30494" w:rsidP="00ED65B3">
            <w:pPr>
              <w:widowControl/>
              <w:jc w:val="left"/>
              <w:rPr>
                <w:kern w:val="0"/>
                <w:sz w:val="24"/>
              </w:rPr>
            </w:pPr>
            <w:r w:rsidRPr="00A92449">
              <w:rPr>
                <w:szCs w:val="21"/>
              </w:rPr>
              <w:t>实验室</w:t>
            </w:r>
            <w:proofErr w:type="spellStart"/>
            <w:r w:rsidRPr="00A92449">
              <w:rPr>
                <w:szCs w:val="21"/>
              </w:rPr>
              <w:t>i</w:t>
            </w:r>
            <w:proofErr w:type="spellEnd"/>
          </w:p>
        </w:tc>
        <w:tc>
          <w:tcPr>
            <w:tcW w:w="1106" w:type="dxa"/>
            <w:tcBorders>
              <w:top w:val="single" w:sz="4" w:space="0" w:color="auto"/>
              <w:left w:val="single" w:sz="8" w:space="0" w:color="auto"/>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1</w:t>
            </w:r>
          </w:p>
        </w:tc>
        <w:tc>
          <w:tcPr>
            <w:tcW w:w="1275" w:type="dxa"/>
            <w:tcBorders>
              <w:top w:val="single" w:sz="8" w:space="0" w:color="auto"/>
              <w:left w:val="nil"/>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2</w:t>
            </w:r>
          </w:p>
        </w:tc>
        <w:tc>
          <w:tcPr>
            <w:tcW w:w="1418" w:type="dxa"/>
            <w:tcBorders>
              <w:top w:val="single" w:sz="8" w:space="0" w:color="auto"/>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3</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4</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bottom"/>
          </w:tcPr>
          <w:p w:rsidR="00D30494" w:rsidRPr="00A92449" w:rsidRDefault="00D30494" w:rsidP="00ED65B3">
            <w:pPr>
              <w:widowControl/>
              <w:jc w:val="center"/>
              <w:rPr>
                <w:color w:val="000000" w:themeColor="text1"/>
                <w:kern w:val="0"/>
                <w:sz w:val="24"/>
              </w:rPr>
            </w:pPr>
            <w:r w:rsidRPr="00A92449">
              <w:rPr>
                <w:color w:val="000000" w:themeColor="text1"/>
                <w:kern w:val="0"/>
                <w:sz w:val="24"/>
              </w:rPr>
              <w:t>水平</w:t>
            </w:r>
            <w:r w:rsidRPr="00A92449">
              <w:rPr>
                <w:color w:val="000000" w:themeColor="text1"/>
                <w:kern w:val="0"/>
                <w:sz w:val="24"/>
              </w:rPr>
              <w:t>5</w:t>
            </w:r>
          </w:p>
        </w:tc>
      </w:tr>
      <w:tr w:rsidR="00D30494" w:rsidRPr="00A92449" w:rsidTr="00ED65B3">
        <w:trPr>
          <w:trHeight w:val="2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总平均</w:t>
            </w:r>
          </w:p>
        </w:tc>
        <w:tc>
          <w:tcPr>
            <w:tcW w:w="1106"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r>
      <w:tr w:rsidR="00D30494" w:rsidRPr="00A92449" w:rsidTr="00ED65B3">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S=</w:t>
            </w:r>
          </w:p>
        </w:tc>
        <w:tc>
          <w:tcPr>
            <w:tcW w:w="110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27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418"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134"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701"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r>
      <w:tr w:rsidR="00D30494" w:rsidRPr="00A92449" w:rsidTr="00ED65B3">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GP=</w:t>
            </w:r>
            <w:r w:rsidRPr="00A92449">
              <w:rPr>
                <w:color w:val="000000"/>
                <w:kern w:val="0"/>
                <w:sz w:val="22"/>
                <w:szCs w:val="22"/>
              </w:rPr>
              <w:t>（</w:t>
            </w:r>
            <w:r w:rsidRPr="00A92449">
              <w:rPr>
                <w:color w:val="000000"/>
                <w:kern w:val="0"/>
                <w:sz w:val="22"/>
                <w:szCs w:val="22"/>
              </w:rPr>
              <w:t>XP-X</w:t>
            </w:r>
            <w:r w:rsidRPr="00A92449">
              <w:rPr>
                <w:color w:val="000000"/>
                <w:kern w:val="0"/>
                <w:sz w:val="22"/>
                <w:szCs w:val="22"/>
              </w:rPr>
              <w:t>平）</w:t>
            </w:r>
            <w:r w:rsidRPr="00A92449">
              <w:rPr>
                <w:color w:val="000000"/>
                <w:kern w:val="0"/>
                <w:sz w:val="22"/>
                <w:szCs w:val="22"/>
              </w:rPr>
              <w:t>/S</w:t>
            </w:r>
          </w:p>
        </w:tc>
        <w:tc>
          <w:tcPr>
            <w:tcW w:w="110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27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418"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134"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701"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r>
      <w:tr w:rsidR="00D30494" w:rsidRPr="00A92449" w:rsidTr="00ED65B3">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G1=</w:t>
            </w:r>
            <w:r w:rsidRPr="00A92449">
              <w:rPr>
                <w:color w:val="000000"/>
                <w:kern w:val="0"/>
                <w:sz w:val="22"/>
                <w:szCs w:val="22"/>
              </w:rPr>
              <w:t>（</w:t>
            </w:r>
            <w:r w:rsidRPr="00A92449">
              <w:rPr>
                <w:color w:val="000000"/>
                <w:kern w:val="0"/>
                <w:sz w:val="22"/>
                <w:szCs w:val="22"/>
              </w:rPr>
              <w:t>X</w:t>
            </w:r>
            <w:r w:rsidRPr="00A92449">
              <w:rPr>
                <w:color w:val="000000"/>
                <w:kern w:val="0"/>
                <w:sz w:val="22"/>
                <w:szCs w:val="22"/>
              </w:rPr>
              <w:t>平</w:t>
            </w:r>
            <w:r w:rsidRPr="00A92449">
              <w:rPr>
                <w:color w:val="000000"/>
                <w:kern w:val="0"/>
                <w:sz w:val="22"/>
                <w:szCs w:val="22"/>
              </w:rPr>
              <w:t>-X1</w:t>
            </w:r>
            <w:r w:rsidRPr="00A92449">
              <w:rPr>
                <w:color w:val="000000"/>
                <w:kern w:val="0"/>
                <w:sz w:val="22"/>
                <w:szCs w:val="22"/>
              </w:rPr>
              <w:t>）</w:t>
            </w:r>
            <w:r w:rsidRPr="00A92449">
              <w:rPr>
                <w:color w:val="000000"/>
                <w:kern w:val="0"/>
                <w:sz w:val="22"/>
                <w:szCs w:val="22"/>
              </w:rPr>
              <w:t>/S</w:t>
            </w:r>
          </w:p>
        </w:tc>
        <w:tc>
          <w:tcPr>
            <w:tcW w:w="110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27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418"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134"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701"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r>
      <w:tr w:rsidR="00D30494" w:rsidRPr="00A92449" w:rsidTr="00ED65B3">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歧离值</w:t>
            </w:r>
            <w:r w:rsidRPr="00A92449">
              <w:t>（</w:t>
            </w:r>
            <w:r w:rsidRPr="00A92449">
              <w:t>Y/N</w:t>
            </w:r>
            <w:r w:rsidRPr="00A92449">
              <w:t>）</w:t>
            </w:r>
          </w:p>
        </w:tc>
        <w:tc>
          <w:tcPr>
            <w:tcW w:w="110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r>
      <w:tr w:rsidR="00D30494" w:rsidRPr="00A92449" w:rsidTr="00ED65B3">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离群值</w:t>
            </w:r>
            <w:r w:rsidRPr="00A92449">
              <w:t>（</w:t>
            </w:r>
            <w:r w:rsidRPr="00A92449">
              <w:t>Y/N</w:t>
            </w:r>
            <w:r w:rsidRPr="00A92449">
              <w:t>）</w:t>
            </w:r>
          </w:p>
        </w:tc>
        <w:tc>
          <w:tcPr>
            <w:tcW w:w="110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r>
      <w:tr w:rsidR="00D30494" w:rsidRPr="00A92449" w:rsidTr="00ED65B3">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D30494" w:rsidRPr="00A92449" w:rsidRDefault="00D30494" w:rsidP="00ED65B3">
            <w:pPr>
              <w:widowControl/>
              <w:jc w:val="center"/>
              <w:rPr>
                <w:color w:val="000000"/>
                <w:kern w:val="0"/>
                <w:sz w:val="22"/>
                <w:szCs w:val="22"/>
              </w:rPr>
            </w:pPr>
            <w:r w:rsidRPr="00A92449">
              <w:rPr>
                <w:szCs w:val="21"/>
              </w:rPr>
              <w:t>p=13</w:t>
            </w:r>
            <w:r w:rsidRPr="00A92449">
              <w:rPr>
                <w:szCs w:val="21"/>
              </w:rPr>
              <w:t>，格拉布斯检验，</w:t>
            </w:r>
            <w:proofErr w:type="spellStart"/>
            <w:r w:rsidRPr="00A92449">
              <w:rPr>
                <w:szCs w:val="21"/>
              </w:rPr>
              <w:t>Gp</w:t>
            </w:r>
            <w:proofErr w:type="spellEnd"/>
            <w:r w:rsidRPr="00A92449">
              <w:rPr>
                <w:szCs w:val="21"/>
              </w:rPr>
              <w:t>或</w:t>
            </w:r>
            <w:r w:rsidRPr="00A92449">
              <w:rPr>
                <w:szCs w:val="21"/>
              </w:rPr>
              <w:t>G1</w:t>
            </w:r>
            <w:r w:rsidRPr="00A92449">
              <w:rPr>
                <w:szCs w:val="21"/>
              </w:rPr>
              <w:t>：</w:t>
            </w:r>
            <w:r w:rsidRPr="00A92449">
              <w:rPr>
                <w:szCs w:val="21"/>
              </w:rPr>
              <w:t>5%</w:t>
            </w:r>
            <w:r w:rsidRPr="00A92449">
              <w:rPr>
                <w:szCs w:val="21"/>
              </w:rPr>
              <w:t>临界值为</w:t>
            </w:r>
            <w:r w:rsidRPr="00A92449">
              <w:rPr>
                <w:szCs w:val="21"/>
              </w:rPr>
              <w:t>2.462</w:t>
            </w:r>
            <w:r w:rsidRPr="00A92449">
              <w:rPr>
                <w:szCs w:val="21"/>
              </w:rPr>
              <w:t>，</w:t>
            </w:r>
            <w:r w:rsidRPr="00A92449">
              <w:rPr>
                <w:szCs w:val="21"/>
              </w:rPr>
              <w:t>1%</w:t>
            </w:r>
            <w:r w:rsidRPr="00A92449">
              <w:rPr>
                <w:szCs w:val="21"/>
              </w:rPr>
              <w:t>临界值为</w:t>
            </w:r>
            <w:r w:rsidRPr="00A92449">
              <w:rPr>
                <w:szCs w:val="21"/>
              </w:rPr>
              <w:t>2.699</w:t>
            </w:r>
          </w:p>
        </w:tc>
      </w:tr>
      <w:tr w:rsidR="00D30494" w:rsidRPr="00A92449" w:rsidTr="00ED65B3">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G</w:t>
            </w:r>
            <w:r w:rsidRPr="00A92449">
              <w:rPr>
                <w:color w:val="000000"/>
                <w:kern w:val="0"/>
                <w:sz w:val="22"/>
                <w:szCs w:val="22"/>
                <w:vertAlign w:val="subscript"/>
              </w:rPr>
              <w:t>p-1</w:t>
            </w:r>
            <w:r w:rsidRPr="00A92449">
              <w:rPr>
                <w:color w:val="000000"/>
                <w:kern w:val="0"/>
                <w:sz w:val="22"/>
                <w:szCs w:val="22"/>
                <w:vertAlign w:val="subscript"/>
              </w:rPr>
              <w:t>，</w:t>
            </w:r>
            <w:r w:rsidRPr="00A92449">
              <w:rPr>
                <w:color w:val="000000"/>
                <w:kern w:val="0"/>
                <w:sz w:val="22"/>
                <w:szCs w:val="22"/>
                <w:vertAlign w:val="subscript"/>
              </w:rPr>
              <w:t>p</w:t>
            </w:r>
            <w:r w:rsidRPr="00A92449">
              <w:rPr>
                <w:color w:val="000000"/>
                <w:kern w:val="0"/>
                <w:sz w:val="22"/>
                <w:szCs w:val="22"/>
              </w:rPr>
              <w:t>=</w:t>
            </w:r>
          </w:p>
        </w:tc>
        <w:tc>
          <w:tcPr>
            <w:tcW w:w="110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27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418"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134"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701"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r>
      <w:tr w:rsidR="00D30494" w:rsidRPr="00A92449" w:rsidTr="00ED65B3">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G</w:t>
            </w:r>
            <w:r w:rsidRPr="00A92449">
              <w:rPr>
                <w:color w:val="000000"/>
                <w:kern w:val="0"/>
                <w:sz w:val="22"/>
                <w:szCs w:val="22"/>
                <w:vertAlign w:val="subscript"/>
              </w:rPr>
              <w:t>1</w:t>
            </w:r>
            <w:r w:rsidRPr="00A92449">
              <w:rPr>
                <w:color w:val="000000"/>
                <w:kern w:val="0"/>
                <w:sz w:val="22"/>
                <w:szCs w:val="22"/>
                <w:vertAlign w:val="subscript"/>
              </w:rPr>
              <w:t>，</w:t>
            </w:r>
            <w:r w:rsidRPr="00A92449">
              <w:rPr>
                <w:color w:val="000000"/>
                <w:kern w:val="0"/>
                <w:sz w:val="22"/>
                <w:szCs w:val="22"/>
                <w:vertAlign w:val="subscript"/>
              </w:rPr>
              <w:t>2</w:t>
            </w:r>
            <w:r w:rsidRPr="00A92449">
              <w:rPr>
                <w:color w:val="000000"/>
                <w:kern w:val="0"/>
                <w:sz w:val="22"/>
                <w:szCs w:val="22"/>
              </w:rPr>
              <w:t>=</w:t>
            </w:r>
          </w:p>
        </w:tc>
        <w:tc>
          <w:tcPr>
            <w:tcW w:w="110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27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418"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134"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c>
          <w:tcPr>
            <w:tcW w:w="1701"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jc w:val="center"/>
              <w:rPr>
                <w:sz w:val="24"/>
              </w:rPr>
            </w:pPr>
          </w:p>
        </w:tc>
      </w:tr>
      <w:tr w:rsidR="00D30494" w:rsidRPr="00A92449" w:rsidTr="00ED65B3">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歧离值</w:t>
            </w:r>
            <w:r w:rsidRPr="00A92449">
              <w:t>（</w:t>
            </w:r>
            <w:r w:rsidRPr="00A92449">
              <w:t>Y/N</w:t>
            </w:r>
            <w:r w:rsidRPr="00A92449">
              <w:t>）</w:t>
            </w:r>
          </w:p>
        </w:tc>
        <w:tc>
          <w:tcPr>
            <w:tcW w:w="110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r>
      <w:tr w:rsidR="00D30494" w:rsidRPr="00A92449" w:rsidTr="00ED65B3">
        <w:trPr>
          <w:trHeight w:val="280"/>
        </w:trPr>
        <w:tc>
          <w:tcPr>
            <w:tcW w:w="215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left"/>
              <w:rPr>
                <w:color w:val="000000"/>
                <w:kern w:val="0"/>
                <w:sz w:val="22"/>
                <w:szCs w:val="22"/>
              </w:rPr>
            </w:pPr>
            <w:r w:rsidRPr="00A92449">
              <w:rPr>
                <w:color w:val="000000"/>
                <w:kern w:val="0"/>
                <w:sz w:val="22"/>
                <w:szCs w:val="22"/>
              </w:rPr>
              <w:t>离群值</w:t>
            </w:r>
            <w:r w:rsidRPr="00A92449">
              <w:t>（</w:t>
            </w:r>
            <w:r w:rsidRPr="00A92449">
              <w:t>Y/N</w:t>
            </w:r>
            <w:r w:rsidRPr="00A92449">
              <w:t>）</w:t>
            </w:r>
          </w:p>
        </w:tc>
        <w:tc>
          <w:tcPr>
            <w:tcW w:w="110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p>
        </w:tc>
      </w:tr>
      <w:tr w:rsidR="00D30494" w:rsidRPr="00A92449" w:rsidTr="00ED65B3">
        <w:trPr>
          <w:trHeight w:val="280"/>
        </w:trPr>
        <w:tc>
          <w:tcPr>
            <w:tcW w:w="8789"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D30494" w:rsidRPr="00A92449" w:rsidRDefault="00D30494" w:rsidP="00ED65B3">
            <w:pPr>
              <w:widowControl/>
              <w:jc w:val="center"/>
              <w:rPr>
                <w:color w:val="000000"/>
                <w:kern w:val="0"/>
                <w:sz w:val="22"/>
                <w:szCs w:val="22"/>
              </w:rPr>
            </w:pPr>
            <w:r w:rsidRPr="00A92449">
              <w:rPr>
                <w:szCs w:val="21"/>
              </w:rPr>
              <w:t>p=13</w:t>
            </w:r>
            <w:r w:rsidRPr="00A92449">
              <w:rPr>
                <w:szCs w:val="21"/>
              </w:rPr>
              <w:t>，</w:t>
            </w:r>
            <w:r w:rsidRPr="00A92449">
              <w:rPr>
                <w:szCs w:val="21"/>
              </w:rPr>
              <w:t xml:space="preserve"> G</w:t>
            </w:r>
            <w:r w:rsidRPr="00A92449">
              <w:rPr>
                <w:szCs w:val="21"/>
                <w:vertAlign w:val="subscript"/>
              </w:rPr>
              <w:t>p-1,p</w:t>
            </w:r>
            <w:r w:rsidRPr="00A92449">
              <w:rPr>
                <w:szCs w:val="21"/>
              </w:rPr>
              <w:t>或</w:t>
            </w:r>
            <w:r w:rsidRPr="00A92449">
              <w:rPr>
                <w:szCs w:val="21"/>
              </w:rPr>
              <w:t>G</w:t>
            </w:r>
            <w:r w:rsidRPr="00A92449">
              <w:rPr>
                <w:szCs w:val="21"/>
                <w:vertAlign w:val="subscript"/>
              </w:rPr>
              <w:t>1,2</w:t>
            </w:r>
            <w:r w:rsidRPr="00A92449">
              <w:rPr>
                <w:szCs w:val="21"/>
              </w:rPr>
              <w:t>：</w:t>
            </w:r>
            <w:r w:rsidRPr="00A92449">
              <w:rPr>
                <w:szCs w:val="21"/>
              </w:rPr>
              <w:t>5%</w:t>
            </w:r>
            <w:r w:rsidRPr="00A92449">
              <w:rPr>
                <w:szCs w:val="21"/>
              </w:rPr>
              <w:t>临界值为</w:t>
            </w:r>
            <w:r w:rsidRPr="00A92449">
              <w:rPr>
                <w:szCs w:val="21"/>
              </w:rPr>
              <w:t>0.2836</w:t>
            </w:r>
            <w:r w:rsidRPr="00A92449">
              <w:rPr>
                <w:szCs w:val="21"/>
              </w:rPr>
              <w:t>，</w:t>
            </w:r>
            <w:r w:rsidRPr="00A92449">
              <w:rPr>
                <w:szCs w:val="21"/>
              </w:rPr>
              <w:t>1%</w:t>
            </w:r>
            <w:r w:rsidRPr="00A92449">
              <w:rPr>
                <w:szCs w:val="21"/>
              </w:rPr>
              <w:t>临界值为</w:t>
            </w:r>
            <w:r w:rsidRPr="00A92449">
              <w:rPr>
                <w:szCs w:val="21"/>
              </w:rPr>
              <w:t>0.2016</w:t>
            </w:r>
            <w:r w:rsidRPr="00A92449">
              <w:rPr>
                <w:color w:val="000000"/>
                <w:kern w:val="0"/>
                <w:sz w:val="22"/>
                <w:szCs w:val="22"/>
              </w:rPr>
              <w:t xml:space="preserve">　</w:t>
            </w:r>
          </w:p>
        </w:tc>
      </w:tr>
    </w:tbl>
    <w:p w:rsidR="00D30494" w:rsidRPr="00A92449" w:rsidRDefault="00D30494" w:rsidP="00D30494">
      <w:pPr>
        <w:jc w:val="left"/>
        <w:rPr>
          <w:rFonts w:eastAsia="黑体"/>
          <w:szCs w:val="21"/>
        </w:rPr>
      </w:pPr>
      <w:r w:rsidRPr="00A92449">
        <w:rPr>
          <w:rFonts w:eastAsia="黑体"/>
          <w:szCs w:val="21"/>
        </w:rPr>
        <w:t>4  R</w:t>
      </w:r>
      <w:r w:rsidRPr="00A92449">
        <w:rPr>
          <w:rFonts w:eastAsia="黑体"/>
          <w:szCs w:val="21"/>
        </w:rPr>
        <w:t>与</w:t>
      </w:r>
      <w:r w:rsidRPr="00A92449">
        <w:rPr>
          <w:rFonts w:eastAsia="黑体"/>
          <w:szCs w:val="21"/>
        </w:rPr>
        <w:t>r</w:t>
      </w:r>
      <w:r w:rsidRPr="00A92449">
        <w:rPr>
          <w:rFonts w:eastAsia="黑体"/>
          <w:szCs w:val="21"/>
        </w:rPr>
        <w:t>的计算</w:t>
      </w:r>
    </w:p>
    <w:p w:rsidR="00D30494" w:rsidRPr="00A92449" w:rsidRDefault="00D30494" w:rsidP="00D30494">
      <w:pPr>
        <w:spacing w:line="360" w:lineRule="auto"/>
        <w:jc w:val="center"/>
        <w:rPr>
          <w:rFonts w:eastAsia="黑体"/>
          <w:szCs w:val="21"/>
        </w:rPr>
      </w:pPr>
      <w:r w:rsidRPr="00A92449">
        <w:rPr>
          <w:rFonts w:eastAsia="黑体"/>
          <w:szCs w:val="21"/>
        </w:rPr>
        <w:t>表</w:t>
      </w:r>
      <w:r w:rsidRPr="00A92449">
        <w:rPr>
          <w:rFonts w:eastAsia="黑体"/>
          <w:szCs w:val="21"/>
        </w:rPr>
        <w:t xml:space="preserve">7  </w:t>
      </w:r>
      <w:r w:rsidRPr="00A92449">
        <w:rPr>
          <w:rFonts w:eastAsia="黑体"/>
          <w:szCs w:val="21"/>
        </w:rPr>
        <w:t>精密度计算</w:t>
      </w: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35"/>
        <w:gridCol w:w="1235"/>
        <w:gridCol w:w="1235"/>
        <w:gridCol w:w="1236"/>
        <w:gridCol w:w="1235"/>
        <w:gridCol w:w="1235"/>
        <w:gridCol w:w="1236"/>
      </w:tblGrid>
      <w:tr w:rsidR="00D30494" w:rsidRPr="00A92449" w:rsidTr="00110D35">
        <w:trPr>
          <w:cantSplit/>
          <w:trHeight w:val="227"/>
          <w:jc w:val="center"/>
        </w:trPr>
        <w:tc>
          <w:tcPr>
            <w:tcW w:w="1235" w:type="dxa"/>
            <w:vAlign w:val="center"/>
          </w:tcPr>
          <w:p w:rsidR="00D30494" w:rsidRPr="00A92449" w:rsidRDefault="00D30494" w:rsidP="00ED65B3">
            <w:pPr>
              <w:autoSpaceDE w:val="0"/>
              <w:autoSpaceDN w:val="0"/>
              <w:adjustRightInd w:val="0"/>
              <w:jc w:val="center"/>
              <w:rPr>
                <w:color w:val="000000"/>
                <w:kern w:val="0"/>
                <w:szCs w:val="21"/>
              </w:rPr>
            </w:pPr>
          </w:p>
        </w:tc>
        <w:tc>
          <w:tcPr>
            <w:tcW w:w="1235" w:type="dxa"/>
            <w:vAlign w:val="center"/>
          </w:tcPr>
          <w:p w:rsidR="00D30494" w:rsidRPr="00A92449" w:rsidRDefault="00D30494" w:rsidP="00ED65B3">
            <w:pPr>
              <w:widowControl/>
              <w:jc w:val="center"/>
              <w:rPr>
                <w:color w:val="000000"/>
                <w:kern w:val="0"/>
                <w:szCs w:val="21"/>
              </w:rPr>
            </w:pPr>
            <w:r w:rsidRPr="00A92449">
              <w:rPr>
                <w:szCs w:val="21"/>
              </w:rPr>
              <w:t>水平</w:t>
            </w:r>
            <w:r w:rsidRPr="00A92449">
              <w:rPr>
                <w:szCs w:val="21"/>
              </w:rPr>
              <w:t>1</w:t>
            </w:r>
          </w:p>
        </w:tc>
        <w:tc>
          <w:tcPr>
            <w:tcW w:w="1235" w:type="dxa"/>
            <w:vAlign w:val="center"/>
          </w:tcPr>
          <w:p w:rsidR="00D30494" w:rsidRPr="00A92449" w:rsidRDefault="00D30494" w:rsidP="00ED65B3">
            <w:pPr>
              <w:widowControl/>
              <w:jc w:val="center"/>
              <w:rPr>
                <w:color w:val="000000"/>
                <w:kern w:val="0"/>
                <w:szCs w:val="21"/>
              </w:rPr>
            </w:pPr>
            <w:r w:rsidRPr="00A92449">
              <w:rPr>
                <w:szCs w:val="21"/>
              </w:rPr>
              <w:t>水平</w:t>
            </w:r>
            <w:r w:rsidRPr="00A92449">
              <w:rPr>
                <w:szCs w:val="21"/>
              </w:rPr>
              <w:t>2</w:t>
            </w:r>
          </w:p>
        </w:tc>
        <w:tc>
          <w:tcPr>
            <w:tcW w:w="1236" w:type="dxa"/>
            <w:vAlign w:val="center"/>
          </w:tcPr>
          <w:p w:rsidR="00D30494" w:rsidRPr="00A92449" w:rsidRDefault="00D30494" w:rsidP="00ED65B3">
            <w:pPr>
              <w:widowControl/>
              <w:jc w:val="center"/>
              <w:rPr>
                <w:color w:val="000000"/>
                <w:kern w:val="0"/>
                <w:szCs w:val="21"/>
              </w:rPr>
            </w:pPr>
            <w:r w:rsidRPr="00A92449">
              <w:rPr>
                <w:szCs w:val="21"/>
              </w:rPr>
              <w:t>水平</w:t>
            </w:r>
            <w:r w:rsidRPr="00A92449">
              <w:rPr>
                <w:szCs w:val="21"/>
              </w:rPr>
              <w:t>3</w:t>
            </w:r>
          </w:p>
        </w:tc>
        <w:tc>
          <w:tcPr>
            <w:tcW w:w="1235" w:type="dxa"/>
            <w:vAlign w:val="center"/>
          </w:tcPr>
          <w:p w:rsidR="00D30494" w:rsidRPr="00A92449" w:rsidRDefault="00D30494" w:rsidP="00ED65B3">
            <w:pPr>
              <w:widowControl/>
              <w:jc w:val="center"/>
              <w:rPr>
                <w:color w:val="000000"/>
                <w:kern w:val="0"/>
                <w:szCs w:val="21"/>
              </w:rPr>
            </w:pPr>
            <w:r w:rsidRPr="00A92449">
              <w:rPr>
                <w:szCs w:val="21"/>
              </w:rPr>
              <w:t>水平</w:t>
            </w:r>
            <w:r w:rsidRPr="00A92449">
              <w:rPr>
                <w:szCs w:val="21"/>
              </w:rPr>
              <w:t>4</w:t>
            </w:r>
          </w:p>
        </w:tc>
        <w:tc>
          <w:tcPr>
            <w:tcW w:w="1235" w:type="dxa"/>
            <w:vAlign w:val="center"/>
          </w:tcPr>
          <w:p w:rsidR="00D30494" w:rsidRPr="00A92449" w:rsidRDefault="00D30494" w:rsidP="00ED65B3">
            <w:pPr>
              <w:widowControl/>
              <w:jc w:val="center"/>
              <w:rPr>
                <w:color w:val="000000"/>
                <w:kern w:val="0"/>
                <w:szCs w:val="21"/>
              </w:rPr>
            </w:pPr>
            <w:r w:rsidRPr="00A92449">
              <w:rPr>
                <w:szCs w:val="21"/>
              </w:rPr>
              <w:t>水平</w:t>
            </w:r>
            <w:r w:rsidRPr="00A92449">
              <w:rPr>
                <w:szCs w:val="21"/>
              </w:rPr>
              <w:t>5</w:t>
            </w:r>
          </w:p>
        </w:tc>
        <w:tc>
          <w:tcPr>
            <w:tcW w:w="1236" w:type="dxa"/>
          </w:tcPr>
          <w:p w:rsidR="00D30494" w:rsidRPr="00A92449" w:rsidRDefault="00D30494" w:rsidP="00ED65B3">
            <w:pPr>
              <w:widowControl/>
              <w:jc w:val="center"/>
              <w:rPr>
                <w:szCs w:val="21"/>
              </w:rPr>
            </w:pPr>
            <w:r w:rsidRPr="00A92449">
              <w:rPr>
                <w:szCs w:val="21"/>
              </w:rPr>
              <w:t>水平</w:t>
            </w:r>
            <w:r w:rsidRPr="00A92449">
              <w:rPr>
                <w:szCs w:val="21"/>
              </w:rPr>
              <w:t>6</w:t>
            </w:r>
          </w:p>
        </w:tc>
      </w:tr>
      <w:tr w:rsidR="00D30494" w:rsidRPr="00A92449" w:rsidTr="00110D35">
        <w:trPr>
          <w:cantSplit/>
          <w:trHeight w:val="227"/>
          <w:jc w:val="center"/>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rsidR="00D30494" w:rsidRPr="00A92449" w:rsidRDefault="00D30494" w:rsidP="00ED65B3">
            <w:pPr>
              <w:widowControl/>
              <w:jc w:val="center"/>
              <w:rPr>
                <w:color w:val="000000"/>
                <w:kern w:val="0"/>
                <w:sz w:val="22"/>
                <w:szCs w:val="22"/>
              </w:rPr>
            </w:pPr>
            <w:r w:rsidRPr="00A92449">
              <w:rPr>
                <w:color w:val="000000"/>
                <w:sz w:val="22"/>
                <w:szCs w:val="22"/>
              </w:rPr>
              <w:t>总平均</w:t>
            </w:r>
            <w:r w:rsidRPr="00A92449">
              <w:rPr>
                <w:color w:val="000000"/>
                <w:sz w:val="22"/>
                <w:szCs w:val="22"/>
              </w:rPr>
              <w:t>m</w:t>
            </w:r>
          </w:p>
        </w:tc>
        <w:tc>
          <w:tcPr>
            <w:tcW w:w="1235"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5"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6"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5"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5" w:type="dxa"/>
            <w:tcBorders>
              <w:top w:val="single" w:sz="4" w:space="0" w:color="auto"/>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6" w:type="dxa"/>
            <w:tcBorders>
              <w:top w:val="single" w:sz="4" w:space="0" w:color="auto"/>
              <w:left w:val="nil"/>
              <w:bottom w:val="single" w:sz="4" w:space="0" w:color="auto"/>
              <w:right w:val="single" w:sz="4" w:space="0" w:color="auto"/>
            </w:tcBorders>
          </w:tcPr>
          <w:p w:rsidR="00D30494" w:rsidRPr="00A92449" w:rsidRDefault="00D30494" w:rsidP="00ED65B3">
            <w:pPr>
              <w:widowControl/>
              <w:jc w:val="center"/>
              <w:textAlignment w:val="bottom"/>
              <w:rPr>
                <w:kern w:val="0"/>
                <w:sz w:val="24"/>
              </w:rPr>
            </w:pPr>
          </w:p>
        </w:tc>
      </w:tr>
      <w:tr w:rsidR="00D30494" w:rsidRPr="00A92449" w:rsidTr="00110D35">
        <w:trPr>
          <w:cantSplit/>
          <w:trHeight w:val="227"/>
          <w:jc w:val="center"/>
        </w:trPr>
        <w:tc>
          <w:tcPr>
            <w:tcW w:w="123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color w:val="000000"/>
                <w:sz w:val="22"/>
                <w:szCs w:val="22"/>
              </w:rPr>
            </w:pPr>
            <w:r w:rsidRPr="00A92449">
              <w:rPr>
                <w:color w:val="000000"/>
                <w:sz w:val="22"/>
                <w:szCs w:val="22"/>
              </w:rPr>
              <w:t>r</w:t>
            </w:r>
          </w:p>
        </w:tc>
        <w:tc>
          <w:tcPr>
            <w:tcW w:w="123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6" w:type="dxa"/>
            <w:tcBorders>
              <w:top w:val="nil"/>
              <w:left w:val="nil"/>
              <w:bottom w:val="single" w:sz="4" w:space="0" w:color="auto"/>
              <w:right w:val="single" w:sz="4" w:space="0" w:color="auto"/>
            </w:tcBorders>
          </w:tcPr>
          <w:p w:rsidR="00D30494" w:rsidRPr="00A92449" w:rsidRDefault="00D30494" w:rsidP="00ED65B3">
            <w:pPr>
              <w:widowControl/>
              <w:jc w:val="center"/>
              <w:textAlignment w:val="bottom"/>
              <w:rPr>
                <w:kern w:val="0"/>
                <w:sz w:val="24"/>
              </w:rPr>
            </w:pPr>
          </w:p>
        </w:tc>
      </w:tr>
      <w:tr w:rsidR="00D30494" w:rsidRPr="00A92449" w:rsidTr="00110D35">
        <w:trPr>
          <w:cantSplit/>
          <w:trHeight w:val="227"/>
          <w:jc w:val="center"/>
        </w:trPr>
        <w:tc>
          <w:tcPr>
            <w:tcW w:w="1235" w:type="dxa"/>
            <w:tcBorders>
              <w:top w:val="nil"/>
              <w:left w:val="single" w:sz="4" w:space="0" w:color="auto"/>
              <w:bottom w:val="single" w:sz="4" w:space="0" w:color="auto"/>
              <w:right w:val="single" w:sz="4" w:space="0" w:color="auto"/>
            </w:tcBorders>
            <w:shd w:val="clear" w:color="auto" w:fill="auto"/>
            <w:vAlign w:val="bottom"/>
          </w:tcPr>
          <w:p w:rsidR="00D30494" w:rsidRPr="00A92449" w:rsidRDefault="00D30494" w:rsidP="00ED65B3">
            <w:pPr>
              <w:jc w:val="center"/>
              <w:rPr>
                <w:color w:val="000000"/>
                <w:sz w:val="22"/>
                <w:szCs w:val="22"/>
              </w:rPr>
            </w:pPr>
            <w:r w:rsidRPr="00A92449">
              <w:rPr>
                <w:color w:val="000000"/>
                <w:sz w:val="22"/>
                <w:szCs w:val="22"/>
              </w:rPr>
              <w:t>R</w:t>
            </w:r>
          </w:p>
        </w:tc>
        <w:tc>
          <w:tcPr>
            <w:tcW w:w="123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6"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5" w:type="dxa"/>
            <w:tcBorders>
              <w:top w:val="nil"/>
              <w:left w:val="nil"/>
              <w:bottom w:val="single" w:sz="4" w:space="0" w:color="auto"/>
              <w:right w:val="single" w:sz="4" w:space="0" w:color="auto"/>
            </w:tcBorders>
            <w:shd w:val="clear" w:color="auto" w:fill="auto"/>
            <w:vAlign w:val="bottom"/>
          </w:tcPr>
          <w:p w:rsidR="00D30494" w:rsidRPr="00A92449" w:rsidRDefault="00D30494" w:rsidP="00ED65B3">
            <w:pPr>
              <w:widowControl/>
              <w:jc w:val="center"/>
              <w:textAlignment w:val="bottom"/>
            </w:pPr>
          </w:p>
        </w:tc>
        <w:tc>
          <w:tcPr>
            <w:tcW w:w="1236" w:type="dxa"/>
            <w:tcBorders>
              <w:top w:val="nil"/>
              <w:left w:val="nil"/>
              <w:bottom w:val="single" w:sz="4" w:space="0" w:color="auto"/>
              <w:right w:val="single" w:sz="4" w:space="0" w:color="auto"/>
            </w:tcBorders>
          </w:tcPr>
          <w:p w:rsidR="00D30494" w:rsidRPr="00A92449" w:rsidRDefault="00D30494" w:rsidP="00ED65B3">
            <w:pPr>
              <w:widowControl/>
              <w:jc w:val="center"/>
              <w:textAlignment w:val="bottom"/>
              <w:rPr>
                <w:kern w:val="0"/>
                <w:sz w:val="24"/>
              </w:rPr>
            </w:pPr>
          </w:p>
        </w:tc>
      </w:tr>
    </w:tbl>
    <w:p w:rsidR="00EC6963" w:rsidRPr="00A92449" w:rsidRDefault="00EC6963">
      <w:pPr>
        <w:spacing w:line="360" w:lineRule="auto"/>
        <w:rPr>
          <w:rFonts w:eastAsia="黑体"/>
          <w:szCs w:val="21"/>
        </w:rPr>
      </w:pPr>
    </w:p>
    <w:sectPr w:rsidR="00EC6963" w:rsidRPr="00A92449" w:rsidSect="00EC696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45" w:rsidRDefault="002E1345" w:rsidP="00EC6963">
      <w:r>
        <w:separator/>
      </w:r>
    </w:p>
  </w:endnote>
  <w:endnote w:type="continuationSeparator" w:id="0">
    <w:p w:rsidR="002E1345" w:rsidRDefault="002E1345" w:rsidP="00EC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88228"/>
    </w:sdtPr>
    <w:sdtContent>
      <w:p w:rsidR="003D0DE2" w:rsidRDefault="003D0DE2">
        <w:pPr>
          <w:pStyle w:val="a8"/>
          <w:jc w:val="right"/>
        </w:pPr>
        <w:r>
          <w:fldChar w:fldCharType="begin"/>
        </w:r>
        <w:r>
          <w:instrText xml:space="preserve"> PAGE   \* MERGEFORMAT </w:instrText>
        </w:r>
        <w:r>
          <w:fldChar w:fldCharType="separate"/>
        </w:r>
        <w:r w:rsidR="005C53AE" w:rsidRPr="005C53AE">
          <w:rPr>
            <w:noProof/>
            <w:lang w:val="zh-CN"/>
          </w:rPr>
          <w:t>10</w:t>
        </w:r>
        <w:r>
          <w:rPr>
            <w:lang w:val="zh-CN"/>
          </w:rPr>
          <w:fldChar w:fldCharType="end"/>
        </w:r>
      </w:p>
    </w:sdtContent>
  </w:sdt>
  <w:p w:rsidR="003D0DE2" w:rsidRDefault="003D0D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45" w:rsidRDefault="002E1345" w:rsidP="00EC6963">
      <w:r>
        <w:separator/>
      </w:r>
    </w:p>
  </w:footnote>
  <w:footnote w:type="continuationSeparator" w:id="0">
    <w:p w:rsidR="002E1345" w:rsidRDefault="002E1345" w:rsidP="00EC6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F7381"/>
    <w:multiLevelType w:val="multilevel"/>
    <w:tmpl w:val="1C7F7381"/>
    <w:lvl w:ilvl="0">
      <w:start w:val="1"/>
      <w:numFmt w:val="decimal"/>
      <w:pStyle w:val="a"/>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
    <w:nsid w:val="6B85153E"/>
    <w:multiLevelType w:val="multilevel"/>
    <w:tmpl w:val="6B85153E"/>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F2"/>
    <w:rsid w:val="00005531"/>
    <w:rsid w:val="00030BA8"/>
    <w:rsid w:val="00034E00"/>
    <w:rsid w:val="00051D4B"/>
    <w:rsid w:val="00063771"/>
    <w:rsid w:val="000637EA"/>
    <w:rsid w:val="000716D5"/>
    <w:rsid w:val="00073594"/>
    <w:rsid w:val="000826F8"/>
    <w:rsid w:val="000B5531"/>
    <w:rsid w:val="000B7B57"/>
    <w:rsid w:val="000C2992"/>
    <w:rsid w:val="000C58A9"/>
    <w:rsid w:val="000D2CDD"/>
    <w:rsid w:val="000D32DC"/>
    <w:rsid w:val="000D6796"/>
    <w:rsid w:val="000E0F62"/>
    <w:rsid w:val="000E41EA"/>
    <w:rsid w:val="000F0863"/>
    <w:rsid w:val="000F32B3"/>
    <w:rsid w:val="000F444D"/>
    <w:rsid w:val="00110D35"/>
    <w:rsid w:val="001115D0"/>
    <w:rsid w:val="0011507D"/>
    <w:rsid w:val="00132FBC"/>
    <w:rsid w:val="001513DB"/>
    <w:rsid w:val="00156716"/>
    <w:rsid w:val="00175DE4"/>
    <w:rsid w:val="00176A66"/>
    <w:rsid w:val="001773DC"/>
    <w:rsid w:val="00187102"/>
    <w:rsid w:val="001944DE"/>
    <w:rsid w:val="00195154"/>
    <w:rsid w:val="001A036F"/>
    <w:rsid w:val="001B08BC"/>
    <w:rsid w:val="001B4225"/>
    <w:rsid w:val="001D192C"/>
    <w:rsid w:val="001D4E6C"/>
    <w:rsid w:val="00201E52"/>
    <w:rsid w:val="00206310"/>
    <w:rsid w:val="002205BC"/>
    <w:rsid w:val="00224970"/>
    <w:rsid w:val="0023260C"/>
    <w:rsid w:val="00234E2F"/>
    <w:rsid w:val="00241A6F"/>
    <w:rsid w:val="0024264A"/>
    <w:rsid w:val="00246137"/>
    <w:rsid w:val="002557CE"/>
    <w:rsid w:val="00274AF9"/>
    <w:rsid w:val="00292A41"/>
    <w:rsid w:val="00293BA6"/>
    <w:rsid w:val="002B1303"/>
    <w:rsid w:val="002B42A2"/>
    <w:rsid w:val="002C3AE9"/>
    <w:rsid w:val="002D02E2"/>
    <w:rsid w:val="002E1345"/>
    <w:rsid w:val="002F20B0"/>
    <w:rsid w:val="002F2CEB"/>
    <w:rsid w:val="002F3807"/>
    <w:rsid w:val="003116C8"/>
    <w:rsid w:val="003271B9"/>
    <w:rsid w:val="00331E1F"/>
    <w:rsid w:val="0035093B"/>
    <w:rsid w:val="00371722"/>
    <w:rsid w:val="0037744E"/>
    <w:rsid w:val="003B1C66"/>
    <w:rsid w:val="003B38B6"/>
    <w:rsid w:val="003B67B0"/>
    <w:rsid w:val="003C6F81"/>
    <w:rsid w:val="003D0DE2"/>
    <w:rsid w:val="003D33E9"/>
    <w:rsid w:val="003D42BD"/>
    <w:rsid w:val="003D45CE"/>
    <w:rsid w:val="003E72E5"/>
    <w:rsid w:val="003F423E"/>
    <w:rsid w:val="00413933"/>
    <w:rsid w:val="004220CB"/>
    <w:rsid w:val="00422C76"/>
    <w:rsid w:val="0043267E"/>
    <w:rsid w:val="004516DC"/>
    <w:rsid w:val="00460FBB"/>
    <w:rsid w:val="004825E4"/>
    <w:rsid w:val="00491617"/>
    <w:rsid w:val="00494101"/>
    <w:rsid w:val="00496474"/>
    <w:rsid w:val="004A0843"/>
    <w:rsid w:val="004A2130"/>
    <w:rsid w:val="004A2E03"/>
    <w:rsid w:val="004A53F2"/>
    <w:rsid w:val="004B18D9"/>
    <w:rsid w:val="004B2912"/>
    <w:rsid w:val="004B5D10"/>
    <w:rsid w:val="004E6ED4"/>
    <w:rsid w:val="004F486E"/>
    <w:rsid w:val="004F4BF1"/>
    <w:rsid w:val="005048FF"/>
    <w:rsid w:val="00504FC9"/>
    <w:rsid w:val="00514DC6"/>
    <w:rsid w:val="00525D23"/>
    <w:rsid w:val="005360FE"/>
    <w:rsid w:val="0054300F"/>
    <w:rsid w:val="0054507A"/>
    <w:rsid w:val="00545D7D"/>
    <w:rsid w:val="00551845"/>
    <w:rsid w:val="0055485D"/>
    <w:rsid w:val="005566E6"/>
    <w:rsid w:val="00561E76"/>
    <w:rsid w:val="00563BD8"/>
    <w:rsid w:val="00577BF5"/>
    <w:rsid w:val="0059128D"/>
    <w:rsid w:val="00593FB4"/>
    <w:rsid w:val="0059564E"/>
    <w:rsid w:val="00596AB7"/>
    <w:rsid w:val="005A176F"/>
    <w:rsid w:val="005A2E3F"/>
    <w:rsid w:val="005A403D"/>
    <w:rsid w:val="005B1B02"/>
    <w:rsid w:val="005C53AE"/>
    <w:rsid w:val="005C7162"/>
    <w:rsid w:val="005D400F"/>
    <w:rsid w:val="005F01A1"/>
    <w:rsid w:val="005F4032"/>
    <w:rsid w:val="006129C7"/>
    <w:rsid w:val="00613B46"/>
    <w:rsid w:val="00613B70"/>
    <w:rsid w:val="00634811"/>
    <w:rsid w:val="00636F9B"/>
    <w:rsid w:val="0064694F"/>
    <w:rsid w:val="00682E8A"/>
    <w:rsid w:val="006878EA"/>
    <w:rsid w:val="006A3547"/>
    <w:rsid w:val="006B1354"/>
    <w:rsid w:val="006D1297"/>
    <w:rsid w:val="006D3254"/>
    <w:rsid w:val="006D789C"/>
    <w:rsid w:val="006E53C6"/>
    <w:rsid w:val="006F2BB5"/>
    <w:rsid w:val="00731B0D"/>
    <w:rsid w:val="00741F97"/>
    <w:rsid w:val="00764A4F"/>
    <w:rsid w:val="00780398"/>
    <w:rsid w:val="00794251"/>
    <w:rsid w:val="00794307"/>
    <w:rsid w:val="00797E5F"/>
    <w:rsid w:val="007B7D5C"/>
    <w:rsid w:val="007C2B36"/>
    <w:rsid w:val="007D3A90"/>
    <w:rsid w:val="007D4100"/>
    <w:rsid w:val="007D4CA4"/>
    <w:rsid w:val="007D6930"/>
    <w:rsid w:val="007F1837"/>
    <w:rsid w:val="00801FD3"/>
    <w:rsid w:val="008174DC"/>
    <w:rsid w:val="008216DA"/>
    <w:rsid w:val="00821C3D"/>
    <w:rsid w:val="00825DC4"/>
    <w:rsid w:val="00827694"/>
    <w:rsid w:val="00831801"/>
    <w:rsid w:val="00832253"/>
    <w:rsid w:val="0086041D"/>
    <w:rsid w:val="00892E9D"/>
    <w:rsid w:val="008A1566"/>
    <w:rsid w:val="008B5A67"/>
    <w:rsid w:val="008C11C2"/>
    <w:rsid w:val="008D2659"/>
    <w:rsid w:val="008D3793"/>
    <w:rsid w:val="008D3988"/>
    <w:rsid w:val="008E3225"/>
    <w:rsid w:val="008E7262"/>
    <w:rsid w:val="008F60B3"/>
    <w:rsid w:val="00902A8C"/>
    <w:rsid w:val="009139D8"/>
    <w:rsid w:val="009147C8"/>
    <w:rsid w:val="00943041"/>
    <w:rsid w:val="009503AB"/>
    <w:rsid w:val="00962505"/>
    <w:rsid w:val="00962E3B"/>
    <w:rsid w:val="0097482E"/>
    <w:rsid w:val="00992D0D"/>
    <w:rsid w:val="00994228"/>
    <w:rsid w:val="009A620F"/>
    <w:rsid w:val="009B1C18"/>
    <w:rsid w:val="009B7423"/>
    <w:rsid w:val="009C07D0"/>
    <w:rsid w:val="009C45C3"/>
    <w:rsid w:val="009C71FF"/>
    <w:rsid w:val="009C7C80"/>
    <w:rsid w:val="00A00206"/>
    <w:rsid w:val="00A007F7"/>
    <w:rsid w:val="00A00E44"/>
    <w:rsid w:val="00A01CB5"/>
    <w:rsid w:val="00A07A28"/>
    <w:rsid w:val="00A13204"/>
    <w:rsid w:val="00A27D59"/>
    <w:rsid w:val="00A34119"/>
    <w:rsid w:val="00A35921"/>
    <w:rsid w:val="00A46D9B"/>
    <w:rsid w:val="00A522F6"/>
    <w:rsid w:val="00A56910"/>
    <w:rsid w:val="00A84BE4"/>
    <w:rsid w:val="00A92449"/>
    <w:rsid w:val="00A9559F"/>
    <w:rsid w:val="00A9693B"/>
    <w:rsid w:val="00AA5A17"/>
    <w:rsid w:val="00AA67D0"/>
    <w:rsid w:val="00AC2A75"/>
    <w:rsid w:val="00AD305B"/>
    <w:rsid w:val="00AD37A8"/>
    <w:rsid w:val="00AD6BC2"/>
    <w:rsid w:val="00AD6EB8"/>
    <w:rsid w:val="00AE4037"/>
    <w:rsid w:val="00AE4197"/>
    <w:rsid w:val="00AE44EF"/>
    <w:rsid w:val="00AF527F"/>
    <w:rsid w:val="00B0469E"/>
    <w:rsid w:val="00B07E26"/>
    <w:rsid w:val="00B144CE"/>
    <w:rsid w:val="00B349EF"/>
    <w:rsid w:val="00B35587"/>
    <w:rsid w:val="00B42B4C"/>
    <w:rsid w:val="00B53833"/>
    <w:rsid w:val="00B76855"/>
    <w:rsid w:val="00B82E99"/>
    <w:rsid w:val="00B836F2"/>
    <w:rsid w:val="00B865DA"/>
    <w:rsid w:val="00B92E20"/>
    <w:rsid w:val="00BB73D7"/>
    <w:rsid w:val="00BB7ADE"/>
    <w:rsid w:val="00BC77B4"/>
    <w:rsid w:val="00BE29CB"/>
    <w:rsid w:val="00C01ECE"/>
    <w:rsid w:val="00C2682E"/>
    <w:rsid w:val="00C33237"/>
    <w:rsid w:val="00C4090A"/>
    <w:rsid w:val="00C47663"/>
    <w:rsid w:val="00C56F48"/>
    <w:rsid w:val="00C6326F"/>
    <w:rsid w:val="00C65FF8"/>
    <w:rsid w:val="00C73D7C"/>
    <w:rsid w:val="00C746FF"/>
    <w:rsid w:val="00C81FFC"/>
    <w:rsid w:val="00C86E50"/>
    <w:rsid w:val="00CA22E0"/>
    <w:rsid w:val="00CB18B6"/>
    <w:rsid w:val="00CC7348"/>
    <w:rsid w:val="00CD219E"/>
    <w:rsid w:val="00D16D66"/>
    <w:rsid w:val="00D20449"/>
    <w:rsid w:val="00D244BA"/>
    <w:rsid w:val="00D251F2"/>
    <w:rsid w:val="00D30494"/>
    <w:rsid w:val="00D54F66"/>
    <w:rsid w:val="00D81F6D"/>
    <w:rsid w:val="00D83ECD"/>
    <w:rsid w:val="00D87F63"/>
    <w:rsid w:val="00DB1D9A"/>
    <w:rsid w:val="00DB34B6"/>
    <w:rsid w:val="00DC31DA"/>
    <w:rsid w:val="00DD1F36"/>
    <w:rsid w:val="00DE1159"/>
    <w:rsid w:val="00DE77CF"/>
    <w:rsid w:val="00DE7AB3"/>
    <w:rsid w:val="00DF1561"/>
    <w:rsid w:val="00DF202C"/>
    <w:rsid w:val="00E11FC7"/>
    <w:rsid w:val="00E3487C"/>
    <w:rsid w:val="00E64F85"/>
    <w:rsid w:val="00E70B45"/>
    <w:rsid w:val="00E74F3D"/>
    <w:rsid w:val="00E76CAB"/>
    <w:rsid w:val="00E91C71"/>
    <w:rsid w:val="00E937E1"/>
    <w:rsid w:val="00EA7CAF"/>
    <w:rsid w:val="00EC6963"/>
    <w:rsid w:val="00EC6A2E"/>
    <w:rsid w:val="00ED65B3"/>
    <w:rsid w:val="00ED685A"/>
    <w:rsid w:val="00ED696E"/>
    <w:rsid w:val="00EE0D8E"/>
    <w:rsid w:val="00EE5C7F"/>
    <w:rsid w:val="00EF3022"/>
    <w:rsid w:val="00EF48CB"/>
    <w:rsid w:val="00F25CEA"/>
    <w:rsid w:val="00F34380"/>
    <w:rsid w:val="00F502EF"/>
    <w:rsid w:val="00F56D4A"/>
    <w:rsid w:val="00F81590"/>
    <w:rsid w:val="00F956D0"/>
    <w:rsid w:val="00FA1DB2"/>
    <w:rsid w:val="00FA4D33"/>
    <w:rsid w:val="00FB31E1"/>
    <w:rsid w:val="00FB5416"/>
    <w:rsid w:val="00FC5A4D"/>
    <w:rsid w:val="00FD034E"/>
    <w:rsid w:val="00FE033F"/>
    <w:rsid w:val="00FE558A"/>
    <w:rsid w:val="00FF60DC"/>
    <w:rsid w:val="028F4B6B"/>
    <w:rsid w:val="082345BC"/>
    <w:rsid w:val="087E0551"/>
    <w:rsid w:val="0C396B81"/>
    <w:rsid w:val="15D00676"/>
    <w:rsid w:val="1FAE37E8"/>
    <w:rsid w:val="21974F79"/>
    <w:rsid w:val="23B32956"/>
    <w:rsid w:val="24852B53"/>
    <w:rsid w:val="262F09E5"/>
    <w:rsid w:val="28562497"/>
    <w:rsid w:val="29DD1C43"/>
    <w:rsid w:val="2C013B50"/>
    <w:rsid w:val="2CF47680"/>
    <w:rsid w:val="30A57371"/>
    <w:rsid w:val="349B1AE3"/>
    <w:rsid w:val="400F7397"/>
    <w:rsid w:val="456A591E"/>
    <w:rsid w:val="467F47AD"/>
    <w:rsid w:val="46AA0FC2"/>
    <w:rsid w:val="48E77009"/>
    <w:rsid w:val="4E97312C"/>
    <w:rsid w:val="4F291FB4"/>
    <w:rsid w:val="534D78BD"/>
    <w:rsid w:val="538E0425"/>
    <w:rsid w:val="53D64B4E"/>
    <w:rsid w:val="55E32788"/>
    <w:rsid w:val="5F690FCF"/>
    <w:rsid w:val="60EC34D2"/>
    <w:rsid w:val="63D50E62"/>
    <w:rsid w:val="649F4A20"/>
    <w:rsid w:val="673E68DF"/>
    <w:rsid w:val="6EC83828"/>
    <w:rsid w:val="6F3B2F8D"/>
    <w:rsid w:val="6F5B10D8"/>
    <w:rsid w:val="6FA94D46"/>
    <w:rsid w:val="78190B31"/>
    <w:rsid w:val="7B686892"/>
    <w:rsid w:val="7B6A206E"/>
    <w:rsid w:val="7C234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BBD570-A729-4677-9833-786D0EDD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963"/>
    <w:pPr>
      <w:widowControl w:val="0"/>
      <w:jc w:val="both"/>
    </w:pPr>
    <w:rPr>
      <w:kern w:val="2"/>
      <w:sz w:val="21"/>
      <w:szCs w:val="24"/>
    </w:rPr>
  </w:style>
  <w:style w:type="paragraph" w:styleId="1">
    <w:name w:val="heading 1"/>
    <w:basedOn w:val="a0"/>
    <w:next w:val="a0"/>
    <w:link w:val="1Char"/>
    <w:qFormat/>
    <w:rsid w:val="00EC6963"/>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rsid w:val="00EC6963"/>
    <w:pPr>
      <w:ind w:firstLineChars="200" w:firstLine="420"/>
    </w:pPr>
  </w:style>
  <w:style w:type="paragraph" w:styleId="a5">
    <w:name w:val="Body Text"/>
    <w:basedOn w:val="a0"/>
    <w:link w:val="Char"/>
    <w:rsid w:val="00EC6963"/>
    <w:pPr>
      <w:spacing w:after="120"/>
    </w:pPr>
  </w:style>
  <w:style w:type="paragraph" w:styleId="a6">
    <w:name w:val="Date"/>
    <w:basedOn w:val="a0"/>
    <w:next w:val="a0"/>
    <w:link w:val="Char0"/>
    <w:rsid w:val="00EC6963"/>
    <w:pPr>
      <w:ind w:leftChars="2500" w:left="100"/>
    </w:pPr>
  </w:style>
  <w:style w:type="paragraph" w:styleId="a7">
    <w:name w:val="Balloon Text"/>
    <w:basedOn w:val="a0"/>
    <w:link w:val="Char1"/>
    <w:qFormat/>
    <w:rsid w:val="00EC6963"/>
    <w:rPr>
      <w:sz w:val="18"/>
      <w:szCs w:val="18"/>
    </w:rPr>
  </w:style>
  <w:style w:type="paragraph" w:styleId="a8">
    <w:name w:val="footer"/>
    <w:basedOn w:val="a0"/>
    <w:link w:val="Char2"/>
    <w:qFormat/>
    <w:rsid w:val="00EC6963"/>
    <w:pPr>
      <w:tabs>
        <w:tab w:val="center" w:pos="4153"/>
        <w:tab w:val="right" w:pos="8306"/>
      </w:tabs>
      <w:snapToGrid w:val="0"/>
      <w:jc w:val="left"/>
    </w:pPr>
    <w:rPr>
      <w:sz w:val="18"/>
      <w:szCs w:val="18"/>
    </w:rPr>
  </w:style>
  <w:style w:type="paragraph" w:styleId="a9">
    <w:name w:val="header"/>
    <w:basedOn w:val="a0"/>
    <w:link w:val="Char3"/>
    <w:qFormat/>
    <w:rsid w:val="00EC6963"/>
    <w:pPr>
      <w:pBdr>
        <w:bottom w:val="single" w:sz="6" w:space="1" w:color="auto"/>
      </w:pBdr>
      <w:tabs>
        <w:tab w:val="center" w:pos="4153"/>
        <w:tab w:val="right" w:pos="8306"/>
      </w:tabs>
      <w:snapToGrid w:val="0"/>
      <w:jc w:val="center"/>
    </w:pPr>
    <w:rPr>
      <w:sz w:val="18"/>
      <w:szCs w:val="18"/>
    </w:rPr>
  </w:style>
  <w:style w:type="character" w:styleId="aa">
    <w:name w:val="page number"/>
    <w:basedOn w:val="a1"/>
    <w:qFormat/>
    <w:rsid w:val="00EC6963"/>
  </w:style>
  <w:style w:type="character" w:styleId="ab">
    <w:name w:val="FollowedHyperlink"/>
    <w:basedOn w:val="a1"/>
    <w:uiPriority w:val="99"/>
    <w:unhideWhenUsed/>
    <w:rsid w:val="00EC6963"/>
    <w:rPr>
      <w:color w:val="800080"/>
      <w:u w:val="single"/>
    </w:rPr>
  </w:style>
  <w:style w:type="character" w:styleId="ac">
    <w:name w:val="Hyperlink"/>
    <w:basedOn w:val="a1"/>
    <w:qFormat/>
    <w:rsid w:val="00EC6963"/>
    <w:rPr>
      <w:color w:val="0000FF"/>
      <w:u w:val="single"/>
    </w:rPr>
  </w:style>
  <w:style w:type="table" w:styleId="ad">
    <w:name w:val="Table Grid"/>
    <w:basedOn w:val="a2"/>
    <w:uiPriority w:val="59"/>
    <w:qFormat/>
    <w:rsid w:val="00EC69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封面标准英文名称"/>
    <w:qFormat/>
    <w:rsid w:val="00EC6963"/>
    <w:pPr>
      <w:widowControl w:val="0"/>
      <w:spacing w:before="370" w:line="400" w:lineRule="exact"/>
      <w:ind w:firstLineChars="200" w:firstLine="200"/>
      <w:jc w:val="center"/>
    </w:pPr>
    <w:rPr>
      <w:sz w:val="28"/>
      <w:szCs w:val="22"/>
    </w:rPr>
  </w:style>
  <w:style w:type="paragraph" w:customStyle="1" w:styleId="a">
    <w:name w:val="章标题"/>
    <w:next w:val="a0"/>
    <w:link w:val="CharChar"/>
    <w:qFormat/>
    <w:rsid w:val="00EC6963"/>
    <w:pPr>
      <w:numPr>
        <w:numId w:val="1"/>
      </w:numPr>
      <w:spacing w:beforeLines="100" w:afterLines="100"/>
      <w:jc w:val="both"/>
      <w:outlineLvl w:val="1"/>
    </w:pPr>
    <w:rPr>
      <w:rFonts w:ascii="黑体" w:eastAsia="黑体"/>
      <w:sz w:val="21"/>
      <w:szCs w:val="22"/>
    </w:rPr>
  </w:style>
  <w:style w:type="paragraph" w:customStyle="1" w:styleId="2">
    <w:name w:val="封面标准号2"/>
    <w:basedOn w:val="a0"/>
    <w:qFormat/>
    <w:rsid w:val="00EC6963"/>
  </w:style>
  <w:style w:type="paragraph" w:customStyle="1" w:styleId="af">
    <w:name w:val="段"/>
    <w:link w:val="Char4"/>
    <w:qFormat/>
    <w:rsid w:val="00EC6963"/>
    <w:pPr>
      <w:autoSpaceDE w:val="0"/>
      <w:autoSpaceDN w:val="0"/>
      <w:ind w:firstLineChars="200" w:firstLine="200"/>
      <w:jc w:val="both"/>
    </w:pPr>
    <w:rPr>
      <w:rFonts w:ascii="宋体" w:hAnsi="宋体"/>
      <w:sz w:val="21"/>
      <w:szCs w:val="22"/>
    </w:rPr>
  </w:style>
  <w:style w:type="character" w:customStyle="1" w:styleId="Char3">
    <w:name w:val="页眉 Char"/>
    <w:basedOn w:val="a1"/>
    <w:link w:val="a9"/>
    <w:qFormat/>
    <w:rsid w:val="00EC6963"/>
    <w:rPr>
      <w:rFonts w:ascii="Times New Roman" w:eastAsia="宋体" w:hAnsi="Times New Roman" w:cs="Times New Roman"/>
      <w:kern w:val="2"/>
      <w:sz w:val="18"/>
      <w:szCs w:val="18"/>
    </w:rPr>
  </w:style>
  <w:style w:type="character" w:customStyle="1" w:styleId="Char2">
    <w:name w:val="页脚 Char"/>
    <w:basedOn w:val="a1"/>
    <w:link w:val="a8"/>
    <w:uiPriority w:val="99"/>
    <w:qFormat/>
    <w:rsid w:val="00EC6963"/>
    <w:rPr>
      <w:rFonts w:ascii="Times New Roman" w:eastAsia="宋体" w:hAnsi="Times New Roman" w:cs="Times New Roman"/>
      <w:kern w:val="2"/>
      <w:sz w:val="18"/>
      <w:szCs w:val="18"/>
    </w:rPr>
  </w:style>
  <w:style w:type="paragraph" w:customStyle="1" w:styleId="CharCharCharChar">
    <w:name w:val="Char Char Char Char"/>
    <w:basedOn w:val="a0"/>
    <w:qFormat/>
    <w:rsid w:val="00EC6963"/>
    <w:pPr>
      <w:widowControl/>
      <w:spacing w:after="160" w:line="240" w:lineRule="exact"/>
      <w:jc w:val="left"/>
    </w:pPr>
    <w:rPr>
      <w:rFonts w:ascii="Verdana" w:hAnsi="Verdana"/>
      <w:kern w:val="0"/>
      <w:sz w:val="20"/>
      <w:szCs w:val="20"/>
      <w:lang w:eastAsia="en-US"/>
    </w:rPr>
  </w:style>
  <w:style w:type="paragraph" w:customStyle="1" w:styleId="af0">
    <w:name w:val="标准"/>
    <w:basedOn w:val="a0"/>
    <w:qFormat/>
    <w:rsid w:val="00EC6963"/>
    <w:pPr>
      <w:adjustRightInd w:val="0"/>
      <w:spacing w:line="312" w:lineRule="atLeast"/>
      <w:jc w:val="center"/>
      <w:textAlignment w:val="baseline"/>
    </w:pPr>
    <w:rPr>
      <w:kern w:val="0"/>
      <w:szCs w:val="20"/>
    </w:rPr>
  </w:style>
  <w:style w:type="character" w:customStyle="1" w:styleId="Char1">
    <w:name w:val="批注框文本 Char"/>
    <w:basedOn w:val="a1"/>
    <w:link w:val="a7"/>
    <w:qFormat/>
    <w:rsid w:val="00EC6963"/>
    <w:rPr>
      <w:rFonts w:ascii="Times New Roman" w:eastAsia="宋体" w:hAnsi="Times New Roman" w:cs="Times New Roman"/>
      <w:kern w:val="2"/>
      <w:sz w:val="18"/>
      <w:szCs w:val="18"/>
    </w:rPr>
  </w:style>
  <w:style w:type="character" w:customStyle="1" w:styleId="Char">
    <w:name w:val="正文文本 Char"/>
    <w:basedOn w:val="a1"/>
    <w:link w:val="a5"/>
    <w:qFormat/>
    <w:rsid w:val="00EC6963"/>
    <w:rPr>
      <w:kern w:val="2"/>
      <w:sz w:val="21"/>
      <w:szCs w:val="24"/>
    </w:rPr>
  </w:style>
  <w:style w:type="character" w:customStyle="1" w:styleId="Char4">
    <w:name w:val="段 Char"/>
    <w:basedOn w:val="a1"/>
    <w:link w:val="af"/>
    <w:qFormat/>
    <w:rsid w:val="00EC6963"/>
    <w:rPr>
      <w:rFonts w:ascii="宋体" w:hAnsi="宋体"/>
      <w:sz w:val="21"/>
      <w:szCs w:val="22"/>
    </w:rPr>
  </w:style>
  <w:style w:type="character" w:customStyle="1" w:styleId="Char0">
    <w:name w:val="日期 Char"/>
    <w:basedOn w:val="a1"/>
    <w:link w:val="a6"/>
    <w:rsid w:val="00EC6963"/>
    <w:rPr>
      <w:kern w:val="2"/>
      <w:sz w:val="21"/>
      <w:szCs w:val="24"/>
    </w:rPr>
  </w:style>
  <w:style w:type="character" w:customStyle="1" w:styleId="CharChar">
    <w:name w:val="章标题 Char Char"/>
    <w:basedOn w:val="a1"/>
    <w:link w:val="a"/>
    <w:rsid w:val="00EC6963"/>
    <w:rPr>
      <w:rFonts w:ascii="黑体" w:eastAsia="黑体"/>
      <w:sz w:val="21"/>
      <w:szCs w:val="22"/>
    </w:rPr>
  </w:style>
  <w:style w:type="paragraph" w:customStyle="1" w:styleId="af1">
    <w:name w:val="三级条标题"/>
    <w:basedOn w:val="af2"/>
    <w:next w:val="a0"/>
    <w:rsid w:val="00EC6963"/>
    <w:pPr>
      <w:tabs>
        <w:tab w:val="left" w:pos="1995"/>
      </w:tabs>
      <w:ind w:left="1995"/>
      <w:outlineLvl w:val="4"/>
    </w:pPr>
  </w:style>
  <w:style w:type="paragraph" w:customStyle="1" w:styleId="af2">
    <w:name w:val="二级条标题"/>
    <w:basedOn w:val="af3"/>
    <w:next w:val="a0"/>
    <w:rsid w:val="00EC6963"/>
    <w:pPr>
      <w:tabs>
        <w:tab w:val="left" w:pos="1575"/>
      </w:tabs>
      <w:spacing w:beforeLines="0" w:afterLines="0"/>
      <w:ind w:left="1575"/>
      <w:outlineLvl w:val="3"/>
    </w:pPr>
  </w:style>
  <w:style w:type="paragraph" w:customStyle="1" w:styleId="af3">
    <w:name w:val="一级条标题"/>
    <w:next w:val="a0"/>
    <w:rsid w:val="00EC6963"/>
    <w:pPr>
      <w:tabs>
        <w:tab w:val="left" w:pos="1155"/>
      </w:tabs>
      <w:spacing w:beforeLines="50" w:afterLines="50"/>
      <w:ind w:left="1155" w:hanging="420"/>
      <w:outlineLvl w:val="2"/>
    </w:pPr>
    <w:rPr>
      <w:rFonts w:ascii="黑体" w:eastAsia="黑体"/>
      <w:sz w:val="21"/>
      <w:szCs w:val="21"/>
    </w:rPr>
  </w:style>
  <w:style w:type="paragraph" w:customStyle="1" w:styleId="af4">
    <w:name w:val="四级条标题"/>
    <w:basedOn w:val="af1"/>
    <w:next w:val="a0"/>
    <w:rsid w:val="00EC6963"/>
    <w:pPr>
      <w:outlineLvl w:val="5"/>
    </w:pPr>
  </w:style>
  <w:style w:type="paragraph" w:customStyle="1" w:styleId="af5">
    <w:name w:val="五级条标题"/>
    <w:basedOn w:val="af4"/>
    <w:next w:val="a0"/>
    <w:rsid w:val="00EC6963"/>
    <w:pPr>
      <w:outlineLvl w:val="6"/>
    </w:pPr>
  </w:style>
  <w:style w:type="character" w:customStyle="1" w:styleId="Char5">
    <w:name w:val="章标题 Char"/>
    <w:basedOn w:val="a1"/>
    <w:rsid w:val="00EC6963"/>
    <w:rPr>
      <w:rFonts w:ascii="黑体" w:eastAsia="黑体"/>
      <w:sz w:val="21"/>
      <w:lang w:val="en-US" w:eastAsia="zh-CN" w:bidi="ar-SA"/>
    </w:rPr>
  </w:style>
  <w:style w:type="paragraph" w:customStyle="1" w:styleId="10">
    <w:name w:val="无间隔1"/>
    <w:uiPriority w:val="1"/>
    <w:qFormat/>
    <w:rsid w:val="00EC6963"/>
    <w:pPr>
      <w:widowControl w:val="0"/>
      <w:jc w:val="both"/>
    </w:pPr>
    <w:rPr>
      <w:kern w:val="2"/>
      <w:sz w:val="21"/>
      <w:szCs w:val="21"/>
    </w:rPr>
  </w:style>
  <w:style w:type="paragraph" w:customStyle="1" w:styleId="font5">
    <w:name w:val="font5"/>
    <w:basedOn w:val="a0"/>
    <w:rsid w:val="00EC6963"/>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rsid w:val="00EC6963"/>
    <w:pPr>
      <w:widowControl/>
      <w:spacing w:before="100" w:beforeAutospacing="1" w:after="100" w:afterAutospacing="1"/>
      <w:jc w:val="center"/>
    </w:pPr>
    <w:rPr>
      <w:rFonts w:ascii="宋体" w:hAnsi="宋体" w:cs="宋体"/>
      <w:kern w:val="0"/>
      <w:sz w:val="24"/>
    </w:rPr>
  </w:style>
  <w:style w:type="paragraph" w:customStyle="1" w:styleId="xl66">
    <w:name w:val="xl66"/>
    <w:basedOn w:val="a0"/>
    <w:rsid w:val="00EC69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0"/>
    <w:qFormat/>
    <w:rsid w:val="00EC69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0"/>
    <w:rsid w:val="00EC69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9">
    <w:name w:val="xl69"/>
    <w:basedOn w:val="a0"/>
    <w:rsid w:val="00EC69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0"/>
    <w:rsid w:val="00EC69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rsid w:val="00EC69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2">
    <w:name w:val="xl72"/>
    <w:basedOn w:val="a0"/>
    <w:qFormat/>
    <w:rsid w:val="00EC69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0"/>
    <w:rsid w:val="00EC69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4">
    <w:name w:val="xl74"/>
    <w:basedOn w:val="a0"/>
    <w:rsid w:val="00EC69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0"/>
    <w:rsid w:val="00EC69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0"/>
    <w:rsid w:val="00EC6963"/>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0"/>
    <w:rsid w:val="00EC69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0"/>
    <w:rsid w:val="00EC69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0"/>
    <w:rsid w:val="00EC69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0"/>
    <w:rsid w:val="00EC696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0"/>
    <w:rsid w:val="00EC69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2">
    <w:name w:val="xl82"/>
    <w:basedOn w:val="a0"/>
    <w:rsid w:val="00EC696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3">
    <w:name w:val="xl83"/>
    <w:basedOn w:val="a0"/>
    <w:rsid w:val="00EC69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0"/>
    <w:rsid w:val="00EC69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Char1">
    <w:name w:val="Char Char Char Char1"/>
    <w:basedOn w:val="a0"/>
    <w:qFormat/>
    <w:rsid w:val="00EC6963"/>
    <w:pPr>
      <w:widowControl/>
      <w:spacing w:after="160" w:line="240" w:lineRule="exact"/>
      <w:jc w:val="left"/>
    </w:pPr>
  </w:style>
  <w:style w:type="character" w:customStyle="1" w:styleId="1Char">
    <w:name w:val="标题 1 Char"/>
    <w:basedOn w:val="a1"/>
    <w:link w:val="1"/>
    <w:rsid w:val="00EC696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06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E202D-58F9-4869-97A3-04B569BE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2519</Words>
  <Characters>14363</Characters>
  <Application>Microsoft Office Word</Application>
  <DocSecurity>0</DocSecurity>
  <Lines>119</Lines>
  <Paragraphs>33</Paragraphs>
  <ScaleCrop>false</ScaleCrop>
  <Company>Lenovo</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16</cp:revision>
  <cp:lastPrinted>2018-10-25T06:51:00Z</cp:lastPrinted>
  <dcterms:created xsi:type="dcterms:W3CDTF">2018-10-26T02:57:00Z</dcterms:created>
  <dcterms:modified xsi:type="dcterms:W3CDTF">2019-03-20T08:21:00Z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