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3C" w:rsidRDefault="001C273C">
      <w:pPr>
        <w:pStyle w:val="8"/>
        <w:rPr>
          <w:rFonts w:ascii="Times New Roman" w:hint="eastAsia"/>
        </w:rPr>
      </w:pPr>
      <w:bookmarkStart w:id="0" w:name="_Toc49776953"/>
      <w:bookmarkStart w:id="1" w:name="_Toc48717817"/>
      <w:bookmarkStart w:id="2" w:name="SectionMark0"/>
      <w:bookmarkStart w:id="3" w:name="_GoBack"/>
      <w:bookmarkEnd w:id="3"/>
    </w:p>
    <w:p w:rsidR="001C273C" w:rsidRDefault="001C273C">
      <w:pPr>
        <w:pStyle w:val="8"/>
        <w:rPr>
          <w:rFonts w:ascii="Times New Roman"/>
        </w:rPr>
      </w:pPr>
    </w:p>
    <w:p w:rsidR="001C273C" w:rsidRDefault="001C273C">
      <w:pPr>
        <w:pStyle w:val="8"/>
        <w:rPr>
          <w:rFonts w:ascii="Times New Roman"/>
        </w:rPr>
      </w:pPr>
    </w:p>
    <w:p w:rsidR="001C273C" w:rsidRDefault="00CB2276">
      <w:pPr>
        <w:pStyle w:val="8"/>
        <w:rPr>
          <w:rFonts w:ascii="Times New Roman"/>
        </w:rPr>
        <w:sectPr w:rsidR="001C273C">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1361" w:left="1418" w:header="0" w:footer="0" w:gutter="0"/>
          <w:pgNumType w:fmt="upperRoman" w:start="1"/>
          <w:cols w:space="720"/>
          <w:titlePg/>
          <w:docGrid w:type="linesAndChars" w:linePitch="312"/>
        </w:sectPr>
      </w:pPr>
      <w:r>
        <w:rPr>
          <w:rFonts w:ascii="Times New Roman"/>
          <w:noProof/>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8288020</wp:posOffset>
                </wp:positionV>
                <wp:extent cx="6057265" cy="635"/>
                <wp:effectExtent l="10160" t="9525" r="9525" b="889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DBC5"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52.6pt" to="469.1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LFUdVuAAAAANAQAADwAAAAAAAAAAAAAAAABvBAAAZHJzL2Rvd25yZXYueG1sUEsFBgAA&#10;AAAEAAQA8wAAAHwFAAAAAA==&#10;"/>
            </w:pict>
          </mc:Fallback>
        </mc:AlternateContent>
      </w:r>
      <w:r>
        <w:rPr>
          <w:rFonts w:ascii="Times New Roman"/>
          <w:noProof/>
          <w:sz w:val="24"/>
        </w:rPr>
        <mc:AlternateContent>
          <mc:Choice Requires="wps">
            <w:drawing>
              <wp:anchor distT="0" distB="0" distL="114300" distR="114300" simplePos="0" relativeHeight="251664384" behindDoc="0" locked="1" layoutInCell="1" allowOverlap="1">
                <wp:simplePos x="0" y="0"/>
                <wp:positionH relativeFrom="margin">
                  <wp:posOffset>154940</wp:posOffset>
                </wp:positionH>
                <wp:positionV relativeFrom="margin">
                  <wp:posOffset>2013585</wp:posOffset>
                </wp:positionV>
                <wp:extent cx="5802630" cy="860425"/>
                <wp:effectExtent l="0" t="0" r="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20"/>
                              <w:wordWrap w:val="0"/>
                              <w:ind w:right="560"/>
                            </w:pPr>
                            <w:r>
                              <w:rPr>
                                <w:rFonts w:ascii="黑体" w:eastAsia="黑体" w:hint="eastAsia"/>
                              </w:rPr>
                              <w:t>YS/T XXXX.</w:t>
                            </w:r>
                            <w:r w:rsidR="001F1B1C">
                              <w:rPr>
                                <w:rFonts w:ascii="黑体" w:eastAsia="黑体" w:hint="eastAsia"/>
                              </w:rPr>
                              <w:t>4</w:t>
                            </w:r>
                            <w:r>
                              <w:rPr>
                                <w:rFonts w:ascii="黑体" w:eastAsia="黑体" w:hint="eastAsia"/>
                              </w:rPr>
                              <w:t>-201X</w:t>
                            </w:r>
                            <w:r>
                              <w:rPr>
                                <w:rFonts w:ascii="黑体" w:eastAsia="黑体"/>
                                <w:noProof/>
                              </w:rPr>
                              <w:drawing>
                                <wp:inline distT="0" distB="0" distL="0" distR="0">
                                  <wp:extent cx="5800725" cy="19050"/>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a:off x="0" y="0"/>
                                            <a:ext cx="5800725" cy="190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3" o:spid="_x0000_s1026" type="#_x0000_t202" style="position:absolute;left:0;text-align:left;margin-left:12.2pt;margin-top:158.55pt;width:456.9pt;height:6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keAIAAP0E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" stroked="f">
                <v:textbox inset="0,0,0,0">
                  <w:txbxContent>
                    <w:p w:rsidR="00447E03" w:rsidRDefault="00447E03">
                      <w:pPr>
                        <w:pStyle w:val="20"/>
                        <w:wordWrap w:val="0"/>
                        <w:ind w:right="560"/>
                      </w:pPr>
                      <w:r>
                        <w:rPr>
                          <w:rFonts w:ascii="黑体" w:eastAsia="黑体" w:hint="eastAsia"/>
                        </w:rPr>
                        <w:t>YS/T XXXX.</w:t>
                      </w:r>
                      <w:r w:rsidR="001F1B1C">
                        <w:rPr>
                          <w:rFonts w:ascii="黑体" w:eastAsia="黑体" w:hint="eastAsia"/>
                        </w:rPr>
                        <w:t>4</w:t>
                      </w:r>
                      <w:r>
                        <w:rPr>
                          <w:rFonts w:ascii="黑体" w:eastAsia="黑体" w:hint="eastAsia"/>
                        </w:rPr>
                        <w:t>-201X</w:t>
                      </w:r>
                      <w:r>
                        <w:rPr>
                          <w:rFonts w:ascii="黑体" w:eastAsia="黑体"/>
                          <w:noProof/>
                        </w:rPr>
                        <w:drawing>
                          <wp:inline distT="0" distB="0" distL="0" distR="0">
                            <wp:extent cx="5800725" cy="19050"/>
                            <wp:effectExtent l="0" t="0" r="0" b="0"/>
                            <wp:docPr id="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7"/>
                                    <a:srcRect/>
                                    <a:stretch>
                                      <a:fillRect/>
                                    </a:stretch>
                                  </pic:blipFill>
                                  <pic:spPr>
                                    <a:xfrm>
                                      <a:off x="0" y="0"/>
                                      <a:ext cx="5800725" cy="1905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r>
        <w:rPr>
          <w:rFonts w:ascii="Times New Roman"/>
          <w:noProof/>
          <w:sz w:val="24"/>
        </w:rPr>
        <w:drawing>
          <wp:inline distT="0" distB="0" distL="0" distR="0">
            <wp:extent cx="5937250" cy="128905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1289050"/>
                    </a:xfrm>
                    <a:prstGeom prst="rect">
                      <a:avLst/>
                    </a:prstGeom>
                    <a:noFill/>
                    <a:ln>
                      <a:noFill/>
                    </a:ln>
                  </pic:spPr>
                </pic:pic>
              </a:graphicData>
            </a:graphic>
          </wp:inline>
        </w:drawing>
      </w:r>
      <w:r>
        <w:rPr>
          <w:rFonts w:ascii="Times New Roman"/>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469265</wp:posOffset>
                </wp:positionV>
                <wp:extent cx="2406650" cy="514350"/>
                <wp:effectExtent l="0" t="0" r="0" b="254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af7"/>
                              <w:rPr>
                                <w:rFonts w:ascii="黑体" w:hAnsi="黑体"/>
                                <w:szCs w:val="21"/>
                              </w:rPr>
                            </w:pPr>
                            <w:r>
                              <w:rPr>
                                <w:rFonts w:ascii="黑体" w:hAnsi="黑体" w:hint="eastAsia"/>
                                <w:szCs w:val="21"/>
                              </w:rPr>
                              <w:t>ICS 73.060</w:t>
                            </w:r>
                          </w:p>
                          <w:p w:rsidR="00447E03" w:rsidRDefault="00447E03">
                            <w:pPr>
                              <w:pStyle w:val="af7"/>
                              <w:rPr>
                                <w:rFonts w:ascii="黑体" w:hAnsi="黑体"/>
                                <w:szCs w:val="21"/>
                              </w:rPr>
                            </w:pPr>
                            <w:r>
                              <w:rPr>
                                <w:rFonts w:ascii="黑体" w:hAnsi="黑体" w:hint="eastAsia"/>
                                <w:szCs w:val="21"/>
                              </w:rPr>
                              <w:t>D 42</w:t>
                            </w:r>
                          </w:p>
                          <w:p w:rsidR="00447E03" w:rsidRDefault="00447E03">
                            <w:pPr>
                              <w:pStyle w:val="af7"/>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7" type="#_x0000_t202" style="position:absolute;left:0;text-align:left;margin-left:0;margin-top:36.95pt;width:189.5pt;height: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" stroked="f">
                <v:textbox inset="0,0,0,0">
                  <w:txbxContent>
                    <w:p w:rsidR="00447E03" w:rsidRDefault="00447E03">
                      <w:pPr>
                        <w:pStyle w:val="af7"/>
                        <w:rPr>
                          <w:rFonts w:ascii="黑体" w:hAnsi="黑体"/>
                          <w:szCs w:val="21"/>
                        </w:rPr>
                      </w:pPr>
                      <w:r>
                        <w:rPr>
                          <w:rFonts w:ascii="黑体" w:hAnsi="黑体" w:hint="eastAsia"/>
                          <w:szCs w:val="21"/>
                        </w:rPr>
                        <w:t>ICS 73.060</w:t>
                      </w:r>
                    </w:p>
                    <w:p w:rsidR="00447E03" w:rsidRDefault="00447E03">
                      <w:pPr>
                        <w:pStyle w:val="af7"/>
                        <w:rPr>
                          <w:rFonts w:ascii="黑体" w:hAnsi="黑体"/>
                          <w:szCs w:val="21"/>
                        </w:rPr>
                      </w:pPr>
                      <w:r>
                        <w:rPr>
                          <w:rFonts w:ascii="黑体" w:hAnsi="黑体" w:hint="eastAsia"/>
                          <w:szCs w:val="21"/>
                        </w:rPr>
                        <w:t>D 42</w:t>
                      </w:r>
                    </w:p>
                    <w:p w:rsidR="00447E03" w:rsidRDefault="00447E03">
                      <w:pPr>
                        <w:pStyle w:val="af7"/>
                        <w:rPr>
                          <w:szCs w:val="21"/>
                        </w:rPr>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1312" behindDoc="0" locked="1" layoutInCell="1" allowOverlap="1">
                <wp:simplePos x="0" y="0"/>
                <wp:positionH relativeFrom="margin">
                  <wp:posOffset>-162560</wp:posOffset>
                </wp:positionH>
                <wp:positionV relativeFrom="margin">
                  <wp:posOffset>8826500</wp:posOffset>
                </wp:positionV>
                <wp:extent cx="6120130" cy="793750"/>
                <wp:effectExtent l="4445" t="1270" r="0" b="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rsidP="001C273C">
                            <w:pPr>
                              <w:pStyle w:val="aff1"/>
                              <w:spacing w:line="340" w:lineRule="exact"/>
                              <w:ind w:firstLineChars="550" w:firstLine="2289"/>
                              <w:jc w:val="both"/>
                              <w:rPr>
                                <w:rFonts w:ascii="黑体" w:eastAsia="黑体"/>
                                <w:b w:val="0"/>
                                <w:bCs/>
                                <w:sz w:val="28"/>
                              </w:rPr>
                            </w:pPr>
                          </w:p>
                          <w:p w:rsidR="00447E03" w:rsidRDefault="00447E03">
                            <w:pPr>
                              <w:pStyle w:val="aff1"/>
                              <w:spacing w:line="340" w:lineRule="exact"/>
                              <w:rPr>
                                <w:rFonts w:ascii="黑体" w:eastAsia="黑体"/>
                                <w:b w:val="0"/>
                                <w:bCs/>
                                <w:sz w:val="28"/>
                              </w:rPr>
                            </w:pPr>
                          </w:p>
                          <w:p w:rsidR="00447E03" w:rsidRDefault="00447E03">
                            <w:pPr>
                              <w:pStyle w:val="aff1"/>
                              <w:spacing w:line="340" w:lineRule="exact"/>
                              <w:rPr>
                                <w:rFonts w:ascii="黑体" w:eastAsia="黑体"/>
                                <w:bCs/>
                                <w:sz w:val="28"/>
                              </w:rPr>
                            </w:pPr>
                            <w:r>
                              <w:rPr>
                                <w:rFonts w:ascii="黑体" w:eastAsia="黑体" w:hint="eastAsia"/>
                                <w:bCs/>
                                <w:sz w:val="28"/>
                              </w:rPr>
                              <w:t>中华人民共和国工业和信息化部　发布</w:t>
                            </w:r>
                          </w:p>
                          <w:p w:rsidR="00447E03" w:rsidRDefault="00447E03">
                            <w:pPr>
                              <w:pStyle w:val="af8"/>
                              <w:ind w:firstLine="420"/>
                            </w:pPr>
                          </w:p>
                          <w:p w:rsidR="00447E03" w:rsidRDefault="00447E03">
                            <w:pPr>
                              <w:pStyle w:val="af8"/>
                              <w:ind w:firstLine="420"/>
                            </w:pPr>
                          </w:p>
                          <w:p w:rsidR="00447E03" w:rsidRDefault="00447E03">
                            <w:pPr>
                              <w:pStyle w:val="af8"/>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8" type="#_x0000_t202" style="position:absolute;left:0;text-align:left;margin-left:-12.8pt;margin-top:695pt;width:481.9pt;height: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" stroked="f">
                <v:textbox inset="0,0,0,0">
                  <w:txbxContent>
                    <w:p w:rsidR="00447E03" w:rsidRDefault="00447E03" w:rsidP="001C273C">
                      <w:pPr>
                        <w:pStyle w:val="aff1"/>
                        <w:spacing w:line="340" w:lineRule="exact"/>
                        <w:ind w:firstLineChars="550" w:firstLine="2289"/>
                        <w:jc w:val="both"/>
                        <w:rPr>
                          <w:rFonts w:ascii="黑体" w:eastAsia="黑体"/>
                          <w:b w:val="0"/>
                          <w:bCs/>
                          <w:sz w:val="28"/>
                        </w:rPr>
                      </w:pPr>
                    </w:p>
                    <w:p w:rsidR="00447E03" w:rsidRDefault="00447E03">
                      <w:pPr>
                        <w:pStyle w:val="aff1"/>
                        <w:spacing w:line="340" w:lineRule="exact"/>
                        <w:rPr>
                          <w:rFonts w:ascii="黑体" w:eastAsia="黑体"/>
                          <w:b w:val="0"/>
                          <w:bCs/>
                          <w:sz w:val="28"/>
                        </w:rPr>
                      </w:pPr>
                    </w:p>
                    <w:p w:rsidR="00447E03" w:rsidRDefault="00447E03">
                      <w:pPr>
                        <w:pStyle w:val="aff1"/>
                        <w:spacing w:line="340" w:lineRule="exact"/>
                        <w:rPr>
                          <w:rFonts w:ascii="黑体" w:eastAsia="黑体"/>
                          <w:bCs/>
                          <w:sz w:val="28"/>
                        </w:rPr>
                      </w:pPr>
                      <w:r>
                        <w:rPr>
                          <w:rFonts w:ascii="黑体" w:eastAsia="黑体" w:hint="eastAsia"/>
                          <w:bCs/>
                          <w:sz w:val="28"/>
                        </w:rPr>
                        <w:t>中华人民共和国工业和信息化部　发布</w:t>
                      </w:r>
                    </w:p>
                    <w:p w:rsidR="00447E03" w:rsidRDefault="00447E03">
                      <w:pPr>
                        <w:pStyle w:val="af8"/>
                        <w:ind w:firstLine="420"/>
                      </w:pPr>
                    </w:p>
                    <w:p w:rsidR="00447E03" w:rsidRDefault="00447E03">
                      <w:pPr>
                        <w:pStyle w:val="af8"/>
                        <w:ind w:firstLine="420"/>
                      </w:pPr>
                    </w:p>
                    <w:p w:rsidR="00447E03" w:rsidRDefault="00447E03">
                      <w:pPr>
                        <w:pStyle w:val="af8"/>
                        <w:ind w:firstLine="420"/>
                      </w:pP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60288" behindDoc="0" locked="1" layoutInCell="1" allowOverlap="1">
                <wp:simplePos x="0" y="0"/>
                <wp:positionH relativeFrom="margin">
                  <wp:posOffset>3823970</wp:posOffset>
                </wp:positionH>
                <wp:positionV relativeFrom="margin">
                  <wp:posOffset>8514080</wp:posOffset>
                </wp:positionV>
                <wp:extent cx="2019300" cy="312420"/>
                <wp:effectExtent l="0" t="3175"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jc w:val="right"/>
                              <w:rPr>
                                <w:rFonts w:ascii="黑体" w:eastAsia="黑体" w:hAnsi="黑体"/>
                                <w:sz w:val="28"/>
                                <w:szCs w:val="28"/>
                              </w:rPr>
                            </w:pPr>
                            <w:r>
                              <w:rPr>
                                <w:rFonts w:ascii="黑体" w:eastAsia="黑体" w:hAnsi="黑体" w:hint="eastAsia"/>
                                <w:sz w:val="28"/>
                                <w:szCs w:val="28"/>
                              </w:rPr>
                              <w:t xml:space="preserve">XXXX-XX-XX实施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9" type="#_x0000_t202" style="position:absolute;left:0;text-align:left;margin-left:301.1pt;margin-top:670.4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" stroked="f">
                <v:textbox inset="0,0,0,0">
                  <w:txbxContent>
                    <w:p w:rsidR="00447E03" w:rsidRDefault="00447E03">
                      <w:pPr>
                        <w:jc w:val="right"/>
                        <w:rPr>
                          <w:rFonts w:ascii="黑体" w:eastAsia="黑体" w:hAnsi="黑体"/>
                          <w:sz w:val="28"/>
                          <w:szCs w:val="28"/>
                        </w:rPr>
                      </w:pPr>
                      <w:r>
                        <w:rPr>
                          <w:rFonts w:ascii="黑体" w:eastAsia="黑体" w:hAnsi="黑体" w:hint="eastAsia"/>
                          <w:sz w:val="28"/>
                          <w:szCs w:val="28"/>
                        </w:rPr>
                        <w:t xml:space="preserve">XXXX-XX-XX实施   </w:t>
                      </w:r>
                    </w:p>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8516620</wp:posOffset>
                </wp:positionV>
                <wp:extent cx="2019300" cy="312420"/>
                <wp:effectExtent l="0" t="0" r="4445"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pStyle w:val="affb"/>
                              <w:rPr>
                                <w:rFonts w:ascii="黑体"/>
                              </w:rPr>
                            </w:pPr>
                            <w:r>
                              <w:rPr>
                                <w:rFonts w:ascii="黑体" w:hint="eastAsia"/>
                              </w:rPr>
                              <w:t>XXXX-XX-XX发布</w:t>
                            </w:r>
                          </w:p>
                          <w:p w:rsidR="00447E03" w:rsidRDefault="00447E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0" type="#_x0000_t202" style="position:absolute;left:0;text-align:left;margin-left:0;margin-top:670.6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" stroked="f">
                <v:textbox inset="0,0,0,0">
                  <w:txbxContent>
                    <w:p w:rsidR="00447E03" w:rsidRDefault="00447E03">
                      <w:pPr>
                        <w:pStyle w:val="affb"/>
                        <w:rPr>
                          <w:rFonts w:ascii="黑体"/>
                        </w:rPr>
                      </w:pPr>
                      <w:r>
                        <w:rPr>
                          <w:rFonts w:ascii="黑体" w:hint="eastAsia"/>
                        </w:rPr>
                        <w:t>XXXX-XX-XX发布</w:t>
                      </w:r>
                    </w:p>
                    <w:p w:rsidR="00447E03" w:rsidRDefault="00447E03"/>
                  </w:txbxContent>
                </v:textbox>
                <w10:wrap anchorx="margin" anchory="margin"/>
                <w10:anchorlock/>
              </v:shape>
            </w:pict>
          </mc:Fallback>
        </mc:AlternateContent>
      </w:r>
      <w:r>
        <w:rPr>
          <w:rFonts w:ascii="Times New Roman"/>
          <w:noProof/>
        </w:rPr>
        <mc:AlternateContent>
          <mc:Choice Requires="wps">
            <w:drawing>
              <wp:anchor distT="0" distB="0" distL="114300" distR="114300" simplePos="0" relativeHeight="251658240" behindDoc="0" locked="1" layoutInCell="1" allowOverlap="1">
                <wp:simplePos x="0" y="0"/>
                <wp:positionH relativeFrom="margin">
                  <wp:posOffset>-11430</wp:posOffset>
                </wp:positionH>
                <wp:positionV relativeFrom="margin">
                  <wp:posOffset>2778760</wp:posOffset>
                </wp:positionV>
                <wp:extent cx="6014720" cy="5284470"/>
                <wp:effectExtent l="3175" t="1905" r="1905" b="0"/>
                <wp:wrapNone/>
                <wp:docPr id="3"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28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03" w:rsidRDefault="00447E03">
                            <w:pPr>
                              <w:jc w:val="center"/>
                              <w:rPr>
                                <w:rFonts w:ascii="黑体" w:eastAsia="黑体"/>
                                <w:sz w:val="52"/>
                              </w:rPr>
                            </w:pPr>
                          </w:p>
                          <w:p w:rsidR="00447E03" w:rsidRDefault="00447E03">
                            <w:pPr>
                              <w:jc w:val="center"/>
                              <w:rPr>
                                <w:rFonts w:eastAsia="黑体"/>
                                <w:bCs/>
                                <w:sz w:val="52"/>
                                <w:szCs w:val="72"/>
                              </w:rPr>
                            </w:pPr>
                            <w:r>
                              <w:rPr>
                                <w:rFonts w:eastAsia="黑体" w:hint="eastAsia"/>
                                <w:bCs/>
                                <w:sz w:val="52"/>
                                <w:szCs w:val="72"/>
                              </w:rPr>
                              <w:t>铅</w:t>
                            </w:r>
                            <w:r w:rsidRPr="00E02BE0">
                              <w:rPr>
                                <w:rFonts w:eastAsia="黑体" w:hint="eastAsia"/>
                                <w:bCs/>
                                <w:sz w:val="52"/>
                                <w:szCs w:val="72"/>
                              </w:rPr>
                              <w:t>冶炼</w:t>
                            </w:r>
                            <w:r>
                              <w:rPr>
                                <w:rFonts w:eastAsia="黑体" w:hint="eastAsia"/>
                                <w:bCs/>
                                <w:sz w:val="52"/>
                                <w:szCs w:val="72"/>
                              </w:rPr>
                              <w:t>分银渣化学分析方法</w:t>
                            </w:r>
                          </w:p>
                          <w:p w:rsidR="00447E03" w:rsidRDefault="00447E03" w:rsidP="00ED3C8E">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4</w:t>
                            </w:r>
                            <w:r>
                              <w:rPr>
                                <w:rFonts w:eastAsia="黑体" w:hint="eastAsia"/>
                                <w:bCs/>
                                <w:sz w:val="52"/>
                                <w:szCs w:val="72"/>
                              </w:rPr>
                              <w:t>部分：锑</w:t>
                            </w:r>
                            <w:r w:rsidR="001C60E5">
                              <w:rPr>
                                <w:rFonts w:eastAsia="黑体" w:hint="eastAsia"/>
                                <w:bCs/>
                                <w:sz w:val="52"/>
                                <w:szCs w:val="72"/>
                              </w:rPr>
                              <w:t>含</w:t>
                            </w:r>
                            <w:r>
                              <w:rPr>
                                <w:rFonts w:eastAsia="黑体" w:hint="eastAsia"/>
                                <w:bCs/>
                                <w:sz w:val="52"/>
                                <w:szCs w:val="72"/>
                              </w:rPr>
                              <w:t>量的测定</w:t>
                            </w:r>
                          </w:p>
                          <w:p w:rsidR="00447E03" w:rsidRPr="00AF5B19" w:rsidRDefault="00447E03" w:rsidP="00D75B01">
                            <w:pPr>
                              <w:spacing w:line="220" w:lineRule="atLeast"/>
                              <w:jc w:val="center"/>
                              <w:rPr>
                                <w:rFonts w:eastAsia="黑体"/>
                                <w:bCs/>
                                <w:sz w:val="52"/>
                                <w:szCs w:val="72"/>
                              </w:rPr>
                            </w:pPr>
                            <w:r>
                              <w:rPr>
                                <w:rFonts w:eastAsia="黑体" w:hint="eastAsia"/>
                                <w:bCs/>
                                <w:sz w:val="52"/>
                                <w:szCs w:val="72"/>
                              </w:rPr>
                              <w:t>火焰</w:t>
                            </w:r>
                            <w:r>
                              <w:rPr>
                                <w:rFonts w:eastAsia="黑体" w:hint="eastAsia"/>
                                <w:bCs/>
                                <w:color w:val="000000" w:themeColor="text1"/>
                                <w:sz w:val="52"/>
                                <w:szCs w:val="72"/>
                              </w:rPr>
                              <w:t>原子吸收</w:t>
                            </w:r>
                            <w:r w:rsidRPr="00DD1FE8">
                              <w:rPr>
                                <w:rFonts w:eastAsia="黑体" w:hint="eastAsia"/>
                                <w:bCs/>
                                <w:color w:val="000000" w:themeColor="text1"/>
                                <w:sz w:val="52"/>
                                <w:szCs w:val="72"/>
                              </w:rPr>
                              <w:t>光</w:t>
                            </w:r>
                            <w:r w:rsidRPr="00AF5B19">
                              <w:rPr>
                                <w:rFonts w:eastAsia="黑体" w:hint="eastAsia"/>
                                <w:bCs/>
                                <w:sz w:val="52"/>
                                <w:szCs w:val="72"/>
                              </w:rPr>
                              <w:t>谱法</w:t>
                            </w:r>
                            <w:r>
                              <w:rPr>
                                <w:rFonts w:eastAsia="黑体" w:hint="eastAsia"/>
                                <w:bCs/>
                                <w:sz w:val="52"/>
                                <w:szCs w:val="72"/>
                              </w:rPr>
                              <w:t>和硫酸铈滴定法</w:t>
                            </w:r>
                          </w:p>
                          <w:p w:rsidR="00447E03" w:rsidRPr="00ED3C8E" w:rsidRDefault="00447E03">
                            <w:pPr>
                              <w:jc w:val="center"/>
                              <w:rPr>
                                <w:rFonts w:eastAsia="黑体"/>
                                <w:b/>
                                <w:color w:val="000000"/>
                                <w:sz w:val="28"/>
                              </w:rPr>
                            </w:pPr>
                            <w:r w:rsidRPr="00ED3C8E">
                              <w:rPr>
                                <w:rFonts w:eastAsia="黑体"/>
                                <w:b/>
                                <w:color w:val="000000"/>
                                <w:sz w:val="28"/>
                              </w:rPr>
                              <w:t xml:space="preserve">Methods for chemical analysis of </w:t>
                            </w:r>
                            <w:r w:rsidRPr="00ED3C8E">
                              <w:rPr>
                                <w:rFonts w:eastAsia="黑体"/>
                                <w:b/>
                                <w:sz w:val="28"/>
                              </w:rPr>
                              <w:t>silver separating residue from lead smelting</w:t>
                            </w:r>
                            <w:r w:rsidRPr="00ED3C8E">
                              <w:rPr>
                                <w:rFonts w:eastAsia="黑体"/>
                                <w:b/>
                                <w:color w:val="000000"/>
                                <w:sz w:val="28"/>
                              </w:rPr>
                              <w:t>—</w:t>
                            </w:r>
                          </w:p>
                          <w:p w:rsidR="00447E03" w:rsidRDefault="00447E03" w:rsidP="00ED3C8E">
                            <w:pPr>
                              <w:jc w:val="center"/>
                              <w:rPr>
                                <w:rFonts w:eastAsia="黑体"/>
                                <w:b/>
                                <w:color w:val="000000"/>
                                <w:sz w:val="28"/>
                              </w:rPr>
                            </w:pPr>
                            <w:r w:rsidRPr="00ED3C8E">
                              <w:rPr>
                                <w:rFonts w:eastAsia="黑体"/>
                                <w:b/>
                                <w:color w:val="000000"/>
                                <w:sz w:val="28"/>
                              </w:rPr>
                              <w:t xml:space="preserve">     Part </w:t>
                            </w:r>
                            <w:r w:rsidRPr="00ED3C8E">
                              <w:rPr>
                                <w:rFonts w:eastAsia="黑体"/>
                                <w:b/>
                                <w:sz w:val="28"/>
                              </w:rPr>
                              <w:t>4</w:t>
                            </w:r>
                            <w:r w:rsidRPr="00ED3C8E">
                              <w:rPr>
                                <w:rFonts w:eastAsia="黑体" w:hAnsi="黑体"/>
                                <w:b/>
                                <w:color w:val="000000"/>
                                <w:sz w:val="28"/>
                              </w:rPr>
                              <w:t>：</w:t>
                            </w:r>
                            <w:r w:rsidRPr="00ED3C8E">
                              <w:rPr>
                                <w:rFonts w:eastAsia="黑体"/>
                                <w:b/>
                                <w:color w:val="000000"/>
                                <w:sz w:val="28"/>
                              </w:rPr>
                              <w:t xml:space="preserve">Determination of antimony </w:t>
                            </w:r>
                            <w:r w:rsidRPr="00ED3C8E">
                              <w:rPr>
                                <w:rFonts w:eastAsia="黑体"/>
                                <w:b/>
                                <w:color w:val="000000" w:themeColor="text1"/>
                                <w:sz w:val="28"/>
                              </w:rPr>
                              <w:t>co</w:t>
                            </w:r>
                            <w:r w:rsidRPr="00ED3C8E">
                              <w:rPr>
                                <w:rFonts w:eastAsia="黑体"/>
                                <w:b/>
                                <w:color w:val="000000"/>
                                <w:sz w:val="28"/>
                              </w:rPr>
                              <w:t>ntent—</w:t>
                            </w:r>
                          </w:p>
                          <w:p w:rsidR="00447E03" w:rsidRDefault="00447E03" w:rsidP="00ED3C8E">
                            <w:pPr>
                              <w:jc w:val="center"/>
                              <w:rPr>
                                <w:b/>
                                <w:color w:val="000000"/>
                                <w:sz w:val="28"/>
                              </w:rPr>
                            </w:pPr>
                            <w:r>
                              <w:rPr>
                                <w:rFonts w:hint="eastAsia"/>
                                <w:b/>
                                <w:color w:val="000000"/>
                                <w:sz w:val="28"/>
                              </w:rPr>
                              <w:t>The flame atomic absorption spectrometric method and Cerium sulfate titr</w:t>
                            </w:r>
                            <w:r w:rsidR="00A50D57">
                              <w:rPr>
                                <w:rFonts w:hint="eastAsia"/>
                                <w:b/>
                                <w:color w:val="000000"/>
                                <w:sz w:val="28"/>
                              </w:rPr>
                              <w:t>imectric</w:t>
                            </w:r>
                            <w:r>
                              <w:rPr>
                                <w:rFonts w:hint="eastAsia"/>
                                <w:b/>
                                <w:color w:val="000000"/>
                                <w:sz w:val="28"/>
                              </w:rPr>
                              <w:t xml:space="preserve"> method </w:t>
                            </w:r>
                          </w:p>
                          <w:p w:rsidR="00447E03" w:rsidRPr="00ED3C8E" w:rsidRDefault="00447E03">
                            <w:pPr>
                              <w:jc w:val="center"/>
                              <w:rPr>
                                <w:rFonts w:ascii="黑体" w:eastAsia="黑体" w:hAnsi="黑体"/>
                                <w:color w:val="000000"/>
                                <w:sz w:val="28"/>
                              </w:rPr>
                            </w:pPr>
                          </w:p>
                          <w:p w:rsidR="00447E03" w:rsidRDefault="00447E03">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(预审稿)</w:t>
                            </w:r>
                          </w:p>
                          <w:p w:rsidR="00447E03" w:rsidRDefault="00447E03">
                            <w:pPr>
                              <w:pStyle w:val="aff8"/>
                              <w:rPr>
                                <w:b/>
                                <w:sz w:val="30"/>
                              </w:rPr>
                            </w:pPr>
                          </w:p>
                          <w:p w:rsidR="00447E03" w:rsidRDefault="00447E03">
                            <w:pPr>
                              <w:pStyle w:val="a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1" type="#_x0000_t202" style="position:absolute;left:0;text-align:left;margin-left:-.9pt;margin-top:218.8pt;width:473.6pt;height:41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" stroked="f">
                <v:textbox inset="0,0,0,0">
                  <w:txbxContent>
                    <w:p w:rsidR="00447E03" w:rsidRDefault="00447E03">
                      <w:pPr>
                        <w:jc w:val="center"/>
                        <w:rPr>
                          <w:rFonts w:ascii="黑体" w:eastAsia="黑体"/>
                          <w:sz w:val="52"/>
                        </w:rPr>
                      </w:pPr>
                    </w:p>
                    <w:p w:rsidR="00447E03" w:rsidRDefault="00447E03">
                      <w:pPr>
                        <w:jc w:val="center"/>
                        <w:rPr>
                          <w:rFonts w:eastAsia="黑体"/>
                          <w:bCs/>
                          <w:sz w:val="52"/>
                          <w:szCs w:val="72"/>
                        </w:rPr>
                      </w:pPr>
                      <w:r>
                        <w:rPr>
                          <w:rFonts w:eastAsia="黑体" w:hint="eastAsia"/>
                          <w:bCs/>
                          <w:sz w:val="52"/>
                          <w:szCs w:val="72"/>
                        </w:rPr>
                        <w:t>铅</w:t>
                      </w:r>
                      <w:r w:rsidRPr="00E02BE0">
                        <w:rPr>
                          <w:rFonts w:eastAsia="黑体" w:hint="eastAsia"/>
                          <w:bCs/>
                          <w:sz w:val="52"/>
                          <w:szCs w:val="72"/>
                        </w:rPr>
                        <w:t>冶炼</w:t>
                      </w:r>
                      <w:r>
                        <w:rPr>
                          <w:rFonts w:eastAsia="黑体" w:hint="eastAsia"/>
                          <w:bCs/>
                          <w:sz w:val="52"/>
                          <w:szCs w:val="72"/>
                        </w:rPr>
                        <w:t>分银渣化学分析方法</w:t>
                      </w:r>
                    </w:p>
                    <w:p w:rsidR="00447E03" w:rsidRDefault="00447E03" w:rsidP="00ED3C8E">
                      <w:pPr>
                        <w:jc w:val="center"/>
                        <w:rPr>
                          <w:rFonts w:eastAsia="黑体"/>
                          <w:bCs/>
                          <w:sz w:val="52"/>
                          <w:szCs w:val="72"/>
                        </w:rPr>
                      </w:pPr>
                      <w:r>
                        <w:rPr>
                          <w:rFonts w:eastAsia="黑体" w:hint="eastAsia"/>
                          <w:bCs/>
                          <w:sz w:val="52"/>
                          <w:szCs w:val="72"/>
                        </w:rPr>
                        <w:t>第</w:t>
                      </w:r>
                      <w:r>
                        <w:rPr>
                          <w:rFonts w:ascii="黑体" w:eastAsia="黑体" w:hAnsi="黑体" w:hint="eastAsia"/>
                          <w:bCs/>
                          <w:sz w:val="52"/>
                          <w:szCs w:val="72"/>
                        </w:rPr>
                        <w:t>4</w:t>
                      </w:r>
                      <w:r>
                        <w:rPr>
                          <w:rFonts w:eastAsia="黑体" w:hint="eastAsia"/>
                          <w:bCs/>
                          <w:sz w:val="52"/>
                          <w:szCs w:val="72"/>
                        </w:rPr>
                        <w:t>部分：锑</w:t>
                      </w:r>
                      <w:r w:rsidR="001C60E5">
                        <w:rPr>
                          <w:rFonts w:eastAsia="黑体" w:hint="eastAsia"/>
                          <w:bCs/>
                          <w:sz w:val="52"/>
                          <w:szCs w:val="72"/>
                        </w:rPr>
                        <w:t>含</w:t>
                      </w:r>
                      <w:r>
                        <w:rPr>
                          <w:rFonts w:eastAsia="黑体" w:hint="eastAsia"/>
                          <w:bCs/>
                          <w:sz w:val="52"/>
                          <w:szCs w:val="72"/>
                        </w:rPr>
                        <w:t>量的测定</w:t>
                      </w:r>
                    </w:p>
                    <w:p w:rsidR="00447E03" w:rsidRPr="00AF5B19" w:rsidRDefault="00447E03" w:rsidP="00D75B01">
                      <w:pPr>
                        <w:spacing w:line="220" w:lineRule="atLeast"/>
                        <w:jc w:val="center"/>
                        <w:rPr>
                          <w:rFonts w:eastAsia="黑体"/>
                          <w:bCs/>
                          <w:sz w:val="52"/>
                          <w:szCs w:val="72"/>
                        </w:rPr>
                      </w:pPr>
                      <w:r>
                        <w:rPr>
                          <w:rFonts w:eastAsia="黑体" w:hint="eastAsia"/>
                          <w:bCs/>
                          <w:sz w:val="52"/>
                          <w:szCs w:val="72"/>
                        </w:rPr>
                        <w:t>火焰</w:t>
                      </w:r>
                      <w:r>
                        <w:rPr>
                          <w:rFonts w:eastAsia="黑体" w:hint="eastAsia"/>
                          <w:bCs/>
                          <w:color w:val="000000" w:themeColor="text1"/>
                          <w:sz w:val="52"/>
                          <w:szCs w:val="72"/>
                        </w:rPr>
                        <w:t>原子吸收</w:t>
                      </w:r>
                      <w:r w:rsidRPr="00DD1FE8">
                        <w:rPr>
                          <w:rFonts w:eastAsia="黑体" w:hint="eastAsia"/>
                          <w:bCs/>
                          <w:color w:val="000000" w:themeColor="text1"/>
                          <w:sz w:val="52"/>
                          <w:szCs w:val="72"/>
                        </w:rPr>
                        <w:t>光</w:t>
                      </w:r>
                      <w:r w:rsidRPr="00AF5B19">
                        <w:rPr>
                          <w:rFonts w:eastAsia="黑体" w:hint="eastAsia"/>
                          <w:bCs/>
                          <w:sz w:val="52"/>
                          <w:szCs w:val="72"/>
                        </w:rPr>
                        <w:t>谱法</w:t>
                      </w:r>
                      <w:r>
                        <w:rPr>
                          <w:rFonts w:eastAsia="黑体" w:hint="eastAsia"/>
                          <w:bCs/>
                          <w:sz w:val="52"/>
                          <w:szCs w:val="72"/>
                        </w:rPr>
                        <w:t>和硫酸铈滴定法</w:t>
                      </w:r>
                    </w:p>
                    <w:p w:rsidR="00447E03" w:rsidRPr="00ED3C8E" w:rsidRDefault="00447E03">
                      <w:pPr>
                        <w:jc w:val="center"/>
                        <w:rPr>
                          <w:rFonts w:eastAsia="黑体"/>
                          <w:b/>
                          <w:color w:val="000000"/>
                          <w:sz w:val="28"/>
                        </w:rPr>
                      </w:pPr>
                      <w:r w:rsidRPr="00ED3C8E">
                        <w:rPr>
                          <w:rFonts w:eastAsia="黑体"/>
                          <w:b/>
                          <w:color w:val="000000"/>
                          <w:sz w:val="28"/>
                        </w:rPr>
                        <w:t xml:space="preserve">Methods for chemical analysis of </w:t>
                      </w:r>
                      <w:r w:rsidRPr="00ED3C8E">
                        <w:rPr>
                          <w:rFonts w:eastAsia="黑体"/>
                          <w:b/>
                          <w:sz w:val="28"/>
                        </w:rPr>
                        <w:t>silver separating residue from lead smelting</w:t>
                      </w:r>
                      <w:r w:rsidRPr="00ED3C8E">
                        <w:rPr>
                          <w:rFonts w:eastAsia="黑体"/>
                          <w:b/>
                          <w:color w:val="000000"/>
                          <w:sz w:val="28"/>
                        </w:rPr>
                        <w:t>—</w:t>
                      </w:r>
                    </w:p>
                    <w:p w:rsidR="00447E03" w:rsidRDefault="00447E03" w:rsidP="00ED3C8E">
                      <w:pPr>
                        <w:jc w:val="center"/>
                        <w:rPr>
                          <w:rFonts w:eastAsia="黑体"/>
                          <w:b/>
                          <w:color w:val="000000"/>
                          <w:sz w:val="28"/>
                        </w:rPr>
                      </w:pPr>
                      <w:r w:rsidRPr="00ED3C8E">
                        <w:rPr>
                          <w:rFonts w:eastAsia="黑体"/>
                          <w:b/>
                          <w:color w:val="000000"/>
                          <w:sz w:val="28"/>
                        </w:rPr>
                        <w:t xml:space="preserve">     Part </w:t>
                      </w:r>
                      <w:r w:rsidRPr="00ED3C8E">
                        <w:rPr>
                          <w:rFonts w:eastAsia="黑体"/>
                          <w:b/>
                          <w:sz w:val="28"/>
                        </w:rPr>
                        <w:t>4</w:t>
                      </w:r>
                      <w:r w:rsidRPr="00ED3C8E">
                        <w:rPr>
                          <w:rFonts w:eastAsia="黑体" w:hAnsi="黑体"/>
                          <w:b/>
                          <w:color w:val="000000"/>
                          <w:sz w:val="28"/>
                        </w:rPr>
                        <w:t>：</w:t>
                      </w:r>
                      <w:r w:rsidRPr="00ED3C8E">
                        <w:rPr>
                          <w:rFonts w:eastAsia="黑体"/>
                          <w:b/>
                          <w:color w:val="000000"/>
                          <w:sz w:val="28"/>
                        </w:rPr>
                        <w:t xml:space="preserve">Determination of antimony </w:t>
                      </w:r>
                      <w:r w:rsidRPr="00ED3C8E">
                        <w:rPr>
                          <w:rFonts w:eastAsia="黑体"/>
                          <w:b/>
                          <w:color w:val="000000" w:themeColor="text1"/>
                          <w:sz w:val="28"/>
                        </w:rPr>
                        <w:t>co</w:t>
                      </w:r>
                      <w:r w:rsidRPr="00ED3C8E">
                        <w:rPr>
                          <w:rFonts w:eastAsia="黑体"/>
                          <w:b/>
                          <w:color w:val="000000"/>
                          <w:sz w:val="28"/>
                        </w:rPr>
                        <w:t>ntent—</w:t>
                      </w:r>
                    </w:p>
                    <w:p w:rsidR="00447E03" w:rsidRDefault="00447E03" w:rsidP="00ED3C8E">
                      <w:pPr>
                        <w:jc w:val="center"/>
                        <w:rPr>
                          <w:b/>
                          <w:color w:val="000000"/>
                          <w:sz w:val="28"/>
                        </w:rPr>
                      </w:pPr>
                      <w:r>
                        <w:rPr>
                          <w:rFonts w:hint="eastAsia"/>
                          <w:b/>
                          <w:color w:val="000000"/>
                          <w:sz w:val="28"/>
                        </w:rPr>
                        <w:t>The flame atomic absorption spectrometric method and Cerium sulfate titr</w:t>
                      </w:r>
                      <w:r w:rsidR="00A50D57">
                        <w:rPr>
                          <w:rFonts w:hint="eastAsia"/>
                          <w:b/>
                          <w:color w:val="000000"/>
                          <w:sz w:val="28"/>
                        </w:rPr>
                        <w:t>imectric</w:t>
                      </w:r>
                      <w:r>
                        <w:rPr>
                          <w:rFonts w:hint="eastAsia"/>
                          <w:b/>
                          <w:color w:val="000000"/>
                          <w:sz w:val="28"/>
                        </w:rPr>
                        <w:t xml:space="preserve"> method </w:t>
                      </w:r>
                    </w:p>
                    <w:p w:rsidR="00447E03" w:rsidRPr="00ED3C8E" w:rsidRDefault="00447E03">
                      <w:pPr>
                        <w:jc w:val="center"/>
                        <w:rPr>
                          <w:rFonts w:ascii="黑体" w:eastAsia="黑体" w:hAnsi="黑体"/>
                          <w:color w:val="000000"/>
                          <w:sz w:val="28"/>
                        </w:rPr>
                      </w:pPr>
                    </w:p>
                    <w:p w:rsidR="00447E03" w:rsidRDefault="00447E03">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 xml:space="preserve"> (预审稿)</w:t>
                      </w:r>
                    </w:p>
                    <w:p w:rsidR="00447E03" w:rsidRDefault="00447E03">
                      <w:pPr>
                        <w:pStyle w:val="aff8"/>
                        <w:rPr>
                          <w:b/>
                          <w:sz w:val="30"/>
                        </w:rPr>
                      </w:pPr>
                    </w:p>
                    <w:p w:rsidR="00447E03" w:rsidRDefault="00447E03">
                      <w:pPr>
                        <w:pStyle w:val="aff0"/>
                      </w:pPr>
                    </w:p>
                  </w:txbxContent>
                </v:textbox>
                <w10:wrap anchorx="margin" anchory="margin"/>
                <w10:anchorlock/>
              </v:shape>
            </w:pict>
          </mc:Fallback>
        </mc:AlternateContent>
      </w:r>
      <w:bookmarkEnd w:id="0"/>
      <w:bookmarkEnd w:id="1"/>
    </w:p>
    <w:bookmarkEnd w:id="2"/>
    <w:p w:rsidR="001C273C" w:rsidRDefault="00C278A0">
      <w:pPr>
        <w:pStyle w:val="af4"/>
        <w:spacing w:line="340" w:lineRule="exact"/>
        <w:rPr>
          <w:rFonts w:ascii="Times New Roman"/>
        </w:rPr>
      </w:pPr>
      <w:r>
        <w:rPr>
          <w:rFonts w:ascii="Times New Roman"/>
        </w:rPr>
        <w:lastRenderedPageBreak/>
        <w:t>前</w:t>
      </w:r>
      <w:r>
        <w:rPr>
          <w:rFonts w:ascii="Times New Roman"/>
        </w:rPr>
        <w:t xml:space="preserve">    </w:t>
      </w:r>
      <w:r>
        <w:rPr>
          <w:rFonts w:ascii="Times New Roman"/>
        </w:rPr>
        <w:t>言</w:t>
      </w:r>
    </w:p>
    <w:p w:rsidR="001C273C" w:rsidRDefault="00C278A0">
      <w:pPr>
        <w:spacing w:line="340" w:lineRule="exact"/>
        <w:ind w:leftChars="200" w:left="420"/>
      </w:pPr>
      <w:r>
        <w:t xml:space="preserve">YS/T XXXX-201X </w:t>
      </w:r>
      <w:r>
        <w:rPr>
          <w:rFonts w:hAnsi="宋体"/>
        </w:rPr>
        <w:t>《</w:t>
      </w:r>
      <w:r w:rsidR="00ED3C8E">
        <w:rPr>
          <w:rFonts w:hAnsi="宋体" w:hint="eastAsia"/>
        </w:rPr>
        <w:t>铅</w:t>
      </w:r>
      <w:r w:rsidR="00D70B53" w:rsidRPr="00E02BE0">
        <w:rPr>
          <w:rFonts w:hAnsi="宋体" w:hint="eastAsia"/>
        </w:rPr>
        <w:t>冶炼</w:t>
      </w:r>
      <w:r>
        <w:rPr>
          <w:rFonts w:hAnsi="宋体"/>
        </w:rPr>
        <w:t>分银渣化学分析方法》分为</w:t>
      </w:r>
      <w:r>
        <w:t>8</w:t>
      </w:r>
      <w:r>
        <w:rPr>
          <w:rFonts w:hAnsi="宋体"/>
        </w:rPr>
        <w:t>个部分：</w:t>
      </w:r>
    </w:p>
    <w:p w:rsidR="001C273C" w:rsidRDefault="00C278A0">
      <w:pPr>
        <w:spacing w:line="340" w:lineRule="exact"/>
        <w:ind w:leftChars="200" w:left="420"/>
      </w:pPr>
      <w:r>
        <w:t>——</w:t>
      </w:r>
      <w:r>
        <w:rPr>
          <w:rFonts w:hAnsi="宋体"/>
        </w:rPr>
        <w:t>第</w:t>
      </w:r>
      <w:r>
        <w:t>1</w:t>
      </w:r>
      <w:r>
        <w:rPr>
          <w:rFonts w:hAnsi="宋体"/>
        </w:rPr>
        <w:t>部分</w:t>
      </w:r>
      <w:r>
        <w:t xml:space="preserve">: </w:t>
      </w:r>
      <w:r>
        <w:rPr>
          <w:rFonts w:hAnsi="宋体"/>
        </w:rPr>
        <w:t>金</w:t>
      </w:r>
      <w:r w:rsidR="00B00C23">
        <w:rPr>
          <w:rFonts w:hAnsi="宋体" w:hint="eastAsia"/>
        </w:rPr>
        <w:t>含</w:t>
      </w:r>
      <w:r>
        <w:rPr>
          <w:rFonts w:hAnsi="宋体"/>
        </w:rPr>
        <w:t>量和银</w:t>
      </w:r>
      <w:r w:rsidR="00B00C23">
        <w:rPr>
          <w:rFonts w:hAnsi="宋体" w:hint="eastAsia"/>
        </w:rPr>
        <w:t>含</w:t>
      </w:r>
      <w:r>
        <w:rPr>
          <w:rFonts w:hAnsi="宋体"/>
        </w:rPr>
        <w:t>量的测定</w:t>
      </w:r>
      <w:r>
        <w:t xml:space="preserve"> </w:t>
      </w:r>
      <w:r>
        <w:rPr>
          <w:rFonts w:hAnsi="宋体"/>
        </w:rPr>
        <w:t>火试金法</w:t>
      </w:r>
      <w:r w:rsidR="00206FED">
        <w:rPr>
          <w:rFonts w:hAnsi="宋体" w:hint="eastAsia"/>
        </w:rPr>
        <w:t>；</w:t>
      </w:r>
    </w:p>
    <w:p w:rsidR="001C273C" w:rsidRDefault="00C278A0">
      <w:pPr>
        <w:spacing w:line="340" w:lineRule="exact"/>
        <w:ind w:leftChars="200" w:left="420"/>
      </w:pPr>
      <w:r>
        <w:t>——</w:t>
      </w:r>
      <w:r>
        <w:rPr>
          <w:rFonts w:hAnsi="宋体"/>
        </w:rPr>
        <w:t>第</w:t>
      </w:r>
      <w:r>
        <w:t>2</w:t>
      </w:r>
      <w:r>
        <w:rPr>
          <w:rFonts w:hAnsi="宋体"/>
        </w:rPr>
        <w:t>部分</w:t>
      </w:r>
      <w:r>
        <w:t xml:space="preserve">: </w:t>
      </w:r>
      <w:r w:rsidR="00132DF9">
        <w:rPr>
          <w:rFonts w:hAnsi="宋体" w:hint="eastAsia"/>
        </w:rPr>
        <w:t>铅</w:t>
      </w:r>
      <w:r w:rsidR="00B00C23">
        <w:rPr>
          <w:rFonts w:hAnsi="宋体" w:hint="eastAsia"/>
        </w:rPr>
        <w:t>含量</w:t>
      </w:r>
      <w:r w:rsidR="00132DF9">
        <w:rPr>
          <w:rFonts w:hAnsi="宋体"/>
        </w:rPr>
        <w:t>量的测定</w:t>
      </w:r>
      <w:r w:rsidR="00132DF9">
        <w:rPr>
          <w:rFonts w:hAnsi="宋体" w:hint="eastAsia"/>
        </w:rPr>
        <w:t xml:space="preserve"> </w:t>
      </w:r>
      <w:r w:rsidR="00132DF9">
        <w:rPr>
          <w:rFonts w:hAnsi="宋体" w:hint="eastAsia"/>
        </w:rPr>
        <w:t>火焰原子吸收光谱法和</w:t>
      </w:r>
      <w:r w:rsidR="00132DF9">
        <w:t>Na</w:t>
      </w:r>
      <w:r w:rsidR="00132DF9">
        <w:rPr>
          <w:vertAlign w:val="subscript"/>
        </w:rPr>
        <w:t>2</w:t>
      </w:r>
      <w:r w:rsidR="00132DF9">
        <w:t>EDTA</w:t>
      </w:r>
      <w:r w:rsidR="00132DF9">
        <w:rPr>
          <w:rFonts w:hAnsi="宋体"/>
        </w:rPr>
        <w:t>滴定法</w:t>
      </w:r>
      <w:r w:rsidR="00206FED">
        <w:rPr>
          <w:rFonts w:hAnsi="宋体" w:hint="eastAsia"/>
        </w:rPr>
        <w:t>；</w:t>
      </w:r>
    </w:p>
    <w:p w:rsidR="001C273C" w:rsidRDefault="00C278A0">
      <w:pPr>
        <w:spacing w:line="340" w:lineRule="exact"/>
        <w:ind w:leftChars="200" w:left="420"/>
      </w:pPr>
      <w:r>
        <w:t>——</w:t>
      </w:r>
      <w:r>
        <w:rPr>
          <w:rFonts w:hAnsi="宋体"/>
        </w:rPr>
        <w:t>第</w:t>
      </w:r>
      <w:r>
        <w:t>3</w:t>
      </w:r>
      <w:r>
        <w:rPr>
          <w:rFonts w:hAnsi="宋体"/>
        </w:rPr>
        <w:t>部分</w:t>
      </w:r>
      <w:r>
        <w:t xml:space="preserve">: </w:t>
      </w:r>
      <w:r w:rsidR="00132DF9">
        <w:rPr>
          <w:rFonts w:hAnsi="宋体" w:hint="eastAsia"/>
        </w:rPr>
        <w:t>铜</w:t>
      </w:r>
      <w:r w:rsidR="00B00C23">
        <w:rPr>
          <w:rFonts w:hAnsi="宋体" w:hint="eastAsia"/>
        </w:rPr>
        <w:t>含</w:t>
      </w:r>
      <w:r>
        <w:rPr>
          <w:rFonts w:hAnsi="宋体"/>
        </w:rPr>
        <w:t>量的测定</w:t>
      </w:r>
      <w:r w:rsidR="00132DF9">
        <w:rPr>
          <w:rFonts w:hAnsi="宋体" w:hint="eastAsia"/>
        </w:rPr>
        <w:t xml:space="preserve"> </w:t>
      </w:r>
      <w:r w:rsidR="00132DF9">
        <w:rPr>
          <w:rFonts w:hAnsi="宋体" w:hint="eastAsia"/>
        </w:rPr>
        <w:t>火焰原子吸收光谱法和碘量法</w:t>
      </w:r>
      <w:r w:rsidR="00206FED">
        <w:rPr>
          <w:rFonts w:hAnsi="宋体" w:hint="eastAsia"/>
        </w:rPr>
        <w:t>；</w:t>
      </w:r>
    </w:p>
    <w:p w:rsidR="001C273C" w:rsidRDefault="00C278A0">
      <w:pPr>
        <w:spacing w:line="340" w:lineRule="exact"/>
        <w:ind w:leftChars="200" w:left="420"/>
      </w:pPr>
      <w:r>
        <w:t>——</w:t>
      </w:r>
      <w:r>
        <w:rPr>
          <w:rFonts w:hAnsi="宋体"/>
        </w:rPr>
        <w:t>第</w:t>
      </w:r>
      <w:r>
        <w:t>4</w:t>
      </w:r>
      <w:r>
        <w:rPr>
          <w:rFonts w:hAnsi="宋体"/>
        </w:rPr>
        <w:t>部分</w:t>
      </w:r>
      <w:r>
        <w:t xml:space="preserve">: </w:t>
      </w:r>
      <w:r w:rsidR="00E02BE0">
        <w:rPr>
          <w:rFonts w:hAnsi="宋体" w:hint="eastAsia"/>
        </w:rPr>
        <w:t>锑</w:t>
      </w:r>
      <w:r w:rsidR="00B00C23">
        <w:rPr>
          <w:rFonts w:hAnsi="宋体" w:hint="eastAsia"/>
        </w:rPr>
        <w:t>含</w:t>
      </w:r>
      <w:r>
        <w:rPr>
          <w:rFonts w:hAnsi="宋体"/>
        </w:rPr>
        <w:t>量的测定</w:t>
      </w:r>
      <w:r>
        <w:t xml:space="preserve"> </w:t>
      </w:r>
      <w:r w:rsidR="00E02BE0">
        <w:rPr>
          <w:rFonts w:hAnsi="宋体" w:hint="eastAsia"/>
        </w:rPr>
        <w:t>火焰原子吸收光谱法和硫酸铈滴定法</w:t>
      </w:r>
      <w:r w:rsidR="00206FED">
        <w:rPr>
          <w:rFonts w:hAnsi="宋体" w:hint="eastAsia"/>
        </w:rPr>
        <w:t>；</w:t>
      </w:r>
    </w:p>
    <w:p w:rsidR="001C273C" w:rsidRDefault="00C278A0">
      <w:pPr>
        <w:spacing w:line="340" w:lineRule="exact"/>
        <w:ind w:leftChars="200" w:left="420"/>
      </w:pPr>
      <w:r>
        <w:t>——</w:t>
      </w:r>
      <w:r>
        <w:rPr>
          <w:rFonts w:hAnsi="宋体"/>
        </w:rPr>
        <w:t>第</w:t>
      </w:r>
      <w:r>
        <w:t>5</w:t>
      </w:r>
      <w:r>
        <w:rPr>
          <w:rFonts w:hAnsi="宋体"/>
        </w:rPr>
        <w:t>部分</w:t>
      </w:r>
      <w:r>
        <w:t>:</w:t>
      </w:r>
      <w:r w:rsidRPr="001752CF">
        <w:t xml:space="preserve"> </w:t>
      </w:r>
      <w:r w:rsidR="00132DF9">
        <w:rPr>
          <w:rFonts w:hAnsi="宋体" w:hint="eastAsia"/>
        </w:rPr>
        <w:t>铋</w:t>
      </w:r>
      <w:r w:rsidR="00B00C23">
        <w:rPr>
          <w:rFonts w:hAnsi="宋体" w:hint="eastAsia"/>
        </w:rPr>
        <w:t>含</w:t>
      </w:r>
      <w:r w:rsidR="00F05803" w:rsidRPr="001752CF">
        <w:rPr>
          <w:rFonts w:hAnsi="宋体" w:hint="eastAsia"/>
        </w:rPr>
        <w:t>量</w:t>
      </w:r>
      <w:r w:rsidRPr="001752CF">
        <w:rPr>
          <w:rFonts w:hAnsi="宋体"/>
        </w:rPr>
        <w:t>的测定</w:t>
      </w:r>
      <w:r w:rsidRPr="001752CF">
        <w:t xml:space="preserve"> </w:t>
      </w:r>
      <w:r w:rsidR="00132DF9">
        <w:rPr>
          <w:rFonts w:hAnsi="宋体" w:hint="eastAsia"/>
        </w:rPr>
        <w:t>火焰原子吸收光谱法和</w:t>
      </w:r>
      <w:r w:rsidR="00132DF9">
        <w:t>Na</w:t>
      </w:r>
      <w:r w:rsidR="00132DF9">
        <w:rPr>
          <w:vertAlign w:val="subscript"/>
        </w:rPr>
        <w:t>2</w:t>
      </w:r>
      <w:r w:rsidR="00132DF9">
        <w:t>EDTA</w:t>
      </w:r>
      <w:r w:rsidR="00132DF9">
        <w:rPr>
          <w:rFonts w:hAnsi="宋体"/>
        </w:rPr>
        <w:t>滴定法</w:t>
      </w:r>
      <w:r w:rsidR="00206FED">
        <w:rPr>
          <w:rFonts w:hAnsi="宋体" w:hint="eastAsia"/>
        </w:rPr>
        <w:t>；</w:t>
      </w:r>
    </w:p>
    <w:p w:rsidR="001C273C" w:rsidRDefault="00C278A0">
      <w:pPr>
        <w:spacing w:line="340" w:lineRule="exact"/>
        <w:ind w:leftChars="200" w:left="420"/>
      </w:pPr>
      <w:r>
        <w:t>——</w:t>
      </w:r>
      <w:r>
        <w:rPr>
          <w:rFonts w:hAnsi="宋体"/>
        </w:rPr>
        <w:t>第</w:t>
      </w:r>
      <w:r>
        <w:t>6</w:t>
      </w:r>
      <w:r>
        <w:rPr>
          <w:rFonts w:hAnsi="宋体"/>
        </w:rPr>
        <w:t>部分</w:t>
      </w:r>
      <w:r>
        <w:t>:</w:t>
      </w:r>
      <w:r w:rsidR="00206FED">
        <w:rPr>
          <w:rFonts w:hAnsi="宋体" w:hint="eastAsia"/>
        </w:rPr>
        <w:t>；</w:t>
      </w:r>
      <w:r w:rsidR="00B24727">
        <w:rPr>
          <w:rFonts w:hAnsi="宋体" w:hint="eastAsia"/>
        </w:rPr>
        <w:t>铅量、铜量、锑量、铋量的测定</w:t>
      </w:r>
      <w:r w:rsidR="00B24727">
        <w:rPr>
          <w:rFonts w:hAnsi="宋体" w:hint="eastAsia"/>
        </w:rPr>
        <w:t xml:space="preserve">  </w:t>
      </w:r>
      <w:r w:rsidR="00B24727">
        <w:rPr>
          <w:rFonts w:hAnsi="宋体" w:hint="eastAsia"/>
        </w:rPr>
        <w:t>电感耦合等离子体光谱法</w:t>
      </w:r>
    </w:p>
    <w:p w:rsidR="001C273C" w:rsidRDefault="00C278A0">
      <w:pPr>
        <w:spacing w:line="340" w:lineRule="exact"/>
        <w:ind w:leftChars="200" w:left="420"/>
      </w:pPr>
      <w:r>
        <w:t>——</w:t>
      </w:r>
      <w:r>
        <w:rPr>
          <w:rFonts w:hAnsi="宋体"/>
        </w:rPr>
        <w:t>第</w:t>
      </w:r>
      <w:r>
        <w:t>7</w:t>
      </w:r>
      <w:r>
        <w:rPr>
          <w:rFonts w:hAnsi="宋体"/>
        </w:rPr>
        <w:t>部分</w:t>
      </w:r>
      <w:r>
        <w:t>:</w:t>
      </w:r>
      <w:r w:rsidR="00206FED">
        <w:rPr>
          <w:rFonts w:hAnsi="宋体" w:hint="eastAsia"/>
        </w:rPr>
        <w:t>；</w:t>
      </w:r>
    </w:p>
    <w:p w:rsidR="001C273C" w:rsidRDefault="00C278A0">
      <w:pPr>
        <w:spacing w:line="340" w:lineRule="exact"/>
        <w:ind w:leftChars="200" w:left="420"/>
      </w:pPr>
      <w:r>
        <w:t>——</w:t>
      </w:r>
      <w:r>
        <w:rPr>
          <w:rFonts w:hAnsi="宋体"/>
        </w:rPr>
        <w:t>第</w:t>
      </w:r>
      <w:r>
        <w:t>8</w:t>
      </w:r>
      <w:r>
        <w:rPr>
          <w:rFonts w:hAnsi="宋体"/>
        </w:rPr>
        <w:t>部分</w:t>
      </w:r>
      <w:r>
        <w:t>:</w:t>
      </w:r>
      <w:r w:rsidR="00206FED">
        <w:rPr>
          <w:rFonts w:hAnsi="宋体" w:hint="eastAsia"/>
        </w:rPr>
        <w:t>。</w:t>
      </w:r>
    </w:p>
    <w:p w:rsidR="001C273C" w:rsidRDefault="00C278A0">
      <w:pPr>
        <w:spacing w:line="340" w:lineRule="exact"/>
        <w:ind w:firstLineChars="200" w:firstLine="420"/>
      </w:pPr>
      <w:r>
        <w:rPr>
          <w:rFonts w:hAnsi="宋体"/>
        </w:rPr>
        <w:t>本部分为</w:t>
      </w:r>
      <w:r>
        <w:t>YS/TXXXX-201X</w:t>
      </w:r>
      <w:r>
        <w:rPr>
          <w:rFonts w:hAnsi="宋体"/>
        </w:rPr>
        <w:t>的第</w:t>
      </w:r>
      <w:r w:rsidR="00ED3C8E">
        <w:rPr>
          <w:rFonts w:hint="eastAsia"/>
        </w:rPr>
        <w:t>4</w:t>
      </w:r>
      <w:r>
        <w:rPr>
          <w:rFonts w:hAnsi="宋体"/>
        </w:rPr>
        <w:t>部分。</w:t>
      </w:r>
    </w:p>
    <w:p w:rsidR="001C273C" w:rsidRDefault="00C278A0">
      <w:pPr>
        <w:spacing w:line="340" w:lineRule="exact"/>
        <w:ind w:leftChars="200" w:left="420"/>
      </w:pPr>
      <w:r>
        <w:rPr>
          <w:rFonts w:hAnsi="宋体"/>
        </w:rPr>
        <w:t>本部分是按照</w:t>
      </w:r>
      <w:r>
        <w:t>GB/T 1.1-2009</w:t>
      </w:r>
      <w:r>
        <w:rPr>
          <w:rFonts w:hAnsi="宋体"/>
        </w:rPr>
        <w:t>给出的规则起草的。</w:t>
      </w:r>
    </w:p>
    <w:p w:rsidR="001C273C" w:rsidRDefault="00C278A0">
      <w:pPr>
        <w:spacing w:line="340" w:lineRule="exact"/>
        <w:ind w:leftChars="200" w:left="420"/>
      </w:pPr>
      <w:r>
        <w:rPr>
          <w:rFonts w:hAnsi="宋体"/>
        </w:rPr>
        <w:t>本标准由全国有色金属标准化技术委员会（</w:t>
      </w:r>
      <w:r>
        <w:t>SAC/TC 243</w:t>
      </w:r>
      <w:r>
        <w:rPr>
          <w:rFonts w:hAnsi="宋体"/>
        </w:rPr>
        <w:t>）归口。</w:t>
      </w:r>
    </w:p>
    <w:p w:rsidR="001C273C" w:rsidRDefault="00C278A0">
      <w:pPr>
        <w:pStyle w:val="af8"/>
        <w:spacing w:line="340" w:lineRule="exact"/>
        <w:ind w:firstLine="420"/>
        <w:rPr>
          <w:rFonts w:ascii="Times New Roman" w:hAnsi="Times New Roman" w:cs="Times New Roman"/>
        </w:rPr>
      </w:pPr>
      <w:r>
        <w:rPr>
          <w:rFonts w:ascii="Times New Roman" w:hAnsi="宋体" w:cs="Times New Roman"/>
        </w:rPr>
        <w:t>本标准负责起草单位：</w:t>
      </w:r>
      <w:r w:rsidR="001D3403" w:rsidRPr="001D3403">
        <w:rPr>
          <w:rFonts w:ascii="Times New Roman" w:hAnsi="宋体" w:cs="Times New Roman" w:hint="eastAsia"/>
        </w:rPr>
        <w:t>深圳市中金岭南有色金属股份有限公司</w:t>
      </w:r>
      <w:r w:rsidR="00B00C23">
        <w:rPr>
          <w:rFonts w:ascii="Times New Roman" w:hAnsi="宋体" w:cs="Times New Roman" w:hint="eastAsia"/>
        </w:rPr>
        <w:t>、北矿检测技术有限公司</w:t>
      </w:r>
      <w:r w:rsidR="001D3403">
        <w:rPr>
          <w:rFonts w:ascii="Times New Roman" w:hAnsi="宋体" w:cs="Times New Roman" w:hint="eastAsia"/>
        </w:rPr>
        <w:t>。</w:t>
      </w:r>
    </w:p>
    <w:p w:rsidR="001C273C" w:rsidRPr="001D3403" w:rsidRDefault="00C278A0" w:rsidP="001D3403">
      <w:pPr>
        <w:pStyle w:val="af8"/>
        <w:spacing w:line="340" w:lineRule="exact"/>
        <w:ind w:firstLine="420"/>
        <w:rPr>
          <w:rFonts w:ascii="Times New Roman" w:hAnsi="Times New Roman" w:cs="Times New Roman"/>
        </w:rPr>
      </w:pPr>
      <w:r>
        <w:rPr>
          <w:rFonts w:ascii="Times New Roman" w:hAnsi="宋体" w:cs="Times New Roman"/>
        </w:rPr>
        <w:t>本部分起草单位：</w:t>
      </w:r>
      <w:r w:rsidR="001D3403" w:rsidRPr="001D3403">
        <w:rPr>
          <w:rFonts w:ascii="Times New Roman" w:hAnsi="宋体" w:cs="Times New Roman" w:hint="eastAsia"/>
        </w:rPr>
        <w:t>深圳市中金岭南有色金属股份有限公司</w:t>
      </w:r>
      <w:r w:rsidR="001D3403">
        <w:rPr>
          <w:rFonts w:ascii="Times New Roman" w:hAnsi="宋体" w:cs="Times New Roman" w:hint="eastAsia"/>
        </w:rPr>
        <w:t>。</w:t>
      </w:r>
    </w:p>
    <w:p w:rsidR="009B6EC0" w:rsidRPr="00986FC2" w:rsidRDefault="00C278A0" w:rsidP="00986FC2">
      <w:pPr>
        <w:ind w:firstLineChars="200" w:firstLine="420"/>
        <w:jc w:val="left"/>
        <w:rPr>
          <w:rFonts w:hAnsi="宋体"/>
          <w:szCs w:val="21"/>
        </w:rPr>
      </w:pPr>
      <w:r>
        <w:rPr>
          <w:rFonts w:hAnsi="宋体"/>
          <w:szCs w:val="21"/>
        </w:rPr>
        <w:t>本部分参加起草单位：</w:t>
      </w:r>
      <w:r w:rsidR="00ED3C8E" w:rsidRPr="00DD1FE8">
        <w:rPr>
          <w:rFonts w:hAnsi="宋体" w:hint="eastAsia"/>
          <w:color w:val="000000" w:themeColor="text1"/>
        </w:rPr>
        <w:t>北矿检测技术有限公司</w:t>
      </w:r>
      <w:r w:rsidR="00ED3C8E" w:rsidRPr="00DD1FE8">
        <w:rPr>
          <w:rFonts w:hAnsi="宋体"/>
          <w:color w:val="000000" w:themeColor="text1"/>
          <w:kern w:val="0"/>
          <w:szCs w:val="21"/>
        </w:rPr>
        <w:t>、</w:t>
      </w:r>
      <w:r w:rsidR="00E02BE0" w:rsidRPr="00E02BE0">
        <w:rPr>
          <w:rFonts w:hAnsi="宋体" w:hint="eastAsia"/>
          <w:color w:val="000000"/>
        </w:rPr>
        <w:t>山东恒邦冶炼股份有限公司</w:t>
      </w:r>
      <w:r w:rsidR="00E02BE0">
        <w:rPr>
          <w:rFonts w:hAnsi="宋体" w:hint="eastAsia"/>
          <w:color w:val="000000" w:themeColor="text1"/>
        </w:rPr>
        <w:t>、</w:t>
      </w:r>
      <w:r w:rsidR="00E02BE0" w:rsidRPr="00E02BE0">
        <w:rPr>
          <w:rFonts w:hAnsi="宋体" w:hint="eastAsia"/>
          <w:color w:val="000000"/>
        </w:rPr>
        <w:t>中国有色桂林矿产地质</w:t>
      </w:r>
      <w:r w:rsidR="00E02BE0">
        <w:rPr>
          <w:rFonts w:hAnsi="宋体" w:hint="eastAsia"/>
          <w:color w:val="000000"/>
        </w:rPr>
        <w:t>研究院</w:t>
      </w:r>
      <w:r w:rsidR="00986FC2">
        <w:rPr>
          <w:rFonts w:hAnsi="宋体" w:hint="eastAsia"/>
          <w:color w:val="000000"/>
        </w:rPr>
        <w:t>有限公司、湖南有色金属研究院、河南豫光金铅股份有限公司、贵研铂业股份有限公司、</w:t>
      </w:r>
      <w:r w:rsidR="001D3403" w:rsidRPr="001D3403">
        <w:rPr>
          <w:rFonts w:hAnsi="宋体" w:hint="eastAsia"/>
          <w:szCs w:val="21"/>
        </w:rPr>
        <w:t>广东省韶关市质量计量监督检测所</w:t>
      </w:r>
      <w:r w:rsidR="001D3403">
        <w:rPr>
          <w:rFonts w:hAnsi="宋体" w:hint="eastAsia"/>
          <w:szCs w:val="21"/>
        </w:rPr>
        <w:t>、</w:t>
      </w:r>
      <w:r w:rsidR="00986FC2" w:rsidRPr="00986FC2">
        <w:rPr>
          <w:rFonts w:hAnsi="宋体" w:hint="eastAsia"/>
          <w:szCs w:val="21"/>
        </w:rPr>
        <w:t>国标（北京）检验认证有限公司</w:t>
      </w:r>
      <w:r w:rsidR="00986FC2">
        <w:rPr>
          <w:rFonts w:hAnsi="宋体" w:hint="eastAsia"/>
          <w:szCs w:val="21"/>
        </w:rPr>
        <w:t>、</w:t>
      </w:r>
      <w:r w:rsidR="00986FC2" w:rsidRPr="00986FC2">
        <w:rPr>
          <w:rFonts w:hAnsi="宋体" w:hint="eastAsia"/>
          <w:szCs w:val="21"/>
        </w:rPr>
        <w:t>铜陵有色金属集团控股有限公司检测研究中心</w:t>
      </w:r>
      <w:r w:rsidR="00986FC2">
        <w:rPr>
          <w:rFonts w:hAnsi="宋体" w:hint="eastAsia"/>
          <w:szCs w:val="21"/>
        </w:rPr>
        <w:t>、</w:t>
      </w:r>
      <w:r w:rsidR="00986FC2" w:rsidRPr="00DD1FE8">
        <w:rPr>
          <w:rFonts w:hAnsi="宋体"/>
          <w:color w:val="000000" w:themeColor="text1"/>
          <w:kern w:val="0"/>
          <w:szCs w:val="21"/>
        </w:rPr>
        <w:t>福建紫金矿冶测试技术有限公司、</w:t>
      </w:r>
      <w:r w:rsidR="00986FC2" w:rsidRPr="00DD1FE8">
        <w:rPr>
          <w:rFonts w:hAnsi="宋体" w:hint="eastAsia"/>
          <w:color w:val="000000" w:themeColor="text1"/>
          <w:kern w:val="0"/>
          <w:szCs w:val="21"/>
        </w:rPr>
        <w:t>江</w:t>
      </w:r>
      <w:r w:rsidR="00E716FB">
        <w:rPr>
          <w:rFonts w:hAnsi="宋体" w:hint="eastAsia"/>
          <w:kern w:val="0"/>
          <w:szCs w:val="21"/>
        </w:rPr>
        <w:t>铜集团铅锌金属有限公司</w:t>
      </w:r>
      <w:r w:rsidR="00986FC2">
        <w:rPr>
          <w:rFonts w:hAnsi="宋体" w:hint="eastAsia"/>
          <w:kern w:val="0"/>
          <w:szCs w:val="21"/>
        </w:rPr>
        <w:t>、湖南有色地质勘查研究院、长沙矿冶研究院有限责任公司。</w:t>
      </w:r>
    </w:p>
    <w:p w:rsidR="001C273C" w:rsidRPr="008F511B" w:rsidRDefault="00C278A0" w:rsidP="008F511B">
      <w:pPr>
        <w:ind w:firstLine="435"/>
        <w:rPr>
          <w:szCs w:val="21"/>
        </w:rPr>
      </w:pPr>
      <w:r>
        <w:rPr>
          <w:rFonts w:hAnsi="宋体"/>
          <w:szCs w:val="21"/>
        </w:rPr>
        <w:t>本部分</w:t>
      </w:r>
      <w:r w:rsidR="00A50D57">
        <w:rPr>
          <w:rFonts w:hAnsi="宋体" w:hint="eastAsia"/>
          <w:szCs w:val="21"/>
        </w:rPr>
        <w:t>方法一</w:t>
      </w:r>
      <w:r>
        <w:rPr>
          <w:rFonts w:hAnsi="宋体"/>
          <w:szCs w:val="21"/>
        </w:rPr>
        <w:t>主要起草人：</w:t>
      </w:r>
      <w:r w:rsidR="00A50D57">
        <w:rPr>
          <w:rFonts w:hAnsi="宋体" w:hint="eastAsia"/>
          <w:szCs w:val="21"/>
        </w:rPr>
        <w:t>黄萍</w:t>
      </w:r>
      <w:r w:rsidR="00A50D57">
        <w:rPr>
          <w:rFonts w:hAnsi="宋体" w:hint="eastAsia"/>
          <w:szCs w:val="21"/>
        </w:rPr>
        <w:t xml:space="preserve"> </w:t>
      </w:r>
      <w:r w:rsidR="00A50D57">
        <w:rPr>
          <w:rFonts w:hAnsi="宋体" w:hint="eastAsia"/>
          <w:szCs w:val="21"/>
        </w:rPr>
        <w:t>谭秀丽</w:t>
      </w:r>
      <w:r w:rsidR="00A50D57">
        <w:rPr>
          <w:rFonts w:hAnsi="宋体" w:hint="eastAsia"/>
          <w:szCs w:val="21"/>
        </w:rPr>
        <w:t xml:space="preserve"> </w:t>
      </w:r>
      <w:r w:rsidR="00A50D57" w:rsidRPr="00A50D57">
        <w:rPr>
          <w:rFonts w:hAnsi="宋体" w:hint="eastAsia"/>
          <w:color w:val="FF0000"/>
          <w:szCs w:val="21"/>
        </w:rPr>
        <w:t>蒯丽君</w:t>
      </w:r>
      <w:r w:rsidR="00A50D57" w:rsidRPr="00A50D57">
        <w:rPr>
          <w:rFonts w:hAnsi="宋体" w:hint="eastAsia"/>
          <w:color w:val="FF0000"/>
          <w:szCs w:val="21"/>
        </w:rPr>
        <w:t xml:space="preserve"> </w:t>
      </w:r>
      <w:r w:rsidR="00A50D57" w:rsidRPr="00A50D57">
        <w:rPr>
          <w:rFonts w:hAnsi="宋体" w:hint="eastAsia"/>
          <w:color w:val="FF0000"/>
          <w:szCs w:val="21"/>
        </w:rPr>
        <w:t>陈殿耿</w:t>
      </w:r>
      <w:r w:rsidR="00A50D57">
        <w:rPr>
          <w:rFonts w:hAnsi="宋体" w:hint="eastAsia"/>
          <w:color w:val="FF0000"/>
          <w:szCs w:val="21"/>
        </w:rPr>
        <w:t xml:space="preserve"> </w:t>
      </w:r>
      <w:r w:rsidR="008F511B" w:rsidRPr="008F511B">
        <w:rPr>
          <w:rFonts w:hAnsi="宋体" w:hint="eastAsia"/>
          <w:szCs w:val="21"/>
        </w:rPr>
        <w:t>*</w:t>
      </w:r>
      <w:r w:rsidR="008F511B">
        <w:rPr>
          <w:rFonts w:hAnsi="宋体" w:hint="eastAsia"/>
          <w:szCs w:val="21"/>
        </w:rPr>
        <w:t xml:space="preserve"> </w:t>
      </w:r>
      <w:r w:rsidR="008F511B" w:rsidRPr="008F511B">
        <w:rPr>
          <w:rFonts w:hAnsi="宋体" w:hint="eastAsia"/>
          <w:color w:val="FF0000"/>
          <w:szCs w:val="21"/>
        </w:rPr>
        <w:t>黄俭惠</w:t>
      </w:r>
      <w:r w:rsidR="008F511B">
        <w:rPr>
          <w:rFonts w:hAnsi="宋体" w:hint="eastAsia"/>
          <w:color w:val="FF0000"/>
          <w:szCs w:val="21"/>
        </w:rPr>
        <w:t xml:space="preserve"> </w:t>
      </w:r>
      <w:r w:rsidR="008F511B">
        <w:rPr>
          <w:rFonts w:hAnsi="宋体" w:hint="eastAsia"/>
          <w:szCs w:val="21"/>
        </w:rPr>
        <w:t>杨德利</w:t>
      </w:r>
      <w:r w:rsidR="008F511B">
        <w:rPr>
          <w:rFonts w:hAnsi="宋体" w:hint="eastAsia"/>
          <w:szCs w:val="21"/>
        </w:rPr>
        <w:t xml:space="preserve"> </w:t>
      </w:r>
      <w:r w:rsidR="008F511B">
        <w:rPr>
          <w:rFonts w:hAnsi="宋体" w:hint="eastAsia"/>
          <w:szCs w:val="21"/>
        </w:rPr>
        <w:t>庞文林</w:t>
      </w:r>
      <w:r w:rsidR="008F511B">
        <w:rPr>
          <w:rFonts w:hAnsi="宋体" w:hint="eastAsia"/>
          <w:szCs w:val="21"/>
        </w:rPr>
        <w:t xml:space="preserve"> </w:t>
      </w:r>
      <w:r w:rsidR="008F511B" w:rsidRPr="008F511B">
        <w:rPr>
          <w:rFonts w:hAnsi="宋体" w:hint="eastAsia"/>
          <w:color w:val="FF0000"/>
          <w:szCs w:val="21"/>
        </w:rPr>
        <w:t>任小东</w:t>
      </w:r>
      <w:r w:rsidR="008F511B" w:rsidRPr="008F511B">
        <w:rPr>
          <w:rFonts w:hAnsi="宋体" w:hint="eastAsia"/>
          <w:color w:val="FF0000"/>
          <w:szCs w:val="21"/>
        </w:rPr>
        <w:t xml:space="preserve"> </w:t>
      </w:r>
      <w:r w:rsidR="008F511B" w:rsidRPr="008F511B">
        <w:rPr>
          <w:rFonts w:hAnsi="宋体" w:hint="eastAsia"/>
          <w:color w:val="FF0000"/>
          <w:szCs w:val="21"/>
        </w:rPr>
        <w:t>王粉霞</w:t>
      </w:r>
      <w:r w:rsidR="008F511B">
        <w:rPr>
          <w:rFonts w:hAnsi="宋体" w:hint="eastAsia"/>
          <w:szCs w:val="21"/>
        </w:rPr>
        <w:t xml:space="preserve"> </w:t>
      </w:r>
      <w:r w:rsidR="008F511B">
        <w:rPr>
          <w:rFonts w:hAnsi="宋体" w:hint="eastAsia"/>
          <w:szCs w:val="21"/>
        </w:rPr>
        <w:t>赵文虎</w:t>
      </w:r>
      <w:r w:rsidR="008F511B">
        <w:rPr>
          <w:rFonts w:hAnsi="宋体" w:hint="eastAsia"/>
          <w:szCs w:val="21"/>
        </w:rPr>
        <w:t xml:space="preserve"> </w:t>
      </w:r>
      <w:r w:rsidR="008F511B">
        <w:rPr>
          <w:rFonts w:hAnsi="宋体" w:hint="eastAsia"/>
          <w:szCs w:val="21"/>
        </w:rPr>
        <w:t>杨洋</w:t>
      </w:r>
      <w:r w:rsidR="008F511B">
        <w:rPr>
          <w:rFonts w:hAnsi="宋体" w:hint="eastAsia"/>
          <w:szCs w:val="21"/>
        </w:rPr>
        <w:t xml:space="preserve"> </w:t>
      </w:r>
      <w:r w:rsidR="008F511B" w:rsidRPr="008F511B">
        <w:rPr>
          <w:rFonts w:hAnsi="宋体" w:hint="eastAsia"/>
          <w:color w:val="FF0000"/>
          <w:szCs w:val="21"/>
        </w:rPr>
        <w:t>*</w:t>
      </w:r>
      <w:r w:rsidR="008F511B">
        <w:rPr>
          <w:rFonts w:hAnsi="宋体" w:hint="eastAsia"/>
          <w:szCs w:val="21"/>
        </w:rPr>
        <w:t xml:space="preserve"> </w:t>
      </w:r>
      <w:r w:rsidR="008F511B">
        <w:rPr>
          <w:rFonts w:hAnsi="宋体" w:hint="eastAsia"/>
          <w:szCs w:val="21"/>
        </w:rPr>
        <w:t>陈雄飞</w:t>
      </w:r>
      <w:r w:rsidR="008F511B">
        <w:rPr>
          <w:rFonts w:hAnsi="宋体" w:hint="eastAsia"/>
          <w:szCs w:val="21"/>
        </w:rPr>
        <w:t xml:space="preserve"> </w:t>
      </w:r>
      <w:r w:rsidR="008F511B">
        <w:rPr>
          <w:rFonts w:hAnsi="宋体" w:hint="eastAsia"/>
          <w:szCs w:val="21"/>
        </w:rPr>
        <w:t>张丽</w:t>
      </w:r>
      <w:r w:rsidR="008F511B">
        <w:rPr>
          <w:rFonts w:hAnsi="宋体" w:hint="eastAsia"/>
          <w:szCs w:val="21"/>
        </w:rPr>
        <w:t xml:space="preserve"> </w:t>
      </w:r>
      <w:r w:rsidR="008F511B" w:rsidRPr="008F511B">
        <w:rPr>
          <w:rFonts w:hAnsi="宋体" w:hint="eastAsia"/>
          <w:color w:val="FF0000"/>
          <w:szCs w:val="21"/>
        </w:rPr>
        <w:t>*</w:t>
      </w:r>
      <w:r w:rsidR="008F511B">
        <w:rPr>
          <w:rFonts w:hAnsi="宋体" w:hint="eastAsia"/>
          <w:szCs w:val="21"/>
        </w:rPr>
        <w:t xml:space="preserve"> * </w:t>
      </w:r>
      <w:r w:rsidR="008F511B" w:rsidRPr="008F511B">
        <w:rPr>
          <w:rFonts w:hAnsi="宋体" w:hint="eastAsia"/>
          <w:color w:val="FF0000"/>
          <w:szCs w:val="21"/>
        </w:rPr>
        <w:t>唐华全</w:t>
      </w:r>
      <w:r w:rsidR="008F511B">
        <w:rPr>
          <w:rFonts w:hAnsi="宋体" w:hint="eastAsia"/>
          <w:szCs w:val="21"/>
        </w:rPr>
        <w:t xml:space="preserve"> </w:t>
      </w:r>
      <w:r w:rsidR="008F511B">
        <w:rPr>
          <w:rFonts w:hAnsi="宋体" w:hint="eastAsia"/>
          <w:szCs w:val="21"/>
        </w:rPr>
        <w:t>魏祥晖</w:t>
      </w:r>
      <w:r w:rsidR="008F511B">
        <w:rPr>
          <w:rFonts w:hAnsi="宋体" w:hint="eastAsia"/>
          <w:szCs w:val="21"/>
        </w:rPr>
        <w:t xml:space="preserve"> </w:t>
      </w:r>
      <w:r w:rsidR="008F511B">
        <w:rPr>
          <w:rFonts w:hAnsi="宋体" w:hint="eastAsia"/>
          <w:szCs w:val="21"/>
        </w:rPr>
        <w:t>王茁</w:t>
      </w:r>
      <w:r w:rsidR="008F511B">
        <w:rPr>
          <w:rFonts w:hAnsi="宋体" w:hint="eastAsia"/>
          <w:szCs w:val="21"/>
        </w:rPr>
        <w:t xml:space="preserve"> </w:t>
      </w:r>
      <w:r w:rsidR="008F511B" w:rsidRPr="008F511B">
        <w:rPr>
          <w:rFonts w:hAnsi="宋体" w:hint="eastAsia"/>
          <w:color w:val="FF0000"/>
          <w:szCs w:val="21"/>
        </w:rPr>
        <w:t>*</w:t>
      </w:r>
    </w:p>
    <w:p w:rsidR="000E7993" w:rsidRPr="008F511B" w:rsidRDefault="008F511B" w:rsidP="000E7993">
      <w:pPr>
        <w:ind w:firstLine="435"/>
        <w:rPr>
          <w:szCs w:val="21"/>
        </w:rPr>
      </w:pPr>
      <w:r>
        <w:rPr>
          <w:rFonts w:hAnsi="宋体"/>
          <w:szCs w:val="21"/>
        </w:rPr>
        <w:t>本部分</w:t>
      </w:r>
      <w:r>
        <w:rPr>
          <w:rFonts w:hAnsi="宋体" w:hint="eastAsia"/>
          <w:szCs w:val="21"/>
        </w:rPr>
        <w:t>方法一</w:t>
      </w:r>
      <w:r>
        <w:rPr>
          <w:rFonts w:hAnsi="宋体"/>
          <w:szCs w:val="21"/>
        </w:rPr>
        <w:t>主要起草人：</w:t>
      </w:r>
      <w:r>
        <w:rPr>
          <w:rFonts w:hAnsi="宋体" w:hint="eastAsia"/>
          <w:szCs w:val="21"/>
        </w:rPr>
        <w:t>谭秀丽</w:t>
      </w:r>
      <w:r>
        <w:rPr>
          <w:rFonts w:hAnsi="宋体" w:hint="eastAsia"/>
          <w:szCs w:val="21"/>
        </w:rPr>
        <w:t xml:space="preserve"> </w:t>
      </w:r>
      <w:r>
        <w:rPr>
          <w:rFonts w:hAnsi="宋体" w:hint="eastAsia"/>
          <w:szCs w:val="21"/>
        </w:rPr>
        <w:t>黄萍</w:t>
      </w:r>
      <w:r w:rsidR="000E7993">
        <w:rPr>
          <w:rFonts w:hAnsi="宋体" w:hint="eastAsia"/>
          <w:szCs w:val="21"/>
        </w:rPr>
        <w:t xml:space="preserve"> </w:t>
      </w:r>
      <w:r w:rsidR="000E7993" w:rsidRPr="00A50D57">
        <w:rPr>
          <w:rFonts w:hAnsi="宋体" w:hint="eastAsia"/>
          <w:color w:val="FF0000"/>
          <w:szCs w:val="21"/>
        </w:rPr>
        <w:t>陈殿耿</w:t>
      </w:r>
      <w:r w:rsidR="000E7993">
        <w:rPr>
          <w:rFonts w:hAnsi="宋体" w:hint="eastAsia"/>
          <w:color w:val="FF0000"/>
          <w:szCs w:val="21"/>
        </w:rPr>
        <w:t xml:space="preserve"> </w:t>
      </w:r>
      <w:r w:rsidR="000E7993" w:rsidRPr="00A50D57">
        <w:rPr>
          <w:rFonts w:hAnsi="宋体" w:hint="eastAsia"/>
          <w:color w:val="FF0000"/>
          <w:szCs w:val="21"/>
        </w:rPr>
        <w:t>蒯丽君</w:t>
      </w:r>
      <w:r w:rsidR="000E7993">
        <w:rPr>
          <w:rFonts w:hAnsi="宋体" w:hint="eastAsia"/>
          <w:color w:val="FF0000"/>
          <w:szCs w:val="21"/>
        </w:rPr>
        <w:t xml:space="preserve"> </w:t>
      </w:r>
      <w:r w:rsidR="000E7993" w:rsidRPr="008F511B">
        <w:rPr>
          <w:rFonts w:hAnsi="宋体" w:hint="eastAsia"/>
          <w:szCs w:val="21"/>
        </w:rPr>
        <w:t>*</w:t>
      </w:r>
      <w:r w:rsidR="000E7993">
        <w:rPr>
          <w:rFonts w:hAnsi="宋体" w:hint="eastAsia"/>
          <w:szCs w:val="21"/>
        </w:rPr>
        <w:t xml:space="preserve"> </w:t>
      </w:r>
      <w:r w:rsidR="000E7993">
        <w:rPr>
          <w:rFonts w:hAnsi="宋体" w:hint="eastAsia"/>
          <w:color w:val="FF0000"/>
          <w:szCs w:val="21"/>
        </w:rPr>
        <w:t>卢美玲</w:t>
      </w:r>
      <w:r w:rsidR="000E7993">
        <w:rPr>
          <w:rFonts w:hAnsi="宋体" w:hint="eastAsia"/>
          <w:color w:val="FF0000"/>
          <w:szCs w:val="21"/>
        </w:rPr>
        <w:t xml:space="preserve"> </w:t>
      </w:r>
      <w:r w:rsidR="000E7993">
        <w:rPr>
          <w:rFonts w:hAnsi="宋体" w:hint="eastAsia"/>
          <w:szCs w:val="21"/>
        </w:rPr>
        <w:t>张雪莲</w:t>
      </w:r>
      <w:r w:rsidR="000E7993">
        <w:rPr>
          <w:rFonts w:hAnsi="宋体" w:hint="eastAsia"/>
          <w:szCs w:val="21"/>
        </w:rPr>
        <w:t xml:space="preserve"> </w:t>
      </w:r>
      <w:r w:rsidR="000E7993">
        <w:rPr>
          <w:rFonts w:hAnsi="宋体" w:hint="eastAsia"/>
          <w:szCs w:val="21"/>
        </w:rPr>
        <w:t>庞文林</w:t>
      </w:r>
      <w:r w:rsidR="000E7993">
        <w:rPr>
          <w:rFonts w:hAnsi="宋体" w:hint="eastAsia"/>
          <w:szCs w:val="21"/>
        </w:rPr>
        <w:t xml:space="preserve"> </w:t>
      </w:r>
      <w:r w:rsidR="000E7993">
        <w:rPr>
          <w:rFonts w:hAnsi="宋体" w:hint="eastAsia"/>
          <w:color w:val="FF0000"/>
          <w:szCs w:val="21"/>
        </w:rPr>
        <w:t>何雪花</w:t>
      </w:r>
      <w:r w:rsidR="000E7993" w:rsidRPr="008F511B">
        <w:rPr>
          <w:rFonts w:hAnsi="宋体" w:hint="eastAsia"/>
          <w:color w:val="FF0000"/>
          <w:szCs w:val="21"/>
        </w:rPr>
        <w:t xml:space="preserve"> </w:t>
      </w:r>
      <w:r w:rsidR="000E7993">
        <w:rPr>
          <w:rFonts w:hAnsi="宋体" w:hint="eastAsia"/>
          <w:color w:val="FF0000"/>
          <w:szCs w:val="21"/>
        </w:rPr>
        <w:t>周君零</w:t>
      </w:r>
      <w:r w:rsidR="000E7993">
        <w:rPr>
          <w:rFonts w:hAnsi="宋体" w:hint="eastAsia"/>
          <w:color w:val="FF0000"/>
          <w:szCs w:val="21"/>
        </w:rPr>
        <w:t xml:space="preserve"> </w:t>
      </w:r>
      <w:r w:rsidR="000E7993">
        <w:rPr>
          <w:rFonts w:hAnsi="宋体" w:hint="eastAsia"/>
          <w:szCs w:val="21"/>
        </w:rPr>
        <w:t>杨洋</w:t>
      </w:r>
      <w:r w:rsidR="000E7993">
        <w:rPr>
          <w:rFonts w:hAnsi="宋体" w:hint="eastAsia"/>
          <w:szCs w:val="21"/>
        </w:rPr>
        <w:t xml:space="preserve"> </w:t>
      </w:r>
      <w:r w:rsidR="000E7993">
        <w:rPr>
          <w:rFonts w:hAnsi="宋体" w:hint="eastAsia"/>
          <w:szCs w:val="21"/>
        </w:rPr>
        <w:t>赵文虎</w:t>
      </w:r>
      <w:r w:rsidR="000E7993">
        <w:rPr>
          <w:rFonts w:hAnsi="宋体" w:hint="eastAsia"/>
          <w:szCs w:val="21"/>
        </w:rPr>
        <w:t xml:space="preserve"> </w:t>
      </w:r>
      <w:r w:rsidR="000E7993" w:rsidRPr="008F511B">
        <w:rPr>
          <w:rFonts w:hAnsi="宋体" w:hint="eastAsia"/>
          <w:color w:val="FF0000"/>
          <w:szCs w:val="21"/>
        </w:rPr>
        <w:t>*</w:t>
      </w:r>
      <w:r w:rsidR="000E7993">
        <w:rPr>
          <w:rFonts w:hAnsi="宋体" w:hint="eastAsia"/>
          <w:szCs w:val="21"/>
        </w:rPr>
        <w:t xml:space="preserve"> </w:t>
      </w:r>
      <w:r w:rsidR="000E7993">
        <w:rPr>
          <w:rFonts w:hAnsi="宋体" w:hint="eastAsia"/>
          <w:szCs w:val="21"/>
        </w:rPr>
        <w:t>孙海峰</w:t>
      </w:r>
      <w:r w:rsidR="000E7993">
        <w:rPr>
          <w:rFonts w:hAnsi="宋体" w:hint="eastAsia"/>
          <w:szCs w:val="21"/>
        </w:rPr>
        <w:t xml:space="preserve"> </w:t>
      </w:r>
      <w:r w:rsidR="000E7993">
        <w:rPr>
          <w:rFonts w:hAnsi="宋体" w:hint="eastAsia"/>
          <w:szCs w:val="21"/>
        </w:rPr>
        <w:t>李满芝</w:t>
      </w:r>
      <w:r w:rsidR="000E7993">
        <w:rPr>
          <w:rFonts w:hAnsi="宋体" w:hint="eastAsia"/>
          <w:szCs w:val="21"/>
        </w:rPr>
        <w:t xml:space="preserve"> </w:t>
      </w:r>
      <w:r w:rsidR="000E7993" w:rsidRPr="008F511B">
        <w:rPr>
          <w:rFonts w:hAnsi="宋体" w:hint="eastAsia"/>
          <w:color w:val="FF0000"/>
          <w:szCs w:val="21"/>
        </w:rPr>
        <w:t>*</w:t>
      </w:r>
      <w:r w:rsidR="000E7993">
        <w:rPr>
          <w:rFonts w:hAnsi="宋体" w:hint="eastAsia"/>
          <w:color w:val="FF0000"/>
          <w:szCs w:val="21"/>
        </w:rPr>
        <w:t xml:space="preserve"> </w:t>
      </w:r>
      <w:r w:rsidR="000E7993">
        <w:rPr>
          <w:rFonts w:hAnsi="宋体" w:hint="eastAsia"/>
          <w:szCs w:val="21"/>
        </w:rPr>
        <w:t>蓝丽</w:t>
      </w:r>
      <w:r w:rsidR="000E7993">
        <w:rPr>
          <w:rFonts w:hAnsi="宋体" w:hint="eastAsia"/>
          <w:szCs w:val="21"/>
        </w:rPr>
        <w:t xml:space="preserve"> </w:t>
      </w:r>
      <w:r w:rsidR="000E7993" w:rsidRPr="008F511B">
        <w:rPr>
          <w:rFonts w:hAnsi="宋体" w:hint="eastAsia"/>
          <w:color w:val="FF0000"/>
          <w:szCs w:val="21"/>
        </w:rPr>
        <w:t>唐华全</w:t>
      </w:r>
      <w:r w:rsidR="000E7993">
        <w:rPr>
          <w:rFonts w:hAnsi="宋体" w:hint="eastAsia"/>
          <w:color w:val="FF0000"/>
          <w:szCs w:val="21"/>
        </w:rPr>
        <w:t xml:space="preserve"> </w:t>
      </w:r>
      <w:r w:rsidR="000E7993">
        <w:rPr>
          <w:rFonts w:hAnsi="宋体" w:hint="eastAsia"/>
          <w:color w:val="FF0000"/>
          <w:szCs w:val="21"/>
        </w:rPr>
        <w:t>王慰</w:t>
      </w:r>
      <w:r w:rsidR="000E7993">
        <w:rPr>
          <w:rFonts w:hAnsi="宋体" w:hint="eastAsia"/>
          <w:color w:val="FF0000"/>
          <w:szCs w:val="21"/>
        </w:rPr>
        <w:t xml:space="preserve"> </w:t>
      </w:r>
      <w:r w:rsidR="000E7993">
        <w:rPr>
          <w:rFonts w:hAnsi="宋体" w:hint="eastAsia"/>
          <w:szCs w:val="21"/>
        </w:rPr>
        <w:t xml:space="preserve"> </w:t>
      </w:r>
      <w:r w:rsidR="000E7993">
        <w:rPr>
          <w:rFonts w:hAnsi="宋体" w:hint="eastAsia"/>
          <w:szCs w:val="21"/>
        </w:rPr>
        <w:t>魏祥晖</w:t>
      </w:r>
      <w:r w:rsidR="000E7993">
        <w:rPr>
          <w:rFonts w:hAnsi="宋体" w:hint="eastAsia"/>
          <w:szCs w:val="21"/>
        </w:rPr>
        <w:t xml:space="preserve"> </w:t>
      </w:r>
      <w:r w:rsidR="000E7993">
        <w:rPr>
          <w:rFonts w:hAnsi="宋体" w:hint="eastAsia"/>
          <w:szCs w:val="21"/>
        </w:rPr>
        <w:t>唐玉霜</w:t>
      </w:r>
      <w:r w:rsidR="000E7993">
        <w:rPr>
          <w:rFonts w:hAnsi="宋体" w:hint="eastAsia"/>
          <w:szCs w:val="21"/>
        </w:rPr>
        <w:t xml:space="preserve"> </w:t>
      </w:r>
      <w:r w:rsidR="000E7993" w:rsidRPr="008F511B">
        <w:rPr>
          <w:rFonts w:hAnsi="宋体" w:hint="eastAsia"/>
          <w:color w:val="FF0000"/>
          <w:szCs w:val="21"/>
        </w:rPr>
        <w:t>*</w:t>
      </w:r>
    </w:p>
    <w:p w:rsidR="001C273C" w:rsidRPr="000E7993" w:rsidRDefault="001C273C">
      <w:pPr>
        <w:spacing w:line="340" w:lineRule="exact"/>
        <w:ind w:leftChars="200" w:left="420"/>
        <w:sectPr w:rsidR="001C273C" w:rsidRPr="000E7993">
          <w:footerReference w:type="even" r:id="rId19"/>
          <w:footerReference w:type="default" r:id="rId20"/>
          <w:pgSz w:w="11906" w:h="16838"/>
          <w:pgMar w:top="1418" w:right="1134" w:bottom="1440" w:left="1418" w:header="851" w:footer="992" w:gutter="0"/>
          <w:pgNumType w:fmt="upperRoman" w:start="1"/>
          <w:cols w:space="720"/>
          <w:docGrid w:type="linesAndChars" w:linePitch="312"/>
        </w:sectPr>
      </w:pPr>
    </w:p>
    <w:p w:rsidR="004E66DF" w:rsidRPr="004E66DF" w:rsidRDefault="00E716FB" w:rsidP="004E66DF">
      <w:pPr>
        <w:jc w:val="center"/>
        <w:rPr>
          <w:rFonts w:eastAsia="黑体"/>
          <w:bCs/>
          <w:sz w:val="32"/>
          <w:szCs w:val="32"/>
        </w:rPr>
      </w:pPr>
      <w:r>
        <w:rPr>
          <w:rFonts w:eastAsia="黑体" w:hint="eastAsia"/>
          <w:bCs/>
          <w:sz w:val="32"/>
          <w:szCs w:val="32"/>
        </w:rPr>
        <w:lastRenderedPageBreak/>
        <w:t>铅</w:t>
      </w:r>
      <w:r w:rsidR="00D70B53" w:rsidRPr="006A6471">
        <w:rPr>
          <w:rFonts w:eastAsia="黑体" w:hint="eastAsia"/>
          <w:bCs/>
          <w:sz w:val="32"/>
          <w:szCs w:val="32"/>
        </w:rPr>
        <w:t>冶炼</w:t>
      </w:r>
      <w:r w:rsidR="004E66DF" w:rsidRPr="004E66DF">
        <w:rPr>
          <w:rFonts w:eastAsia="黑体" w:hint="eastAsia"/>
          <w:bCs/>
          <w:sz w:val="32"/>
          <w:szCs w:val="32"/>
        </w:rPr>
        <w:t>分银渣化学分析方法</w:t>
      </w:r>
    </w:p>
    <w:p w:rsidR="004E66DF" w:rsidRPr="004E66DF" w:rsidRDefault="004E66DF" w:rsidP="004E66DF">
      <w:pPr>
        <w:jc w:val="center"/>
        <w:rPr>
          <w:rFonts w:eastAsia="黑体"/>
          <w:bCs/>
          <w:sz w:val="32"/>
          <w:szCs w:val="32"/>
        </w:rPr>
      </w:pPr>
      <w:r w:rsidRPr="004E66DF">
        <w:rPr>
          <w:rFonts w:eastAsia="黑体" w:hint="eastAsia"/>
          <w:bCs/>
          <w:sz w:val="32"/>
          <w:szCs w:val="32"/>
        </w:rPr>
        <w:t>第</w:t>
      </w:r>
      <w:r w:rsidR="00E716FB">
        <w:rPr>
          <w:rFonts w:eastAsia="黑体" w:hint="eastAsia"/>
          <w:bCs/>
          <w:sz w:val="32"/>
          <w:szCs w:val="32"/>
        </w:rPr>
        <w:t>4</w:t>
      </w:r>
      <w:r w:rsidR="00E716FB">
        <w:rPr>
          <w:rFonts w:eastAsia="黑体" w:hint="eastAsia"/>
          <w:bCs/>
          <w:sz w:val="32"/>
          <w:szCs w:val="32"/>
        </w:rPr>
        <w:t>部分：锑</w:t>
      </w:r>
      <w:r w:rsidR="00B00C23">
        <w:rPr>
          <w:rFonts w:eastAsia="黑体" w:hint="eastAsia"/>
          <w:bCs/>
          <w:sz w:val="32"/>
          <w:szCs w:val="32"/>
        </w:rPr>
        <w:t>含</w:t>
      </w:r>
      <w:r w:rsidRPr="004E66DF">
        <w:rPr>
          <w:rFonts w:eastAsia="黑体" w:hint="eastAsia"/>
          <w:bCs/>
          <w:sz w:val="32"/>
          <w:szCs w:val="32"/>
        </w:rPr>
        <w:t>量的测定</w:t>
      </w:r>
    </w:p>
    <w:p w:rsidR="00A417F4" w:rsidRPr="00DD1FE8" w:rsidRDefault="00E716FB" w:rsidP="0025741D">
      <w:pPr>
        <w:spacing w:line="220" w:lineRule="atLeast"/>
        <w:jc w:val="center"/>
        <w:rPr>
          <w:rFonts w:eastAsia="黑体"/>
          <w:bCs/>
          <w:color w:val="000000" w:themeColor="text1"/>
          <w:sz w:val="32"/>
          <w:szCs w:val="32"/>
        </w:rPr>
      </w:pPr>
      <w:r>
        <w:rPr>
          <w:rFonts w:eastAsia="黑体" w:hint="eastAsia"/>
          <w:bCs/>
          <w:sz w:val="32"/>
          <w:szCs w:val="32"/>
        </w:rPr>
        <w:t>火焰原子吸收光谱法和硫酸铈滴定法</w:t>
      </w:r>
    </w:p>
    <w:p w:rsidR="003F01E2" w:rsidRPr="009E36E6" w:rsidRDefault="003F01E2" w:rsidP="00A417F4">
      <w:pPr>
        <w:rPr>
          <w:rFonts w:ascii="宋体" w:hAnsi="宋体"/>
          <w:b/>
          <w:color w:val="000000"/>
        </w:rPr>
      </w:pPr>
      <w:r w:rsidRPr="009E36E6">
        <w:rPr>
          <w:rFonts w:ascii="宋体" w:hAnsi="宋体" w:cs="宋体"/>
          <w:b/>
          <w:color w:val="000000"/>
        </w:rPr>
        <w:t xml:space="preserve">1  </w:t>
      </w:r>
      <w:r w:rsidRPr="009E36E6">
        <w:rPr>
          <w:rFonts w:ascii="宋体" w:hAnsi="宋体" w:cs="宋体" w:hint="eastAsia"/>
          <w:b/>
          <w:color w:val="000000"/>
        </w:rPr>
        <w:t>范围</w:t>
      </w:r>
    </w:p>
    <w:p w:rsidR="003F01E2" w:rsidRPr="006A6471" w:rsidRDefault="003F01E2" w:rsidP="000E6B0B">
      <w:pPr>
        <w:autoSpaceDE w:val="0"/>
        <w:autoSpaceDN w:val="0"/>
        <w:spacing w:line="360" w:lineRule="auto"/>
        <w:ind w:right="159" w:firstLineChars="200" w:firstLine="420"/>
        <w:rPr>
          <w:rFonts w:ascii="宋体" w:hAnsi="宋体"/>
        </w:rPr>
      </w:pPr>
      <w:r>
        <w:rPr>
          <w:rFonts w:ascii="宋体" w:hAnsi="宋体" w:cs="宋体" w:hint="eastAsia"/>
          <w:color w:val="000000"/>
        </w:rPr>
        <w:t>本部分规定了</w:t>
      </w:r>
      <w:r w:rsidR="00E716FB">
        <w:rPr>
          <w:rFonts w:ascii="宋体" w:hAnsi="宋体" w:cs="宋体" w:hint="eastAsia"/>
          <w:color w:val="000000"/>
        </w:rPr>
        <w:t>铅</w:t>
      </w:r>
      <w:r w:rsidR="00D70B53" w:rsidRPr="006A6471">
        <w:rPr>
          <w:rFonts w:ascii="宋体" w:hAnsi="宋体" w:cs="宋体" w:hint="eastAsia"/>
        </w:rPr>
        <w:t>冶炼</w:t>
      </w:r>
      <w:r w:rsidR="00E716FB" w:rsidRPr="006A6471">
        <w:rPr>
          <w:rFonts w:ascii="宋体" w:hAnsi="宋体" w:cs="宋体" w:hint="eastAsia"/>
        </w:rPr>
        <w:t>分银渣中</w:t>
      </w:r>
      <w:r w:rsidR="00D70B53" w:rsidRPr="006A6471">
        <w:rPr>
          <w:rFonts w:ascii="宋体" w:hAnsi="宋体" w:cs="宋体" w:hint="eastAsia"/>
        </w:rPr>
        <w:t>锑</w:t>
      </w:r>
      <w:r w:rsidR="00B00C23">
        <w:rPr>
          <w:rFonts w:ascii="宋体" w:hAnsi="宋体" w:cs="宋体" w:hint="eastAsia"/>
        </w:rPr>
        <w:t>含</w:t>
      </w:r>
      <w:r w:rsidRPr="006A6471">
        <w:rPr>
          <w:rFonts w:ascii="宋体" w:hAnsi="宋体" w:cs="宋体" w:hint="eastAsia"/>
        </w:rPr>
        <w:t>量的测定方法。</w:t>
      </w:r>
    </w:p>
    <w:p w:rsidR="003F01E2" w:rsidRPr="006A6471" w:rsidRDefault="003F01E2" w:rsidP="00D75B01">
      <w:pPr>
        <w:autoSpaceDE w:val="0"/>
        <w:autoSpaceDN w:val="0"/>
        <w:ind w:right="159" w:firstLineChars="200" w:firstLine="420"/>
        <w:rPr>
          <w:rFonts w:ascii="宋体" w:hAnsi="宋体"/>
        </w:rPr>
      </w:pPr>
      <w:r w:rsidRPr="006A6471">
        <w:rPr>
          <w:rFonts w:ascii="宋体" w:hAnsi="宋体" w:cs="宋体" w:hint="eastAsia"/>
        </w:rPr>
        <w:t>本部分适用于</w:t>
      </w:r>
      <w:r w:rsidR="00E716FB" w:rsidRPr="006A6471">
        <w:rPr>
          <w:rFonts w:ascii="宋体" w:hAnsi="宋体" w:cs="宋体" w:hint="eastAsia"/>
        </w:rPr>
        <w:t>铅</w:t>
      </w:r>
      <w:r w:rsidR="00D70B53" w:rsidRPr="006A6471">
        <w:rPr>
          <w:rFonts w:ascii="宋体" w:hAnsi="宋体" w:cs="宋体" w:hint="eastAsia"/>
        </w:rPr>
        <w:t>冶炼分银渣中</w:t>
      </w:r>
      <w:r w:rsidR="00E716FB" w:rsidRPr="006A6471">
        <w:rPr>
          <w:rFonts w:ascii="宋体" w:hAnsi="宋体" w:cs="宋体" w:hint="eastAsia"/>
        </w:rPr>
        <w:t>锑</w:t>
      </w:r>
      <w:r w:rsidR="00B00C23">
        <w:rPr>
          <w:rFonts w:ascii="宋体" w:hAnsi="宋体" w:cs="宋体" w:hint="eastAsia"/>
        </w:rPr>
        <w:t>含</w:t>
      </w:r>
      <w:r w:rsidRPr="006A6471">
        <w:rPr>
          <w:rFonts w:ascii="宋体" w:hAnsi="宋体" w:cs="宋体" w:hint="eastAsia"/>
        </w:rPr>
        <w:t>量的测定。</w:t>
      </w:r>
      <w:r w:rsidR="00E716FB" w:rsidRPr="006A6471">
        <w:rPr>
          <w:rFonts w:ascii="宋体" w:hAnsi="宋体" w:cs="宋体" w:hint="eastAsia"/>
        </w:rPr>
        <w:t>方法</w:t>
      </w:r>
      <w:r w:rsidR="00E716FB" w:rsidRPr="006A6471">
        <w:t>1</w:t>
      </w:r>
      <w:r w:rsidRPr="006A6471">
        <w:rPr>
          <w:rFonts w:ascii="宋体" w:hAnsi="宋体" w:cs="宋体" w:hint="eastAsia"/>
        </w:rPr>
        <w:t>测定范围</w:t>
      </w:r>
      <w:r w:rsidR="00E716FB" w:rsidRPr="006A6471">
        <w:rPr>
          <w:rFonts w:ascii="宋体" w:hAnsi="宋体" w:cs="宋体" w:hint="eastAsia"/>
        </w:rPr>
        <w:t>：</w:t>
      </w:r>
      <w:r w:rsidR="00E716FB" w:rsidRPr="006A6471">
        <w:rPr>
          <w:rFonts w:eastAsia="黑体"/>
          <w:szCs w:val="21"/>
        </w:rPr>
        <w:t>0. 10</w:t>
      </w:r>
      <w:r w:rsidR="00E716FB" w:rsidRPr="006A6471">
        <w:rPr>
          <w:rFonts w:ascii="Calibri" w:hAnsi="Calibri"/>
          <w:szCs w:val="21"/>
        </w:rPr>
        <w:t>%</w:t>
      </w:r>
      <w:r w:rsidR="00E716FB" w:rsidRPr="006A6471">
        <w:rPr>
          <w:rFonts w:ascii="Calibri"/>
          <w:szCs w:val="21"/>
        </w:rPr>
        <w:t>～</w:t>
      </w:r>
      <w:r w:rsidR="00E716FB" w:rsidRPr="006A6471">
        <w:rPr>
          <w:rFonts w:eastAsia="黑体" w:hint="eastAsia"/>
          <w:szCs w:val="21"/>
        </w:rPr>
        <w:t>7.00</w:t>
      </w:r>
      <w:r w:rsidR="00E716FB" w:rsidRPr="006A6471">
        <w:rPr>
          <w:rFonts w:ascii="Calibri" w:hAnsi="Calibri"/>
          <w:szCs w:val="21"/>
        </w:rPr>
        <w:t>%</w:t>
      </w:r>
      <w:r w:rsidR="00E716FB" w:rsidRPr="006A6471">
        <w:rPr>
          <w:rFonts w:hint="eastAsia"/>
          <w:szCs w:val="21"/>
        </w:rPr>
        <w:t>；方法</w:t>
      </w:r>
      <w:r w:rsidR="00E716FB" w:rsidRPr="006A6471">
        <w:rPr>
          <w:rFonts w:hint="eastAsia"/>
          <w:szCs w:val="21"/>
        </w:rPr>
        <w:t>2</w:t>
      </w:r>
      <w:r w:rsidR="00E716FB" w:rsidRPr="006A6471">
        <w:rPr>
          <w:rFonts w:hint="eastAsia"/>
          <w:szCs w:val="21"/>
        </w:rPr>
        <w:t>测定范围：</w:t>
      </w:r>
      <w:r w:rsidR="00E716FB" w:rsidRPr="006A6471">
        <w:rPr>
          <w:rFonts w:eastAsia="黑体" w:hint="eastAsia"/>
          <w:szCs w:val="21"/>
        </w:rPr>
        <w:t>7.00</w:t>
      </w:r>
      <w:r w:rsidR="00E716FB" w:rsidRPr="006A6471">
        <w:rPr>
          <w:rFonts w:ascii="Calibri" w:hAnsi="Calibri"/>
          <w:szCs w:val="21"/>
        </w:rPr>
        <w:t>%</w:t>
      </w:r>
      <w:r w:rsidR="00E716FB" w:rsidRPr="006A6471">
        <w:rPr>
          <w:rFonts w:ascii="Calibri"/>
          <w:szCs w:val="21"/>
        </w:rPr>
        <w:t>～</w:t>
      </w:r>
      <w:r w:rsidR="00E716FB" w:rsidRPr="006A6471">
        <w:rPr>
          <w:rFonts w:ascii="Calibri" w:hint="eastAsia"/>
          <w:szCs w:val="21"/>
        </w:rPr>
        <w:t>4</w:t>
      </w:r>
      <w:r w:rsidR="00E716FB" w:rsidRPr="006A6471">
        <w:rPr>
          <w:rFonts w:eastAsia="黑体" w:hint="eastAsia"/>
          <w:szCs w:val="21"/>
        </w:rPr>
        <w:t>5.00</w:t>
      </w:r>
      <w:r w:rsidR="00E716FB" w:rsidRPr="006A6471">
        <w:rPr>
          <w:rFonts w:ascii="Calibri" w:hAnsi="Calibri"/>
          <w:szCs w:val="21"/>
        </w:rPr>
        <w:t>%</w:t>
      </w:r>
      <w:r w:rsidR="00E716FB" w:rsidRPr="006A6471">
        <w:rPr>
          <w:rFonts w:hint="eastAsia"/>
          <w:szCs w:val="21"/>
        </w:rPr>
        <w:t>。</w:t>
      </w:r>
    </w:p>
    <w:p w:rsidR="003F01E2" w:rsidRPr="00852DB9" w:rsidRDefault="003F01E2" w:rsidP="000E6B0B">
      <w:pPr>
        <w:autoSpaceDE w:val="0"/>
        <w:autoSpaceDN w:val="0"/>
        <w:spacing w:line="360" w:lineRule="auto"/>
        <w:ind w:right="159"/>
        <w:rPr>
          <w:rFonts w:ascii="宋体" w:hAnsi="宋体" w:cs="宋体"/>
          <w:b/>
          <w:szCs w:val="21"/>
        </w:rPr>
      </w:pPr>
      <w:r w:rsidRPr="00852DB9">
        <w:rPr>
          <w:rFonts w:ascii="宋体" w:hAnsi="宋体" w:cs="宋体"/>
          <w:b/>
          <w:color w:val="000000"/>
        </w:rPr>
        <w:t xml:space="preserve">2  </w:t>
      </w:r>
      <w:r w:rsidR="00E716FB" w:rsidRPr="00852DB9">
        <w:rPr>
          <w:rFonts w:ascii="宋体" w:hAnsi="宋体" w:cs="宋体" w:hint="eastAsia"/>
          <w:b/>
          <w:szCs w:val="21"/>
        </w:rPr>
        <w:t>方法1 火焰原子吸收光谱法</w:t>
      </w:r>
    </w:p>
    <w:p w:rsidR="00E716FB" w:rsidRPr="00852DB9" w:rsidRDefault="00852DB9" w:rsidP="00852DB9">
      <w:pPr>
        <w:spacing w:line="360" w:lineRule="auto"/>
        <w:rPr>
          <w:rFonts w:ascii="黑体" w:eastAsia="黑体" w:hAnsi="黑体"/>
          <w:b/>
          <w:szCs w:val="21"/>
        </w:rPr>
      </w:pPr>
      <w:r>
        <w:rPr>
          <w:rFonts w:ascii="黑体" w:eastAsia="黑体" w:hAnsi="黑体" w:hint="eastAsia"/>
          <w:b/>
          <w:bCs/>
          <w:color w:val="000000"/>
          <w:szCs w:val="21"/>
        </w:rPr>
        <w:t>2.1</w:t>
      </w:r>
      <w:r w:rsidR="00E716FB" w:rsidRPr="00852DB9">
        <w:rPr>
          <w:rFonts w:ascii="黑体" w:eastAsia="黑体" w:hAnsi="黑体"/>
          <w:b/>
          <w:bCs/>
          <w:color w:val="000000"/>
          <w:szCs w:val="21"/>
        </w:rPr>
        <w:t>方法提要</w:t>
      </w:r>
    </w:p>
    <w:p w:rsidR="007C53DF" w:rsidRPr="007C53DF" w:rsidRDefault="00852DB9" w:rsidP="007C53DF">
      <w:pPr>
        <w:autoSpaceDE w:val="0"/>
        <w:autoSpaceDN w:val="0"/>
        <w:ind w:right="156" w:firstLineChars="200" w:firstLine="420"/>
        <w:rPr>
          <w:rFonts w:ascii="宋体" w:hAnsi="宋体" w:cs="宋体"/>
          <w:szCs w:val="21"/>
        </w:rPr>
      </w:pPr>
      <w:r>
        <w:rPr>
          <w:rFonts w:ascii="宋体" w:hAnsi="宋体" w:hint="eastAsia"/>
        </w:rPr>
        <w:t>试料用硫酸钾—硫酸冒烟分解，在盐酸-酒石酸介质中，使用空气-乙炔火焰，于原子吸收</w:t>
      </w:r>
      <w:r w:rsidRPr="0094362C">
        <w:rPr>
          <w:rFonts w:ascii="宋体" w:hAnsi="宋体"/>
          <w:bCs/>
        </w:rPr>
        <w:t>光谱仪</w:t>
      </w:r>
      <w:r>
        <w:rPr>
          <w:rFonts w:ascii="宋体" w:hAnsi="宋体" w:hint="eastAsia"/>
          <w:bCs/>
        </w:rPr>
        <w:t>波长</w:t>
      </w:r>
      <w:r>
        <w:rPr>
          <w:rFonts w:hint="eastAsia"/>
          <w:bCs/>
        </w:rPr>
        <w:t>锑</w:t>
      </w:r>
      <w:r>
        <w:rPr>
          <w:rFonts w:hint="eastAsia"/>
          <w:bCs/>
        </w:rPr>
        <w:t>217.6</w:t>
      </w:r>
      <w:r w:rsidR="00B00C23">
        <w:rPr>
          <w:rFonts w:hint="eastAsia"/>
          <w:bCs/>
        </w:rPr>
        <w:t xml:space="preserve"> </w:t>
      </w:r>
      <w:r w:rsidRPr="005D0812">
        <w:rPr>
          <w:rFonts w:eastAsia="黑体"/>
        </w:rPr>
        <w:t>nm</w:t>
      </w:r>
      <w:r w:rsidRPr="005D0812">
        <w:t>处</w:t>
      </w:r>
      <w:r>
        <w:rPr>
          <w:rFonts w:ascii="宋体" w:hAnsi="宋体" w:hint="eastAsia"/>
        </w:rPr>
        <w:t>，测量其吸光度。</w:t>
      </w:r>
    </w:p>
    <w:p w:rsidR="003F01E2" w:rsidRPr="00852DB9" w:rsidRDefault="00852DB9" w:rsidP="007C53DF">
      <w:pPr>
        <w:autoSpaceDE w:val="0"/>
        <w:autoSpaceDN w:val="0"/>
        <w:spacing w:line="360" w:lineRule="auto"/>
        <w:ind w:right="159"/>
        <w:rPr>
          <w:rFonts w:ascii="宋体" w:hAnsi="宋体"/>
          <w:b/>
          <w:szCs w:val="21"/>
        </w:rPr>
      </w:pPr>
      <w:r w:rsidRPr="00852DB9">
        <w:rPr>
          <w:rFonts w:ascii="宋体" w:hAnsi="宋体" w:cs="宋体" w:hint="eastAsia"/>
          <w:b/>
          <w:szCs w:val="21"/>
        </w:rPr>
        <w:t>2.2</w:t>
      </w:r>
      <w:r w:rsidR="003F01E2" w:rsidRPr="00852DB9">
        <w:rPr>
          <w:rFonts w:ascii="宋体" w:hAnsi="宋体" w:cs="宋体"/>
          <w:b/>
          <w:szCs w:val="21"/>
        </w:rPr>
        <w:t xml:space="preserve"> </w:t>
      </w:r>
      <w:r w:rsidR="003F01E2" w:rsidRPr="00852DB9">
        <w:rPr>
          <w:rFonts w:ascii="宋体" w:hAnsi="宋体" w:cs="宋体" w:hint="eastAsia"/>
          <w:b/>
          <w:szCs w:val="21"/>
        </w:rPr>
        <w:t>试剂</w:t>
      </w:r>
    </w:p>
    <w:p w:rsidR="003F01E2" w:rsidRPr="00DD1FE8" w:rsidRDefault="003F01E2" w:rsidP="003F01E2">
      <w:pPr>
        <w:autoSpaceDE w:val="0"/>
        <w:autoSpaceDN w:val="0"/>
        <w:ind w:right="156" w:firstLineChars="150" w:firstLine="315"/>
        <w:rPr>
          <w:rFonts w:ascii="宋体" w:hAnsi="宋体"/>
          <w:color w:val="000000" w:themeColor="text1"/>
          <w:szCs w:val="21"/>
        </w:rPr>
      </w:pPr>
      <w:r w:rsidRPr="00EB7347">
        <w:rPr>
          <w:rFonts w:ascii="宋体" w:hAnsi="宋体" w:cs="宋体" w:hint="eastAsia"/>
          <w:szCs w:val="21"/>
        </w:rPr>
        <w:t>除非另有说明</w:t>
      </w:r>
      <w:r w:rsidRPr="00DD1FE8">
        <w:rPr>
          <w:rFonts w:ascii="宋体" w:hAnsi="宋体" w:cs="宋体" w:hint="eastAsia"/>
          <w:color w:val="000000" w:themeColor="text1"/>
          <w:szCs w:val="21"/>
        </w:rPr>
        <w:t>，</w:t>
      </w:r>
      <w:r w:rsidR="00D70B53" w:rsidRPr="006A6471">
        <w:rPr>
          <w:rFonts w:ascii="宋体" w:hAnsi="宋体" w:cs="宋体" w:hint="eastAsia"/>
          <w:szCs w:val="21"/>
        </w:rPr>
        <w:t>在</w:t>
      </w:r>
      <w:r w:rsidR="00D75B01" w:rsidRPr="006A6471">
        <w:rPr>
          <w:rFonts w:ascii="宋体" w:hAnsi="宋体" w:cs="宋体" w:hint="eastAsia"/>
          <w:szCs w:val="21"/>
        </w:rPr>
        <w:t>分析中</w:t>
      </w:r>
      <w:r w:rsidR="00D70B53" w:rsidRPr="006A6471">
        <w:rPr>
          <w:rFonts w:ascii="宋体" w:hAnsi="宋体" w:cs="宋体" w:hint="eastAsia"/>
          <w:szCs w:val="21"/>
        </w:rPr>
        <w:t>仅使用确认为</w:t>
      </w:r>
      <w:r w:rsidR="00852DB9" w:rsidRPr="006A6471">
        <w:rPr>
          <w:rFonts w:ascii="宋体" w:hAnsi="宋体" w:cs="宋体" w:hint="eastAsia"/>
          <w:szCs w:val="21"/>
        </w:rPr>
        <w:t>分析</w:t>
      </w:r>
      <w:r w:rsidR="00D70B53" w:rsidRPr="006A6471">
        <w:rPr>
          <w:rFonts w:ascii="宋体" w:hAnsi="宋体" w:cs="宋体" w:hint="eastAsia"/>
          <w:szCs w:val="21"/>
        </w:rPr>
        <w:t>纯的试剂和</w:t>
      </w:r>
      <w:r w:rsidR="00964AF7" w:rsidRPr="006A6471">
        <w:rPr>
          <w:rFonts w:ascii="宋体" w:hAnsi="宋体" w:cs="宋体" w:hint="eastAsia"/>
          <w:szCs w:val="21"/>
        </w:rPr>
        <w:t>蒸馏水或去离子水或相当纯度的水</w:t>
      </w:r>
      <w:r w:rsidRPr="006A6471">
        <w:rPr>
          <w:rFonts w:ascii="宋体" w:hAnsi="宋体" w:cs="宋体" w:hint="eastAsia"/>
          <w:szCs w:val="21"/>
        </w:rPr>
        <w:t>。</w:t>
      </w:r>
    </w:p>
    <w:p w:rsidR="00852DB9" w:rsidRPr="004835A5" w:rsidRDefault="00852DB9" w:rsidP="00852DB9">
      <w:pPr>
        <w:autoSpaceDE w:val="0"/>
        <w:autoSpaceDN w:val="0"/>
        <w:adjustRightInd w:val="0"/>
        <w:ind w:left="26" w:right="156"/>
        <w:rPr>
          <w:rFonts w:asciiTheme="minorEastAsia" w:eastAsiaTheme="minorEastAsia" w:hAnsiTheme="minorEastAsia"/>
          <w:color w:val="000000"/>
          <w:kern w:val="0"/>
          <w:szCs w:val="21"/>
        </w:rPr>
      </w:pPr>
      <w:r w:rsidRPr="004835A5">
        <w:rPr>
          <w:rFonts w:asciiTheme="minorEastAsia" w:eastAsiaTheme="minorEastAsia" w:hAnsiTheme="minorEastAsia" w:hint="eastAsia"/>
          <w:color w:val="000000"/>
          <w:kern w:val="0"/>
          <w:szCs w:val="21"/>
        </w:rPr>
        <w:t>2.2.1 硫酸钾</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color w:val="000000"/>
          <w:kern w:val="0"/>
          <w:szCs w:val="21"/>
        </w:rPr>
        <w:t>2.2.</w:t>
      </w:r>
      <w:r w:rsidR="007C53DF" w:rsidRPr="004835A5">
        <w:rPr>
          <w:rFonts w:asciiTheme="minorEastAsia" w:eastAsiaTheme="minorEastAsia" w:hAnsiTheme="minorEastAsia" w:hint="eastAsia"/>
          <w:color w:val="000000"/>
          <w:kern w:val="0"/>
          <w:szCs w:val="21"/>
        </w:rPr>
        <w:t>2</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cs="黑体" w:hint="eastAsia"/>
          <w:kern w:val="0"/>
        </w:rPr>
        <w:t>硫酸（</w:t>
      </w:r>
      <w:r w:rsidRPr="004835A5">
        <w:rPr>
          <w:rFonts w:asciiTheme="minorEastAsia" w:eastAsiaTheme="minorEastAsia" w:hAnsiTheme="minorEastAsia"/>
          <w:bCs/>
        </w:rPr>
        <w:t>ρ1.</w:t>
      </w:r>
      <w:r w:rsidRPr="004835A5">
        <w:rPr>
          <w:rFonts w:asciiTheme="minorEastAsia" w:eastAsiaTheme="minorEastAsia" w:hAnsiTheme="minorEastAsia" w:hint="eastAsia"/>
          <w:bCs/>
        </w:rPr>
        <w:t>84</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g/mL</w:t>
      </w:r>
      <w:r w:rsidRPr="004835A5">
        <w:rPr>
          <w:rFonts w:asciiTheme="minorEastAsia" w:eastAsiaTheme="minorEastAsia" w:hAnsiTheme="minorEastAsia" w:hint="eastAsia"/>
          <w:bCs/>
        </w:rPr>
        <w:t>）。</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bCs/>
        </w:rPr>
        <w:t>2.2.</w:t>
      </w:r>
      <w:r w:rsidR="007C53DF" w:rsidRPr="004835A5">
        <w:rPr>
          <w:rFonts w:asciiTheme="minorEastAsia" w:eastAsiaTheme="minorEastAsia" w:hAnsiTheme="minorEastAsia" w:hint="eastAsia"/>
          <w:bCs/>
        </w:rPr>
        <w:t>3</w:t>
      </w:r>
      <w:r w:rsidRPr="004835A5">
        <w:rPr>
          <w:rFonts w:asciiTheme="minorEastAsia" w:eastAsiaTheme="minorEastAsia" w:hAnsiTheme="minorEastAsia" w:hint="eastAsia"/>
          <w:bCs/>
        </w:rPr>
        <w:t xml:space="preserve"> 硝酸（</w:t>
      </w:r>
      <w:r w:rsidRPr="004835A5">
        <w:rPr>
          <w:rFonts w:asciiTheme="minorEastAsia" w:eastAsiaTheme="minorEastAsia" w:hAnsiTheme="minorEastAsia"/>
          <w:bCs/>
        </w:rPr>
        <w:t>ρ</w:t>
      </w:r>
      <w:r w:rsidRPr="004835A5">
        <w:rPr>
          <w:rFonts w:asciiTheme="minorEastAsia" w:eastAsiaTheme="minorEastAsia" w:hAnsiTheme="minorEastAsia" w:hint="eastAsia"/>
          <w:bCs/>
        </w:rPr>
        <w:t>1.19</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hint="eastAsia"/>
          <w:bCs/>
        </w:rPr>
        <w:t>g/mL）</w:t>
      </w:r>
    </w:p>
    <w:p w:rsidR="00852DB9" w:rsidRPr="004835A5" w:rsidRDefault="00852DB9" w:rsidP="00852DB9">
      <w:pPr>
        <w:autoSpaceDE w:val="0"/>
        <w:autoSpaceDN w:val="0"/>
        <w:adjustRightInd w:val="0"/>
        <w:jc w:val="left"/>
        <w:rPr>
          <w:rFonts w:asciiTheme="minorEastAsia" w:eastAsiaTheme="minorEastAsia" w:hAnsiTheme="minorEastAsia"/>
          <w:bCs/>
        </w:rPr>
      </w:pPr>
      <w:r w:rsidRPr="004835A5">
        <w:rPr>
          <w:rFonts w:asciiTheme="minorEastAsia" w:eastAsiaTheme="minorEastAsia" w:hAnsiTheme="minorEastAsia" w:hint="eastAsia"/>
          <w:bCs/>
        </w:rPr>
        <w:t>2.2.</w:t>
      </w:r>
      <w:r w:rsidR="007C53DF" w:rsidRPr="004835A5">
        <w:rPr>
          <w:rFonts w:asciiTheme="minorEastAsia" w:eastAsiaTheme="minorEastAsia" w:hAnsiTheme="minorEastAsia" w:hint="eastAsia"/>
          <w:bCs/>
        </w:rPr>
        <w:t>4</w:t>
      </w:r>
      <w:r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盐酸（ρ1.19</w:t>
      </w:r>
      <w:r w:rsidR="00B00C23" w:rsidRPr="004835A5">
        <w:rPr>
          <w:rFonts w:asciiTheme="minorEastAsia" w:eastAsiaTheme="minorEastAsia" w:hAnsiTheme="minorEastAsia" w:hint="eastAsia"/>
          <w:bCs/>
        </w:rPr>
        <w:t xml:space="preserve"> </w:t>
      </w:r>
      <w:r w:rsidRPr="004835A5">
        <w:rPr>
          <w:rFonts w:asciiTheme="minorEastAsia" w:eastAsiaTheme="minorEastAsia" w:hAnsiTheme="minorEastAsia"/>
          <w:bCs/>
        </w:rPr>
        <w:t>g/mL）。</w:t>
      </w:r>
    </w:p>
    <w:p w:rsidR="00852DB9" w:rsidRPr="004835A5" w:rsidRDefault="00852DB9" w:rsidP="00852DB9">
      <w:pPr>
        <w:autoSpaceDE w:val="0"/>
        <w:autoSpaceDN w:val="0"/>
        <w:adjustRightInd w:val="0"/>
        <w:ind w:left="31" w:right="156"/>
        <w:rPr>
          <w:rFonts w:asciiTheme="minorEastAsia" w:eastAsiaTheme="minorEastAsia" w:hAnsiTheme="minorEastAsia"/>
          <w:bCs/>
        </w:rPr>
      </w:pPr>
      <w:r w:rsidRPr="004835A5">
        <w:rPr>
          <w:rFonts w:asciiTheme="minorEastAsia" w:eastAsiaTheme="minorEastAsia" w:hAnsiTheme="minorEastAsia" w:hint="eastAsia"/>
          <w:bCs/>
        </w:rPr>
        <w:t>2.2.</w:t>
      </w:r>
      <w:r w:rsidR="007C53DF" w:rsidRPr="004835A5">
        <w:rPr>
          <w:rFonts w:asciiTheme="minorEastAsia" w:eastAsiaTheme="minorEastAsia" w:hAnsiTheme="minorEastAsia" w:hint="eastAsia"/>
          <w:bCs/>
        </w:rPr>
        <w:t>5</w:t>
      </w:r>
      <w:r w:rsidRPr="004835A5">
        <w:rPr>
          <w:rFonts w:asciiTheme="minorEastAsia" w:eastAsiaTheme="minorEastAsia" w:hAnsiTheme="minorEastAsia" w:hint="eastAsia"/>
          <w:bCs/>
        </w:rPr>
        <w:t xml:space="preserve"> 硫酸（1+3）。</w:t>
      </w:r>
    </w:p>
    <w:p w:rsidR="00852DB9" w:rsidRPr="004835A5" w:rsidRDefault="00852DB9" w:rsidP="00852DB9">
      <w:pPr>
        <w:autoSpaceDE w:val="0"/>
        <w:autoSpaceDN w:val="0"/>
        <w:adjustRightInd w:val="0"/>
        <w:jc w:val="left"/>
        <w:rPr>
          <w:rFonts w:asciiTheme="minorEastAsia" w:eastAsiaTheme="minorEastAsia" w:hAnsiTheme="minorEastAsia" w:cs="黑体"/>
          <w:kern w:val="0"/>
        </w:rPr>
      </w:pPr>
      <w:r w:rsidRPr="004835A5">
        <w:rPr>
          <w:rFonts w:asciiTheme="minorEastAsia" w:eastAsiaTheme="minorEastAsia" w:hAnsiTheme="minorEastAsia" w:cs="黑体" w:hint="eastAsia"/>
          <w:kern w:val="0"/>
        </w:rPr>
        <w:t>2.2.</w:t>
      </w:r>
      <w:r w:rsidR="007C53DF" w:rsidRPr="004835A5">
        <w:rPr>
          <w:rFonts w:asciiTheme="minorEastAsia" w:eastAsiaTheme="minorEastAsia" w:hAnsiTheme="minorEastAsia" w:cs="黑体" w:hint="eastAsia"/>
          <w:kern w:val="0"/>
        </w:rPr>
        <w:t>6</w:t>
      </w:r>
      <w:r w:rsidRPr="004835A5">
        <w:rPr>
          <w:rFonts w:asciiTheme="minorEastAsia" w:eastAsiaTheme="minorEastAsia" w:hAnsiTheme="minorEastAsia" w:cs="黑体" w:hint="eastAsia"/>
          <w:kern w:val="0"/>
        </w:rPr>
        <w:t xml:space="preserve"> 高氯酸</w:t>
      </w:r>
      <w:r w:rsidRPr="004835A5">
        <w:rPr>
          <w:rFonts w:asciiTheme="minorEastAsia" w:eastAsiaTheme="minorEastAsia" w:hAnsiTheme="minorEastAsia"/>
          <w:bCs/>
        </w:rPr>
        <w:t>（ρ</w:t>
      </w:r>
      <w:r w:rsidRPr="004835A5">
        <w:rPr>
          <w:rFonts w:asciiTheme="minorEastAsia" w:eastAsiaTheme="minorEastAsia" w:hAnsiTheme="minorEastAsia"/>
          <w:kern w:val="0"/>
        </w:rPr>
        <w:t>1</w:t>
      </w:r>
      <w:r w:rsidRPr="004835A5">
        <w:rPr>
          <w:rFonts w:asciiTheme="minorEastAsia" w:eastAsiaTheme="minorEastAsia" w:hAnsiTheme="minorEastAsia"/>
          <w:bCs/>
        </w:rPr>
        <w:t>.</w:t>
      </w:r>
      <w:r w:rsidRPr="004835A5">
        <w:rPr>
          <w:rFonts w:asciiTheme="minorEastAsia" w:eastAsiaTheme="minorEastAsia" w:hAnsiTheme="minorEastAsia" w:hint="eastAsia"/>
          <w:kern w:val="0"/>
        </w:rPr>
        <w:t>70</w:t>
      </w:r>
      <w:r w:rsidR="00B00C23" w:rsidRPr="004835A5">
        <w:rPr>
          <w:rFonts w:asciiTheme="minorEastAsia" w:eastAsiaTheme="minorEastAsia" w:hAnsiTheme="minorEastAsia" w:hint="eastAsia"/>
          <w:kern w:val="0"/>
        </w:rPr>
        <w:t xml:space="preserve"> </w:t>
      </w:r>
      <w:r w:rsidRPr="004835A5">
        <w:rPr>
          <w:rFonts w:asciiTheme="minorEastAsia" w:eastAsiaTheme="minorEastAsia" w:hAnsiTheme="minorEastAsia"/>
          <w:kern w:val="0"/>
        </w:rPr>
        <w:t>g</w:t>
      </w:r>
      <w:r w:rsidRPr="004835A5">
        <w:rPr>
          <w:rFonts w:asciiTheme="minorEastAsia" w:eastAsiaTheme="minorEastAsia" w:hAnsiTheme="minorEastAsia"/>
          <w:bCs/>
        </w:rPr>
        <w:t>/mL）。</w:t>
      </w:r>
    </w:p>
    <w:p w:rsidR="00852DB9" w:rsidRPr="004835A5" w:rsidRDefault="00852DB9" w:rsidP="00852DB9">
      <w:pPr>
        <w:autoSpaceDE w:val="0"/>
        <w:autoSpaceDN w:val="0"/>
        <w:adjustRightInd w:val="0"/>
        <w:jc w:val="left"/>
        <w:rPr>
          <w:rFonts w:asciiTheme="minorEastAsia" w:eastAsiaTheme="minorEastAsia" w:hAnsiTheme="minorEastAsia"/>
          <w:color w:val="000000"/>
          <w:kern w:val="0"/>
          <w:szCs w:val="21"/>
        </w:rPr>
      </w:pP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7</w:t>
      </w:r>
      <w:r w:rsidR="00AF2ADE" w:rsidRPr="004835A5">
        <w:rPr>
          <w:rFonts w:asciiTheme="minorEastAsia" w:eastAsiaTheme="minorEastAsia" w:hAnsiTheme="minorEastAsia" w:cs="宋体" w:hint="eastAsia"/>
          <w:color w:val="000000"/>
          <w:kern w:val="0"/>
          <w:szCs w:val="21"/>
        </w:rPr>
        <w:t xml:space="preserve"> </w:t>
      </w:r>
      <w:r w:rsidR="00AF2ADE" w:rsidRPr="004835A5">
        <w:rPr>
          <w:rFonts w:asciiTheme="minorEastAsia" w:eastAsiaTheme="minorEastAsia" w:hAnsiTheme="minorEastAsia" w:hint="eastAsia"/>
          <w:color w:val="000000"/>
          <w:kern w:val="0"/>
          <w:szCs w:val="21"/>
        </w:rPr>
        <w:t>酒石</w:t>
      </w:r>
      <w:r w:rsidRPr="004835A5">
        <w:rPr>
          <w:rFonts w:asciiTheme="minorEastAsia" w:eastAsiaTheme="minorEastAsia" w:hAnsiTheme="minorEastAsia" w:hint="eastAsia"/>
          <w:color w:val="000000"/>
          <w:kern w:val="0"/>
          <w:szCs w:val="21"/>
        </w:rPr>
        <w:t>酸-</w:t>
      </w:r>
      <w:r w:rsidR="00AF2ADE" w:rsidRPr="004835A5">
        <w:rPr>
          <w:rFonts w:asciiTheme="minorEastAsia" w:eastAsiaTheme="minorEastAsia" w:hAnsiTheme="minorEastAsia" w:hint="eastAsia"/>
          <w:color w:val="000000"/>
          <w:kern w:val="0"/>
          <w:szCs w:val="21"/>
        </w:rPr>
        <w:t>盐酸混合溶液（A</w:t>
      </w:r>
      <w:r w:rsidR="00AF2ADE" w:rsidRPr="004835A5">
        <w:rPr>
          <w:rFonts w:asciiTheme="minorEastAsia" w:eastAsiaTheme="minorEastAsia" w:hAnsiTheme="minorEastAsia"/>
          <w:color w:val="000000"/>
          <w:kern w:val="0"/>
          <w:szCs w:val="21"/>
        </w:rPr>
        <w:t>）</w:t>
      </w:r>
      <w:r w:rsidRPr="004835A5">
        <w:rPr>
          <w:rFonts w:asciiTheme="minorEastAsia" w:eastAsiaTheme="minorEastAsia" w:hAnsiTheme="minorEastAsia" w:hint="eastAsia"/>
          <w:color w:val="000000"/>
          <w:kern w:val="0"/>
          <w:szCs w:val="21"/>
        </w:rPr>
        <w:t>：</w:t>
      </w:r>
      <w:r w:rsidR="00AF2ADE" w:rsidRPr="004835A5">
        <w:rPr>
          <w:rFonts w:asciiTheme="minorEastAsia" w:eastAsiaTheme="minorEastAsia" w:hAnsiTheme="minorEastAsia" w:hint="eastAsia"/>
          <w:color w:val="000000"/>
          <w:kern w:val="0"/>
          <w:szCs w:val="21"/>
        </w:rPr>
        <w:t>称取</w:t>
      </w:r>
      <w:r w:rsidRPr="004835A5">
        <w:rPr>
          <w:rFonts w:asciiTheme="minorEastAsia" w:eastAsiaTheme="minorEastAsia" w:hAnsiTheme="minorEastAsia" w:hint="eastAsia"/>
          <w:color w:val="000000"/>
          <w:kern w:val="0"/>
          <w:szCs w:val="21"/>
        </w:rPr>
        <w:t>30</w:t>
      </w:r>
      <w:r w:rsidRPr="004835A5">
        <w:rPr>
          <w:rFonts w:asciiTheme="minorEastAsia" w:eastAsiaTheme="minorEastAsia" w:hAnsiTheme="minorEastAsia" w:hint="eastAsia"/>
          <w:bCs/>
        </w:rPr>
        <w:t xml:space="preserve"> g</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hint="eastAsia"/>
          <w:bCs/>
        </w:rPr>
        <w:t>酒石酸溶于500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 xml:space="preserve"> 水中，加入100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盐酸（2.2.</w:t>
      </w:r>
      <w:r w:rsidR="007C53DF" w:rsidRPr="004835A5">
        <w:rPr>
          <w:rFonts w:asciiTheme="minorEastAsia" w:eastAsiaTheme="minorEastAsia" w:hAnsiTheme="minorEastAsia" w:hint="eastAsia"/>
          <w:color w:val="000000"/>
          <w:kern w:val="0"/>
          <w:szCs w:val="21"/>
        </w:rPr>
        <w:t>4</w:t>
      </w:r>
      <w:r w:rsidRPr="004835A5">
        <w:rPr>
          <w:rFonts w:asciiTheme="minorEastAsia" w:eastAsiaTheme="minorEastAsia" w:hAnsiTheme="minorEastAsia" w:hint="eastAsia"/>
          <w:color w:val="000000"/>
          <w:kern w:val="0"/>
          <w:szCs w:val="21"/>
        </w:rPr>
        <w:t>），</w:t>
      </w:r>
      <w:r w:rsidR="004835A5" w:rsidRPr="004835A5">
        <w:rPr>
          <w:rFonts w:asciiTheme="minorEastAsia" w:eastAsiaTheme="minorEastAsia" w:hAnsiTheme="minorEastAsia" w:hint="eastAsia"/>
          <w:color w:val="000000"/>
          <w:kern w:val="0"/>
          <w:szCs w:val="21"/>
        </w:rPr>
        <w:t>稀释</w:t>
      </w:r>
      <w:r w:rsidRPr="004835A5">
        <w:rPr>
          <w:rFonts w:asciiTheme="minorEastAsia" w:eastAsiaTheme="minorEastAsia" w:hAnsiTheme="minorEastAsia" w:hint="eastAsia"/>
          <w:color w:val="000000"/>
          <w:kern w:val="0"/>
          <w:szCs w:val="21"/>
        </w:rPr>
        <w:t>至1000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w:t>
      </w:r>
    </w:p>
    <w:p w:rsidR="00AF2ADE" w:rsidRPr="004835A5" w:rsidRDefault="00AF2ADE" w:rsidP="00852DB9">
      <w:pPr>
        <w:autoSpaceDE w:val="0"/>
        <w:autoSpaceDN w:val="0"/>
        <w:adjustRightInd w:val="0"/>
        <w:jc w:val="left"/>
        <w:rPr>
          <w:rFonts w:asciiTheme="minorEastAsia" w:eastAsiaTheme="minorEastAsia" w:hAnsiTheme="minorEastAsia"/>
          <w:color w:val="000000"/>
          <w:kern w:val="0"/>
          <w:szCs w:val="21"/>
        </w:rPr>
      </w:pPr>
      <w:r w:rsidRPr="004835A5">
        <w:rPr>
          <w:rFonts w:asciiTheme="minorEastAsia" w:eastAsiaTheme="minorEastAsia" w:hAnsiTheme="minorEastAsia" w:hint="eastAsia"/>
          <w:color w:val="000000"/>
          <w:kern w:val="0"/>
          <w:szCs w:val="21"/>
        </w:rPr>
        <w:t xml:space="preserve">2.2.8 </w:t>
      </w:r>
      <w:r w:rsidRPr="004835A5">
        <w:rPr>
          <w:rFonts w:asciiTheme="minorEastAsia" w:eastAsiaTheme="minorEastAsia" w:hAnsiTheme="minorEastAsia" w:hint="eastAsia"/>
        </w:rPr>
        <w:t>酒石酸-盐酸</w:t>
      </w:r>
      <w:r w:rsidRPr="004835A5">
        <w:rPr>
          <w:rFonts w:asciiTheme="minorEastAsia" w:eastAsiaTheme="minorEastAsia" w:hAnsiTheme="minorEastAsia" w:hint="eastAsia"/>
          <w:color w:val="000000"/>
          <w:kern w:val="0"/>
          <w:szCs w:val="21"/>
        </w:rPr>
        <w:t>混合溶液(B)：称取10</w:t>
      </w:r>
      <w:r w:rsidRPr="004835A5">
        <w:rPr>
          <w:rFonts w:asciiTheme="minorEastAsia" w:eastAsiaTheme="minorEastAsia" w:hAnsiTheme="minorEastAsia" w:hint="eastAsia"/>
          <w:bCs/>
        </w:rPr>
        <w:t xml:space="preserve"> g</w:t>
      </w:r>
      <w:r w:rsidRPr="004835A5">
        <w:rPr>
          <w:rFonts w:asciiTheme="minorEastAsia" w:eastAsiaTheme="minorEastAsia" w:hAnsiTheme="minorEastAsia" w:hint="eastAsia"/>
          <w:color w:val="000000"/>
          <w:kern w:val="0"/>
          <w:szCs w:val="21"/>
        </w:rPr>
        <w:t xml:space="preserve"> </w:t>
      </w:r>
      <w:r w:rsidRPr="004835A5">
        <w:rPr>
          <w:rFonts w:asciiTheme="minorEastAsia" w:eastAsiaTheme="minorEastAsia" w:hAnsiTheme="minorEastAsia" w:hint="eastAsia"/>
          <w:bCs/>
        </w:rPr>
        <w:t>酒石酸溶于500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 xml:space="preserve"> 水中，加入100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盐酸（2.2.4</w:t>
      </w:r>
      <w:r w:rsidR="004835A5" w:rsidRPr="004835A5">
        <w:rPr>
          <w:rFonts w:asciiTheme="minorEastAsia" w:eastAsiaTheme="minorEastAsia" w:hAnsiTheme="minorEastAsia" w:hint="eastAsia"/>
          <w:color w:val="000000"/>
          <w:kern w:val="0"/>
          <w:szCs w:val="21"/>
        </w:rPr>
        <w:t>），稀释</w:t>
      </w:r>
      <w:r w:rsidRPr="004835A5">
        <w:rPr>
          <w:rFonts w:asciiTheme="minorEastAsia" w:eastAsiaTheme="minorEastAsia" w:hAnsiTheme="minorEastAsia" w:hint="eastAsia"/>
          <w:color w:val="000000"/>
          <w:kern w:val="0"/>
          <w:szCs w:val="21"/>
        </w:rPr>
        <w:t>至1000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hint="eastAsia"/>
          <w:color w:val="000000"/>
          <w:kern w:val="0"/>
          <w:szCs w:val="21"/>
        </w:rPr>
        <w:t>。</w:t>
      </w:r>
    </w:p>
    <w:p w:rsidR="00852DB9" w:rsidRPr="004835A5" w:rsidRDefault="00852DB9" w:rsidP="00852DB9">
      <w:pPr>
        <w:autoSpaceDE w:val="0"/>
        <w:autoSpaceDN w:val="0"/>
        <w:adjustRightInd w:val="0"/>
        <w:jc w:val="left"/>
        <w:rPr>
          <w:rFonts w:asciiTheme="minorEastAsia" w:eastAsiaTheme="minorEastAsia" w:hAnsiTheme="minorEastAsia"/>
          <w:kern w:val="0"/>
          <w:szCs w:val="21"/>
        </w:rPr>
      </w:pPr>
      <w:r w:rsidRPr="004835A5">
        <w:rPr>
          <w:rFonts w:asciiTheme="minorEastAsia" w:eastAsiaTheme="minorEastAsia" w:hAnsiTheme="minorEastAsia" w:cs="宋体" w:hint="eastAsia"/>
          <w:color w:val="000000"/>
          <w:kern w:val="0"/>
          <w:szCs w:val="21"/>
        </w:rPr>
        <w:t>2.2.</w:t>
      </w:r>
      <w:r w:rsidR="00AF2ADE" w:rsidRPr="004835A5">
        <w:rPr>
          <w:rFonts w:asciiTheme="minorEastAsia" w:eastAsiaTheme="minorEastAsia" w:hAnsiTheme="minorEastAsia" w:cs="宋体" w:hint="eastAsia"/>
          <w:color w:val="000000"/>
          <w:kern w:val="0"/>
          <w:szCs w:val="21"/>
        </w:rPr>
        <w:t>9</w:t>
      </w:r>
      <w:r w:rsidRPr="004835A5">
        <w:rPr>
          <w:rFonts w:asciiTheme="minorEastAsia" w:eastAsiaTheme="minorEastAsia" w:hAnsiTheme="minorEastAsia" w:cs="宋体" w:hint="eastAsia"/>
          <w:color w:val="000000"/>
          <w:kern w:val="0"/>
          <w:szCs w:val="21"/>
        </w:rPr>
        <w:t xml:space="preserve"> 锑</w:t>
      </w:r>
      <w:r w:rsidRPr="004835A5">
        <w:rPr>
          <w:rFonts w:asciiTheme="minorEastAsia" w:eastAsiaTheme="minorEastAsia" w:hAnsiTheme="minorEastAsia" w:cs="宋体"/>
          <w:color w:val="000000"/>
          <w:kern w:val="0"/>
          <w:szCs w:val="21"/>
        </w:rPr>
        <w:t>标准</w:t>
      </w:r>
      <w:r w:rsidRPr="004835A5">
        <w:rPr>
          <w:rFonts w:asciiTheme="minorEastAsia" w:eastAsiaTheme="minorEastAsia" w:hAnsiTheme="minorEastAsia" w:cs="宋体" w:hint="eastAsia"/>
          <w:color w:val="000000"/>
          <w:kern w:val="0"/>
          <w:szCs w:val="21"/>
        </w:rPr>
        <w:t>贮存</w:t>
      </w:r>
      <w:r w:rsidRPr="004835A5">
        <w:rPr>
          <w:rFonts w:asciiTheme="minorEastAsia" w:eastAsiaTheme="minorEastAsia" w:hAnsiTheme="minorEastAsia" w:cs="宋体"/>
          <w:color w:val="000000"/>
          <w:kern w:val="0"/>
          <w:szCs w:val="21"/>
        </w:rPr>
        <w:t>溶液</w:t>
      </w:r>
      <w:r w:rsidRPr="004835A5">
        <w:rPr>
          <w:rFonts w:asciiTheme="minorEastAsia" w:eastAsiaTheme="minorEastAsia" w:hAnsiTheme="minorEastAsia" w:cs="宋体" w:hint="eastAsia"/>
          <w:color w:val="000000"/>
          <w:kern w:val="0"/>
          <w:szCs w:val="21"/>
        </w:rPr>
        <w:t>：</w:t>
      </w:r>
      <w:r w:rsidRPr="004835A5">
        <w:rPr>
          <w:rFonts w:asciiTheme="minorEastAsia" w:eastAsiaTheme="minorEastAsia" w:hAnsiTheme="minorEastAsia" w:cs="宋体"/>
          <w:color w:val="000000"/>
          <w:kern w:val="0"/>
          <w:szCs w:val="21"/>
        </w:rPr>
        <w:t>称取</w:t>
      </w:r>
      <w:r w:rsidRPr="004835A5">
        <w:rPr>
          <w:rFonts w:asciiTheme="minorEastAsia" w:eastAsiaTheme="minorEastAsia" w:hAnsiTheme="minorEastAsia" w:hint="eastAsia"/>
          <w:color w:val="000000"/>
          <w:kern w:val="0"/>
          <w:szCs w:val="21"/>
        </w:rPr>
        <w:t>0.500</w:t>
      </w:r>
      <w:smartTag w:uri="urn:schemas-microsoft-com:office:smarttags" w:element="chmetcnv">
        <w:smartTagPr>
          <w:attr w:name="UnitName" w:val="g"/>
          <w:attr w:name="SourceValue" w:val="0"/>
          <w:attr w:name="HasSpace" w:val="True"/>
          <w:attr w:name="Negative" w:val="False"/>
          <w:attr w:name="NumberType" w:val="1"/>
          <w:attr w:name="TCSC" w:val="0"/>
        </w:smartTagPr>
        <w:r w:rsidRPr="004835A5">
          <w:rPr>
            <w:rFonts w:asciiTheme="minorEastAsia" w:eastAsiaTheme="minorEastAsia" w:hAnsiTheme="minorEastAsia"/>
            <w:color w:val="000000"/>
            <w:kern w:val="0"/>
            <w:szCs w:val="21"/>
          </w:rPr>
          <w:t>0 g</w:t>
        </w:r>
      </w:smartTag>
      <w:r w:rsidRPr="004835A5">
        <w:rPr>
          <w:rFonts w:asciiTheme="minorEastAsia" w:eastAsiaTheme="minorEastAsia" w:hAnsiTheme="minorEastAsia" w:cs="宋体" w:hint="eastAsia"/>
          <w:color w:val="000000"/>
          <w:kern w:val="0"/>
          <w:szCs w:val="21"/>
        </w:rPr>
        <w:t>金属锑</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szCs w:val="21"/>
        </w:rPr>
        <w:t>ω</w:t>
      </w:r>
      <w:r w:rsidRPr="004835A5">
        <w:rPr>
          <w:rFonts w:asciiTheme="minorEastAsia" w:eastAsiaTheme="minorEastAsia" w:hAnsiTheme="minorEastAsia" w:cs="宋体" w:hint="eastAsia"/>
          <w:szCs w:val="21"/>
          <w:vertAlign w:val="subscript"/>
        </w:rPr>
        <w:t>Sb</w:t>
      </w:r>
      <w:r w:rsidRPr="004835A5">
        <w:rPr>
          <w:rFonts w:asciiTheme="minorEastAsia" w:eastAsiaTheme="minorEastAsia" w:hAnsiTheme="minorEastAsia" w:cs="宋体" w:hint="eastAsia"/>
          <w:szCs w:val="21"/>
        </w:rPr>
        <w:t>≥</w:t>
      </w:r>
      <w:r w:rsidRPr="004835A5">
        <w:rPr>
          <w:rFonts w:asciiTheme="minorEastAsia" w:eastAsiaTheme="minorEastAsia" w:hAnsiTheme="minorEastAsia" w:cs="宋体"/>
          <w:szCs w:val="21"/>
        </w:rPr>
        <w:t>99.99</w:t>
      </w:r>
      <w:r w:rsidRPr="004835A5">
        <w:rPr>
          <w:rFonts w:asciiTheme="minorEastAsia" w:eastAsiaTheme="minorEastAsia" w:hAnsiTheme="minorEastAsia" w:cs="宋体" w:hint="eastAsia"/>
          <w:szCs w:val="21"/>
        </w:rPr>
        <w:t>％</w:t>
      </w:r>
      <w:r w:rsidRPr="004835A5">
        <w:rPr>
          <w:rFonts w:asciiTheme="minorEastAsia" w:eastAsiaTheme="minorEastAsia" w:hAnsiTheme="minorEastAsia" w:cs="宋体" w:hint="eastAsia"/>
          <w:color w:val="000000"/>
          <w:kern w:val="0"/>
          <w:szCs w:val="21"/>
        </w:rPr>
        <w:t>)，置</w:t>
      </w:r>
      <w:r w:rsidRPr="004835A5">
        <w:rPr>
          <w:rFonts w:asciiTheme="minorEastAsia" w:eastAsiaTheme="minorEastAsia" w:hAnsiTheme="minorEastAsia" w:cs="宋体"/>
          <w:color w:val="000000"/>
          <w:kern w:val="0"/>
          <w:szCs w:val="21"/>
        </w:rPr>
        <w:t>于</w:t>
      </w:r>
      <w:r w:rsidRPr="004835A5">
        <w:rPr>
          <w:rFonts w:asciiTheme="minorEastAsia" w:eastAsiaTheme="minorEastAsia" w:hAnsiTheme="minorEastAsia"/>
          <w:color w:val="000000"/>
          <w:kern w:val="0"/>
          <w:szCs w:val="21"/>
        </w:rPr>
        <w:t>250 mL</w:t>
      </w:r>
      <w:r w:rsidRPr="004835A5">
        <w:rPr>
          <w:rFonts w:asciiTheme="minorEastAsia" w:eastAsiaTheme="minorEastAsia" w:hAnsiTheme="minorEastAsia" w:cs="宋体"/>
          <w:color w:val="000000"/>
          <w:kern w:val="0"/>
          <w:szCs w:val="21"/>
        </w:rPr>
        <w:t>烧杯中，</w:t>
      </w:r>
      <w:r w:rsidRPr="004835A5">
        <w:rPr>
          <w:rFonts w:asciiTheme="minorEastAsia" w:eastAsiaTheme="minorEastAsia" w:hAnsiTheme="minorEastAsia" w:cs="宋体" w:hint="eastAsia"/>
          <w:color w:val="000000"/>
          <w:kern w:val="0"/>
          <w:szCs w:val="21"/>
        </w:rPr>
        <w:t>加</w:t>
      </w:r>
      <w:r w:rsidRPr="004835A5">
        <w:rPr>
          <w:rFonts w:asciiTheme="minorEastAsia" w:eastAsiaTheme="minorEastAsia" w:hAnsiTheme="minorEastAsia" w:cs="宋体"/>
          <w:color w:val="000000"/>
          <w:kern w:val="0"/>
          <w:szCs w:val="21"/>
        </w:rPr>
        <w:t>入</w:t>
      </w:r>
      <w:r w:rsidRPr="004835A5">
        <w:rPr>
          <w:rFonts w:asciiTheme="minorEastAsia" w:eastAsiaTheme="minorEastAsia" w:hAnsiTheme="minorEastAsia" w:hint="eastAsia"/>
          <w:color w:val="000000"/>
          <w:kern w:val="0"/>
          <w:szCs w:val="21"/>
        </w:rPr>
        <w:t>20</w:t>
      </w:r>
      <w:r w:rsidRPr="004835A5">
        <w:rPr>
          <w:rFonts w:asciiTheme="minorEastAsia" w:eastAsiaTheme="minorEastAsia" w:hAnsiTheme="minorEastAsia"/>
          <w:color w:val="000000"/>
          <w:kern w:val="0"/>
          <w:szCs w:val="21"/>
        </w:rPr>
        <w:t xml:space="preserve"> mL</w:t>
      </w:r>
      <w:r w:rsidRPr="004835A5">
        <w:rPr>
          <w:rFonts w:asciiTheme="minorEastAsia" w:eastAsiaTheme="minorEastAsia" w:hAnsiTheme="minorEastAsia" w:cs="宋体" w:hint="eastAsia"/>
          <w:color w:val="000000"/>
          <w:kern w:val="0"/>
          <w:szCs w:val="21"/>
        </w:rPr>
        <w:t xml:space="preserve"> 硫酸</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2</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加热至完全</w:t>
      </w:r>
      <w:r w:rsidRPr="004835A5">
        <w:rPr>
          <w:rFonts w:asciiTheme="minorEastAsia" w:eastAsiaTheme="minorEastAsia" w:hAnsiTheme="minorEastAsia" w:cs="宋体"/>
          <w:color w:val="000000"/>
          <w:kern w:val="0"/>
          <w:szCs w:val="21"/>
        </w:rPr>
        <w:t>溶解</w:t>
      </w:r>
      <w:r w:rsidRPr="004835A5">
        <w:rPr>
          <w:rFonts w:asciiTheme="minorEastAsia" w:eastAsiaTheme="minorEastAsia" w:hAnsiTheme="minorEastAsia" w:cs="宋体" w:hint="eastAsia"/>
          <w:color w:val="000000"/>
          <w:kern w:val="0"/>
          <w:szCs w:val="21"/>
        </w:rPr>
        <w:t>，取下稍冷却，趁温热</w:t>
      </w:r>
      <w:r w:rsidRPr="004835A5">
        <w:rPr>
          <w:rFonts w:asciiTheme="minorEastAsia" w:eastAsiaTheme="minorEastAsia" w:hAnsiTheme="minorEastAsia" w:cs="宋体"/>
          <w:color w:val="000000"/>
          <w:kern w:val="0"/>
          <w:szCs w:val="21"/>
        </w:rPr>
        <w:t>加入</w:t>
      </w:r>
      <w:r w:rsidRPr="004835A5">
        <w:rPr>
          <w:rFonts w:asciiTheme="minorEastAsia" w:eastAsiaTheme="minorEastAsia" w:hAnsiTheme="minorEastAsia"/>
          <w:color w:val="000000"/>
          <w:kern w:val="0"/>
          <w:szCs w:val="21"/>
        </w:rPr>
        <w:t>40 mL</w:t>
      </w:r>
      <w:r w:rsidRPr="004835A5">
        <w:rPr>
          <w:rFonts w:asciiTheme="minorEastAsia" w:eastAsiaTheme="minorEastAsia" w:hAnsiTheme="minorEastAsia" w:cs="宋体" w:hint="eastAsia"/>
          <w:color w:val="000000"/>
          <w:kern w:val="0"/>
          <w:szCs w:val="21"/>
        </w:rPr>
        <w:t>硫酸(2.2.</w:t>
      </w:r>
      <w:r w:rsidR="007C53DF" w:rsidRPr="004835A5">
        <w:rPr>
          <w:rFonts w:asciiTheme="minorEastAsia" w:eastAsiaTheme="minorEastAsia" w:hAnsiTheme="minorEastAsia" w:cs="宋体" w:hint="eastAsia"/>
          <w:color w:val="000000"/>
          <w:kern w:val="0"/>
          <w:szCs w:val="21"/>
        </w:rPr>
        <w:t>5</w:t>
      </w:r>
      <w:r w:rsidRPr="004835A5">
        <w:rPr>
          <w:rFonts w:asciiTheme="minorEastAsia" w:eastAsiaTheme="minorEastAsia" w:hAnsiTheme="minorEastAsia" w:cs="宋体" w:hint="eastAsia"/>
          <w:color w:val="000000"/>
          <w:kern w:val="0"/>
          <w:szCs w:val="21"/>
        </w:rPr>
        <w:t>)，摇匀，微热溶解盐类，冷却至室温，用硫酸</w:t>
      </w:r>
      <w:r w:rsidRPr="004835A5">
        <w:rPr>
          <w:rFonts w:asciiTheme="minorEastAsia" w:eastAsiaTheme="minorEastAsia" w:hAnsiTheme="minorEastAsia" w:cs="宋体"/>
          <w:color w:val="000000"/>
          <w:kern w:val="0"/>
          <w:szCs w:val="21"/>
        </w:rPr>
        <w:t>(</w:t>
      </w:r>
      <w:r w:rsidRPr="004835A5">
        <w:rPr>
          <w:rFonts w:asciiTheme="minorEastAsia" w:eastAsiaTheme="minorEastAsia" w:hAnsiTheme="minorEastAsia" w:cs="宋体" w:hint="eastAsia"/>
          <w:color w:val="000000"/>
          <w:kern w:val="0"/>
          <w:szCs w:val="21"/>
        </w:rPr>
        <w:t>2.2.</w:t>
      </w:r>
      <w:r w:rsidR="007C53DF" w:rsidRPr="004835A5">
        <w:rPr>
          <w:rFonts w:asciiTheme="minorEastAsia" w:eastAsiaTheme="minorEastAsia" w:hAnsiTheme="minorEastAsia" w:cs="宋体" w:hint="eastAsia"/>
          <w:color w:val="000000"/>
          <w:kern w:val="0"/>
          <w:szCs w:val="21"/>
        </w:rPr>
        <w:t>5</w:t>
      </w:r>
      <w:r w:rsidR="00AF2ADE" w:rsidRPr="004835A5">
        <w:rPr>
          <w:rFonts w:asciiTheme="minorEastAsia" w:eastAsiaTheme="minorEastAsia" w:hAnsiTheme="minorEastAsia" w:cs="宋体" w:hint="eastAsia"/>
          <w:color w:val="000000"/>
          <w:kern w:val="0"/>
          <w:szCs w:val="21"/>
        </w:rPr>
        <w:t>)</w:t>
      </w:r>
      <w:r w:rsidRPr="004835A5">
        <w:rPr>
          <w:rFonts w:asciiTheme="minorEastAsia" w:eastAsiaTheme="minorEastAsia" w:hAnsiTheme="minorEastAsia" w:cs="宋体"/>
          <w:color w:val="000000"/>
          <w:kern w:val="0"/>
          <w:szCs w:val="21"/>
        </w:rPr>
        <w:t>移入</w:t>
      </w:r>
      <w:r w:rsidRPr="004835A5">
        <w:rPr>
          <w:rFonts w:asciiTheme="minorEastAsia" w:eastAsiaTheme="minorEastAsia" w:hAnsiTheme="minorEastAsia"/>
          <w:color w:val="000000"/>
          <w:kern w:val="0"/>
          <w:szCs w:val="21"/>
        </w:rPr>
        <w:t>500 mL</w:t>
      </w:r>
      <w:r w:rsidRPr="004835A5">
        <w:rPr>
          <w:rFonts w:asciiTheme="minorEastAsia" w:eastAsiaTheme="minorEastAsia" w:hAnsiTheme="minorEastAsia" w:cs="宋体"/>
          <w:color w:val="000000"/>
          <w:kern w:val="0"/>
          <w:szCs w:val="21"/>
        </w:rPr>
        <w:t>容量瓶中</w:t>
      </w:r>
      <w:r w:rsidRPr="004835A5">
        <w:rPr>
          <w:rFonts w:asciiTheme="minorEastAsia" w:eastAsiaTheme="minorEastAsia" w:hAnsiTheme="minorEastAsia" w:cs="宋体" w:hint="eastAsia"/>
          <w:color w:val="000000"/>
          <w:kern w:val="0"/>
          <w:szCs w:val="21"/>
        </w:rPr>
        <w:t>并</w:t>
      </w:r>
      <w:r w:rsidRPr="004835A5">
        <w:rPr>
          <w:rFonts w:asciiTheme="minorEastAsia" w:eastAsiaTheme="minorEastAsia" w:hAnsiTheme="minorEastAsia" w:cs="宋体"/>
          <w:color w:val="000000"/>
          <w:kern w:val="0"/>
          <w:szCs w:val="21"/>
        </w:rPr>
        <w:t>稀释至刻度，</w:t>
      </w:r>
      <w:r w:rsidRPr="004835A5">
        <w:rPr>
          <w:rFonts w:asciiTheme="minorEastAsia" w:eastAsiaTheme="minorEastAsia" w:hAnsiTheme="minorEastAsia" w:cs="宋体" w:hint="eastAsia"/>
          <w:color w:val="000000"/>
          <w:kern w:val="0"/>
          <w:szCs w:val="21"/>
        </w:rPr>
        <w:t>混</w:t>
      </w:r>
      <w:r w:rsidRPr="004835A5">
        <w:rPr>
          <w:rFonts w:asciiTheme="minorEastAsia" w:eastAsiaTheme="minorEastAsia" w:hAnsiTheme="minorEastAsia" w:cs="宋体"/>
          <w:color w:val="000000"/>
          <w:kern w:val="0"/>
          <w:szCs w:val="21"/>
        </w:rPr>
        <w:t>匀。此溶液</w:t>
      </w:r>
      <w:r w:rsidRPr="004835A5">
        <w:rPr>
          <w:rFonts w:asciiTheme="minorEastAsia" w:eastAsiaTheme="minorEastAsia" w:hAnsiTheme="minorEastAsia"/>
          <w:color w:val="000000"/>
          <w:kern w:val="0"/>
          <w:szCs w:val="21"/>
        </w:rPr>
        <w:t>1 mL含</w:t>
      </w:r>
      <w:r w:rsidRPr="004835A5">
        <w:rPr>
          <w:rFonts w:asciiTheme="minorEastAsia" w:eastAsiaTheme="minorEastAsia" w:hAnsiTheme="minorEastAsia" w:hint="eastAsia"/>
          <w:color w:val="000000"/>
          <w:kern w:val="0"/>
          <w:szCs w:val="21"/>
        </w:rPr>
        <w:t>1</w:t>
      </w:r>
      <w:r w:rsidRPr="004835A5">
        <w:rPr>
          <w:rFonts w:asciiTheme="minorEastAsia" w:eastAsiaTheme="minorEastAsia" w:hAnsiTheme="minorEastAsia"/>
          <w:color w:val="000000"/>
          <w:kern w:val="0"/>
          <w:szCs w:val="21"/>
        </w:rPr>
        <w:t xml:space="preserve"> mg</w:t>
      </w:r>
      <w:r w:rsidRPr="004835A5">
        <w:rPr>
          <w:rFonts w:asciiTheme="minorEastAsia" w:eastAsiaTheme="minorEastAsia" w:hAnsiTheme="minorEastAsia" w:cs="宋体" w:hint="eastAsia"/>
          <w:color w:val="000000"/>
          <w:kern w:val="0"/>
          <w:szCs w:val="21"/>
        </w:rPr>
        <w:t>锑</w:t>
      </w:r>
      <w:r w:rsidRPr="004835A5">
        <w:rPr>
          <w:rFonts w:asciiTheme="minorEastAsia" w:eastAsiaTheme="minorEastAsia" w:hAnsiTheme="minorEastAsia" w:hint="eastAsia"/>
          <w:color w:val="000000"/>
          <w:kern w:val="0"/>
          <w:szCs w:val="21"/>
        </w:rPr>
        <w:t>。</w:t>
      </w:r>
    </w:p>
    <w:p w:rsidR="00852DB9" w:rsidRPr="004835A5" w:rsidRDefault="00852DB9" w:rsidP="00852DB9">
      <w:pPr>
        <w:autoSpaceDE w:val="0"/>
        <w:autoSpaceDN w:val="0"/>
        <w:adjustRightInd w:val="0"/>
        <w:jc w:val="left"/>
        <w:rPr>
          <w:rFonts w:asciiTheme="minorEastAsia" w:eastAsiaTheme="minorEastAsia" w:hAnsiTheme="minorEastAsia" w:cs="宋体"/>
          <w:kern w:val="0"/>
          <w:szCs w:val="21"/>
        </w:rPr>
      </w:pPr>
      <w:r w:rsidRPr="004835A5">
        <w:rPr>
          <w:rFonts w:asciiTheme="minorEastAsia" w:eastAsiaTheme="minorEastAsia" w:hAnsiTheme="minorEastAsia" w:cs="宋体" w:hint="eastAsia"/>
          <w:kern w:val="0"/>
          <w:szCs w:val="21"/>
        </w:rPr>
        <w:t>2.2.</w:t>
      </w:r>
      <w:r w:rsidR="00AF2ADE" w:rsidRPr="004835A5">
        <w:rPr>
          <w:rFonts w:asciiTheme="minorEastAsia" w:eastAsiaTheme="minorEastAsia" w:hAnsiTheme="minorEastAsia" w:cs="宋体" w:hint="eastAsia"/>
          <w:kern w:val="0"/>
          <w:szCs w:val="21"/>
        </w:rPr>
        <w:t>10</w:t>
      </w:r>
      <w:r w:rsidR="007C53DF" w:rsidRPr="004835A5">
        <w:rPr>
          <w:rFonts w:asciiTheme="minorEastAsia" w:eastAsiaTheme="minorEastAsia" w:hAnsiTheme="minorEastAsia" w:cs="宋体" w:hint="eastAsia"/>
          <w:kern w:val="0"/>
          <w:szCs w:val="21"/>
        </w:rPr>
        <w:t xml:space="preserve"> </w:t>
      </w:r>
      <w:r w:rsidRPr="004835A5">
        <w:rPr>
          <w:rFonts w:asciiTheme="minorEastAsia" w:eastAsiaTheme="minorEastAsia" w:hAnsiTheme="minorEastAsia" w:cs="宋体" w:hint="eastAsia"/>
          <w:kern w:val="0"/>
          <w:szCs w:val="21"/>
        </w:rPr>
        <w:t>锑</w:t>
      </w:r>
      <w:r w:rsidRPr="004835A5">
        <w:rPr>
          <w:rFonts w:asciiTheme="minorEastAsia" w:eastAsiaTheme="minorEastAsia" w:hAnsiTheme="minorEastAsia" w:cs="宋体"/>
          <w:kern w:val="0"/>
          <w:szCs w:val="21"/>
        </w:rPr>
        <w:t>标准溶液</w:t>
      </w:r>
      <w:r w:rsidRPr="004835A5">
        <w:rPr>
          <w:rFonts w:asciiTheme="minorEastAsia" w:eastAsiaTheme="minorEastAsia" w:hAnsiTheme="minorEastAsia" w:cs="宋体" w:hint="eastAsia"/>
          <w:kern w:val="0"/>
          <w:szCs w:val="21"/>
        </w:rPr>
        <w:t>：移取25.00</w:t>
      </w:r>
      <w:r w:rsidRPr="004835A5">
        <w:rPr>
          <w:rFonts w:asciiTheme="minorEastAsia" w:eastAsiaTheme="minorEastAsia" w:hAnsiTheme="minorEastAsia"/>
          <w:kern w:val="0"/>
          <w:szCs w:val="21"/>
        </w:rPr>
        <w:t xml:space="preserve"> mL</w:t>
      </w:r>
      <w:r w:rsidRPr="004835A5">
        <w:rPr>
          <w:rFonts w:asciiTheme="minorEastAsia" w:eastAsiaTheme="minorEastAsia" w:hAnsiTheme="minorEastAsia" w:cs="宋体" w:hint="eastAsia"/>
          <w:kern w:val="0"/>
          <w:szCs w:val="21"/>
        </w:rPr>
        <w:t>锑标准贮存溶液(2.2.</w:t>
      </w:r>
      <w:r w:rsidR="00AF2ADE" w:rsidRPr="004835A5">
        <w:rPr>
          <w:rFonts w:asciiTheme="minorEastAsia" w:eastAsiaTheme="minorEastAsia" w:hAnsiTheme="minorEastAsia" w:cs="宋体" w:hint="eastAsia"/>
          <w:kern w:val="0"/>
          <w:szCs w:val="21"/>
        </w:rPr>
        <w:t>9</w:t>
      </w:r>
      <w:r w:rsidRPr="004835A5">
        <w:rPr>
          <w:rFonts w:asciiTheme="minorEastAsia" w:eastAsiaTheme="minorEastAsia" w:hAnsiTheme="minorEastAsia" w:cs="宋体" w:hint="eastAsia"/>
          <w:kern w:val="0"/>
          <w:szCs w:val="21"/>
        </w:rPr>
        <w:t>)于250ml 容量瓶中，用</w:t>
      </w:r>
      <w:r w:rsidRPr="004835A5">
        <w:rPr>
          <w:rFonts w:asciiTheme="minorEastAsia" w:eastAsiaTheme="minorEastAsia" w:hAnsiTheme="minorEastAsia" w:hint="eastAsia"/>
          <w:kern w:val="0"/>
          <w:szCs w:val="21"/>
        </w:rPr>
        <w:t>盐酸-酒石酸混酸</w:t>
      </w:r>
      <w:r w:rsidRPr="004835A5">
        <w:rPr>
          <w:rFonts w:asciiTheme="minorEastAsia" w:eastAsiaTheme="minorEastAsia" w:hAnsiTheme="minorEastAsia" w:cs="宋体"/>
          <w:kern w:val="0"/>
          <w:szCs w:val="21"/>
        </w:rPr>
        <w:t>(</w:t>
      </w:r>
      <w:r w:rsidRPr="004835A5">
        <w:rPr>
          <w:rFonts w:asciiTheme="minorEastAsia" w:eastAsiaTheme="minorEastAsia" w:hAnsiTheme="minorEastAsia" w:cs="宋体" w:hint="eastAsia"/>
          <w:kern w:val="0"/>
          <w:szCs w:val="21"/>
        </w:rPr>
        <w:t>2.2.</w:t>
      </w:r>
      <w:r w:rsidR="00AF2ADE" w:rsidRPr="004835A5">
        <w:rPr>
          <w:rFonts w:asciiTheme="minorEastAsia" w:eastAsiaTheme="minorEastAsia" w:hAnsiTheme="minorEastAsia" w:cs="宋体" w:hint="eastAsia"/>
          <w:kern w:val="0"/>
          <w:szCs w:val="21"/>
        </w:rPr>
        <w:t>8</w:t>
      </w:r>
      <w:r w:rsidRPr="004835A5">
        <w:rPr>
          <w:rFonts w:asciiTheme="minorEastAsia" w:eastAsiaTheme="minorEastAsia" w:hAnsiTheme="minorEastAsia" w:cs="宋体"/>
          <w:kern w:val="0"/>
          <w:szCs w:val="21"/>
        </w:rPr>
        <w:t>)</w:t>
      </w:r>
      <w:r w:rsidR="00AF2ADE" w:rsidRPr="004835A5">
        <w:rPr>
          <w:rFonts w:asciiTheme="minorEastAsia" w:eastAsiaTheme="minorEastAsia" w:hAnsiTheme="minorEastAsia" w:cs="宋体" w:hint="eastAsia"/>
          <w:kern w:val="0"/>
          <w:szCs w:val="21"/>
        </w:rPr>
        <w:t>稀释</w:t>
      </w:r>
      <w:r w:rsidR="007C53DF" w:rsidRPr="004835A5">
        <w:rPr>
          <w:rFonts w:asciiTheme="minorEastAsia" w:eastAsiaTheme="minorEastAsia" w:hAnsiTheme="minorEastAsia" w:cs="宋体" w:hint="eastAsia"/>
          <w:kern w:val="0"/>
          <w:szCs w:val="21"/>
        </w:rPr>
        <w:t>至</w:t>
      </w:r>
      <w:r w:rsidRPr="004835A5">
        <w:rPr>
          <w:rFonts w:asciiTheme="minorEastAsia" w:eastAsiaTheme="minorEastAsia" w:hAnsiTheme="minorEastAsia" w:cs="宋体" w:hint="eastAsia"/>
          <w:kern w:val="0"/>
          <w:szCs w:val="21"/>
        </w:rPr>
        <w:t>刻度，混匀。</w:t>
      </w:r>
      <w:r w:rsidRPr="004835A5">
        <w:rPr>
          <w:rFonts w:asciiTheme="minorEastAsia" w:eastAsiaTheme="minorEastAsia" w:hAnsiTheme="minorEastAsia" w:cs="宋体"/>
          <w:kern w:val="0"/>
          <w:szCs w:val="21"/>
        </w:rPr>
        <w:t>此溶液</w:t>
      </w:r>
      <w:r w:rsidRPr="004835A5">
        <w:rPr>
          <w:rFonts w:asciiTheme="minorEastAsia" w:eastAsiaTheme="minorEastAsia" w:hAnsiTheme="minorEastAsia"/>
          <w:kern w:val="0"/>
          <w:szCs w:val="21"/>
        </w:rPr>
        <w:t>1 mL含</w:t>
      </w:r>
      <w:r w:rsidRPr="004835A5">
        <w:rPr>
          <w:rFonts w:asciiTheme="minorEastAsia" w:eastAsiaTheme="minorEastAsia" w:hAnsiTheme="minorEastAsia" w:hint="eastAsia"/>
          <w:kern w:val="0"/>
          <w:szCs w:val="21"/>
        </w:rPr>
        <w:t>100</w:t>
      </w:r>
      <w:r w:rsidR="00AF2ADE" w:rsidRPr="004835A5">
        <w:rPr>
          <w:rFonts w:asciiTheme="minorEastAsia" w:eastAsiaTheme="minorEastAsia" w:hAnsiTheme="minorEastAsia" w:hint="eastAsia"/>
          <w:kern w:val="0"/>
          <w:szCs w:val="21"/>
        </w:rPr>
        <w:t xml:space="preserve"> </w:t>
      </w:r>
      <w:r w:rsidRPr="004835A5">
        <w:rPr>
          <w:rFonts w:asciiTheme="minorEastAsia" w:eastAsiaTheme="minorEastAsia" w:hAnsiTheme="minorEastAsia" w:hint="eastAsia"/>
          <w:kern w:val="0"/>
          <w:szCs w:val="21"/>
        </w:rPr>
        <w:t>u</w:t>
      </w:r>
      <w:r w:rsidRPr="004835A5">
        <w:rPr>
          <w:rFonts w:asciiTheme="minorEastAsia" w:eastAsiaTheme="minorEastAsia" w:hAnsiTheme="minorEastAsia"/>
          <w:kern w:val="0"/>
          <w:szCs w:val="21"/>
        </w:rPr>
        <w:t>g</w:t>
      </w:r>
      <w:r w:rsidRPr="004835A5">
        <w:rPr>
          <w:rFonts w:asciiTheme="minorEastAsia" w:eastAsiaTheme="minorEastAsia" w:hAnsiTheme="minorEastAsia" w:cs="宋体" w:hint="eastAsia"/>
          <w:kern w:val="0"/>
          <w:szCs w:val="21"/>
        </w:rPr>
        <w:t>锑</w:t>
      </w:r>
    </w:p>
    <w:p w:rsidR="007C53DF" w:rsidRPr="004835A5" w:rsidRDefault="007C53DF" w:rsidP="007C53DF">
      <w:pPr>
        <w:autoSpaceDE w:val="0"/>
        <w:autoSpaceDN w:val="0"/>
        <w:adjustRightInd w:val="0"/>
        <w:spacing w:line="360" w:lineRule="auto"/>
        <w:jc w:val="left"/>
        <w:rPr>
          <w:rFonts w:asciiTheme="minorEastAsia" w:eastAsiaTheme="minorEastAsia" w:hAnsiTheme="minorEastAsia" w:cs="宋体"/>
          <w:b/>
          <w:kern w:val="0"/>
          <w:szCs w:val="21"/>
        </w:rPr>
      </w:pPr>
      <w:r w:rsidRPr="004835A5">
        <w:rPr>
          <w:rFonts w:asciiTheme="minorEastAsia" w:eastAsiaTheme="minorEastAsia" w:hAnsiTheme="minorEastAsia" w:cs="宋体" w:hint="eastAsia"/>
          <w:b/>
          <w:kern w:val="0"/>
          <w:szCs w:val="21"/>
        </w:rPr>
        <w:t>2.3 仪器</w:t>
      </w:r>
    </w:p>
    <w:p w:rsidR="007C53DF" w:rsidRDefault="007C53DF" w:rsidP="007C53DF">
      <w:pPr>
        <w:spacing w:line="276" w:lineRule="auto"/>
        <w:ind w:firstLineChars="200" w:firstLine="420"/>
        <w:rPr>
          <w:rFonts w:ascii="宋体" w:hAnsi="宋体"/>
          <w:szCs w:val="21"/>
        </w:rPr>
      </w:pPr>
      <w:r>
        <w:rPr>
          <w:rFonts w:ascii="宋体" w:hAnsi="宋体" w:hint="eastAsia"/>
          <w:szCs w:val="21"/>
        </w:rPr>
        <w:t>原子吸收光谱仪，附锑空心阴极灯。</w:t>
      </w:r>
    </w:p>
    <w:p w:rsidR="007C53DF" w:rsidRDefault="007C53DF" w:rsidP="007C53DF">
      <w:pPr>
        <w:spacing w:line="276" w:lineRule="auto"/>
        <w:ind w:firstLineChars="200" w:firstLine="420"/>
        <w:rPr>
          <w:rFonts w:ascii="宋体" w:hAnsi="宋体"/>
          <w:szCs w:val="21"/>
        </w:rPr>
      </w:pPr>
      <w:r>
        <w:rPr>
          <w:rFonts w:ascii="宋体" w:hAnsi="宋体" w:hint="eastAsia"/>
          <w:szCs w:val="21"/>
        </w:rPr>
        <w:t>在仪器最佳工作条件下，凡能达到下列指标者均可使用。</w:t>
      </w:r>
    </w:p>
    <w:p w:rsidR="007C53DF" w:rsidRPr="00FF4E8D" w:rsidRDefault="007C53DF" w:rsidP="007C53DF">
      <w:pPr>
        <w:tabs>
          <w:tab w:val="left" w:pos="10080"/>
        </w:tabs>
        <w:ind w:firstLine="435"/>
        <w:rPr>
          <w:sz w:val="24"/>
        </w:rPr>
      </w:pPr>
      <w:r>
        <w:rPr>
          <w:kern w:val="0"/>
          <w:szCs w:val="21"/>
        </w:rPr>
        <w:t>——</w:t>
      </w:r>
      <w:r>
        <w:rPr>
          <w:rFonts w:ascii="宋体" w:hAnsi="宋体" w:hint="eastAsia"/>
          <w:szCs w:val="21"/>
        </w:rPr>
        <w:t>特征浓度:在与测量溶液的基体相一致的溶液中，锑的特征浓度不大于</w:t>
      </w:r>
      <w:r>
        <w:rPr>
          <w:szCs w:val="21"/>
        </w:rPr>
        <w:t>0.4</w:t>
      </w:r>
      <w:r w:rsidRPr="005D0812">
        <w:rPr>
          <w:szCs w:val="21"/>
        </w:rPr>
        <w:t>µ</w:t>
      </w:r>
      <w:r w:rsidRPr="005D0812">
        <w:rPr>
          <w:rFonts w:hint="eastAsia"/>
          <w:szCs w:val="21"/>
        </w:rPr>
        <w:t>g/mL</w:t>
      </w:r>
      <w:r w:rsidRPr="005D0812">
        <w:rPr>
          <w:rFonts w:hint="eastAsia"/>
          <w:szCs w:val="21"/>
        </w:rPr>
        <w:t>。</w:t>
      </w:r>
    </w:p>
    <w:p w:rsidR="007C53DF" w:rsidRPr="008060CB" w:rsidRDefault="007C53DF" w:rsidP="007C53DF">
      <w:pPr>
        <w:ind w:leftChars="200" w:left="420"/>
        <w:rPr>
          <w:rFonts w:ascii="宋体" w:hAnsi="宋体"/>
          <w:szCs w:val="21"/>
        </w:rPr>
      </w:pPr>
      <w:r>
        <w:rPr>
          <w:kern w:val="0"/>
          <w:szCs w:val="21"/>
        </w:rPr>
        <w:t>——</w:t>
      </w:r>
      <w:r w:rsidRPr="008060CB">
        <w:rPr>
          <w:rFonts w:ascii="宋体" w:hAnsi="宋体" w:hint="eastAsia"/>
          <w:szCs w:val="21"/>
        </w:rPr>
        <w:t>精密度：用最高浓度的标准溶液测</w:t>
      </w:r>
      <w:r w:rsidRPr="00703561">
        <w:rPr>
          <w:rFonts w:hAnsi="宋体"/>
          <w:szCs w:val="21"/>
        </w:rPr>
        <w:t>量</w:t>
      </w:r>
      <w:r w:rsidRPr="00703561">
        <w:rPr>
          <w:szCs w:val="21"/>
        </w:rPr>
        <w:t>1</w:t>
      </w:r>
      <w:r>
        <w:rPr>
          <w:rFonts w:hint="eastAsia"/>
          <w:szCs w:val="21"/>
        </w:rPr>
        <w:t>0</w:t>
      </w:r>
      <w:r w:rsidRPr="00703561">
        <w:rPr>
          <w:rFonts w:hAnsi="宋体"/>
          <w:szCs w:val="21"/>
        </w:rPr>
        <w:t>次吸光度，其标准偏差应不超过平均吸光度的</w:t>
      </w:r>
      <w:r w:rsidRPr="00703561">
        <w:rPr>
          <w:szCs w:val="21"/>
        </w:rPr>
        <w:t>1.0</w:t>
      </w:r>
      <w:r w:rsidRPr="005918E2">
        <w:t>%</w:t>
      </w:r>
      <w:r w:rsidRPr="00703561">
        <w:rPr>
          <w:rFonts w:hAnsi="宋体"/>
          <w:szCs w:val="21"/>
        </w:rPr>
        <w:t>；用最低浓度的标准溶液（不是</w:t>
      </w:r>
      <w:r w:rsidRPr="00703561">
        <w:rPr>
          <w:szCs w:val="21"/>
        </w:rPr>
        <w:t>“</w:t>
      </w:r>
      <w:r w:rsidRPr="00703561">
        <w:rPr>
          <w:rFonts w:hAnsi="宋体"/>
          <w:szCs w:val="21"/>
        </w:rPr>
        <w:t>零</w:t>
      </w:r>
      <w:r w:rsidRPr="00703561">
        <w:rPr>
          <w:szCs w:val="21"/>
        </w:rPr>
        <w:t>”</w:t>
      </w:r>
      <w:r w:rsidRPr="00703561">
        <w:rPr>
          <w:rFonts w:hAnsi="宋体"/>
          <w:szCs w:val="21"/>
        </w:rPr>
        <w:t>浓度标准溶液）测量</w:t>
      </w:r>
      <w:r w:rsidRPr="00703561">
        <w:rPr>
          <w:szCs w:val="21"/>
        </w:rPr>
        <w:t>1</w:t>
      </w:r>
      <w:r>
        <w:rPr>
          <w:rFonts w:hint="eastAsia"/>
          <w:szCs w:val="21"/>
        </w:rPr>
        <w:t>0</w:t>
      </w:r>
      <w:r w:rsidRPr="00703561">
        <w:rPr>
          <w:rFonts w:hAnsi="宋体"/>
          <w:szCs w:val="21"/>
        </w:rPr>
        <w:t>次吸光度，其标准偏差应不超过</w:t>
      </w:r>
      <w:r w:rsidRPr="008060CB">
        <w:rPr>
          <w:rFonts w:ascii="宋体" w:hAnsi="宋体" w:hint="eastAsia"/>
          <w:szCs w:val="21"/>
        </w:rPr>
        <w:t>最高浓度标准溶液平均吸光度的</w:t>
      </w:r>
      <w:r w:rsidRPr="00703561">
        <w:rPr>
          <w:szCs w:val="21"/>
        </w:rPr>
        <w:t>0.5</w:t>
      </w:r>
      <w:r w:rsidRPr="005918E2">
        <w:t>%</w:t>
      </w:r>
      <w:r w:rsidRPr="008060CB">
        <w:rPr>
          <w:rFonts w:ascii="宋体" w:hAnsi="宋体" w:hint="eastAsia"/>
          <w:szCs w:val="21"/>
        </w:rPr>
        <w:t>。</w:t>
      </w:r>
    </w:p>
    <w:p w:rsidR="007C53DF" w:rsidRDefault="007C53DF" w:rsidP="007C53DF">
      <w:pPr>
        <w:spacing w:line="276" w:lineRule="auto"/>
        <w:ind w:leftChars="200" w:left="420"/>
        <w:rPr>
          <w:rFonts w:hAnsi="宋体"/>
          <w:szCs w:val="21"/>
        </w:rPr>
      </w:pPr>
      <w:r>
        <w:rPr>
          <w:kern w:val="0"/>
          <w:szCs w:val="21"/>
        </w:rPr>
        <w:t>——</w:t>
      </w:r>
      <w:r w:rsidRPr="008060CB">
        <w:rPr>
          <w:rFonts w:ascii="宋体" w:hAnsi="宋体" w:hint="eastAsia"/>
          <w:szCs w:val="21"/>
        </w:rPr>
        <w:t>工作曲线线性：将标准曲线按浓度等分成五段，最高段的吸光度差值与最低段的吸光度差值之比，</w:t>
      </w:r>
      <w:r w:rsidRPr="00703561">
        <w:rPr>
          <w:rFonts w:hAnsi="宋体"/>
          <w:szCs w:val="21"/>
        </w:rPr>
        <w:t>应不小于</w:t>
      </w:r>
      <w:r w:rsidRPr="00703561">
        <w:rPr>
          <w:szCs w:val="21"/>
        </w:rPr>
        <w:t>0.70</w:t>
      </w:r>
      <w:r w:rsidRPr="00703561">
        <w:rPr>
          <w:rFonts w:hAnsi="宋体"/>
          <w:szCs w:val="21"/>
        </w:rPr>
        <w:t>。</w:t>
      </w:r>
    </w:p>
    <w:p w:rsidR="007C53DF" w:rsidRPr="007C53DF" w:rsidRDefault="007C53DF" w:rsidP="007C53DF">
      <w:pPr>
        <w:autoSpaceDE w:val="0"/>
        <w:autoSpaceDN w:val="0"/>
        <w:adjustRightInd w:val="0"/>
        <w:spacing w:line="360" w:lineRule="auto"/>
        <w:jc w:val="left"/>
        <w:rPr>
          <w:b/>
          <w:szCs w:val="21"/>
        </w:rPr>
      </w:pPr>
      <w:r w:rsidRPr="007C53DF">
        <w:rPr>
          <w:rFonts w:hint="eastAsia"/>
          <w:b/>
          <w:szCs w:val="21"/>
        </w:rPr>
        <w:t xml:space="preserve">2.4 </w:t>
      </w:r>
      <w:r w:rsidRPr="007C53DF">
        <w:rPr>
          <w:rFonts w:hint="eastAsia"/>
          <w:b/>
          <w:szCs w:val="21"/>
        </w:rPr>
        <w:t>试样</w:t>
      </w:r>
    </w:p>
    <w:p w:rsidR="007C53DF" w:rsidRPr="007C53DF" w:rsidRDefault="007C53DF" w:rsidP="007C53DF">
      <w:pPr>
        <w:autoSpaceDE w:val="0"/>
        <w:autoSpaceDN w:val="0"/>
        <w:adjustRightInd w:val="0"/>
        <w:jc w:val="left"/>
        <w:rPr>
          <w:rFonts w:ascii="宋体" w:hAnsi="宋体" w:cs="宋体"/>
          <w:szCs w:val="21"/>
        </w:rPr>
      </w:pPr>
      <w:r w:rsidRPr="007C53DF">
        <w:rPr>
          <w:rFonts w:hint="eastAsia"/>
          <w:szCs w:val="21"/>
        </w:rPr>
        <w:lastRenderedPageBreak/>
        <w:t>2.4.1</w:t>
      </w:r>
      <w:r w:rsidR="002B6DBE">
        <w:rPr>
          <w:rFonts w:hint="eastAsia"/>
          <w:szCs w:val="21"/>
        </w:rPr>
        <w:t xml:space="preserve"> </w:t>
      </w:r>
      <w:r>
        <w:rPr>
          <w:rFonts w:hint="eastAsia"/>
          <w:szCs w:val="21"/>
        </w:rPr>
        <w:t xml:space="preserve"> </w:t>
      </w:r>
      <w:r w:rsidRPr="007C53DF">
        <w:rPr>
          <w:rFonts w:ascii="宋体" w:hAnsi="宋体" w:cs="宋体" w:hint="eastAsia"/>
          <w:szCs w:val="21"/>
        </w:rPr>
        <w:t>试样粒度应不大于</w:t>
      </w:r>
      <w:r w:rsidR="00AF2ADE">
        <w:rPr>
          <w:rFonts w:ascii="宋体" w:hAnsi="宋体" w:cs="宋体" w:hint="eastAsia"/>
          <w:szCs w:val="21"/>
        </w:rPr>
        <w:t>0.096 mm</w:t>
      </w:r>
      <w:r w:rsidRPr="007C53DF">
        <w:rPr>
          <w:rFonts w:ascii="宋体" w:hAnsi="宋体" w:cs="宋体" w:hint="eastAsia"/>
          <w:szCs w:val="21"/>
        </w:rPr>
        <w:t>。</w:t>
      </w:r>
    </w:p>
    <w:p w:rsidR="007C53DF" w:rsidRDefault="007C53DF" w:rsidP="007C53DF">
      <w:pPr>
        <w:autoSpaceDE w:val="0"/>
        <w:autoSpaceDN w:val="0"/>
        <w:adjustRightInd w:val="0"/>
        <w:jc w:val="left"/>
        <w:rPr>
          <w:rFonts w:ascii="宋体" w:hAnsi="宋体" w:cs="宋体"/>
          <w:szCs w:val="21"/>
        </w:rPr>
      </w:pPr>
      <w:r w:rsidRPr="007C53DF">
        <w:rPr>
          <w:rFonts w:hint="eastAsia"/>
          <w:szCs w:val="21"/>
        </w:rPr>
        <w:t xml:space="preserve">2.4.2 </w:t>
      </w:r>
      <w:r w:rsidR="002B6DBE">
        <w:rPr>
          <w:rFonts w:hint="eastAsia"/>
          <w:szCs w:val="21"/>
        </w:rPr>
        <w:t xml:space="preserve"> </w:t>
      </w:r>
      <w:r w:rsidRPr="007C53DF">
        <w:rPr>
          <w:rFonts w:ascii="宋体" w:hAnsi="宋体" w:cs="宋体" w:hint="eastAsia"/>
          <w:szCs w:val="21"/>
        </w:rPr>
        <w:t>试样应在</w:t>
      </w:r>
      <w:r w:rsidRPr="007C53DF">
        <w:rPr>
          <w:rFonts w:ascii="宋体" w:hAnsi="宋体" w:cs="宋体"/>
          <w:szCs w:val="21"/>
        </w:rPr>
        <w:t>10</w:t>
      </w:r>
      <w:r w:rsidRPr="007C53DF">
        <w:rPr>
          <w:rFonts w:ascii="宋体" w:hAnsi="宋体" w:cs="宋体" w:hint="eastAsia"/>
          <w:szCs w:val="21"/>
        </w:rPr>
        <w:t>0</w:t>
      </w:r>
      <w:r w:rsidR="002B6DBE">
        <w:rPr>
          <w:rFonts w:ascii="宋体" w:hAnsi="宋体" w:cs="宋体" w:hint="eastAsia"/>
          <w:szCs w:val="21"/>
        </w:rPr>
        <w:t>±5</w:t>
      </w:r>
      <w:r w:rsidRPr="007C53DF">
        <w:rPr>
          <w:rFonts w:ascii="宋体" w:hAnsi="宋体" w:cs="宋体" w:hint="eastAsia"/>
          <w:szCs w:val="21"/>
        </w:rPr>
        <w:t>℃烘2</w:t>
      </w:r>
      <w:r w:rsidR="002B6DBE">
        <w:rPr>
          <w:rFonts w:ascii="宋体" w:hAnsi="宋体" w:cs="宋体" w:hint="eastAsia"/>
          <w:szCs w:val="21"/>
        </w:rPr>
        <w:t xml:space="preserve"> </w:t>
      </w:r>
      <w:r w:rsidRPr="007C53DF">
        <w:rPr>
          <w:rFonts w:ascii="宋体" w:hAnsi="宋体" w:cs="宋体"/>
          <w:szCs w:val="21"/>
        </w:rPr>
        <w:t>h</w:t>
      </w:r>
      <w:r w:rsidR="002B6DBE">
        <w:rPr>
          <w:rFonts w:ascii="宋体" w:hAnsi="宋体" w:cs="宋体" w:hint="eastAsia"/>
          <w:szCs w:val="21"/>
        </w:rPr>
        <w:t>后置于干燥器中，冷</w:t>
      </w:r>
      <w:r w:rsidRPr="007C53DF">
        <w:rPr>
          <w:rFonts w:ascii="宋体" w:hAnsi="宋体" w:cs="宋体" w:hint="eastAsia"/>
          <w:szCs w:val="21"/>
        </w:rPr>
        <w:t>至室温</w:t>
      </w:r>
      <w:r w:rsidR="002B6DBE">
        <w:rPr>
          <w:rFonts w:ascii="宋体" w:hAnsi="宋体" w:cs="宋体" w:hint="eastAsia"/>
          <w:szCs w:val="21"/>
        </w:rPr>
        <w:t>备用</w:t>
      </w:r>
      <w:r w:rsidRPr="007C53DF">
        <w:rPr>
          <w:rFonts w:ascii="宋体" w:hAnsi="宋体" w:cs="宋体" w:hint="eastAsia"/>
          <w:szCs w:val="21"/>
        </w:rPr>
        <w:t>。</w:t>
      </w:r>
    </w:p>
    <w:p w:rsidR="007C53DF" w:rsidRDefault="006A6471" w:rsidP="006A6471">
      <w:pPr>
        <w:autoSpaceDE w:val="0"/>
        <w:autoSpaceDN w:val="0"/>
        <w:adjustRightInd w:val="0"/>
        <w:spacing w:line="360" w:lineRule="auto"/>
        <w:jc w:val="left"/>
        <w:rPr>
          <w:rFonts w:ascii="宋体" w:hAnsi="宋体" w:cs="宋体"/>
          <w:b/>
          <w:szCs w:val="21"/>
        </w:rPr>
      </w:pPr>
      <w:r w:rsidRPr="006A6471">
        <w:rPr>
          <w:rFonts w:ascii="宋体" w:hAnsi="宋体" w:cs="宋体" w:hint="eastAsia"/>
          <w:b/>
          <w:szCs w:val="21"/>
        </w:rPr>
        <w:t>2.5</w:t>
      </w:r>
      <w:r w:rsidR="002B6DBE">
        <w:rPr>
          <w:rFonts w:ascii="宋体" w:hAnsi="宋体" w:cs="宋体" w:hint="eastAsia"/>
          <w:b/>
          <w:szCs w:val="21"/>
        </w:rPr>
        <w:t xml:space="preserve"> </w:t>
      </w:r>
      <w:r w:rsidRPr="006A6471">
        <w:rPr>
          <w:rFonts w:ascii="宋体" w:hAnsi="宋体" w:cs="宋体" w:hint="eastAsia"/>
          <w:b/>
          <w:szCs w:val="21"/>
        </w:rPr>
        <w:t>分析步骤</w:t>
      </w:r>
    </w:p>
    <w:p w:rsidR="006A6471" w:rsidRPr="006A6471" w:rsidRDefault="006A6471" w:rsidP="006A6471">
      <w:pPr>
        <w:autoSpaceDE w:val="0"/>
        <w:autoSpaceDN w:val="0"/>
        <w:adjustRightInd w:val="0"/>
        <w:spacing w:line="360" w:lineRule="auto"/>
        <w:jc w:val="left"/>
        <w:rPr>
          <w:rFonts w:ascii="宋体" w:hAnsi="宋体" w:cs="宋体"/>
          <w:b/>
          <w:szCs w:val="21"/>
        </w:rPr>
      </w:pPr>
      <w:r w:rsidRPr="006A6471">
        <w:rPr>
          <w:rFonts w:ascii="宋体" w:hAnsi="宋体" w:cs="宋体" w:hint="eastAsia"/>
          <w:b/>
          <w:szCs w:val="21"/>
        </w:rPr>
        <w:t>2.5.1 试料</w:t>
      </w:r>
    </w:p>
    <w:p w:rsidR="006A6471" w:rsidRDefault="006A6471" w:rsidP="006A6471">
      <w:pPr>
        <w:spacing w:line="360" w:lineRule="auto"/>
        <w:ind w:left="210"/>
        <w:rPr>
          <w:rFonts w:hAnsi="宋体"/>
        </w:rPr>
      </w:pPr>
      <w:r>
        <w:rPr>
          <w:rFonts w:hAnsi="宋体" w:hint="eastAsia"/>
        </w:rPr>
        <w:t>按表</w:t>
      </w:r>
      <w:r>
        <w:rPr>
          <w:rFonts w:hAnsi="宋体" w:hint="eastAsia"/>
        </w:rPr>
        <w:t>1</w:t>
      </w:r>
      <w:r w:rsidRPr="00F855AD">
        <w:rPr>
          <w:rFonts w:hAnsi="宋体"/>
        </w:rPr>
        <w:t>称取试料，精确至</w:t>
      </w:r>
      <w:r w:rsidRPr="00F855AD">
        <w:t>0.000</w:t>
      </w:r>
      <w:r w:rsidR="002B6DBE">
        <w:rPr>
          <w:rFonts w:hint="eastAsia"/>
        </w:rPr>
        <w:t xml:space="preserve"> </w:t>
      </w:r>
      <w:r w:rsidRPr="00F855AD">
        <w:t>1</w:t>
      </w:r>
      <w:r w:rsidR="002B6DBE">
        <w:rPr>
          <w:rFonts w:hint="eastAsia"/>
        </w:rPr>
        <w:t xml:space="preserve"> </w:t>
      </w:r>
      <w:r w:rsidRPr="00F855AD">
        <w:t>g</w:t>
      </w:r>
      <w:r w:rsidRPr="00F855AD">
        <w:rPr>
          <w:rFonts w:hAnsi="宋体"/>
        </w:rPr>
        <w:t>。</w:t>
      </w:r>
    </w:p>
    <w:p w:rsidR="006A6471" w:rsidRDefault="00E720E4" w:rsidP="00E720E4">
      <w:pPr>
        <w:spacing w:line="360" w:lineRule="auto"/>
        <w:ind w:left="210"/>
        <w:jc w:val="center"/>
        <w:rPr>
          <w:rFonts w:hAnsi="宋体"/>
          <w:b/>
        </w:rPr>
      </w:pPr>
      <w:r w:rsidRPr="002B6DBE">
        <w:rPr>
          <w:rFonts w:hAnsi="宋体" w:hint="eastAsia"/>
          <w:b/>
        </w:rPr>
        <w:t>表</w:t>
      </w:r>
      <w:r w:rsidRPr="002B6DBE">
        <w:rPr>
          <w:rFonts w:hAnsi="宋体" w:hint="eastAsia"/>
          <w:b/>
        </w:rPr>
        <w:t xml:space="preserve">1 </w:t>
      </w:r>
      <w:r w:rsidRPr="002B6DBE">
        <w:rPr>
          <w:rFonts w:hAnsi="宋体" w:hint="eastAsia"/>
          <w:b/>
        </w:rPr>
        <w:t>试料质量</w:t>
      </w:r>
    </w:p>
    <w:tbl>
      <w:tblPr>
        <w:tblStyle w:val="af2"/>
        <w:tblW w:w="0" w:type="auto"/>
        <w:tblInd w:w="210" w:type="dxa"/>
        <w:tblLook w:val="04A0" w:firstRow="1" w:lastRow="0" w:firstColumn="1" w:lastColumn="0" w:noHBand="0" w:noVBand="1"/>
      </w:tblPr>
      <w:tblGrid>
        <w:gridCol w:w="4676"/>
        <w:gridCol w:w="4684"/>
      </w:tblGrid>
      <w:tr w:rsidR="002B6DBE" w:rsidTr="002B6DBE">
        <w:trPr>
          <w:trHeight w:val="355"/>
        </w:trPr>
        <w:tc>
          <w:tcPr>
            <w:tcW w:w="4676" w:type="dxa"/>
          </w:tcPr>
          <w:p w:rsidR="002B6DBE" w:rsidRPr="002B6DBE" w:rsidRDefault="002B6DBE" w:rsidP="00E720E4">
            <w:pPr>
              <w:spacing w:line="360" w:lineRule="auto"/>
              <w:jc w:val="center"/>
              <w:rPr>
                <w:rFonts w:hAnsi="宋体"/>
                <w:b/>
                <w:sz w:val="18"/>
                <w:szCs w:val="18"/>
              </w:rPr>
            </w:pPr>
            <w:r w:rsidRPr="002B6DBE">
              <w:rPr>
                <w:rFonts w:ascii="宋体" w:hAnsi="宋体" w:hint="eastAsia"/>
                <w:color w:val="000000" w:themeColor="text1"/>
                <w:sz w:val="18"/>
                <w:szCs w:val="18"/>
              </w:rPr>
              <w:t>锑质量分数</w:t>
            </w:r>
            <w:r w:rsidRPr="002B6DBE">
              <w:rPr>
                <w:rFonts w:ascii="宋体" w:hAnsi="宋体" w:hint="eastAsia"/>
                <w:sz w:val="18"/>
                <w:szCs w:val="18"/>
              </w:rPr>
              <w:t>/%</w:t>
            </w:r>
          </w:p>
        </w:tc>
        <w:tc>
          <w:tcPr>
            <w:tcW w:w="4684" w:type="dxa"/>
          </w:tcPr>
          <w:p w:rsidR="002B6DBE" w:rsidRPr="002B6DBE" w:rsidRDefault="002B6DBE" w:rsidP="00E720E4">
            <w:pPr>
              <w:spacing w:line="360" w:lineRule="auto"/>
              <w:jc w:val="center"/>
              <w:rPr>
                <w:rFonts w:hAnsi="宋体"/>
                <w:b/>
                <w:sz w:val="18"/>
                <w:szCs w:val="18"/>
              </w:rPr>
            </w:pPr>
            <w:r w:rsidRPr="002B6DBE">
              <w:rPr>
                <w:rFonts w:ascii="宋体" w:hAnsi="宋体" w:hint="eastAsia"/>
                <w:sz w:val="18"/>
                <w:szCs w:val="18"/>
              </w:rPr>
              <w:t>试料量/g</w:t>
            </w:r>
          </w:p>
        </w:tc>
      </w:tr>
      <w:tr w:rsidR="002B6DBE" w:rsidTr="002B6DBE">
        <w:tc>
          <w:tcPr>
            <w:tcW w:w="4676" w:type="dxa"/>
          </w:tcPr>
          <w:p w:rsidR="002B6DBE" w:rsidRPr="002B6DBE" w:rsidRDefault="002B6DBE" w:rsidP="00C216C6">
            <w:pPr>
              <w:spacing w:line="360" w:lineRule="auto"/>
              <w:jc w:val="center"/>
              <w:rPr>
                <w:sz w:val="18"/>
                <w:szCs w:val="18"/>
                <w:highlight w:val="yellow"/>
              </w:rPr>
            </w:pPr>
            <w:r w:rsidRPr="002B6DBE">
              <w:rPr>
                <w:rFonts w:ascii="宋体" w:hAnsi="宋体" w:hint="eastAsia"/>
                <w:sz w:val="18"/>
                <w:szCs w:val="18"/>
              </w:rPr>
              <w:t>0.1</w:t>
            </w:r>
            <w:r w:rsidRPr="002B6DBE">
              <w:rPr>
                <w:rFonts w:ascii="宋体" w:hAnsi="宋体"/>
                <w:sz w:val="18"/>
                <w:szCs w:val="18"/>
              </w:rPr>
              <w:t>0～</w:t>
            </w:r>
            <w:r w:rsidRPr="002B6DBE">
              <w:rPr>
                <w:rFonts w:ascii="宋体" w:hAnsi="宋体" w:hint="eastAsia"/>
                <w:sz w:val="18"/>
                <w:szCs w:val="18"/>
              </w:rPr>
              <w:t>1.0</w:t>
            </w:r>
          </w:p>
        </w:tc>
        <w:tc>
          <w:tcPr>
            <w:tcW w:w="4684" w:type="dxa"/>
          </w:tcPr>
          <w:p w:rsidR="002B6DBE" w:rsidRPr="002B6DBE" w:rsidRDefault="002B6DBE" w:rsidP="00E720E4">
            <w:pPr>
              <w:spacing w:line="360" w:lineRule="auto"/>
              <w:jc w:val="center"/>
              <w:rPr>
                <w:rFonts w:hAnsi="宋体"/>
                <w:b/>
                <w:sz w:val="18"/>
                <w:szCs w:val="18"/>
              </w:rPr>
            </w:pPr>
            <w:r w:rsidRPr="002B6DBE">
              <w:rPr>
                <w:rFonts w:hAnsi="宋体" w:hint="eastAsia"/>
                <w:b/>
                <w:sz w:val="18"/>
                <w:szCs w:val="18"/>
              </w:rPr>
              <w:t>0.30</w:t>
            </w:r>
          </w:p>
        </w:tc>
      </w:tr>
      <w:tr w:rsidR="002B6DBE" w:rsidTr="002B6DBE">
        <w:tc>
          <w:tcPr>
            <w:tcW w:w="4676" w:type="dxa"/>
          </w:tcPr>
          <w:p w:rsidR="002B6DBE" w:rsidRPr="002B6DBE" w:rsidRDefault="002B6DBE" w:rsidP="00C216C6">
            <w:pPr>
              <w:spacing w:line="360" w:lineRule="auto"/>
              <w:jc w:val="center"/>
              <w:rPr>
                <w:sz w:val="18"/>
                <w:szCs w:val="18"/>
                <w:highlight w:val="yellow"/>
              </w:rPr>
            </w:pPr>
            <w:r w:rsidRPr="002B6DBE">
              <w:rPr>
                <w:rFonts w:hint="eastAsia"/>
                <w:sz w:val="18"/>
                <w:szCs w:val="18"/>
              </w:rPr>
              <w:t>1.0</w:t>
            </w:r>
            <w:r w:rsidRPr="002B6DBE">
              <w:rPr>
                <w:rFonts w:ascii="宋体" w:hAnsi="宋体"/>
                <w:sz w:val="18"/>
                <w:szCs w:val="18"/>
              </w:rPr>
              <w:t>～</w:t>
            </w:r>
            <w:r w:rsidRPr="002B6DBE">
              <w:rPr>
                <w:rFonts w:hint="eastAsia"/>
                <w:sz w:val="18"/>
                <w:szCs w:val="18"/>
              </w:rPr>
              <w:t>7</w:t>
            </w:r>
            <w:r w:rsidRPr="002B6DBE">
              <w:rPr>
                <w:sz w:val="18"/>
                <w:szCs w:val="18"/>
              </w:rPr>
              <w:t>.0</w:t>
            </w:r>
          </w:p>
        </w:tc>
        <w:tc>
          <w:tcPr>
            <w:tcW w:w="4684" w:type="dxa"/>
          </w:tcPr>
          <w:p w:rsidR="002B6DBE" w:rsidRPr="002B6DBE" w:rsidRDefault="002B6DBE" w:rsidP="00E720E4">
            <w:pPr>
              <w:spacing w:line="360" w:lineRule="auto"/>
              <w:jc w:val="center"/>
              <w:rPr>
                <w:rFonts w:hAnsi="宋体"/>
                <w:b/>
                <w:sz w:val="18"/>
                <w:szCs w:val="18"/>
              </w:rPr>
            </w:pPr>
            <w:r w:rsidRPr="002B6DBE">
              <w:rPr>
                <w:rFonts w:hAnsi="宋体" w:hint="eastAsia"/>
                <w:b/>
                <w:sz w:val="18"/>
                <w:szCs w:val="18"/>
              </w:rPr>
              <w:t>0.20</w:t>
            </w:r>
          </w:p>
        </w:tc>
      </w:tr>
    </w:tbl>
    <w:p w:rsidR="002B6DBE" w:rsidRPr="002B6DBE" w:rsidRDefault="002B6DBE" w:rsidP="002B6DBE">
      <w:pPr>
        <w:spacing w:line="360" w:lineRule="auto"/>
        <w:rPr>
          <w:rFonts w:hAnsi="宋体"/>
          <w:b/>
        </w:rPr>
      </w:pPr>
    </w:p>
    <w:p w:rsidR="006A6471" w:rsidRPr="006A6471" w:rsidRDefault="006A6471" w:rsidP="002B6DBE">
      <w:pPr>
        <w:autoSpaceDE w:val="0"/>
        <w:autoSpaceDN w:val="0"/>
        <w:ind w:right="159"/>
        <w:rPr>
          <w:rFonts w:ascii="宋体" w:hAnsi="宋体" w:cs="宋体"/>
          <w:b/>
          <w:szCs w:val="21"/>
        </w:rPr>
      </w:pPr>
      <w:r w:rsidRPr="006A6471">
        <w:rPr>
          <w:rFonts w:ascii="宋体" w:hAnsi="宋体" w:cs="宋体" w:hint="eastAsia"/>
          <w:b/>
          <w:szCs w:val="21"/>
        </w:rPr>
        <w:t>2.5.2</w:t>
      </w:r>
      <w:r>
        <w:rPr>
          <w:rFonts w:ascii="宋体" w:hAnsi="宋体" w:cs="宋体" w:hint="eastAsia"/>
          <w:b/>
          <w:szCs w:val="21"/>
        </w:rPr>
        <w:t xml:space="preserve"> </w:t>
      </w:r>
      <w:r w:rsidRPr="006A6471">
        <w:rPr>
          <w:rFonts w:ascii="宋体" w:hAnsi="宋体" w:cs="宋体" w:hint="eastAsia"/>
          <w:b/>
          <w:szCs w:val="21"/>
        </w:rPr>
        <w:t>测定次数</w:t>
      </w:r>
    </w:p>
    <w:p w:rsidR="006A6471" w:rsidRPr="00EB7347" w:rsidRDefault="006A6471" w:rsidP="002B6DBE">
      <w:pPr>
        <w:autoSpaceDE w:val="0"/>
        <w:autoSpaceDN w:val="0"/>
        <w:spacing w:line="360" w:lineRule="auto"/>
        <w:ind w:right="159" w:firstLineChars="200" w:firstLine="420"/>
        <w:rPr>
          <w:rFonts w:ascii="宋体" w:hAnsi="宋体"/>
          <w:spacing w:val="6"/>
        </w:rPr>
      </w:pPr>
      <w:r w:rsidRPr="00EB7347">
        <w:rPr>
          <w:rFonts w:ascii="宋体" w:hAnsi="宋体" w:cs="宋体" w:hint="eastAsia"/>
          <w:szCs w:val="21"/>
        </w:rPr>
        <w:t>独立地进行两次测定，取其平</w:t>
      </w:r>
      <w:r w:rsidRPr="00EB7347">
        <w:rPr>
          <w:rFonts w:ascii="宋体" w:hAnsi="宋体" w:cs="宋体" w:hint="eastAsia"/>
          <w:spacing w:val="6"/>
        </w:rPr>
        <w:t>均值。</w:t>
      </w:r>
    </w:p>
    <w:p w:rsidR="006A6471" w:rsidRDefault="006A6471" w:rsidP="002B6DBE">
      <w:pPr>
        <w:autoSpaceDE w:val="0"/>
        <w:autoSpaceDN w:val="0"/>
        <w:spacing w:line="360" w:lineRule="auto"/>
        <w:ind w:right="159"/>
        <w:rPr>
          <w:rFonts w:ascii="宋体" w:hAnsi="宋体"/>
          <w:b/>
          <w:szCs w:val="21"/>
        </w:rPr>
      </w:pPr>
      <w:r w:rsidRPr="006A6471">
        <w:rPr>
          <w:rFonts w:ascii="宋体" w:hAnsi="宋体" w:hint="eastAsia"/>
          <w:b/>
          <w:szCs w:val="21"/>
        </w:rPr>
        <w:t>2.5.3 空白试验</w:t>
      </w:r>
    </w:p>
    <w:p w:rsidR="006A6471" w:rsidRDefault="006A6471" w:rsidP="006A6471">
      <w:pPr>
        <w:autoSpaceDE w:val="0"/>
        <w:autoSpaceDN w:val="0"/>
        <w:ind w:right="159" w:firstLineChars="200" w:firstLine="420"/>
        <w:rPr>
          <w:rFonts w:hAnsi="宋体"/>
        </w:rPr>
      </w:pPr>
      <w:r w:rsidRPr="0037491E">
        <w:rPr>
          <w:rFonts w:hAnsi="宋体"/>
        </w:rPr>
        <w:t>随同试料做空白试验。</w:t>
      </w:r>
    </w:p>
    <w:p w:rsidR="006A6471" w:rsidRPr="006A6471" w:rsidRDefault="006A6471" w:rsidP="002B6DBE">
      <w:pPr>
        <w:autoSpaceDE w:val="0"/>
        <w:autoSpaceDN w:val="0"/>
        <w:spacing w:line="360" w:lineRule="auto"/>
        <w:ind w:right="159"/>
        <w:rPr>
          <w:rFonts w:ascii="宋体" w:hAnsi="宋体"/>
          <w:b/>
          <w:szCs w:val="21"/>
        </w:rPr>
      </w:pPr>
      <w:r>
        <w:rPr>
          <w:rFonts w:ascii="宋体" w:hAnsi="宋体" w:hint="eastAsia"/>
          <w:b/>
          <w:szCs w:val="21"/>
        </w:rPr>
        <w:t>2.5.4 测定</w:t>
      </w:r>
    </w:p>
    <w:p w:rsidR="006A6471" w:rsidRPr="006A6471" w:rsidRDefault="006A6471" w:rsidP="006A6471">
      <w:pPr>
        <w:autoSpaceDE w:val="0"/>
        <w:autoSpaceDN w:val="0"/>
        <w:ind w:right="159"/>
        <w:rPr>
          <w:rFonts w:ascii="宋体" w:hAnsi="宋体" w:cs="宋体"/>
          <w:szCs w:val="21"/>
        </w:rPr>
      </w:pPr>
      <w:bookmarkStart w:id="4" w:name="OLE_LINK3"/>
      <w:r>
        <w:rPr>
          <w:rFonts w:hAnsi="宋体" w:hint="eastAsia"/>
        </w:rPr>
        <w:t>2.5.4.1</w:t>
      </w:r>
      <w:r w:rsidR="002B6DBE">
        <w:rPr>
          <w:rFonts w:hAnsi="宋体" w:hint="eastAsia"/>
        </w:rPr>
        <w:t xml:space="preserve">  </w:t>
      </w:r>
      <w:r w:rsidRPr="006A6471">
        <w:rPr>
          <w:rFonts w:ascii="宋体" w:hAnsi="宋体" w:cs="宋体"/>
          <w:szCs w:val="21"/>
        </w:rPr>
        <w:t>将试料（</w:t>
      </w:r>
      <w:r w:rsidRPr="006A6471">
        <w:rPr>
          <w:rFonts w:ascii="宋体" w:hAnsi="宋体" w:cs="宋体" w:hint="eastAsia"/>
          <w:szCs w:val="21"/>
        </w:rPr>
        <w:t>2.5</w:t>
      </w:r>
      <w:r w:rsidRPr="006A6471">
        <w:rPr>
          <w:rFonts w:ascii="宋体" w:hAnsi="宋体" w:cs="宋体"/>
          <w:szCs w:val="21"/>
        </w:rPr>
        <w:t>.1）置于300</w:t>
      </w:r>
      <w:r w:rsidR="002B6DBE">
        <w:rPr>
          <w:rFonts w:ascii="宋体" w:hAnsi="宋体" w:cs="宋体" w:hint="eastAsia"/>
          <w:szCs w:val="21"/>
        </w:rPr>
        <w:t xml:space="preserve"> </w:t>
      </w:r>
      <w:r w:rsidRPr="006A6471">
        <w:rPr>
          <w:rFonts w:ascii="宋体" w:hAnsi="宋体" w:cs="宋体"/>
          <w:szCs w:val="21"/>
        </w:rPr>
        <w:t>mL烧杯中，</w:t>
      </w:r>
      <w:r w:rsidRPr="006A6471">
        <w:rPr>
          <w:rFonts w:ascii="宋体" w:hAnsi="宋体" w:cs="宋体" w:hint="eastAsia"/>
          <w:szCs w:val="21"/>
        </w:rPr>
        <w:t>以少量水润湿，加入1</w:t>
      </w:r>
      <w:r w:rsidR="002B6DBE">
        <w:rPr>
          <w:rFonts w:ascii="宋体" w:hAnsi="宋体" w:cs="宋体" w:hint="eastAsia"/>
          <w:szCs w:val="21"/>
        </w:rPr>
        <w:t xml:space="preserve"> </w:t>
      </w:r>
      <w:r w:rsidRPr="006A6471">
        <w:rPr>
          <w:rFonts w:ascii="宋体" w:hAnsi="宋体" w:cs="宋体" w:hint="eastAsia"/>
          <w:szCs w:val="21"/>
        </w:rPr>
        <w:t>g硫酸钾(</w:t>
      </w:r>
      <w:r w:rsidR="009C2376">
        <w:rPr>
          <w:rFonts w:ascii="宋体" w:hAnsi="宋体" w:cs="宋体" w:hint="eastAsia"/>
          <w:szCs w:val="21"/>
        </w:rPr>
        <w:t>2.2</w:t>
      </w:r>
      <w:r w:rsidRPr="006A6471">
        <w:rPr>
          <w:rFonts w:ascii="宋体" w:hAnsi="宋体" w:cs="宋体" w:hint="eastAsia"/>
          <w:szCs w:val="21"/>
        </w:rPr>
        <w:t>.1)，15</w:t>
      </w:r>
      <w:r w:rsidR="002B6DBE">
        <w:rPr>
          <w:rFonts w:ascii="宋体" w:hAnsi="宋体" w:cs="宋体" w:hint="eastAsia"/>
          <w:szCs w:val="21"/>
        </w:rPr>
        <w:t xml:space="preserve"> </w:t>
      </w:r>
      <w:r w:rsidRPr="006A6471">
        <w:rPr>
          <w:rFonts w:ascii="宋体" w:hAnsi="宋体" w:cs="宋体" w:hint="eastAsia"/>
          <w:szCs w:val="21"/>
        </w:rPr>
        <w:t>ml硫酸（</w:t>
      </w:r>
      <w:r w:rsidR="009C2376">
        <w:rPr>
          <w:rFonts w:ascii="宋体" w:hAnsi="宋体" w:cs="宋体" w:hint="eastAsia"/>
          <w:szCs w:val="21"/>
        </w:rPr>
        <w:t>2.2.2</w:t>
      </w:r>
      <w:r w:rsidRPr="006A6471">
        <w:rPr>
          <w:rFonts w:ascii="宋体" w:hAnsi="宋体" w:cs="宋体" w:hint="eastAsia"/>
          <w:szCs w:val="21"/>
        </w:rPr>
        <w:t>），盖上表面皿，高温加热冒白烟30</w:t>
      </w:r>
      <w:r w:rsidR="002B6DBE">
        <w:rPr>
          <w:rFonts w:ascii="宋体" w:hAnsi="宋体" w:cs="宋体" w:hint="eastAsia"/>
          <w:szCs w:val="21"/>
        </w:rPr>
        <w:t xml:space="preserve"> </w:t>
      </w:r>
      <w:r w:rsidRPr="006A6471">
        <w:rPr>
          <w:rFonts w:ascii="宋体" w:hAnsi="宋体" w:cs="宋体" w:hint="eastAsia"/>
          <w:szCs w:val="21"/>
        </w:rPr>
        <w:t>min,驱除干净硫酸烟，</w:t>
      </w:r>
      <w:r w:rsidRPr="006A6471">
        <w:rPr>
          <w:rFonts w:ascii="宋体" w:hAnsi="宋体" w:cs="宋体"/>
          <w:szCs w:val="21"/>
        </w:rPr>
        <w:t>取下烧杯，稍冷，</w:t>
      </w:r>
      <w:r w:rsidRPr="006A6471">
        <w:rPr>
          <w:rFonts w:ascii="宋体" w:hAnsi="宋体" w:cs="宋体" w:hint="eastAsia"/>
          <w:szCs w:val="21"/>
        </w:rPr>
        <w:t>加10</w:t>
      </w:r>
      <w:r w:rsidR="002B6DBE">
        <w:rPr>
          <w:rFonts w:ascii="宋体" w:hAnsi="宋体" w:cs="宋体" w:hint="eastAsia"/>
          <w:szCs w:val="21"/>
        </w:rPr>
        <w:t xml:space="preserve"> </w:t>
      </w:r>
      <w:r w:rsidRPr="006A6471">
        <w:rPr>
          <w:rFonts w:ascii="宋体" w:hAnsi="宋体" w:cs="宋体" w:hint="eastAsia"/>
          <w:szCs w:val="21"/>
        </w:rPr>
        <w:t>mL盐酸（</w:t>
      </w:r>
      <w:r w:rsidR="009C2376">
        <w:rPr>
          <w:rFonts w:ascii="宋体" w:hAnsi="宋体" w:cs="宋体" w:hint="eastAsia"/>
          <w:szCs w:val="21"/>
        </w:rPr>
        <w:t>2.2.4）</w:t>
      </w:r>
      <w:r w:rsidRPr="006A6471">
        <w:rPr>
          <w:rFonts w:ascii="宋体" w:hAnsi="宋体" w:cs="宋体" w:hint="eastAsia"/>
          <w:szCs w:val="21"/>
        </w:rPr>
        <w:t>，</w:t>
      </w:r>
      <w:r w:rsidRPr="006A6471">
        <w:rPr>
          <w:rFonts w:ascii="宋体" w:hAnsi="宋体" w:cs="宋体"/>
          <w:szCs w:val="21"/>
        </w:rPr>
        <w:t>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盐酸混合溶液</w:t>
      </w:r>
      <w:r w:rsidRPr="006A6471">
        <w:rPr>
          <w:rFonts w:ascii="宋体" w:hAnsi="宋体" w:cs="宋体" w:hint="eastAsia"/>
          <w:szCs w:val="21"/>
        </w:rPr>
        <w:t>（</w:t>
      </w:r>
      <w:r w:rsidR="009C2376">
        <w:rPr>
          <w:rFonts w:ascii="宋体" w:hAnsi="宋体" w:cs="宋体" w:hint="eastAsia"/>
          <w:szCs w:val="21"/>
        </w:rPr>
        <w:t>2.2.7</w:t>
      </w:r>
      <w:r w:rsidRPr="006A6471">
        <w:rPr>
          <w:rFonts w:ascii="宋体" w:hAnsi="宋体" w:cs="宋体" w:hint="eastAsia"/>
          <w:szCs w:val="21"/>
        </w:rPr>
        <w:t>）</w:t>
      </w:r>
      <w:r w:rsidRPr="006A6471">
        <w:rPr>
          <w:rFonts w:ascii="宋体" w:hAnsi="宋体" w:cs="宋体"/>
          <w:szCs w:val="21"/>
        </w:rPr>
        <w:t>冲洗</w:t>
      </w:r>
      <w:r w:rsidRPr="006A6471">
        <w:rPr>
          <w:rFonts w:ascii="宋体" w:hAnsi="宋体" w:cs="宋体" w:hint="eastAsia"/>
          <w:szCs w:val="21"/>
        </w:rPr>
        <w:t>表面</w:t>
      </w:r>
      <w:r w:rsidRPr="006A6471">
        <w:rPr>
          <w:rFonts w:ascii="宋体" w:hAnsi="宋体" w:cs="宋体"/>
          <w:szCs w:val="21"/>
        </w:rPr>
        <w:t>盖及杯壁</w:t>
      </w:r>
      <w:r w:rsidRPr="006A6471">
        <w:rPr>
          <w:rFonts w:ascii="宋体" w:hAnsi="宋体" w:cs="宋体" w:hint="eastAsia"/>
          <w:szCs w:val="21"/>
        </w:rPr>
        <w:t>,</w:t>
      </w:r>
      <w:r w:rsidRPr="006A6471">
        <w:rPr>
          <w:rFonts w:ascii="宋体" w:hAnsi="宋体" w:cs="宋体"/>
          <w:szCs w:val="21"/>
        </w:rPr>
        <w:t>加热溶解可溶性盐类，取下烧杯，</w:t>
      </w:r>
      <w:r w:rsidR="002B6DBE">
        <w:rPr>
          <w:rFonts w:ascii="宋体" w:hAnsi="宋体" w:cs="宋体" w:hint="eastAsia"/>
          <w:szCs w:val="21"/>
        </w:rPr>
        <w:t xml:space="preserve">  </w:t>
      </w:r>
      <w:r w:rsidRPr="006A6471">
        <w:rPr>
          <w:rFonts w:ascii="宋体" w:hAnsi="宋体" w:cs="宋体"/>
          <w:szCs w:val="21"/>
        </w:rPr>
        <w:t>冷却，移入</w:t>
      </w:r>
      <w:r w:rsidRPr="006A6471">
        <w:rPr>
          <w:rFonts w:ascii="宋体" w:hAnsi="宋体" w:cs="宋体" w:hint="eastAsia"/>
          <w:szCs w:val="21"/>
        </w:rPr>
        <w:t>25</w:t>
      </w:r>
      <w:r w:rsidRPr="006A6471">
        <w:rPr>
          <w:rFonts w:ascii="宋体" w:hAnsi="宋体" w:cs="宋体"/>
          <w:szCs w:val="21"/>
        </w:rPr>
        <w:t>0</w:t>
      </w:r>
      <w:r w:rsidR="002B6DBE">
        <w:rPr>
          <w:rFonts w:ascii="宋体" w:hAnsi="宋体" w:cs="宋体" w:hint="eastAsia"/>
          <w:szCs w:val="21"/>
        </w:rPr>
        <w:t xml:space="preserve"> </w:t>
      </w:r>
      <w:r w:rsidRPr="006A6471">
        <w:rPr>
          <w:rFonts w:ascii="宋体" w:hAnsi="宋体" w:cs="宋体"/>
          <w:szCs w:val="21"/>
        </w:rPr>
        <w:t>mL容量瓶中，用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盐酸混合溶液</w:t>
      </w:r>
      <w:r w:rsidRPr="006A6471">
        <w:rPr>
          <w:rFonts w:ascii="宋体" w:hAnsi="宋体" w:cs="宋体" w:hint="eastAsia"/>
          <w:szCs w:val="21"/>
        </w:rPr>
        <w:t>（</w:t>
      </w:r>
      <w:r w:rsidR="009C2376">
        <w:rPr>
          <w:rFonts w:ascii="宋体" w:hAnsi="宋体" w:cs="宋体" w:hint="eastAsia"/>
          <w:szCs w:val="21"/>
        </w:rPr>
        <w:t>2.2.</w:t>
      </w:r>
      <w:r w:rsidR="002B6DBE">
        <w:rPr>
          <w:rFonts w:ascii="宋体" w:hAnsi="宋体" w:cs="宋体" w:hint="eastAsia"/>
          <w:szCs w:val="21"/>
        </w:rPr>
        <w:t>8</w:t>
      </w:r>
      <w:r w:rsidRPr="006A6471">
        <w:rPr>
          <w:rFonts w:ascii="宋体" w:hAnsi="宋体" w:cs="宋体" w:hint="eastAsia"/>
          <w:szCs w:val="21"/>
        </w:rPr>
        <w:t>）</w:t>
      </w:r>
      <w:r w:rsidRPr="006A6471">
        <w:rPr>
          <w:rFonts w:ascii="宋体" w:hAnsi="宋体" w:cs="宋体"/>
          <w:szCs w:val="21"/>
        </w:rPr>
        <w:t>稀释至刻度，混匀</w:t>
      </w:r>
      <w:r w:rsidRPr="006A6471">
        <w:rPr>
          <w:rFonts w:ascii="宋体" w:hAnsi="宋体" w:cs="宋体" w:hint="eastAsia"/>
          <w:szCs w:val="21"/>
        </w:rPr>
        <w:t>。</w:t>
      </w:r>
    </w:p>
    <w:p w:rsidR="006A6471" w:rsidRPr="006A6471" w:rsidRDefault="006A6471" w:rsidP="006A6471">
      <w:pPr>
        <w:autoSpaceDE w:val="0"/>
        <w:autoSpaceDN w:val="0"/>
        <w:ind w:right="159"/>
        <w:rPr>
          <w:rFonts w:ascii="宋体" w:hAnsi="宋体" w:cs="宋体"/>
          <w:sz w:val="18"/>
          <w:szCs w:val="18"/>
        </w:rPr>
      </w:pPr>
      <w:r w:rsidRPr="006A6471">
        <w:rPr>
          <w:rFonts w:ascii="宋体" w:hAnsi="宋体" w:cs="宋体"/>
          <w:sz w:val="18"/>
          <w:szCs w:val="18"/>
        </w:rPr>
        <w:t>注1：如试料含碳高</w:t>
      </w:r>
      <w:r w:rsidRPr="006A6471">
        <w:rPr>
          <w:rFonts w:ascii="宋体" w:hAnsi="宋体" w:cs="宋体" w:hint="eastAsia"/>
          <w:sz w:val="18"/>
          <w:szCs w:val="18"/>
        </w:rPr>
        <w:t>或有难溶黑渣</w:t>
      </w:r>
      <w:r w:rsidRPr="006A6471">
        <w:rPr>
          <w:rFonts w:ascii="宋体" w:hAnsi="宋体" w:cs="宋体"/>
          <w:sz w:val="18"/>
          <w:szCs w:val="18"/>
        </w:rPr>
        <w:t>，</w:t>
      </w:r>
      <w:r w:rsidRPr="006A6471">
        <w:rPr>
          <w:rFonts w:ascii="宋体" w:hAnsi="宋体" w:cs="宋体" w:hint="eastAsia"/>
          <w:sz w:val="18"/>
          <w:szCs w:val="18"/>
        </w:rPr>
        <w:t>加热</w:t>
      </w:r>
      <w:r w:rsidRPr="006A6471">
        <w:rPr>
          <w:rFonts w:ascii="宋体" w:hAnsi="宋体" w:cs="宋体"/>
          <w:sz w:val="18"/>
          <w:szCs w:val="18"/>
        </w:rPr>
        <w:t>至冒白烟</w:t>
      </w:r>
      <w:r w:rsidRPr="006A6471">
        <w:rPr>
          <w:rFonts w:ascii="宋体" w:hAnsi="宋体" w:cs="宋体" w:hint="eastAsia"/>
          <w:sz w:val="18"/>
          <w:szCs w:val="18"/>
        </w:rPr>
        <w:t>时，取下稍冷，</w:t>
      </w:r>
      <w:r w:rsidRPr="006A6471">
        <w:rPr>
          <w:rFonts w:ascii="宋体" w:hAnsi="宋体" w:cs="宋体"/>
          <w:sz w:val="18"/>
          <w:szCs w:val="18"/>
        </w:rPr>
        <w:t>沿杯壁</w:t>
      </w:r>
      <w:r w:rsidRPr="006A6471">
        <w:rPr>
          <w:rFonts w:ascii="宋体" w:hAnsi="宋体" w:cs="宋体" w:hint="eastAsia"/>
          <w:sz w:val="18"/>
          <w:szCs w:val="18"/>
        </w:rPr>
        <w:t>反复</w:t>
      </w:r>
      <w:r w:rsidRPr="006A6471">
        <w:rPr>
          <w:rFonts w:ascii="宋体" w:hAnsi="宋体" w:cs="宋体"/>
          <w:sz w:val="18"/>
          <w:szCs w:val="18"/>
        </w:rPr>
        <w:t>加入</w:t>
      </w:r>
      <w:r w:rsidRPr="006A6471">
        <w:rPr>
          <w:rFonts w:ascii="宋体" w:hAnsi="宋体" w:cs="宋体" w:hint="eastAsia"/>
          <w:sz w:val="18"/>
          <w:szCs w:val="18"/>
        </w:rPr>
        <w:t>2</w:t>
      </w:r>
      <w:r w:rsidR="002B6DBE">
        <w:rPr>
          <w:rFonts w:ascii="宋体" w:hAnsi="宋体" w:cs="宋体" w:hint="eastAsia"/>
          <w:sz w:val="18"/>
          <w:szCs w:val="18"/>
        </w:rPr>
        <w:t xml:space="preserve"> </w:t>
      </w:r>
      <w:r w:rsidRPr="006A6471">
        <w:rPr>
          <w:rFonts w:ascii="宋体" w:hAnsi="宋体" w:cs="宋体"/>
          <w:sz w:val="18"/>
          <w:szCs w:val="18"/>
        </w:rPr>
        <w:t>mL高氯酸</w:t>
      </w:r>
      <w:r w:rsidRPr="006A6471">
        <w:rPr>
          <w:rFonts w:ascii="宋体" w:hAnsi="宋体" w:cs="宋体" w:hint="eastAsia"/>
          <w:sz w:val="18"/>
          <w:szCs w:val="18"/>
        </w:rPr>
        <w:t>（</w:t>
      </w:r>
      <w:r w:rsidR="009C2376">
        <w:rPr>
          <w:rFonts w:ascii="宋体" w:hAnsi="宋体" w:cs="宋体" w:hint="eastAsia"/>
          <w:sz w:val="18"/>
          <w:szCs w:val="18"/>
        </w:rPr>
        <w:t>2.2.6</w:t>
      </w:r>
      <w:r w:rsidRPr="006A6471">
        <w:rPr>
          <w:rFonts w:ascii="宋体" w:hAnsi="宋体" w:cs="宋体" w:hint="eastAsia"/>
          <w:sz w:val="18"/>
          <w:szCs w:val="18"/>
        </w:rPr>
        <w:t>）至试样溶解完全。</w:t>
      </w:r>
    </w:p>
    <w:p w:rsidR="006A6471" w:rsidRPr="006A6471" w:rsidRDefault="006A6471" w:rsidP="006A6471">
      <w:pPr>
        <w:autoSpaceDE w:val="0"/>
        <w:autoSpaceDN w:val="0"/>
        <w:ind w:right="159"/>
        <w:rPr>
          <w:rFonts w:ascii="宋体" w:hAnsi="宋体" w:cs="宋体"/>
          <w:szCs w:val="21"/>
        </w:rPr>
      </w:pPr>
      <w:r>
        <w:rPr>
          <w:rFonts w:ascii="宋体" w:hAnsi="宋体" w:cs="宋体" w:hint="eastAsia"/>
          <w:szCs w:val="21"/>
        </w:rPr>
        <w:t>2.5.4.2</w:t>
      </w:r>
      <w:r w:rsidRPr="006A6471">
        <w:rPr>
          <w:rFonts w:ascii="宋体" w:hAnsi="宋体" w:cs="宋体"/>
          <w:szCs w:val="21"/>
        </w:rPr>
        <w:t xml:space="preserve"> 试液分取 </w:t>
      </w:r>
    </w:p>
    <w:p w:rsidR="006A6471" w:rsidRPr="006A6471" w:rsidRDefault="006A6471" w:rsidP="006A6471">
      <w:pPr>
        <w:autoSpaceDE w:val="0"/>
        <w:autoSpaceDN w:val="0"/>
        <w:ind w:right="159" w:firstLineChars="200" w:firstLine="420"/>
        <w:rPr>
          <w:rFonts w:ascii="宋体" w:hAnsi="宋体" w:cs="宋体"/>
          <w:szCs w:val="21"/>
        </w:rPr>
      </w:pPr>
      <w:r w:rsidRPr="006A6471">
        <w:rPr>
          <w:rFonts w:ascii="宋体" w:hAnsi="宋体" w:cs="宋体"/>
          <w:szCs w:val="21"/>
        </w:rPr>
        <w:t>根据表</w:t>
      </w:r>
      <w:r w:rsidRPr="006A6471">
        <w:rPr>
          <w:rFonts w:ascii="宋体" w:hAnsi="宋体" w:cs="宋体" w:hint="eastAsia"/>
          <w:szCs w:val="21"/>
        </w:rPr>
        <w:t>2</w:t>
      </w:r>
      <w:r w:rsidRPr="006A6471">
        <w:rPr>
          <w:rFonts w:ascii="宋体" w:hAnsi="宋体" w:cs="宋体"/>
          <w:szCs w:val="21"/>
        </w:rPr>
        <w:t>分取试液，用</w:t>
      </w:r>
      <w:r w:rsidR="002B6DBE">
        <w:rPr>
          <w:rFonts w:asciiTheme="minorEastAsia" w:eastAsiaTheme="minorEastAsia" w:hAnsiTheme="minorEastAsia" w:hint="eastAsia"/>
          <w:color w:val="000000"/>
          <w:kern w:val="0"/>
          <w:szCs w:val="21"/>
        </w:rPr>
        <w:t>酒石</w:t>
      </w:r>
      <w:r w:rsidR="002B6DBE" w:rsidRPr="00AF2ADE">
        <w:rPr>
          <w:rFonts w:asciiTheme="minorEastAsia" w:eastAsiaTheme="minorEastAsia" w:hAnsiTheme="minorEastAsia" w:hint="eastAsia"/>
          <w:color w:val="000000"/>
          <w:kern w:val="0"/>
          <w:szCs w:val="21"/>
        </w:rPr>
        <w:t>酸-</w:t>
      </w:r>
      <w:r w:rsidR="002B6DBE">
        <w:rPr>
          <w:rFonts w:asciiTheme="minorEastAsia" w:eastAsiaTheme="minorEastAsia" w:hAnsiTheme="minorEastAsia" w:hint="eastAsia"/>
          <w:color w:val="000000"/>
          <w:kern w:val="0"/>
          <w:szCs w:val="21"/>
        </w:rPr>
        <w:t>盐酸混合溶液</w:t>
      </w:r>
      <w:r w:rsidRPr="006A6471">
        <w:rPr>
          <w:rFonts w:ascii="宋体" w:hAnsi="宋体" w:cs="宋体" w:hint="eastAsia"/>
          <w:szCs w:val="21"/>
        </w:rPr>
        <w:t>（</w:t>
      </w:r>
      <w:r w:rsidR="002B6DBE">
        <w:rPr>
          <w:rFonts w:ascii="宋体" w:hAnsi="宋体" w:cs="宋体" w:hint="eastAsia"/>
          <w:szCs w:val="21"/>
        </w:rPr>
        <w:t>2.2</w:t>
      </w:r>
      <w:r w:rsidRPr="006A6471">
        <w:rPr>
          <w:rFonts w:ascii="宋体" w:hAnsi="宋体" w:cs="宋体" w:hint="eastAsia"/>
          <w:szCs w:val="21"/>
        </w:rPr>
        <w:t>.8）</w:t>
      </w:r>
      <w:r w:rsidRPr="006A6471">
        <w:rPr>
          <w:rFonts w:ascii="宋体" w:hAnsi="宋体" w:cs="宋体"/>
          <w:szCs w:val="21"/>
        </w:rPr>
        <w:t>稀释至刻度，混匀。</w:t>
      </w:r>
    </w:p>
    <w:p w:rsidR="006A6471" w:rsidRDefault="006A6471" w:rsidP="006A6471">
      <w:pPr>
        <w:spacing w:line="360" w:lineRule="auto"/>
        <w:jc w:val="center"/>
        <w:rPr>
          <w:b/>
          <w:bCs/>
          <w:color w:val="000000"/>
        </w:rPr>
      </w:pPr>
      <w:r w:rsidRPr="002B6DBE">
        <w:rPr>
          <w:b/>
          <w:bCs/>
          <w:color w:val="000000"/>
        </w:rPr>
        <w:t>表</w:t>
      </w:r>
      <w:r w:rsidRPr="002B6DBE">
        <w:rPr>
          <w:rFonts w:hint="eastAsia"/>
          <w:b/>
          <w:bCs/>
          <w:color w:val="000000"/>
        </w:rPr>
        <w:t>2</w:t>
      </w:r>
      <w:r w:rsidRPr="002B6DBE">
        <w:rPr>
          <w:b/>
          <w:bCs/>
          <w:color w:val="000000"/>
        </w:rPr>
        <w:t xml:space="preserve"> </w:t>
      </w:r>
      <w:r w:rsidRPr="002B6DBE">
        <w:rPr>
          <w:b/>
          <w:bCs/>
          <w:color w:val="000000"/>
        </w:rPr>
        <w:t>试液分取体积</w:t>
      </w:r>
      <w:r w:rsidR="002B6DBE">
        <w:rPr>
          <w:rFonts w:hint="eastAsia"/>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0"/>
      </w:tblGrid>
      <w:tr w:rsidR="002B6DBE" w:rsidRPr="005D7ABF" w:rsidTr="00C216C6">
        <w:tc>
          <w:tcPr>
            <w:tcW w:w="2350" w:type="dxa"/>
          </w:tcPr>
          <w:p w:rsidR="002B6DBE" w:rsidRPr="005D7ABF" w:rsidRDefault="002B6DBE" w:rsidP="00C216C6">
            <w:pPr>
              <w:spacing w:line="360" w:lineRule="auto"/>
              <w:jc w:val="center"/>
              <w:rPr>
                <w:bCs/>
                <w:color w:val="000000"/>
                <w:sz w:val="18"/>
                <w:szCs w:val="18"/>
              </w:rPr>
            </w:pPr>
            <w:r w:rsidRPr="005D7ABF">
              <w:rPr>
                <w:rFonts w:hint="eastAsia"/>
                <w:bCs/>
                <w:color w:val="000000"/>
                <w:sz w:val="18"/>
                <w:szCs w:val="18"/>
              </w:rPr>
              <w:t>锑</w:t>
            </w:r>
            <w:r w:rsidRPr="005D7ABF">
              <w:rPr>
                <w:bCs/>
                <w:color w:val="000000"/>
                <w:sz w:val="18"/>
                <w:szCs w:val="18"/>
              </w:rPr>
              <w:t>含量</w:t>
            </w:r>
            <w:r w:rsidRPr="005D7ABF">
              <w:rPr>
                <w:rFonts w:hint="eastAsia"/>
                <w:bCs/>
                <w:color w:val="000000"/>
                <w:sz w:val="18"/>
                <w:szCs w:val="18"/>
              </w:rPr>
              <w:t>/</w:t>
            </w:r>
            <w:r w:rsidRPr="005D7ABF">
              <w:rPr>
                <w:bCs/>
                <w:color w:val="000000"/>
                <w:sz w:val="18"/>
                <w:szCs w:val="18"/>
              </w:rPr>
              <w:t>%</w:t>
            </w:r>
          </w:p>
        </w:tc>
        <w:tc>
          <w:tcPr>
            <w:tcW w:w="2350" w:type="dxa"/>
          </w:tcPr>
          <w:p w:rsidR="002B6DBE" w:rsidRPr="005D7ABF" w:rsidRDefault="002B6DBE" w:rsidP="00C216C6">
            <w:pPr>
              <w:spacing w:line="360" w:lineRule="auto"/>
              <w:jc w:val="center"/>
              <w:rPr>
                <w:bCs/>
                <w:color w:val="000000"/>
                <w:sz w:val="18"/>
                <w:szCs w:val="18"/>
              </w:rPr>
            </w:pPr>
            <w:r w:rsidRPr="005D7ABF">
              <w:rPr>
                <w:rFonts w:hint="eastAsia"/>
                <w:bCs/>
                <w:color w:val="000000"/>
                <w:sz w:val="18"/>
                <w:szCs w:val="18"/>
              </w:rPr>
              <w:t>定容体积</w:t>
            </w:r>
            <w:r w:rsidRPr="005D7ABF">
              <w:rPr>
                <w:rFonts w:hint="eastAsia"/>
                <w:bCs/>
                <w:color w:val="000000"/>
                <w:sz w:val="18"/>
                <w:szCs w:val="18"/>
              </w:rPr>
              <w:t>/</w:t>
            </w:r>
            <w:r w:rsidRPr="005D7ABF">
              <w:rPr>
                <w:bCs/>
                <w:color w:val="000000"/>
                <w:sz w:val="18"/>
                <w:szCs w:val="18"/>
              </w:rPr>
              <w:t xml:space="preserve"> </w:t>
            </w:r>
            <w:r w:rsidRPr="005D7ABF">
              <w:rPr>
                <w:rFonts w:hint="eastAsia"/>
                <w:bCs/>
                <w:color w:val="000000"/>
                <w:sz w:val="18"/>
                <w:szCs w:val="18"/>
              </w:rPr>
              <w:t>/</w:t>
            </w:r>
            <w:r w:rsidRPr="005D7ABF">
              <w:rPr>
                <w:bCs/>
                <w:color w:val="000000"/>
                <w:sz w:val="18"/>
                <w:szCs w:val="18"/>
              </w:rPr>
              <w:t>mL</w:t>
            </w:r>
          </w:p>
        </w:tc>
        <w:tc>
          <w:tcPr>
            <w:tcW w:w="2350" w:type="dxa"/>
          </w:tcPr>
          <w:p w:rsidR="002B6DBE" w:rsidRPr="005D7ABF" w:rsidRDefault="002B6DBE" w:rsidP="00C216C6">
            <w:pPr>
              <w:spacing w:line="360" w:lineRule="auto"/>
              <w:jc w:val="center"/>
              <w:rPr>
                <w:bCs/>
                <w:color w:val="000000"/>
                <w:sz w:val="18"/>
                <w:szCs w:val="18"/>
              </w:rPr>
            </w:pPr>
            <w:r w:rsidRPr="005D7ABF">
              <w:rPr>
                <w:rFonts w:hint="eastAsia"/>
                <w:bCs/>
                <w:color w:val="000000"/>
                <w:sz w:val="18"/>
                <w:szCs w:val="18"/>
              </w:rPr>
              <w:t>分取试液体积</w:t>
            </w:r>
            <w:r w:rsidRPr="005D7ABF">
              <w:rPr>
                <w:rFonts w:hint="eastAsia"/>
                <w:bCs/>
                <w:color w:val="000000"/>
                <w:sz w:val="18"/>
                <w:szCs w:val="18"/>
              </w:rPr>
              <w:t>//</w:t>
            </w:r>
            <w:r w:rsidRPr="005D7ABF">
              <w:rPr>
                <w:bCs/>
                <w:color w:val="000000"/>
                <w:sz w:val="18"/>
                <w:szCs w:val="18"/>
              </w:rPr>
              <w:t>mL</w:t>
            </w:r>
          </w:p>
        </w:tc>
        <w:tc>
          <w:tcPr>
            <w:tcW w:w="2350" w:type="dxa"/>
          </w:tcPr>
          <w:p w:rsidR="002B6DBE" w:rsidRPr="005D7ABF" w:rsidRDefault="002B6DBE" w:rsidP="00C216C6">
            <w:pPr>
              <w:spacing w:line="360" w:lineRule="auto"/>
              <w:jc w:val="center"/>
              <w:rPr>
                <w:bCs/>
                <w:color w:val="000000"/>
                <w:sz w:val="18"/>
                <w:szCs w:val="18"/>
              </w:rPr>
            </w:pPr>
            <w:r w:rsidRPr="005D7ABF">
              <w:rPr>
                <w:bCs/>
                <w:color w:val="000000"/>
                <w:sz w:val="18"/>
                <w:szCs w:val="18"/>
              </w:rPr>
              <w:t>测量时试液体积</w:t>
            </w:r>
            <w:r w:rsidRPr="005D7ABF">
              <w:rPr>
                <w:rFonts w:hint="eastAsia"/>
                <w:bCs/>
                <w:color w:val="000000"/>
                <w:sz w:val="18"/>
                <w:szCs w:val="18"/>
              </w:rPr>
              <w:t>//</w:t>
            </w:r>
            <w:r w:rsidRPr="005D7ABF">
              <w:rPr>
                <w:bCs/>
                <w:color w:val="000000"/>
                <w:sz w:val="18"/>
                <w:szCs w:val="18"/>
              </w:rPr>
              <w:t>mL</w:t>
            </w:r>
          </w:p>
        </w:tc>
      </w:tr>
      <w:tr w:rsidR="002B6DBE" w:rsidRPr="005D7ABF" w:rsidTr="007B0790">
        <w:tc>
          <w:tcPr>
            <w:tcW w:w="2350" w:type="dxa"/>
            <w:vAlign w:val="center"/>
          </w:tcPr>
          <w:p w:rsidR="002B6DBE" w:rsidRDefault="002B6DBE" w:rsidP="002B6DBE">
            <w:pPr>
              <w:spacing w:line="360" w:lineRule="auto"/>
              <w:jc w:val="center"/>
              <w:rPr>
                <w:bCs/>
                <w:color w:val="000000"/>
                <w:sz w:val="18"/>
                <w:szCs w:val="18"/>
              </w:rPr>
            </w:pPr>
            <w:r>
              <w:rPr>
                <w:bCs/>
                <w:color w:val="000000"/>
                <w:sz w:val="18"/>
                <w:szCs w:val="18"/>
              </w:rPr>
              <w:t>0.</w:t>
            </w:r>
            <w:r>
              <w:rPr>
                <w:rFonts w:hint="eastAsia"/>
                <w:bCs/>
                <w:color w:val="000000"/>
                <w:sz w:val="18"/>
                <w:szCs w:val="18"/>
              </w:rPr>
              <w:t>1</w:t>
            </w:r>
            <w:r>
              <w:rPr>
                <w:bCs/>
                <w:color w:val="000000"/>
                <w:sz w:val="18"/>
                <w:szCs w:val="18"/>
              </w:rPr>
              <w:t>0</w:t>
            </w:r>
            <w:r>
              <w:rPr>
                <w:bCs/>
                <w:color w:val="000000"/>
                <w:sz w:val="18"/>
                <w:szCs w:val="18"/>
              </w:rPr>
              <w:t>～</w:t>
            </w:r>
            <w:r>
              <w:rPr>
                <w:rFonts w:hint="eastAsia"/>
                <w:bCs/>
                <w:color w:val="000000"/>
                <w:sz w:val="18"/>
                <w:szCs w:val="18"/>
              </w:rPr>
              <w:t>1</w:t>
            </w:r>
            <w:r>
              <w:rPr>
                <w:bCs/>
                <w:color w:val="000000"/>
                <w:sz w:val="18"/>
                <w:szCs w:val="18"/>
              </w:rPr>
              <w:t>.</w:t>
            </w:r>
            <w:r>
              <w:rPr>
                <w:rFonts w:hint="eastAsia"/>
                <w:bCs/>
                <w:color w:val="000000"/>
                <w:sz w:val="18"/>
                <w:szCs w:val="18"/>
              </w:rPr>
              <w:t>00</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250</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w:t>
            </w:r>
          </w:p>
        </w:tc>
      </w:tr>
      <w:tr w:rsidR="002B6DBE" w:rsidRPr="005D7ABF" w:rsidTr="007B0790">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1</w:t>
            </w:r>
            <w:r>
              <w:rPr>
                <w:bCs/>
                <w:color w:val="000000"/>
                <w:sz w:val="18"/>
                <w:szCs w:val="18"/>
              </w:rPr>
              <w:t>.</w:t>
            </w:r>
            <w:r>
              <w:rPr>
                <w:rFonts w:hint="eastAsia"/>
                <w:bCs/>
                <w:color w:val="000000"/>
                <w:sz w:val="18"/>
                <w:szCs w:val="18"/>
              </w:rPr>
              <w:t>00</w:t>
            </w:r>
            <w:r>
              <w:rPr>
                <w:bCs/>
                <w:color w:val="000000"/>
                <w:sz w:val="18"/>
                <w:szCs w:val="18"/>
              </w:rPr>
              <w:t>～</w:t>
            </w:r>
            <w:r>
              <w:rPr>
                <w:rFonts w:hint="eastAsia"/>
                <w:bCs/>
                <w:color w:val="000000"/>
                <w:sz w:val="18"/>
                <w:szCs w:val="18"/>
              </w:rPr>
              <w:t>3</w:t>
            </w:r>
            <w:r>
              <w:rPr>
                <w:bCs/>
                <w:color w:val="000000"/>
                <w:sz w:val="18"/>
                <w:szCs w:val="18"/>
              </w:rPr>
              <w:t>.00</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250</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15</w:t>
            </w:r>
          </w:p>
        </w:tc>
        <w:tc>
          <w:tcPr>
            <w:tcW w:w="2350" w:type="dxa"/>
            <w:vAlign w:val="center"/>
          </w:tcPr>
          <w:p w:rsidR="002B6DBE" w:rsidRDefault="002B6DBE" w:rsidP="00C216C6">
            <w:pPr>
              <w:spacing w:line="360" w:lineRule="auto"/>
              <w:jc w:val="center"/>
              <w:rPr>
                <w:bCs/>
                <w:color w:val="000000"/>
                <w:sz w:val="18"/>
                <w:szCs w:val="18"/>
              </w:rPr>
            </w:pPr>
            <w:r>
              <w:rPr>
                <w:rFonts w:hint="eastAsia"/>
                <w:bCs/>
                <w:color w:val="000000"/>
                <w:sz w:val="18"/>
                <w:szCs w:val="18"/>
              </w:rPr>
              <w:t>5</w:t>
            </w:r>
            <w:r>
              <w:rPr>
                <w:bCs/>
                <w:color w:val="000000"/>
                <w:sz w:val="18"/>
                <w:szCs w:val="18"/>
              </w:rPr>
              <w:t>0</w:t>
            </w:r>
          </w:p>
        </w:tc>
      </w:tr>
      <w:tr w:rsidR="002B6DBE" w:rsidRPr="005D7ABF" w:rsidTr="007B0790">
        <w:tc>
          <w:tcPr>
            <w:tcW w:w="2350" w:type="dxa"/>
            <w:vAlign w:val="center"/>
          </w:tcPr>
          <w:p w:rsidR="002B6DBE" w:rsidRPr="007658C9" w:rsidRDefault="002B6DBE" w:rsidP="00C216C6">
            <w:pPr>
              <w:spacing w:line="360" w:lineRule="auto"/>
              <w:jc w:val="center"/>
              <w:rPr>
                <w:bCs/>
                <w:sz w:val="18"/>
                <w:szCs w:val="18"/>
              </w:rPr>
            </w:pPr>
            <w:r w:rsidRPr="007658C9">
              <w:rPr>
                <w:rFonts w:hint="eastAsia"/>
                <w:bCs/>
                <w:sz w:val="18"/>
                <w:szCs w:val="18"/>
              </w:rPr>
              <w:t>3.0</w:t>
            </w:r>
            <w:r w:rsidRPr="007658C9">
              <w:rPr>
                <w:bCs/>
                <w:sz w:val="18"/>
                <w:szCs w:val="18"/>
              </w:rPr>
              <w:t>0</w:t>
            </w:r>
            <w:r w:rsidRPr="007658C9">
              <w:rPr>
                <w:bCs/>
                <w:sz w:val="18"/>
                <w:szCs w:val="18"/>
              </w:rPr>
              <w:t>～</w:t>
            </w:r>
            <w:r w:rsidRPr="007658C9">
              <w:rPr>
                <w:rFonts w:hint="eastAsia"/>
                <w:bCs/>
                <w:sz w:val="18"/>
                <w:szCs w:val="18"/>
              </w:rPr>
              <w:t>7</w:t>
            </w:r>
            <w:r w:rsidRPr="007658C9">
              <w:rPr>
                <w:bCs/>
                <w:sz w:val="18"/>
                <w:szCs w:val="18"/>
              </w:rPr>
              <w:t>.00</w:t>
            </w:r>
          </w:p>
        </w:tc>
        <w:tc>
          <w:tcPr>
            <w:tcW w:w="2350" w:type="dxa"/>
            <w:vAlign w:val="center"/>
          </w:tcPr>
          <w:p w:rsidR="002B6DBE" w:rsidRPr="007658C9" w:rsidRDefault="002B6DBE" w:rsidP="00C216C6">
            <w:pPr>
              <w:spacing w:line="360" w:lineRule="auto"/>
              <w:jc w:val="center"/>
              <w:rPr>
                <w:bCs/>
                <w:sz w:val="18"/>
                <w:szCs w:val="18"/>
              </w:rPr>
            </w:pPr>
            <w:r w:rsidRPr="007658C9">
              <w:rPr>
                <w:rFonts w:hint="eastAsia"/>
                <w:bCs/>
                <w:sz w:val="18"/>
                <w:szCs w:val="18"/>
              </w:rPr>
              <w:t>250</w:t>
            </w:r>
          </w:p>
        </w:tc>
        <w:tc>
          <w:tcPr>
            <w:tcW w:w="2350" w:type="dxa"/>
            <w:vAlign w:val="center"/>
          </w:tcPr>
          <w:p w:rsidR="002B6DBE" w:rsidRPr="007658C9" w:rsidRDefault="002B6DBE" w:rsidP="00C216C6">
            <w:pPr>
              <w:spacing w:line="360" w:lineRule="auto"/>
              <w:jc w:val="center"/>
              <w:rPr>
                <w:bCs/>
                <w:sz w:val="18"/>
                <w:szCs w:val="18"/>
              </w:rPr>
            </w:pPr>
            <w:r w:rsidRPr="007658C9">
              <w:rPr>
                <w:rFonts w:hint="eastAsia"/>
                <w:bCs/>
                <w:sz w:val="18"/>
                <w:szCs w:val="18"/>
              </w:rPr>
              <w:t>15</w:t>
            </w:r>
          </w:p>
        </w:tc>
        <w:tc>
          <w:tcPr>
            <w:tcW w:w="2350" w:type="dxa"/>
            <w:vAlign w:val="center"/>
          </w:tcPr>
          <w:p w:rsidR="002B6DBE" w:rsidRPr="007658C9" w:rsidRDefault="002B6DBE" w:rsidP="00C216C6">
            <w:pPr>
              <w:spacing w:line="360" w:lineRule="auto"/>
              <w:jc w:val="center"/>
              <w:rPr>
                <w:bCs/>
                <w:sz w:val="18"/>
                <w:szCs w:val="18"/>
              </w:rPr>
            </w:pPr>
            <w:r w:rsidRPr="007658C9">
              <w:rPr>
                <w:rFonts w:hint="eastAsia"/>
                <w:bCs/>
                <w:sz w:val="18"/>
                <w:szCs w:val="18"/>
              </w:rPr>
              <w:t>100</w:t>
            </w:r>
          </w:p>
        </w:tc>
      </w:tr>
      <w:bookmarkEnd w:id="4"/>
    </w:tbl>
    <w:p w:rsidR="002A76E5" w:rsidRDefault="002A76E5" w:rsidP="002A76E5">
      <w:pPr>
        <w:autoSpaceDE w:val="0"/>
        <w:autoSpaceDN w:val="0"/>
        <w:adjustRightInd w:val="0"/>
        <w:jc w:val="left"/>
      </w:pPr>
    </w:p>
    <w:p w:rsidR="002A76E5" w:rsidRPr="002A76E5" w:rsidRDefault="002A76E5" w:rsidP="002A76E5">
      <w:pPr>
        <w:autoSpaceDE w:val="0"/>
        <w:autoSpaceDN w:val="0"/>
        <w:adjustRightInd w:val="0"/>
        <w:jc w:val="left"/>
        <w:rPr>
          <w:rFonts w:asciiTheme="minorEastAsia" w:eastAsiaTheme="minorEastAsia" w:hAnsiTheme="minorEastAsia" w:cs="宋体"/>
          <w:kern w:val="0"/>
          <w:szCs w:val="21"/>
        </w:rPr>
      </w:pPr>
      <w:r w:rsidRPr="002A76E5">
        <w:rPr>
          <w:rFonts w:asciiTheme="minorEastAsia" w:eastAsiaTheme="minorEastAsia" w:hAnsiTheme="minorEastAsia" w:hint="eastAsia"/>
        </w:rPr>
        <w:t xml:space="preserve">2.5.4.3 </w:t>
      </w:r>
      <w:r w:rsidRPr="002A76E5">
        <w:rPr>
          <w:rFonts w:asciiTheme="minorEastAsia" w:eastAsiaTheme="minorEastAsia" w:hAnsiTheme="minorEastAsia" w:cs="宋体"/>
          <w:kern w:val="0"/>
          <w:szCs w:val="21"/>
        </w:rPr>
        <w:t>于原子吸收光谱仪波长2</w:t>
      </w:r>
      <w:r w:rsidRPr="002A76E5">
        <w:rPr>
          <w:rFonts w:asciiTheme="minorEastAsia" w:eastAsiaTheme="minorEastAsia" w:hAnsiTheme="minorEastAsia" w:cs="宋体" w:hint="eastAsia"/>
          <w:kern w:val="0"/>
          <w:szCs w:val="21"/>
        </w:rPr>
        <w:t>17.6</w:t>
      </w:r>
      <w:r w:rsidRPr="002A76E5">
        <w:rPr>
          <w:rFonts w:asciiTheme="minorEastAsia" w:eastAsiaTheme="minorEastAsia" w:hAnsiTheme="minorEastAsia" w:cs="宋体"/>
          <w:kern w:val="0"/>
          <w:szCs w:val="21"/>
        </w:rPr>
        <w:t>nm处，用空气－乙炔火焰，以水调零，测量</w:t>
      </w:r>
      <w:r w:rsidRPr="002A76E5">
        <w:rPr>
          <w:rFonts w:asciiTheme="minorEastAsia" w:eastAsiaTheme="minorEastAsia" w:hAnsiTheme="minorEastAsia" w:cs="宋体" w:hint="eastAsia"/>
          <w:kern w:val="0"/>
          <w:szCs w:val="21"/>
        </w:rPr>
        <w:t>溶液</w:t>
      </w:r>
      <w:r w:rsidRPr="002A76E5">
        <w:rPr>
          <w:rFonts w:asciiTheme="minorEastAsia" w:eastAsiaTheme="minorEastAsia" w:hAnsiTheme="minorEastAsia" w:cs="宋体"/>
          <w:kern w:val="0"/>
          <w:szCs w:val="21"/>
        </w:rPr>
        <w:t>吸光度，减去</w:t>
      </w:r>
      <w:r w:rsidRPr="002A76E5">
        <w:rPr>
          <w:rFonts w:asciiTheme="minorEastAsia" w:eastAsiaTheme="minorEastAsia" w:hAnsiTheme="minorEastAsia" w:cs="宋体" w:hint="eastAsia"/>
          <w:kern w:val="0"/>
          <w:szCs w:val="21"/>
        </w:rPr>
        <w:t>随同试料的空白</w:t>
      </w:r>
      <w:r w:rsidRPr="002A76E5">
        <w:rPr>
          <w:rFonts w:asciiTheme="minorEastAsia" w:eastAsiaTheme="minorEastAsia" w:hAnsiTheme="minorEastAsia" w:cs="宋体"/>
          <w:kern w:val="0"/>
          <w:szCs w:val="21"/>
        </w:rPr>
        <w:t>溶液吸光度，从工作曲线上查出相应的</w:t>
      </w:r>
      <w:r w:rsidRPr="002A76E5">
        <w:rPr>
          <w:rFonts w:asciiTheme="minorEastAsia" w:eastAsiaTheme="minorEastAsia" w:hAnsiTheme="minorEastAsia" w:cs="宋体" w:hint="eastAsia"/>
          <w:kern w:val="0"/>
          <w:szCs w:val="21"/>
        </w:rPr>
        <w:t>锑</w:t>
      </w:r>
      <w:r w:rsidRPr="002A76E5">
        <w:rPr>
          <w:rFonts w:asciiTheme="minorEastAsia" w:eastAsiaTheme="minorEastAsia" w:hAnsiTheme="minorEastAsia" w:cs="宋体"/>
          <w:kern w:val="0"/>
          <w:szCs w:val="21"/>
        </w:rPr>
        <w:t>浓度。</w:t>
      </w:r>
    </w:p>
    <w:p w:rsidR="006A6471" w:rsidRPr="002A76E5" w:rsidRDefault="006A6471" w:rsidP="002A76E5">
      <w:pPr>
        <w:autoSpaceDE w:val="0"/>
        <w:autoSpaceDN w:val="0"/>
        <w:adjustRightInd w:val="0"/>
        <w:spacing w:line="360" w:lineRule="auto"/>
        <w:jc w:val="left"/>
        <w:rPr>
          <w:rFonts w:asciiTheme="minorEastAsia" w:eastAsiaTheme="minorEastAsia" w:hAnsiTheme="minorEastAsia" w:cs="宋体"/>
          <w:b/>
          <w:kern w:val="0"/>
          <w:szCs w:val="21"/>
        </w:rPr>
      </w:pPr>
      <w:r w:rsidRPr="002A76E5">
        <w:rPr>
          <w:rFonts w:asciiTheme="minorEastAsia" w:eastAsiaTheme="minorEastAsia" w:hAnsiTheme="minorEastAsia" w:cs="宋体" w:hint="eastAsia"/>
          <w:b/>
          <w:kern w:val="0"/>
          <w:szCs w:val="21"/>
        </w:rPr>
        <w:t xml:space="preserve">2.5.5 </w:t>
      </w:r>
      <w:r w:rsidRPr="002A76E5">
        <w:rPr>
          <w:rFonts w:asciiTheme="minorEastAsia" w:eastAsiaTheme="minorEastAsia" w:hAnsiTheme="minorEastAsia" w:cs="宋体"/>
          <w:b/>
          <w:kern w:val="0"/>
          <w:szCs w:val="21"/>
        </w:rPr>
        <w:t>工作曲线的绘制</w:t>
      </w:r>
    </w:p>
    <w:p w:rsidR="002A76E5" w:rsidRDefault="00E720E4" w:rsidP="006A6471">
      <w:pPr>
        <w:autoSpaceDE w:val="0"/>
        <w:autoSpaceDN w:val="0"/>
        <w:adjustRightInd w:val="0"/>
        <w:jc w:val="left"/>
        <w:rPr>
          <w:rFonts w:asciiTheme="minorEastAsia" w:eastAsiaTheme="minorEastAsia" w:hAnsiTheme="minorEastAsia" w:cs="宋体"/>
          <w:kern w:val="0"/>
          <w:szCs w:val="21"/>
        </w:rPr>
      </w:pPr>
      <w:r w:rsidRPr="002A76E5">
        <w:rPr>
          <w:rFonts w:asciiTheme="minorEastAsia" w:eastAsiaTheme="minorEastAsia" w:hAnsiTheme="minorEastAsia" w:cs="宋体" w:hint="eastAsia"/>
          <w:kern w:val="0"/>
          <w:szCs w:val="21"/>
        </w:rPr>
        <w:t>2.5.5.</w:t>
      </w:r>
      <w:r w:rsidR="006A6471" w:rsidRPr="002A76E5">
        <w:rPr>
          <w:rFonts w:asciiTheme="minorEastAsia" w:eastAsiaTheme="minorEastAsia" w:hAnsiTheme="minorEastAsia" w:cs="宋体"/>
          <w:kern w:val="0"/>
          <w:szCs w:val="21"/>
        </w:rPr>
        <w:t>1  移取0、2.00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mL、4.0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0mL、6.00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mL、8.00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mL、10.00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w:t>
      </w:r>
      <w:r w:rsidR="006A6471" w:rsidRPr="002A76E5">
        <w:rPr>
          <w:rFonts w:asciiTheme="minorEastAsia" w:eastAsiaTheme="minorEastAsia" w:hAnsiTheme="minorEastAsia" w:cs="宋体" w:hint="eastAsia"/>
          <w:kern w:val="0"/>
          <w:szCs w:val="21"/>
        </w:rPr>
        <w:t>、12</w:t>
      </w:r>
      <w:r w:rsidR="006A6471" w:rsidRPr="002A76E5">
        <w:rPr>
          <w:rFonts w:asciiTheme="minorEastAsia" w:eastAsiaTheme="minorEastAsia" w:hAnsiTheme="minorEastAsia" w:cs="宋体"/>
          <w:kern w:val="0"/>
          <w:szCs w:val="21"/>
        </w:rPr>
        <w:t>.00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w:t>
      </w:r>
      <w:r w:rsidR="006A6471" w:rsidRPr="002A76E5">
        <w:rPr>
          <w:rFonts w:asciiTheme="minorEastAsia" w:eastAsiaTheme="minorEastAsia" w:hAnsiTheme="minorEastAsia" w:cs="宋体" w:hint="eastAsia"/>
          <w:kern w:val="0"/>
          <w:szCs w:val="21"/>
        </w:rPr>
        <w:t>锑</w:t>
      </w:r>
      <w:r w:rsidR="006A6471" w:rsidRPr="002A76E5">
        <w:rPr>
          <w:rFonts w:asciiTheme="minorEastAsia" w:eastAsiaTheme="minorEastAsia" w:hAnsiTheme="minorEastAsia" w:cs="宋体"/>
          <w:kern w:val="0"/>
          <w:szCs w:val="21"/>
        </w:rPr>
        <w:t>标准溶液（</w:t>
      </w:r>
      <w:r w:rsidR="009C2376" w:rsidRPr="002A76E5">
        <w:rPr>
          <w:rFonts w:asciiTheme="minorEastAsia" w:eastAsiaTheme="minorEastAsia" w:hAnsiTheme="minorEastAsia" w:cs="宋体" w:hint="eastAsia"/>
          <w:kern w:val="0"/>
          <w:szCs w:val="21"/>
        </w:rPr>
        <w:t>2.2</w:t>
      </w:r>
      <w:r w:rsidR="006A6471" w:rsidRPr="002A76E5">
        <w:rPr>
          <w:rFonts w:asciiTheme="minorEastAsia" w:eastAsiaTheme="minorEastAsia" w:hAnsiTheme="minorEastAsia" w:cs="宋体" w:hint="eastAsia"/>
          <w:kern w:val="0"/>
          <w:szCs w:val="21"/>
        </w:rPr>
        <w:t>.</w:t>
      </w:r>
      <w:r w:rsidR="002A76E5">
        <w:rPr>
          <w:rFonts w:asciiTheme="minorEastAsia" w:eastAsiaTheme="minorEastAsia" w:hAnsiTheme="minorEastAsia" w:cs="宋体" w:hint="eastAsia"/>
          <w:kern w:val="0"/>
          <w:szCs w:val="21"/>
        </w:rPr>
        <w:t>10</w:t>
      </w:r>
      <w:r w:rsidR="002A76E5">
        <w:rPr>
          <w:rFonts w:asciiTheme="minorEastAsia" w:eastAsiaTheme="minorEastAsia" w:hAnsiTheme="minorEastAsia" w:cs="宋体"/>
          <w:kern w:val="0"/>
          <w:szCs w:val="21"/>
        </w:rPr>
        <w:t>）</w:t>
      </w:r>
      <w:r w:rsidR="006A6471" w:rsidRPr="002A76E5">
        <w:rPr>
          <w:rFonts w:asciiTheme="minorEastAsia" w:eastAsiaTheme="minorEastAsia" w:hAnsiTheme="minorEastAsia" w:cs="宋体"/>
          <w:kern w:val="0"/>
          <w:szCs w:val="21"/>
        </w:rPr>
        <w:t>分别置于一组100</w:t>
      </w:r>
      <w:r w:rsidR="002A76E5">
        <w:rPr>
          <w:rFonts w:asciiTheme="minorEastAsia" w:eastAsiaTheme="minorEastAsia" w:hAnsiTheme="minorEastAsia" w:cs="宋体" w:hint="eastAsia"/>
          <w:kern w:val="0"/>
          <w:szCs w:val="21"/>
        </w:rPr>
        <w:t xml:space="preserve"> </w:t>
      </w:r>
      <w:r w:rsidR="006A6471" w:rsidRPr="002A76E5">
        <w:rPr>
          <w:rFonts w:asciiTheme="minorEastAsia" w:eastAsiaTheme="minorEastAsia" w:hAnsiTheme="minorEastAsia" w:cs="宋体"/>
          <w:kern w:val="0"/>
          <w:szCs w:val="21"/>
        </w:rPr>
        <w:t>mL容量瓶中，</w:t>
      </w:r>
      <w:r w:rsidR="006A6471" w:rsidRPr="002A76E5">
        <w:rPr>
          <w:rFonts w:asciiTheme="minorEastAsia" w:eastAsiaTheme="minorEastAsia" w:hAnsiTheme="minorEastAsia" w:cs="宋体" w:hint="eastAsia"/>
          <w:kern w:val="0"/>
          <w:szCs w:val="21"/>
        </w:rPr>
        <w:t>用</w:t>
      </w:r>
      <w:r w:rsidR="002A76E5">
        <w:rPr>
          <w:rFonts w:asciiTheme="minorEastAsia" w:eastAsiaTheme="minorEastAsia" w:hAnsiTheme="minorEastAsia" w:hint="eastAsia"/>
          <w:color w:val="000000"/>
          <w:kern w:val="0"/>
          <w:szCs w:val="21"/>
        </w:rPr>
        <w:t>酒石</w:t>
      </w:r>
      <w:r w:rsidR="002A76E5" w:rsidRPr="00AF2ADE">
        <w:rPr>
          <w:rFonts w:asciiTheme="minorEastAsia" w:eastAsiaTheme="minorEastAsia" w:hAnsiTheme="minorEastAsia" w:hint="eastAsia"/>
          <w:color w:val="000000"/>
          <w:kern w:val="0"/>
          <w:szCs w:val="21"/>
        </w:rPr>
        <w:t>酸-</w:t>
      </w:r>
      <w:r w:rsidR="002A76E5">
        <w:rPr>
          <w:rFonts w:asciiTheme="minorEastAsia" w:eastAsiaTheme="minorEastAsia" w:hAnsiTheme="minorEastAsia" w:hint="eastAsia"/>
          <w:color w:val="000000"/>
          <w:kern w:val="0"/>
          <w:szCs w:val="21"/>
        </w:rPr>
        <w:t>盐酸混合溶液</w:t>
      </w:r>
      <w:r w:rsidR="006A6471" w:rsidRPr="002A76E5">
        <w:rPr>
          <w:rFonts w:asciiTheme="minorEastAsia" w:eastAsiaTheme="minorEastAsia" w:hAnsiTheme="minorEastAsia" w:cs="宋体" w:hint="eastAsia"/>
          <w:kern w:val="0"/>
          <w:szCs w:val="21"/>
        </w:rPr>
        <w:t>（</w:t>
      </w:r>
      <w:r w:rsidR="009C2376" w:rsidRPr="002A76E5">
        <w:rPr>
          <w:rFonts w:asciiTheme="minorEastAsia" w:eastAsiaTheme="minorEastAsia" w:hAnsiTheme="minorEastAsia" w:cs="宋体" w:hint="eastAsia"/>
          <w:kern w:val="0"/>
          <w:szCs w:val="21"/>
        </w:rPr>
        <w:t>2.2.</w:t>
      </w:r>
      <w:r w:rsidR="002A76E5">
        <w:rPr>
          <w:rFonts w:asciiTheme="minorEastAsia" w:eastAsiaTheme="minorEastAsia" w:hAnsiTheme="minorEastAsia" w:cs="宋体" w:hint="eastAsia"/>
          <w:kern w:val="0"/>
          <w:szCs w:val="21"/>
        </w:rPr>
        <w:t>8</w:t>
      </w:r>
      <w:r w:rsidR="006A6471" w:rsidRPr="002A76E5">
        <w:rPr>
          <w:rFonts w:asciiTheme="minorEastAsia" w:eastAsiaTheme="minorEastAsia" w:hAnsiTheme="minorEastAsia" w:cs="宋体" w:hint="eastAsia"/>
          <w:kern w:val="0"/>
          <w:szCs w:val="21"/>
        </w:rPr>
        <w:t>）</w:t>
      </w:r>
      <w:r w:rsidR="002A76E5">
        <w:rPr>
          <w:rFonts w:asciiTheme="minorEastAsia" w:eastAsiaTheme="minorEastAsia" w:hAnsiTheme="minorEastAsia" w:cs="宋体" w:hint="eastAsia"/>
          <w:kern w:val="0"/>
          <w:szCs w:val="21"/>
        </w:rPr>
        <w:t>稀释</w:t>
      </w:r>
      <w:r w:rsidR="006A6471" w:rsidRPr="002A76E5">
        <w:rPr>
          <w:rFonts w:asciiTheme="minorEastAsia" w:eastAsiaTheme="minorEastAsia" w:hAnsiTheme="minorEastAsia" w:cs="宋体"/>
          <w:kern w:val="0"/>
          <w:szCs w:val="21"/>
        </w:rPr>
        <w:t>至刻度，混匀。</w:t>
      </w:r>
    </w:p>
    <w:p w:rsidR="002A76E5" w:rsidRDefault="002A76E5" w:rsidP="006A6471">
      <w:pPr>
        <w:autoSpaceDE w:val="0"/>
        <w:autoSpaceDN w:val="0"/>
        <w:adjustRightInd w:val="0"/>
        <w:jc w:val="left"/>
        <w:rPr>
          <w:rFonts w:asciiTheme="minorEastAsia" w:eastAsiaTheme="minorEastAsia" w:hAnsiTheme="minorEastAsia" w:cs="宋体"/>
          <w:kern w:val="0"/>
          <w:szCs w:val="21"/>
        </w:rPr>
      </w:pPr>
      <w:r>
        <w:rPr>
          <w:rFonts w:hint="eastAsia"/>
          <w:szCs w:val="21"/>
        </w:rPr>
        <w:t xml:space="preserve">2.5.5.2  </w:t>
      </w:r>
      <w:r w:rsidRPr="00EC76A0">
        <w:rPr>
          <w:rFonts w:ascii="宋体" w:hAnsi="宋体" w:cs="宋体"/>
          <w:szCs w:val="21"/>
        </w:rPr>
        <w:t>使用空气－乙炔火焰，于</w:t>
      </w:r>
      <w:r w:rsidRPr="00EC76A0">
        <w:rPr>
          <w:rFonts w:ascii="宋体" w:hAnsi="宋体" w:cs="宋体" w:hint="eastAsia"/>
          <w:szCs w:val="21"/>
        </w:rPr>
        <w:t>火焰</w:t>
      </w:r>
      <w:r w:rsidRPr="00EC76A0">
        <w:rPr>
          <w:rFonts w:ascii="宋体" w:hAnsi="宋体" w:cs="宋体"/>
          <w:szCs w:val="21"/>
        </w:rPr>
        <w:t>原子吸收光谱仪波长2</w:t>
      </w:r>
      <w:r w:rsidRPr="00EC76A0">
        <w:rPr>
          <w:rFonts w:ascii="宋体" w:hAnsi="宋体" w:cs="宋体" w:hint="eastAsia"/>
          <w:szCs w:val="21"/>
        </w:rPr>
        <w:t>17.6</w:t>
      </w:r>
      <w:r>
        <w:rPr>
          <w:rFonts w:ascii="宋体" w:hAnsi="宋体" w:cs="宋体" w:hint="eastAsia"/>
          <w:szCs w:val="21"/>
        </w:rPr>
        <w:t xml:space="preserve"> </w:t>
      </w:r>
      <w:r w:rsidRPr="00EC76A0">
        <w:rPr>
          <w:rFonts w:ascii="宋体" w:hAnsi="宋体" w:cs="宋体"/>
          <w:szCs w:val="21"/>
        </w:rPr>
        <w:t>nm</w:t>
      </w:r>
      <w:r>
        <w:rPr>
          <w:rFonts w:ascii="宋体" w:hAnsi="宋体" w:cs="宋体"/>
          <w:szCs w:val="21"/>
        </w:rPr>
        <w:t>处，以水调零，测量系列标准溶液</w:t>
      </w:r>
      <w:r w:rsidRPr="00EC76A0">
        <w:rPr>
          <w:rFonts w:ascii="宋体" w:hAnsi="宋体" w:cs="宋体"/>
          <w:szCs w:val="21"/>
        </w:rPr>
        <w:t>吸光度，减去系列标准溶液中“零”浓度溶液的吸光度，以</w:t>
      </w:r>
      <w:r w:rsidRPr="00EC76A0">
        <w:rPr>
          <w:rFonts w:ascii="宋体" w:hAnsi="宋体" w:cs="宋体" w:hint="eastAsia"/>
          <w:szCs w:val="21"/>
        </w:rPr>
        <w:t>锑</w:t>
      </w:r>
      <w:r w:rsidRPr="00EC76A0">
        <w:rPr>
          <w:rFonts w:ascii="宋体" w:hAnsi="宋体" w:cs="宋体"/>
          <w:szCs w:val="21"/>
        </w:rPr>
        <w:t>浓度为橫坐标，吸光度为纵坐标</w:t>
      </w:r>
      <w:r>
        <w:rPr>
          <w:rFonts w:ascii="宋体" w:hAnsi="宋体" w:cs="宋体" w:hint="eastAsia"/>
          <w:szCs w:val="21"/>
        </w:rPr>
        <w:t>，</w:t>
      </w:r>
      <w:r w:rsidRPr="00EC76A0">
        <w:rPr>
          <w:rFonts w:ascii="宋体" w:hAnsi="宋体" w:cs="宋体"/>
          <w:szCs w:val="21"/>
        </w:rPr>
        <w:t>绘制工</w:t>
      </w:r>
      <w:r w:rsidRPr="00EC76A0">
        <w:rPr>
          <w:rFonts w:ascii="宋体" w:hAnsi="宋体" w:cs="宋体"/>
          <w:szCs w:val="21"/>
        </w:rPr>
        <w:lastRenderedPageBreak/>
        <w:t>作曲线</w:t>
      </w:r>
    </w:p>
    <w:p w:rsidR="006A6471" w:rsidRPr="00E720E4" w:rsidRDefault="00E720E4" w:rsidP="00A50D57">
      <w:pPr>
        <w:pStyle w:val="a8"/>
        <w:spacing w:beforeLines="50" w:before="156" w:afterLines="50" w:after="156" w:line="360" w:lineRule="auto"/>
        <w:rPr>
          <w:rFonts w:ascii="Times New Roman" w:eastAsia="黑体" w:hAnsi="Times New Roman"/>
          <w:b/>
        </w:rPr>
      </w:pPr>
      <w:r w:rsidRPr="00E720E4">
        <w:rPr>
          <w:rFonts w:ascii="Times New Roman" w:eastAsia="黑体" w:hAnsi="Times New Roman" w:hint="eastAsia"/>
          <w:b/>
        </w:rPr>
        <w:t>2.6</w:t>
      </w:r>
      <w:r w:rsidR="006A6471" w:rsidRPr="00E720E4">
        <w:rPr>
          <w:rFonts w:ascii="Times New Roman" w:eastAsia="黑体" w:hAnsi="Times New Roman"/>
          <w:b/>
        </w:rPr>
        <w:t>分析结果的计算</w:t>
      </w:r>
    </w:p>
    <w:p w:rsidR="006A6471" w:rsidRDefault="006A6471" w:rsidP="006A6471">
      <w:r w:rsidRPr="00D22C3A">
        <w:t xml:space="preserve"> </w:t>
      </w:r>
      <w:r>
        <w:rPr>
          <w:rFonts w:hint="eastAsia"/>
          <w:szCs w:val="21"/>
        </w:rPr>
        <w:t>锑</w:t>
      </w:r>
      <w:r w:rsidR="000E6B0B">
        <w:rPr>
          <w:rFonts w:hint="eastAsia"/>
          <w:szCs w:val="21"/>
        </w:rPr>
        <w:t>含</w:t>
      </w:r>
      <w:r>
        <w:rPr>
          <w:szCs w:val="21"/>
        </w:rPr>
        <w:t>量以</w:t>
      </w:r>
      <w:r>
        <w:rPr>
          <w:rFonts w:hint="eastAsia"/>
          <w:szCs w:val="21"/>
        </w:rPr>
        <w:t>锑</w:t>
      </w:r>
      <w:r>
        <w:rPr>
          <w:szCs w:val="21"/>
        </w:rPr>
        <w:t>的质量分数</w:t>
      </w:r>
      <w:r>
        <w:rPr>
          <w:i/>
          <w:szCs w:val="21"/>
        </w:rPr>
        <w:t>w</w:t>
      </w:r>
      <w:r>
        <w:rPr>
          <w:rFonts w:hint="eastAsia"/>
          <w:iCs/>
          <w:szCs w:val="21"/>
          <w:vertAlign w:val="subscript"/>
        </w:rPr>
        <w:t>Sb</w:t>
      </w:r>
      <w:r>
        <w:rPr>
          <w:szCs w:val="21"/>
        </w:rPr>
        <w:t>计，按公式（</w:t>
      </w:r>
      <w:r>
        <w:rPr>
          <w:szCs w:val="21"/>
        </w:rPr>
        <w:t>1</w:t>
      </w:r>
      <w:r>
        <w:rPr>
          <w:szCs w:val="21"/>
        </w:rPr>
        <w:t>）计算</w:t>
      </w:r>
      <w:r>
        <w:t>：</w:t>
      </w:r>
    </w:p>
    <w:p w:rsidR="006A6471" w:rsidRPr="009213B7" w:rsidRDefault="006A6471" w:rsidP="006A6471">
      <w:pPr>
        <w:jc w:val="center"/>
        <w:rPr>
          <w:color w:val="000000" w:themeColor="text1"/>
          <w:sz w:val="24"/>
        </w:rPr>
      </w:pPr>
      <w:r>
        <w:rPr>
          <w:rFonts w:hint="eastAsia"/>
        </w:rPr>
        <w:t xml:space="preserve">               </w:t>
      </w:r>
      <w:r>
        <w:rPr>
          <w:szCs w:val="21"/>
        </w:rPr>
        <w:t xml:space="preserve"> </w:t>
      </w:r>
      <w:r w:rsidRPr="00824B4E">
        <w:rPr>
          <w:position w:val="-30"/>
          <w:sz w:val="28"/>
          <w:szCs w:val="28"/>
        </w:rPr>
        <w:object w:dxaOrig="33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36pt" o:ole="">
            <v:imagedata r:id="rId21" o:title=""/>
          </v:shape>
          <o:OLEObject Type="Embed" ProgID="Equations" ShapeID="_x0000_i1025" DrawAspect="Content" ObjectID="_1614692028" r:id="rId22"/>
        </w:object>
      </w:r>
      <w:r>
        <w:rPr>
          <w:rFonts w:hint="eastAsia"/>
        </w:rPr>
        <w:t xml:space="preserve">      </w:t>
      </w:r>
      <w:r w:rsidRPr="009213B7">
        <w:rPr>
          <w:rFonts w:hint="eastAsia"/>
          <w:color w:val="000000" w:themeColor="text1"/>
        </w:rPr>
        <w:t>.</w:t>
      </w:r>
      <w:r w:rsidRPr="009213B7">
        <w:rPr>
          <w:color w:val="000000" w:themeColor="text1"/>
          <w:sz w:val="24"/>
        </w:rPr>
        <w:t>……………………………</w:t>
      </w:r>
      <w:r w:rsidRPr="009213B7">
        <w:rPr>
          <w:rFonts w:hint="eastAsia"/>
          <w:color w:val="000000" w:themeColor="text1"/>
          <w:sz w:val="24"/>
        </w:rPr>
        <w:t>..</w:t>
      </w:r>
      <w:r w:rsidRPr="009213B7">
        <w:rPr>
          <w:rFonts w:hAnsi="宋体"/>
          <w:color w:val="000000" w:themeColor="text1"/>
          <w:sz w:val="24"/>
        </w:rPr>
        <w:t xml:space="preserve"> </w:t>
      </w:r>
      <w:r w:rsidRPr="009213B7">
        <w:rPr>
          <w:rFonts w:hAnsi="宋体" w:hint="eastAsia"/>
          <w:color w:val="000000" w:themeColor="text1"/>
          <w:sz w:val="24"/>
        </w:rPr>
        <w:t>（</w:t>
      </w:r>
      <w:r w:rsidRPr="009213B7">
        <w:rPr>
          <w:rFonts w:hAnsi="宋体" w:hint="eastAsia"/>
          <w:color w:val="000000" w:themeColor="text1"/>
          <w:sz w:val="24"/>
        </w:rPr>
        <w:t>1</w:t>
      </w:r>
      <w:r w:rsidRPr="009213B7">
        <w:rPr>
          <w:rFonts w:hAnsi="宋体" w:hint="eastAsia"/>
          <w:color w:val="000000" w:themeColor="text1"/>
          <w:sz w:val="24"/>
        </w:rPr>
        <w:t>）</w:t>
      </w:r>
    </w:p>
    <w:p w:rsidR="006A6471" w:rsidRPr="00F12C24" w:rsidRDefault="006A6471" w:rsidP="006A6471">
      <w:pPr>
        <w:snapToGrid w:val="0"/>
        <w:spacing w:line="360" w:lineRule="auto"/>
        <w:ind w:firstLine="465"/>
        <w:rPr>
          <w:szCs w:val="21"/>
        </w:rPr>
      </w:pPr>
      <w:r w:rsidRPr="00F12C24">
        <w:rPr>
          <w:rFonts w:hAnsi="宋体"/>
          <w:szCs w:val="21"/>
        </w:rPr>
        <w:t>式中：</w:t>
      </w:r>
    </w:p>
    <w:p w:rsidR="006A6471" w:rsidRDefault="006A6471" w:rsidP="006A6471">
      <w:pPr>
        <w:adjustRightInd w:val="0"/>
        <w:snapToGrid w:val="0"/>
        <w:spacing w:before="50" w:after="50"/>
        <w:ind w:firstLineChars="200" w:firstLine="444"/>
        <w:rPr>
          <w:spacing w:val="6"/>
        </w:rPr>
      </w:pPr>
      <w:r>
        <w:rPr>
          <w:i/>
          <w:spacing w:val="6"/>
        </w:rPr>
        <w:t>ρ</w:t>
      </w:r>
      <w:r>
        <w:rPr>
          <w:spacing w:val="6"/>
        </w:rPr>
        <w:t>——</w:t>
      </w:r>
      <w:r>
        <w:rPr>
          <w:spacing w:val="6"/>
        </w:rPr>
        <w:t>自工作曲线上查得的测定试液中</w:t>
      </w:r>
      <w:r>
        <w:rPr>
          <w:rFonts w:hint="eastAsia"/>
          <w:spacing w:val="6"/>
        </w:rPr>
        <w:t>锑</w:t>
      </w:r>
      <w:r>
        <w:rPr>
          <w:spacing w:val="6"/>
        </w:rPr>
        <w:t>的质量浓度，单位为微克每毫升（</w:t>
      </w:r>
      <w:r>
        <w:rPr>
          <w:spacing w:val="6"/>
        </w:rPr>
        <w:t>µg/mL</w:t>
      </w:r>
      <w:r>
        <w:rPr>
          <w:spacing w:val="6"/>
        </w:rPr>
        <w:t>）；</w:t>
      </w:r>
    </w:p>
    <w:p w:rsidR="006A6471" w:rsidRDefault="006A6471" w:rsidP="006A6471">
      <w:pPr>
        <w:adjustRightInd w:val="0"/>
        <w:snapToGrid w:val="0"/>
        <w:spacing w:before="50" w:after="50"/>
        <w:ind w:firstLineChars="200" w:firstLine="444"/>
        <w:rPr>
          <w:spacing w:val="6"/>
        </w:rPr>
      </w:pPr>
      <w:r>
        <w:rPr>
          <w:i/>
          <w:spacing w:val="6"/>
        </w:rPr>
        <w:t>ρ</w:t>
      </w:r>
      <w:r>
        <w:rPr>
          <w:spacing w:val="6"/>
          <w:vertAlign w:val="subscript"/>
        </w:rPr>
        <w:t>0</w:t>
      </w:r>
      <w:r>
        <w:rPr>
          <w:spacing w:val="6"/>
        </w:rPr>
        <w:t>——</w:t>
      </w:r>
      <w:r>
        <w:rPr>
          <w:spacing w:val="6"/>
        </w:rPr>
        <w:t>自工作曲线上查得的空白溶液中</w:t>
      </w:r>
      <w:r>
        <w:rPr>
          <w:rFonts w:hint="eastAsia"/>
          <w:spacing w:val="6"/>
        </w:rPr>
        <w:t>锑</w:t>
      </w:r>
      <w:r>
        <w:rPr>
          <w:spacing w:val="6"/>
        </w:rPr>
        <w:t>的质量浓度，单位为微克每毫升（</w:t>
      </w:r>
      <w:r>
        <w:rPr>
          <w:spacing w:val="6"/>
        </w:rPr>
        <w:t>µg/mL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rPr>
        <w:t>——</w:t>
      </w:r>
      <w:r>
        <w:rPr>
          <w:spacing w:val="6"/>
        </w:rPr>
        <w:t>试液总体积，单位为毫升（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vertAlign w:val="subscript"/>
        </w:rPr>
        <w:t>1</w:t>
      </w:r>
      <w:r>
        <w:rPr>
          <w:spacing w:val="6"/>
        </w:rPr>
        <w:t>——</w:t>
      </w:r>
      <w:r>
        <w:rPr>
          <w:spacing w:val="6"/>
        </w:rPr>
        <w:t>分取试液体积，单位为毫升（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V</w:t>
      </w:r>
      <w:r>
        <w:rPr>
          <w:spacing w:val="6"/>
          <w:vertAlign w:val="subscript"/>
        </w:rPr>
        <w:t>2</w:t>
      </w:r>
      <w:r>
        <w:rPr>
          <w:spacing w:val="6"/>
        </w:rPr>
        <w:t>——</w:t>
      </w:r>
      <w:r>
        <w:rPr>
          <w:spacing w:val="6"/>
        </w:rPr>
        <w:t>测定试液的体积，单位为毫升（</w:t>
      </w:r>
      <w:r>
        <w:rPr>
          <w:spacing w:val="6"/>
        </w:rPr>
        <w:t>mL</w:t>
      </w:r>
      <w:r>
        <w:rPr>
          <w:spacing w:val="6"/>
        </w:rPr>
        <w:t>）；</w:t>
      </w:r>
    </w:p>
    <w:p w:rsidR="006A6471" w:rsidRDefault="006A6471" w:rsidP="006A6471">
      <w:pPr>
        <w:adjustRightInd w:val="0"/>
        <w:snapToGrid w:val="0"/>
        <w:spacing w:before="50" w:after="50"/>
        <w:ind w:firstLineChars="200" w:firstLine="444"/>
        <w:rPr>
          <w:spacing w:val="6"/>
        </w:rPr>
      </w:pPr>
      <w:r>
        <w:rPr>
          <w:i/>
          <w:spacing w:val="6"/>
        </w:rPr>
        <w:t>m</w:t>
      </w:r>
      <w:r>
        <w:rPr>
          <w:spacing w:val="6"/>
        </w:rPr>
        <w:t>——</w:t>
      </w:r>
      <w:r>
        <w:rPr>
          <w:spacing w:val="6"/>
        </w:rPr>
        <w:t>试料的质量，单位为克（</w:t>
      </w:r>
      <w:r>
        <w:rPr>
          <w:spacing w:val="6"/>
        </w:rPr>
        <w:t>g</w:t>
      </w:r>
      <w:r>
        <w:rPr>
          <w:spacing w:val="6"/>
        </w:rPr>
        <w:t>）；</w:t>
      </w:r>
    </w:p>
    <w:p w:rsidR="006A6471" w:rsidRPr="00B6165B" w:rsidRDefault="00D81948" w:rsidP="00B6165B">
      <w:pPr>
        <w:snapToGrid w:val="0"/>
        <w:spacing w:line="360" w:lineRule="auto"/>
        <w:ind w:firstLine="465"/>
        <w:rPr>
          <w:szCs w:val="21"/>
        </w:rPr>
      </w:pPr>
      <w:r>
        <w:rPr>
          <w:rFonts w:hAnsi="宋体" w:hint="eastAsia"/>
          <w:szCs w:val="21"/>
        </w:rPr>
        <w:t>计算</w:t>
      </w:r>
      <w:r w:rsidR="0025741D">
        <w:rPr>
          <w:rFonts w:hAnsi="宋体"/>
          <w:szCs w:val="21"/>
        </w:rPr>
        <w:t>结果</w:t>
      </w:r>
      <w:r w:rsidR="002A76E5">
        <w:rPr>
          <w:rFonts w:hAnsi="宋体" w:hint="eastAsia"/>
          <w:szCs w:val="21"/>
        </w:rPr>
        <w:t>表示到</w:t>
      </w:r>
      <w:r w:rsidR="0025741D">
        <w:rPr>
          <w:rFonts w:hAnsi="宋体"/>
          <w:szCs w:val="21"/>
        </w:rPr>
        <w:t>小数点后</w:t>
      </w:r>
      <w:r w:rsidR="0025741D">
        <w:rPr>
          <w:rFonts w:hAnsi="宋体" w:hint="eastAsia"/>
          <w:szCs w:val="21"/>
        </w:rPr>
        <w:t>两位</w:t>
      </w:r>
      <w:r w:rsidR="006A6471" w:rsidRPr="00F12C24">
        <w:rPr>
          <w:rFonts w:hAnsi="宋体"/>
          <w:szCs w:val="21"/>
        </w:rPr>
        <w:t>。</w:t>
      </w:r>
    </w:p>
    <w:p w:rsidR="006A6471" w:rsidRPr="00D22C3A" w:rsidRDefault="00E720E4" w:rsidP="00A50D57">
      <w:pPr>
        <w:pStyle w:val="a8"/>
        <w:spacing w:beforeLines="50" w:before="156" w:afterLines="50" w:after="156" w:line="360" w:lineRule="auto"/>
        <w:rPr>
          <w:rFonts w:ascii="Times New Roman" w:eastAsia="黑体" w:hAnsi="Times New Roman"/>
          <w:b/>
        </w:rPr>
      </w:pPr>
      <w:r>
        <w:rPr>
          <w:rFonts w:ascii="Times New Roman" w:eastAsia="黑体" w:hAnsi="Times New Roman" w:hint="eastAsia"/>
          <w:b/>
        </w:rPr>
        <w:t>2.7</w:t>
      </w:r>
      <w:r w:rsidR="006A6471" w:rsidRPr="00D22C3A">
        <w:rPr>
          <w:rFonts w:ascii="Times New Roman" w:eastAsia="黑体" w:hAnsi="Times New Roman"/>
        </w:rPr>
        <w:t>精密度</w:t>
      </w:r>
    </w:p>
    <w:p w:rsidR="006A6471" w:rsidRPr="00D22C3A" w:rsidRDefault="00E720E4" w:rsidP="006A6471">
      <w:pPr>
        <w:pStyle w:val="a8"/>
        <w:spacing w:line="360" w:lineRule="auto"/>
        <w:rPr>
          <w:rFonts w:ascii="Times New Roman" w:eastAsia="黑体" w:hAnsi="Times New Roman"/>
        </w:rPr>
      </w:pPr>
      <w:r>
        <w:rPr>
          <w:rFonts w:ascii="Times New Roman" w:eastAsia="黑体" w:hAnsi="Times New Roman" w:hint="eastAsia"/>
        </w:rPr>
        <w:t>2.</w:t>
      </w:r>
      <w:r w:rsidR="006A6471" w:rsidRPr="00D22C3A">
        <w:rPr>
          <w:rFonts w:ascii="Times New Roman" w:eastAsia="黑体" w:hAnsi="Times New Roman"/>
        </w:rPr>
        <w:t>7.1</w:t>
      </w:r>
      <w:r w:rsidR="006A6471" w:rsidRPr="00D22C3A">
        <w:rPr>
          <w:rFonts w:ascii="Times New Roman" w:eastAsia="黑体" w:hAnsi="Times New Roman"/>
        </w:rPr>
        <w:t>重复性</w:t>
      </w:r>
    </w:p>
    <w:p w:rsidR="006A6471" w:rsidRDefault="006A6471" w:rsidP="00132DF9">
      <w:pPr>
        <w:pStyle w:val="a8"/>
        <w:ind w:firstLineChars="200" w:firstLine="420"/>
        <w:rPr>
          <w:rFonts w:ascii="Times New Roman" w:hAnsi="Times New Roman"/>
        </w:rPr>
      </w:pPr>
      <w:r w:rsidRPr="00D22C3A">
        <w:rPr>
          <w:rFonts w:ascii="Times New Roman" w:hAnsi="宋体"/>
        </w:rPr>
        <w:t>在重复性条件下获得的两次独立测试结果的测定值，在以下给出的平均值范围内，这两个测试结果的绝对差值不超过重复性限（</w:t>
      </w:r>
      <w:r w:rsidRPr="002A76E5">
        <w:rPr>
          <w:rFonts w:ascii="Times New Roman" w:hAnsi="Times New Roman"/>
          <w:i/>
        </w:rPr>
        <w:t>r</w:t>
      </w:r>
      <w:r w:rsidRPr="00D22C3A">
        <w:rPr>
          <w:rFonts w:ascii="Times New Roman" w:hAnsi="宋体"/>
        </w:rPr>
        <w:t>），超过重复性限（</w:t>
      </w:r>
      <w:r w:rsidRPr="002A76E5">
        <w:rPr>
          <w:rFonts w:ascii="Times New Roman" w:hAnsi="Times New Roman"/>
          <w:i/>
        </w:rPr>
        <w:t>r</w:t>
      </w:r>
      <w:r w:rsidRPr="00D22C3A">
        <w:rPr>
          <w:rFonts w:ascii="Times New Roman" w:hAnsi="宋体"/>
        </w:rPr>
        <w:t>）的情况不超过</w:t>
      </w:r>
      <w:r w:rsidRPr="00D22C3A">
        <w:rPr>
          <w:rFonts w:ascii="Times New Roman" w:hAnsi="Times New Roman"/>
        </w:rPr>
        <w:t>5%</w:t>
      </w:r>
      <w:r w:rsidRPr="00D22C3A">
        <w:rPr>
          <w:rFonts w:ascii="Times New Roman" w:hAnsi="宋体"/>
        </w:rPr>
        <w:t>。重复性限（</w:t>
      </w:r>
      <w:r w:rsidRPr="002A76E5">
        <w:rPr>
          <w:rFonts w:ascii="Times New Roman" w:hAnsi="Times New Roman"/>
          <w:i/>
        </w:rPr>
        <w:t>r</w:t>
      </w:r>
      <w:r w:rsidRPr="00D22C3A">
        <w:rPr>
          <w:rFonts w:ascii="Times New Roman" w:hAnsi="宋体"/>
        </w:rPr>
        <w:t>）按表</w:t>
      </w:r>
      <w:r w:rsidR="000C09E9">
        <w:rPr>
          <w:rFonts w:ascii="Times New Roman" w:hAnsi="Times New Roman" w:hint="eastAsia"/>
        </w:rPr>
        <w:t>3</w:t>
      </w:r>
      <w:r>
        <w:rPr>
          <w:rFonts w:ascii="Times New Roman" w:hAnsi="Times New Roman" w:hint="eastAsia"/>
        </w:rPr>
        <w:t xml:space="preserve"> </w:t>
      </w:r>
      <w:r w:rsidRPr="00D22C3A">
        <w:rPr>
          <w:rFonts w:ascii="Times New Roman" w:hAnsi="宋体"/>
        </w:rPr>
        <w:t>数据采用线性内插法</w:t>
      </w:r>
      <w:r w:rsidRPr="009213B7">
        <w:rPr>
          <w:rFonts w:ascii="Times New Roman" w:hAnsi="宋体" w:hint="eastAsia"/>
          <w:color w:val="000000" w:themeColor="text1"/>
        </w:rPr>
        <w:t>或</w:t>
      </w:r>
      <w:r w:rsidRPr="009213B7">
        <w:rPr>
          <w:rFonts w:ascii="Times New Roman" w:hAnsi="宋体"/>
          <w:color w:val="000000" w:themeColor="text1"/>
        </w:rPr>
        <w:t>外延法</w:t>
      </w:r>
      <w:r w:rsidRPr="00D22C3A">
        <w:rPr>
          <w:rFonts w:ascii="Times New Roman" w:hAnsi="宋体"/>
        </w:rPr>
        <w:t>求得：</w:t>
      </w:r>
    </w:p>
    <w:p w:rsidR="006A6471" w:rsidRDefault="006A6471" w:rsidP="002A76E5">
      <w:pPr>
        <w:pStyle w:val="a8"/>
        <w:spacing w:line="360" w:lineRule="auto"/>
        <w:ind w:firstLineChars="200" w:firstLine="422"/>
        <w:jc w:val="center"/>
        <w:rPr>
          <w:rFonts w:ascii="Times New Roman" w:hAnsi="Times New Roman"/>
          <w:b/>
        </w:rPr>
      </w:pPr>
      <w:r w:rsidRPr="002A76E5">
        <w:rPr>
          <w:rFonts w:ascii="Times New Roman" w:hAnsi="Times New Roman"/>
          <w:b/>
        </w:rPr>
        <w:t>表</w:t>
      </w:r>
      <w:r w:rsidR="000C09E9" w:rsidRPr="002A76E5">
        <w:rPr>
          <w:rFonts w:ascii="Times New Roman" w:hAnsi="Times New Roman" w:hint="eastAsia"/>
          <w:b/>
        </w:rPr>
        <w:t xml:space="preserve">3 </w:t>
      </w:r>
      <w:r w:rsidRPr="002A76E5">
        <w:rPr>
          <w:rFonts w:ascii="Times New Roman" w:hAnsi="Times New Roman" w:hint="eastAsia"/>
          <w:b/>
        </w:rPr>
        <w:t>重复性</w:t>
      </w:r>
      <w:r w:rsidRPr="002A76E5">
        <w:rPr>
          <w:rFonts w:ascii="Times New Roman" w:hAnsi="Times New Roman"/>
          <w:b/>
        </w:rPr>
        <w:t>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2A76E5" w:rsidRPr="00F12C24" w:rsidTr="00C216C6">
        <w:trPr>
          <w:trHeight w:val="285"/>
        </w:trPr>
        <w:tc>
          <w:tcPr>
            <w:tcW w:w="1864" w:type="dxa"/>
            <w:tcBorders>
              <w:top w:val="single" w:sz="4" w:space="0" w:color="auto"/>
              <w:left w:val="single" w:sz="4" w:space="0" w:color="auto"/>
              <w:bottom w:val="single" w:sz="4" w:space="0" w:color="auto"/>
              <w:right w:val="single" w:sz="4" w:space="0" w:color="auto"/>
            </w:tcBorders>
            <w:vAlign w:val="center"/>
          </w:tcPr>
          <w:p w:rsidR="002A76E5" w:rsidRPr="009213B7" w:rsidRDefault="002A76E5" w:rsidP="00C216C6">
            <w:pPr>
              <w:pStyle w:val="22"/>
              <w:tabs>
                <w:tab w:val="left" w:pos="540"/>
              </w:tabs>
              <w:ind w:leftChars="-1" w:left="-1" w:firstLineChars="0" w:hanging="1"/>
              <w:jc w:val="center"/>
              <w:rPr>
                <w:color w:val="000000" w:themeColor="text1"/>
                <w:sz w:val="18"/>
              </w:rPr>
            </w:pPr>
            <w:r w:rsidRPr="009213B7">
              <w:rPr>
                <w:i/>
                <w:color w:val="000000" w:themeColor="text1"/>
                <w:szCs w:val="21"/>
              </w:rPr>
              <w:t>w</w:t>
            </w:r>
            <w:r w:rsidRPr="009213B7">
              <w:rPr>
                <w:rFonts w:eastAsia="黑体" w:hint="eastAsia"/>
                <w:color w:val="000000" w:themeColor="text1"/>
                <w:vertAlign w:val="subscript"/>
              </w:rPr>
              <w:t>Sb</w:t>
            </w:r>
            <w:r w:rsidRPr="009213B7">
              <w:rPr>
                <w:color w:val="000000" w:themeColor="text1"/>
                <w:sz w:val="18"/>
              </w:rPr>
              <w:t>/%</w:t>
            </w:r>
          </w:p>
        </w:tc>
        <w:tc>
          <w:tcPr>
            <w:tcW w:w="1604"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r>
      <w:tr w:rsidR="002A76E5" w:rsidRPr="00F12C24" w:rsidTr="00C216C6">
        <w:trPr>
          <w:trHeight w:val="300"/>
        </w:trPr>
        <w:tc>
          <w:tcPr>
            <w:tcW w:w="1864" w:type="dxa"/>
            <w:tcBorders>
              <w:top w:val="single" w:sz="4" w:space="0" w:color="auto"/>
              <w:left w:val="single" w:sz="4" w:space="0" w:color="auto"/>
              <w:bottom w:val="single" w:sz="4" w:space="0" w:color="auto"/>
              <w:right w:val="single" w:sz="4" w:space="0" w:color="auto"/>
            </w:tcBorders>
            <w:vAlign w:val="center"/>
          </w:tcPr>
          <w:p w:rsidR="002A76E5" w:rsidRPr="009213B7" w:rsidRDefault="002A76E5" w:rsidP="00C216C6">
            <w:pPr>
              <w:pStyle w:val="22"/>
              <w:tabs>
                <w:tab w:val="left" w:pos="1680"/>
              </w:tabs>
              <w:ind w:leftChars="0" w:firstLineChars="0" w:firstLine="0"/>
              <w:jc w:val="center"/>
              <w:rPr>
                <w:color w:val="000000" w:themeColor="text1"/>
                <w:sz w:val="18"/>
              </w:rPr>
            </w:pPr>
            <w:r w:rsidRPr="009213B7">
              <w:rPr>
                <w:i/>
                <w:color w:val="000000" w:themeColor="text1"/>
              </w:rPr>
              <w:t xml:space="preserve">r </w:t>
            </w:r>
            <w:r w:rsidRPr="009213B7">
              <w:rPr>
                <w:color w:val="000000" w:themeColor="text1"/>
              </w:rPr>
              <w:t xml:space="preserve"> /</w:t>
            </w:r>
            <w:r w:rsidRPr="009213B7">
              <w:rPr>
                <w:rFonts w:hAnsi="宋体"/>
                <w:color w:val="000000" w:themeColor="text1"/>
              </w:rPr>
              <w:t>％</w:t>
            </w:r>
          </w:p>
        </w:tc>
        <w:tc>
          <w:tcPr>
            <w:tcW w:w="1604"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168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2A76E5" w:rsidRPr="00F12C24" w:rsidRDefault="002A76E5" w:rsidP="00C216C6">
            <w:pPr>
              <w:pStyle w:val="22"/>
              <w:tabs>
                <w:tab w:val="left" w:pos="540"/>
              </w:tabs>
              <w:ind w:leftChars="0" w:firstLineChars="0" w:firstLine="0"/>
              <w:jc w:val="center"/>
              <w:rPr>
                <w:sz w:val="18"/>
              </w:rPr>
            </w:pPr>
          </w:p>
        </w:tc>
      </w:tr>
    </w:tbl>
    <w:p w:rsidR="002A76E5" w:rsidRPr="002A76E5" w:rsidRDefault="002A76E5" w:rsidP="002A76E5">
      <w:pPr>
        <w:pStyle w:val="a8"/>
        <w:spacing w:line="360" w:lineRule="auto"/>
        <w:ind w:firstLineChars="200" w:firstLine="422"/>
        <w:jc w:val="center"/>
        <w:rPr>
          <w:rFonts w:ascii="Times New Roman" w:hAnsi="Times New Roman"/>
          <w:b/>
        </w:rPr>
      </w:pPr>
    </w:p>
    <w:p w:rsidR="006A6471" w:rsidRPr="00F12C24" w:rsidRDefault="00E720E4" w:rsidP="006A6471">
      <w:pPr>
        <w:pStyle w:val="22"/>
        <w:tabs>
          <w:tab w:val="left" w:pos="540"/>
        </w:tabs>
        <w:spacing w:line="360" w:lineRule="auto"/>
        <w:ind w:leftChars="0" w:firstLineChars="0" w:hanging="100"/>
        <w:rPr>
          <w:rFonts w:eastAsia="黑体"/>
        </w:rPr>
      </w:pPr>
      <w:r>
        <w:rPr>
          <w:rFonts w:eastAsia="黑体" w:hint="eastAsia"/>
        </w:rPr>
        <w:t>2.</w:t>
      </w:r>
      <w:r w:rsidR="006A6471" w:rsidRPr="00F12C24">
        <w:rPr>
          <w:rFonts w:eastAsia="黑体" w:hint="eastAsia"/>
        </w:rPr>
        <w:t>7.2</w:t>
      </w:r>
      <w:r w:rsidR="006A6471" w:rsidRPr="00F12C24">
        <w:rPr>
          <w:rFonts w:eastAsia="黑体"/>
        </w:rPr>
        <w:t>再现性</w:t>
      </w:r>
    </w:p>
    <w:p w:rsidR="006A6471" w:rsidRPr="00F12C24" w:rsidRDefault="006A6471" w:rsidP="00132DF9">
      <w:pPr>
        <w:ind w:firstLine="539"/>
      </w:pPr>
      <w:r w:rsidRPr="00F12C24">
        <w:t>在再现性条件下获得的两次独立测试结果的</w:t>
      </w:r>
      <w:r w:rsidRPr="00F12C24">
        <w:rPr>
          <w:rFonts w:hint="eastAsia"/>
        </w:rPr>
        <w:t>测定值，在以下给出的平均值范围内，这两个测试结果的</w:t>
      </w:r>
      <w:r w:rsidRPr="00F12C24">
        <w:t>绝对差值不</w:t>
      </w:r>
      <w:r w:rsidRPr="00F12C24">
        <w:rPr>
          <w:rFonts w:hint="eastAsia"/>
        </w:rPr>
        <w:t>超过</w:t>
      </w:r>
      <w:r w:rsidRPr="00F12C24">
        <w:t>再现性限（</w:t>
      </w:r>
      <w:r w:rsidRPr="002A76E5">
        <w:rPr>
          <w:i/>
        </w:rPr>
        <w:t>R</w:t>
      </w:r>
      <w:r w:rsidRPr="00F12C24">
        <w:t>），超过再现性限（</w:t>
      </w:r>
      <w:r w:rsidRPr="002A76E5">
        <w:rPr>
          <w:i/>
        </w:rPr>
        <w:t>R</w:t>
      </w:r>
      <w:r w:rsidRPr="00F12C24">
        <w:t>）的情况不超过</w:t>
      </w:r>
      <w:r w:rsidRPr="00F12C24">
        <w:t>5%</w:t>
      </w:r>
      <w:r w:rsidRPr="00F12C24">
        <w:t>，再现性限（</w:t>
      </w:r>
      <w:r w:rsidRPr="002A76E5">
        <w:rPr>
          <w:i/>
        </w:rPr>
        <w:t>R</w:t>
      </w:r>
      <w:r w:rsidRPr="00F12C24">
        <w:t>）按表</w:t>
      </w:r>
      <w:r w:rsidR="000C09E9">
        <w:rPr>
          <w:rFonts w:hint="eastAsia"/>
        </w:rPr>
        <w:t>4</w:t>
      </w:r>
      <w:r w:rsidRPr="00F12C24">
        <w:t>数据采用线性内插法</w:t>
      </w:r>
      <w:r w:rsidRPr="009213B7">
        <w:rPr>
          <w:rFonts w:hAnsi="宋体" w:hint="eastAsia"/>
          <w:color w:val="000000" w:themeColor="text1"/>
        </w:rPr>
        <w:t>或</w:t>
      </w:r>
      <w:r w:rsidRPr="009213B7">
        <w:rPr>
          <w:rFonts w:hAnsi="宋体"/>
          <w:color w:val="000000" w:themeColor="text1"/>
        </w:rPr>
        <w:t>外延法</w:t>
      </w:r>
      <w:r w:rsidRPr="00F12C24">
        <w:t>求得：</w:t>
      </w:r>
    </w:p>
    <w:p w:rsidR="006A6471" w:rsidRPr="002A76E5" w:rsidRDefault="006A6471" w:rsidP="006A6471">
      <w:pPr>
        <w:pStyle w:val="22"/>
        <w:tabs>
          <w:tab w:val="left" w:pos="3660"/>
        </w:tabs>
        <w:spacing w:line="360" w:lineRule="auto"/>
        <w:ind w:left="520" w:firstLineChars="0" w:hanging="100"/>
        <w:jc w:val="center"/>
        <w:rPr>
          <w:rFonts w:eastAsia="黑体"/>
          <w:b/>
          <w:color w:val="FF0000"/>
          <w:kern w:val="0"/>
          <w:sz w:val="24"/>
        </w:rPr>
      </w:pPr>
      <w:r w:rsidRPr="002A76E5">
        <w:rPr>
          <w:rFonts w:eastAsia="黑体"/>
          <w:b/>
          <w:kern w:val="0"/>
        </w:rPr>
        <w:t>表</w:t>
      </w:r>
      <w:r w:rsidR="000C09E9" w:rsidRPr="002A76E5">
        <w:rPr>
          <w:rFonts w:eastAsia="黑体" w:hint="eastAsia"/>
          <w:b/>
          <w:kern w:val="0"/>
        </w:rPr>
        <w:t>4</w:t>
      </w:r>
      <w:r w:rsidRPr="002A76E5">
        <w:rPr>
          <w:rFonts w:eastAsia="黑体"/>
          <w:b/>
          <w:kern w:val="0"/>
        </w:rPr>
        <w:t xml:space="preserve">  </w:t>
      </w:r>
      <w:r w:rsidRPr="002A76E5">
        <w:rPr>
          <w:rFonts w:eastAsia="黑体"/>
          <w:b/>
          <w:kern w:val="0"/>
        </w:rPr>
        <w:t>再现性限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6A6471" w:rsidRPr="00F12C24" w:rsidTr="00447E03">
        <w:trPr>
          <w:trHeight w:val="285"/>
        </w:trPr>
        <w:tc>
          <w:tcPr>
            <w:tcW w:w="1864" w:type="dxa"/>
            <w:tcBorders>
              <w:top w:val="single" w:sz="4" w:space="0" w:color="auto"/>
              <w:left w:val="single" w:sz="4" w:space="0" w:color="auto"/>
              <w:bottom w:val="single" w:sz="4" w:space="0" w:color="auto"/>
              <w:right w:val="single" w:sz="4" w:space="0" w:color="auto"/>
            </w:tcBorders>
            <w:vAlign w:val="center"/>
          </w:tcPr>
          <w:p w:rsidR="006A6471" w:rsidRPr="009213B7" w:rsidRDefault="006A6471" w:rsidP="00447E03">
            <w:pPr>
              <w:pStyle w:val="22"/>
              <w:tabs>
                <w:tab w:val="left" w:pos="540"/>
              </w:tabs>
              <w:ind w:leftChars="-1" w:left="-1" w:firstLineChars="0" w:hanging="1"/>
              <w:jc w:val="center"/>
              <w:rPr>
                <w:color w:val="000000" w:themeColor="text1"/>
                <w:sz w:val="18"/>
              </w:rPr>
            </w:pPr>
            <w:r w:rsidRPr="009213B7">
              <w:rPr>
                <w:i/>
                <w:color w:val="000000" w:themeColor="text1"/>
                <w:szCs w:val="21"/>
              </w:rPr>
              <w:t>w</w:t>
            </w:r>
            <w:r w:rsidRPr="009213B7">
              <w:rPr>
                <w:rFonts w:eastAsia="黑体" w:hint="eastAsia"/>
                <w:color w:val="000000" w:themeColor="text1"/>
                <w:vertAlign w:val="subscript"/>
              </w:rPr>
              <w:t>Sb</w:t>
            </w:r>
            <w:r w:rsidRPr="009213B7">
              <w:rPr>
                <w:color w:val="000000" w:themeColor="text1"/>
                <w:sz w:val="18"/>
              </w:rPr>
              <w:t>/%</w:t>
            </w:r>
          </w:p>
        </w:tc>
        <w:tc>
          <w:tcPr>
            <w:tcW w:w="1604"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r>
      <w:tr w:rsidR="006A6471" w:rsidRPr="00F12C24" w:rsidTr="00447E03">
        <w:trPr>
          <w:trHeight w:val="300"/>
        </w:trPr>
        <w:tc>
          <w:tcPr>
            <w:tcW w:w="1864" w:type="dxa"/>
            <w:tcBorders>
              <w:top w:val="single" w:sz="4" w:space="0" w:color="auto"/>
              <w:left w:val="single" w:sz="4" w:space="0" w:color="auto"/>
              <w:bottom w:val="single" w:sz="4" w:space="0" w:color="auto"/>
              <w:right w:val="single" w:sz="4" w:space="0" w:color="auto"/>
            </w:tcBorders>
            <w:vAlign w:val="center"/>
          </w:tcPr>
          <w:p w:rsidR="006A6471" w:rsidRPr="009213B7" w:rsidRDefault="006A6471" w:rsidP="00447E03">
            <w:pPr>
              <w:pStyle w:val="22"/>
              <w:tabs>
                <w:tab w:val="left" w:pos="1680"/>
              </w:tabs>
              <w:ind w:leftChars="0" w:firstLineChars="0" w:firstLine="0"/>
              <w:jc w:val="center"/>
              <w:rPr>
                <w:color w:val="000000" w:themeColor="text1"/>
                <w:sz w:val="18"/>
              </w:rPr>
            </w:pPr>
            <w:r w:rsidRPr="009213B7">
              <w:rPr>
                <w:i/>
                <w:color w:val="000000" w:themeColor="text1"/>
                <w:sz w:val="18"/>
              </w:rPr>
              <w:t>R</w:t>
            </w:r>
            <w:r w:rsidRPr="009213B7">
              <w:rPr>
                <w:color w:val="000000" w:themeColor="text1"/>
                <w:sz w:val="18"/>
              </w:rPr>
              <w:t>/%</w:t>
            </w:r>
          </w:p>
        </w:tc>
        <w:tc>
          <w:tcPr>
            <w:tcW w:w="1604"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168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6A6471" w:rsidRPr="00F12C24" w:rsidRDefault="006A6471" w:rsidP="00447E03">
            <w:pPr>
              <w:pStyle w:val="22"/>
              <w:tabs>
                <w:tab w:val="left" w:pos="540"/>
              </w:tabs>
              <w:ind w:leftChars="0" w:firstLineChars="0" w:firstLine="0"/>
              <w:jc w:val="center"/>
              <w:rPr>
                <w:sz w:val="18"/>
              </w:rPr>
            </w:pPr>
          </w:p>
        </w:tc>
      </w:tr>
    </w:tbl>
    <w:p w:rsidR="006A6471" w:rsidRPr="00E720E4" w:rsidRDefault="00E720E4" w:rsidP="006A6471">
      <w:pPr>
        <w:spacing w:line="360" w:lineRule="auto"/>
        <w:rPr>
          <w:rFonts w:eastAsia="黑体"/>
          <w:b/>
          <w:szCs w:val="21"/>
        </w:rPr>
      </w:pPr>
      <w:r w:rsidRPr="00E720E4">
        <w:rPr>
          <w:rFonts w:eastAsia="黑体" w:hint="eastAsia"/>
          <w:b/>
          <w:szCs w:val="21"/>
        </w:rPr>
        <w:t>2.8</w:t>
      </w:r>
      <w:r w:rsidRPr="00E720E4">
        <w:rPr>
          <w:rFonts w:eastAsia="黑体"/>
          <w:b/>
          <w:szCs w:val="21"/>
        </w:rPr>
        <w:t xml:space="preserve"> </w:t>
      </w:r>
      <w:r w:rsidR="006A6471" w:rsidRPr="00E720E4">
        <w:rPr>
          <w:rFonts w:eastAsia="黑体"/>
          <w:b/>
          <w:szCs w:val="21"/>
        </w:rPr>
        <w:t>试验报告</w:t>
      </w:r>
    </w:p>
    <w:p w:rsidR="006A6471" w:rsidRPr="00F12C24" w:rsidRDefault="006A6471" w:rsidP="00132DF9">
      <w:pPr>
        <w:ind w:firstLineChars="200" w:firstLine="420"/>
        <w:rPr>
          <w:szCs w:val="21"/>
        </w:rPr>
      </w:pPr>
      <w:r w:rsidRPr="00F12C24">
        <w:rPr>
          <w:rFonts w:hAnsi="宋体" w:hint="eastAsia"/>
          <w:szCs w:val="21"/>
        </w:rPr>
        <w:t>本章规定试验报告所包括的内容。至少应给出以下几个方面的内容：</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试样；</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使用的标准，</w:t>
      </w:r>
      <w:r w:rsidRPr="00F12C24">
        <w:rPr>
          <w:szCs w:val="21"/>
        </w:rPr>
        <w:t>YS/T XX-201X</w:t>
      </w:r>
      <w:r w:rsidRPr="00F12C24">
        <w:rPr>
          <w:rFonts w:hAnsi="宋体" w:hint="eastAsia"/>
          <w:szCs w:val="21"/>
        </w:rPr>
        <w:t>；</w:t>
      </w:r>
      <w:r w:rsidRPr="00F12C24">
        <w:rPr>
          <w:szCs w:val="21"/>
        </w:rPr>
        <w:t xml:space="preserve"> </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使用的方法；</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分析结果及其表示；</w:t>
      </w:r>
    </w:p>
    <w:p w:rsidR="006A6471" w:rsidRPr="00F12C24" w:rsidRDefault="006A6471" w:rsidP="00132DF9">
      <w:pPr>
        <w:ind w:firstLineChars="200" w:firstLine="420"/>
        <w:rPr>
          <w:szCs w:val="21"/>
        </w:rPr>
      </w:pPr>
      <w:r w:rsidRPr="00F12C24">
        <w:rPr>
          <w:i/>
          <w:szCs w:val="21"/>
        </w:rPr>
        <w:lastRenderedPageBreak/>
        <w:t xml:space="preserve">—— </w:t>
      </w:r>
      <w:r w:rsidRPr="00F12C24">
        <w:rPr>
          <w:rFonts w:hAnsi="宋体" w:hint="eastAsia"/>
          <w:szCs w:val="21"/>
        </w:rPr>
        <w:t>与基本分析步骤的差异；</w:t>
      </w:r>
      <w:r w:rsidRPr="00F12C24">
        <w:rPr>
          <w:szCs w:val="21"/>
        </w:rPr>
        <w:t xml:space="preserve"> </w:t>
      </w:r>
    </w:p>
    <w:p w:rsidR="006A6471" w:rsidRPr="00F12C24" w:rsidRDefault="006A6471" w:rsidP="00132DF9">
      <w:pPr>
        <w:ind w:firstLineChars="200" w:firstLine="420"/>
        <w:rPr>
          <w:szCs w:val="21"/>
        </w:rPr>
      </w:pPr>
      <w:r w:rsidRPr="00F12C24">
        <w:rPr>
          <w:i/>
          <w:szCs w:val="21"/>
        </w:rPr>
        <w:t xml:space="preserve">—— </w:t>
      </w:r>
      <w:r w:rsidRPr="00F12C24">
        <w:rPr>
          <w:rFonts w:hAnsi="宋体" w:hint="eastAsia"/>
          <w:szCs w:val="21"/>
        </w:rPr>
        <w:t>测定中观察的异常现象；</w:t>
      </w:r>
    </w:p>
    <w:p w:rsidR="00B6165B" w:rsidRPr="00B6165B" w:rsidRDefault="006A6471" w:rsidP="00132DF9">
      <w:pPr>
        <w:ind w:firstLineChars="200" w:firstLine="420"/>
        <w:rPr>
          <w:rFonts w:hAnsi="宋体"/>
          <w:szCs w:val="21"/>
        </w:rPr>
      </w:pPr>
      <w:r w:rsidRPr="00F12C24">
        <w:rPr>
          <w:i/>
          <w:szCs w:val="21"/>
        </w:rPr>
        <w:t xml:space="preserve">—— </w:t>
      </w:r>
      <w:r w:rsidRPr="00F12C24">
        <w:rPr>
          <w:rFonts w:hAnsi="宋体" w:hint="eastAsia"/>
          <w:szCs w:val="21"/>
        </w:rPr>
        <w:t>试验日期。</w:t>
      </w:r>
    </w:p>
    <w:p w:rsidR="006A6471" w:rsidRPr="006A6471" w:rsidRDefault="006A6471" w:rsidP="006A6471">
      <w:pPr>
        <w:autoSpaceDE w:val="0"/>
        <w:autoSpaceDN w:val="0"/>
        <w:ind w:right="159"/>
        <w:rPr>
          <w:rFonts w:ascii="宋体" w:hAnsi="宋体"/>
          <w:b/>
          <w:szCs w:val="21"/>
        </w:rPr>
      </w:pPr>
    </w:p>
    <w:p w:rsidR="006A6471" w:rsidRPr="006A6471" w:rsidRDefault="00B6165B" w:rsidP="006A6471">
      <w:pPr>
        <w:autoSpaceDE w:val="0"/>
        <w:autoSpaceDN w:val="0"/>
        <w:adjustRightInd w:val="0"/>
        <w:spacing w:line="360" w:lineRule="auto"/>
        <w:jc w:val="left"/>
        <w:rPr>
          <w:rFonts w:ascii="宋体" w:hAnsi="宋体"/>
          <w:b/>
          <w:kern w:val="0"/>
          <w:szCs w:val="21"/>
        </w:rPr>
      </w:pPr>
      <w:r>
        <w:rPr>
          <w:rFonts w:ascii="宋体" w:hAnsi="宋体" w:hint="eastAsia"/>
          <w:b/>
          <w:kern w:val="0"/>
          <w:szCs w:val="21"/>
        </w:rPr>
        <w:t>3  方法2 硫酸铈滴定法</w:t>
      </w:r>
    </w:p>
    <w:p w:rsidR="004835A5" w:rsidRPr="004835A5" w:rsidRDefault="00B6165B" w:rsidP="004835A5">
      <w:pPr>
        <w:autoSpaceDE w:val="0"/>
        <w:autoSpaceDN w:val="0"/>
        <w:spacing w:line="360" w:lineRule="auto"/>
        <w:ind w:right="159"/>
        <w:rPr>
          <w:rFonts w:ascii="宋体" w:hAnsi="宋体" w:cs="宋体"/>
          <w:b/>
          <w:szCs w:val="21"/>
        </w:rPr>
      </w:pPr>
      <w:r>
        <w:rPr>
          <w:rFonts w:ascii="宋体" w:hAnsi="宋体" w:cs="宋体" w:hint="eastAsia"/>
          <w:b/>
          <w:szCs w:val="21"/>
        </w:rPr>
        <w:t>3.1 方法提要</w:t>
      </w:r>
    </w:p>
    <w:p w:rsidR="00447E03" w:rsidRDefault="00447E03" w:rsidP="004835A5">
      <w:pPr>
        <w:autoSpaceDE w:val="0"/>
        <w:autoSpaceDN w:val="0"/>
        <w:ind w:firstLineChars="150" w:firstLine="315"/>
        <w:rPr>
          <w:rFonts w:ascii="宋体" w:hAnsi="宋体" w:cs="AdobeHeitiStd-Regular"/>
          <w:szCs w:val="21"/>
        </w:rPr>
      </w:pPr>
      <w:r>
        <w:rPr>
          <w:rFonts w:ascii="宋体" w:hAnsi="宋体" w:cs="AdobeHeitiStd-Regular" w:hint="eastAsia"/>
          <w:szCs w:val="21"/>
        </w:rPr>
        <w:t>试样用硫酸分解，在硫酸—</w:t>
      </w:r>
      <w:r w:rsidRPr="00937B6F">
        <w:rPr>
          <w:rFonts w:ascii="宋体" w:hAnsi="宋体" w:cs="AdobeHeitiStd-Regular" w:hint="eastAsia"/>
          <w:szCs w:val="21"/>
        </w:rPr>
        <w:t>盐酸介质中，温度</w:t>
      </w:r>
      <w:r w:rsidRPr="00937B6F">
        <w:rPr>
          <w:rFonts w:ascii="宋体" w:hAnsi="宋体" w:cs="AdobeHeitiStd-Regular"/>
          <w:szCs w:val="21"/>
        </w:rPr>
        <w:t>80</w:t>
      </w:r>
      <w:r w:rsidRPr="00937B6F">
        <w:rPr>
          <w:rFonts w:ascii="宋体" w:hAnsi="宋体" w:cs="AdobeHeitiStd-Regular" w:hint="eastAsia"/>
          <w:szCs w:val="21"/>
        </w:rPr>
        <w:t>℃</w:t>
      </w:r>
      <w:r w:rsidR="00D81948" w:rsidRPr="006A6471">
        <w:rPr>
          <w:rFonts w:ascii="Calibri"/>
          <w:szCs w:val="21"/>
        </w:rPr>
        <w:t>～</w:t>
      </w:r>
      <w:r w:rsidRPr="00937B6F">
        <w:rPr>
          <w:rFonts w:ascii="宋体" w:hAnsi="宋体" w:cs="AdobeHeitiStd-Regular"/>
          <w:szCs w:val="21"/>
        </w:rPr>
        <w:t>90</w:t>
      </w:r>
      <w:r w:rsidRPr="00937B6F">
        <w:rPr>
          <w:rFonts w:ascii="宋体" w:hAnsi="宋体" w:cs="AdobeHeitiStd-Regular" w:hint="eastAsia"/>
          <w:szCs w:val="21"/>
        </w:rPr>
        <w:t>℃条件下，以甲基橙</w:t>
      </w:r>
      <w:r>
        <w:rPr>
          <w:rFonts w:ascii="宋体" w:hAnsi="宋体" w:cs="AdobeHeitiStd-Regular" w:hint="eastAsia"/>
          <w:szCs w:val="21"/>
        </w:rPr>
        <w:t>、亚甲基蓝</w:t>
      </w:r>
      <w:r w:rsidRPr="00937B6F">
        <w:rPr>
          <w:rFonts w:ascii="宋体" w:hAnsi="宋体" w:cs="AdobeHeitiStd-Regular" w:hint="eastAsia"/>
          <w:szCs w:val="21"/>
        </w:rPr>
        <w:t>作指示剂，用硫酸铈标准滴定溶液滴定。</w:t>
      </w:r>
    </w:p>
    <w:p w:rsidR="004835A5" w:rsidRPr="00937B6F" w:rsidRDefault="004835A5" w:rsidP="004835A5">
      <w:pPr>
        <w:autoSpaceDE w:val="0"/>
        <w:autoSpaceDN w:val="0"/>
        <w:ind w:firstLineChars="150" w:firstLine="315"/>
        <w:rPr>
          <w:rFonts w:ascii="宋体" w:hAnsi="宋体" w:cs="AdobeHeitiStd-Regular"/>
          <w:szCs w:val="21"/>
        </w:rPr>
      </w:pPr>
    </w:p>
    <w:p w:rsidR="007C53DF" w:rsidRDefault="00447E03" w:rsidP="004835A5">
      <w:pPr>
        <w:autoSpaceDE w:val="0"/>
        <w:autoSpaceDN w:val="0"/>
        <w:spacing w:line="360" w:lineRule="auto"/>
        <w:ind w:right="159"/>
        <w:rPr>
          <w:rFonts w:ascii="宋体" w:hAnsi="宋体" w:cs="宋体"/>
          <w:b/>
          <w:szCs w:val="21"/>
        </w:rPr>
      </w:pPr>
      <w:r w:rsidRPr="00447E03">
        <w:rPr>
          <w:rFonts w:ascii="宋体" w:hAnsi="宋体" w:cs="宋体" w:hint="eastAsia"/>
          <w:b/>
          <w:szCs w:val="21"/>
        </w:rPr>
        <w:t>3.2</w:t>
      </w:r>
      <w:r>
        <w:rPr>
          <w:rFonts w:ascii="宋体" w:hAnsi="宋体" w:cs="宋体" w:hint="eastAsia"/>
          <w:b/>
          <w:szCs w:val="21"/>
        </w:rPr>
        <w:t xml:space="preserve"> </w:t>
      </w:r>
      <w:r w:rsidRPr="00447E03">
        <w:rPr>
          <w:rFonts w:ascii="宋体" w:hAnsi="宋体" w:cs="宋体" w:hint="eastAsia"/>
          <w:b/>
          <w:szCs w:val="21"/>
        </w:rPr>
        <w:t>试剂</w:t>
      </w:r>
    </w:p>
    <w:p w:rsidR="004835A5" w:rsidRPr="004835A5" w:rsidRDefault="004835A5" w:rsidP="004835A5">
      <w:pPr>
        <w:autoSpaceDE w:val="0"/>
        <w:autoSpaceDN w:val="0"/>
        <w:spacing w:line="360" w:lineRule="auto"/>
        <w:ind w:right="159" w:firstLineChars="150" w:firstLine="315"/>
        <w:rPr>
          <w:rFonts w:ascii="宋体" w:hAnsi="宋体"/>
          <w:color w:val="000000" w:themeColor="text1"/>
          <w:szCs w:val="21"/>
        </w:rPr>
      </w:pPr>
      <w:r w:rsidRPr="00EB7347">
        <w:rPr>
          <w:rFonts w:ascii="宋体" w:hAnsi="宋体" w:cs="宋体" w:hint="eastAsia"/>
          <w:szCs w:val="21"/>
        </w:rPr>
        <w:t>除非另有说明</w:t>
      </w:r>
      <w:r w:rsidRPr="00DD1FE8">
        <w:rPr>
          <w:rFonts w:ascii="宋体" w:hAnsi="宋体" w:cs="宋体" w:hint="eastAsia"/>
          <w:color w:val="000000" w:themeColor="text1"/>
          <w:szCs w:val="21"/>
        </w:rPr>
        <w:t>，</w:t>
      </w:r>
      <w:r w:rsidRPr="006A6471">
        <w:rPr>
          <w:rFonts w:ascii="宋体" w:hAnsi="宋体" w:cs="宋体" w:hint="eastAsia"/>
          <w:szCs w:val="21"/>
        </w:rPr>
        <w:t>在分析中仅使用确认为分析纯的试剂和蒸馏水或去离子水或相当纯度的水。</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3.2</w:t>
      </w:r>
      <w:r w:rsidR="00456BF4" w:rsidRPr="004835A5">
        <w:rPr>
          <w:rFonts w:asciiTheme="minorEastAsia" w:eastAsiaTheme="minorEastAsia" w:hAnsiTheme="minorEastAsia" w:hint="eastAsia"/>
          <w:szCs w:val="21"/>
        </w:rPr>
        <w:t>.1</w:t>
      </w:r>
      <w:r w:rsidRPr="004835A5">
        <w:rPr>
          <w:rFonts w:asciiTheme="minorEastAsia" w:eastAsiaTheme="minorEastAsia" w:hAnsiTheme="minorEastAsia" w:hint="eastAsia"/>
          <w:szCs w:val="21"/>
        </w:rPr>
        <w:t>硫酸钾。</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2.2</w:t>
      </w:r>
      <w:r w:rsidRPr="004835A5">
        <w:rPr>
          <w:rFonts w:asciiTheme="minorEastAsia" w:eastAsiaTheme="minorEastAsia" w:hAnsiTheme="minorEastAsia" w:hint="eastAsia"/>
          <w:szCs w:val="21"/>
        </w:rPr>
        <w:t>滤纸（φ11</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hint="eastAsia"/>
          <w:szCs w:val="21"/>
        </w:rPr>
        <w:t>cm）。</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2.3</w:t>
      </w:r>
      <w:r w:rsidRPr="004835A5">
        <w:rPr>
          <w:rFonts w:asciiTheme="minorEastAsia" w:eastAsiaTheme="minorEastAsia" w:hAnsiTheme="minorEastAsia" w:hint="eastAsia"/>
          <w:szCs w:val="21"/>
        </w:rPr>
        <w:t xml:space="preserve"> 硫酸（ρ1.84</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 xml:space="preserve"> 磷酸（ρ1.70</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 xml:space="preserve"> 盐酸（ρ1.19</w:t>
      </w:r>
      <w:r w:rsidR="004835A5"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2.6</w:t>
      </w:r>
      <w:r w:rsidRPr="004835A5">
        <w:rPr>
          <w:rFonts w:asciiTheme="minorEastAsia" w:eastAsiaTheme="minorEastAsia" w:hAnsiTheme="minorEastAsia" w:hint="eastAsia"/>
          <w:szCs w:val="21"/>
        </w:rPr>
        <w:t>硫酸（1+1）</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456BF4" w:rsidRPr="004835A5">
        <w:rPr>
          <w:rFonts w:asciiTheme="minorEastAsia" w:eastAsiaTheme="minorEastAsia" w:hAnsiTheme="minorEastAsia" w:hint="eastAsia"/>
          <w:szCs w:val="21"/>
        </w:rPr>
        <w:t>.2.7</w:t>
      </w:r>
      <w:r w:rsidRPr="004835A5">
        <w:rPr>
          <w:rFonts w:asciiTheme="minorEastAsia" w:eastAsiaTheme="minorEastAsia" w:hAnsiTheme="minorEastAsia" w:hint="eastAsia"/>
          <w:szCs w:val="21"/>
        </w:rPr>
        <w:t>硫酸铈标准溶液：C[Ce(SO</w:t>
      </w:r>
      <w:r w:rsidRPr="004835A5">
        <w:rPr>
          <w:rFonts w:asciiTheme="minorEastAsia" w:eastAsiaTheme="minorEastAsia" w:hAnsiTheme="minorEastAsia" w:hint="eastAsia"/>
          <w:szCs w:val="21"/>
          <w:vertAlign w:val="subscript"/>
        </w:rPr>
        <w:t>4</w:t>
      </w:r>
      <w:r w:rsidRPr="004835A5">
        <w:rPr>
          <w:rFonts w:asciiTheme="minorEastAsia" w:eastAsiaTheme="minorEastAsia" w:hAnsiTheme="minorEastAsia" w:hint="eastAsia"/>
          <w:szCs w:val="21"/>
        </w:rPr>
        <w:t>)</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hint="eastAsia"/>
          <w:szCs w:val="21"/>
        </w:rPr>
        <w:t>·4H</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hint="eastAsia"/>
          <w:szCs w:val="21"/>
        </w:rPr>
        <w:t>O]=0.0</w:t>
      </w:r>
      <w:r w:rsidRPr="004835A5">
        <w:rPr>
          <w:rFonts w:asciiTheme="minorEastAsia" w:eastAsiaTheme="minorEastAsia" w:hAnsiTheme="minorEastAsia"/>
          <w:szCs w:val="21"/>
        </w:rPr>
        <w:t>3</w:t>
      </w:r>
      <w:r w:rsidRPr="004835A5">
        <w:rPr>
          <w:rFonts w:asciiTheme="minorEastAsia" w:eastAsiaTheme="minorEastAsia" w:hAnsiTheme="minorEastAsia" w:hint="eastAsia"/>
          <w:szCs w:val="21"/>
        </w:rPr>
        <w:t>5mol/L。</w:t>
      </w:r>
    </w:p>
    <w:p w:rsidR="00447E03" w:rsidRPr="004835A5" w:rsidRDefault="00456BF4"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3.2.7.</w:t>
      </w:r>
      <w:r w:rsidR="00447E03" w:rsidRPr="004835A5">
        <w:rPr>
          <w:rFonts w:asciiTheme="minorEastAsia" w:eastAsiaTheme="minorEastAsia" w:hAnsiTheme="minorEastAsia" w:hint="eastAsia"/>
          <w:szCs w:val="21"/>
        </w:rPr>
        <w:t>1 配制：称取14.15</w:t>
      </w:r>
      <w:r w:rsidR="00447E03" w:rsidRPr="004835A5">
        <w:rPr>
          <w:rFonts w:asciiTheme="minorEastAsia" w:eastAsiaTheme="minorEastAsia" w:hAnsiTheme="minorEastAsia"/>
          <w:szCs w:val="21"/>
        </w:rPr>
        <w:t xml:space="preserve"> g</w:t>
      </w:r>
      <w:r w:rsidR="00447E03" w:rsidRPr="004835A5">
        <w:rPr>
          <w:rFonts w:asciiTheme="minorEastAsia" w:eastAsiaTheme="minorEastAsia" w:hAnsiTheme="minorEastAsia" w:hint="eastAsia"/>
          <w:szCs w:val="21"/>
        </w:rPr>
        <w:t>硫酸铈［</w:t>
      </w:r>
      <w:r w:rsidR="00447E03" w:rsidRPr="004835A5">
        <w:rPr>
          <w:rFonts w:asciiTheme="minorEastAsia" w:eastAsiaTheme="minorEastAsia" w:hAnsiTheme="minorEastAsia"/>
          <w:szCs w:val="21"/>
        </w:rPr>
        <w:t>Ce（SO</w:t>
      </w:r>
      <w:r w:rsidR="00447E03" w:rsidRPr="004835A5">
        <w:rPr>
          <w:rFonts w:asciiTheme="minorEastAsia" w:eastAsiaTheme="minorEastAsia" w:hAnsiTheme="minorEastAsia"/>
          <w:szCs w:val="21"/>
          <w:vertAlign w:val="subscript"/>
        </w:rPr>
        <w:t>4</w:t>
      </w:r>
      <w:r w:rsidR="00447E03" w:rsidRPr="004835A5">
        <w:rPr>
          <w:rFonts w:asciiTheme="minorEastAsia" w:eastAsiaTheme="minorEastAsia" w:hAnsiTheme="minorEastAsia"/>
          <w:szCs w:val="21"/>
        </w:rPr>
        <w:t>）2·4H</w:t>
      </w:r>
      <w:r w:rsidR="00447E03" w:rsidRPr="004835A5">
        <w:rPr>
          <w:rFonts w:asciiTheme="minorEastAsia" w:eastAsiaTheme="minorEastAsia" w:hAnsiTheme="minorEastAsia"/>
          <w:szCs w:val="21"/>
          <w:vertAlign w:val="subscript"/>
        </w:rPr>
        <w:t>2</w:t>
      </w:r>
      <w:r w:rsidR="00447E03" w:rsidRPr="004835A5">
        <w:rPr>
          <w:rFonts w:asciiTheme="minorEastAsia" w:eastAsiaTheme="minorEastAsia" w:hAnsiTheme="minorEastAsia"/>
          <w:szCs w:val="21"/>
        </w:rPr>
        <w:t>O</w:t>
      </w:r>
      <w:r w:rsidR="00447E03" w:rsidRPr="004835A5">
        <w:rPr>
          <w:rFonts w:asciiTheme="minorEastAsia" w:eastAsiaTheme="minorEastAsia" w:hAnsiTheme="minorEastAsia" w:hint="eastAsia"/>
          <w:szCs w:val="21"/>
        </w:rPr>
        <w:t>］置于</w:t>
      </w:r>
      <w:r w:rsidR="00447E03" w:rsidRPr="004835A5">
        <w:rPr>
          <w:rFonts w:asciiTheme="minorEastAsia" w:eastAsiaTheme="minorEastAsia" w:hAnsiTheme="minorEastAsia"/>
          <w:szCs w:val="21"/>
        </w:rPr>
        <w:t>1000 mL</w:t>
      </w:r>
      <w:r w:rsidR="00447E03" w:rsidRPr="004835A5">
        <w:rPr>
          <w:rFonts w:asciiTheme="minorEastAsia" w:eastAsiaTheme="minorEastAsia" w:hAnsiTheme="minorEastAsia" w:hint="eastAsia"/>
          <w:szCs w:val="21"/>
        </w:rPr>
        <w:t>烧杯中，加入</w:t>
      </w:r>
      <w:r w:rsidR="00447E03" w:rsidRPr="004835A5">
        <w:rPr>
          <w:rFonts w:asciiTheme="minorEastAsia" w:eastAsiaTheme="minorEastAsia" w:hAnsiTheme="minorEastAsia"/>
          <w:szCs w:val="21"/>
        </w:rPr>
        <w:t>30 mL</w:t>
      </w:r>
      <w:r w:rsidR="00447E03" w:rsidRPr="004835A5">
        <w:rPr>
          <w:rFonts w:asciiTheme="minorEastAsia" w:eastAsiaTheme="minorEastAsia" w:hAnsiTheme="minorEastAsia" w:hint="eastAsia"/>
          <w:szCs w:val="21"/>
        </w:rPr>
        <w:t>硫酸</w:t>
      </w:r>
      <w:r w:rsidR="00447E03" w:rsidRPr="004835A5">
        <w:rPr>
          <w:rFonts w:asciiTheme="minorEastAsia" w:eastAsiaTheme="minorEastAsia" w:hAnsiTheme="minorEastAsia"/>
          <w:szCs w:val="21"/>
        </w:rPr>
        <w:t>(3</w:t>
      </w:r>
      <w:r w:rsidR="00447E03" w:rsidRPr="004835A5">
        <w:rPr>
          <w:rFonts w:asciiTheme="minorEastAsia" w:eastAsiaTheme="minorEastAsia" w:hAnsiTheme="minorEastAsia" w:hint="eastAsia"/>
          <w:szCs w:val="21"/>
        </w:rPr>
        <w:t>.</w:t>
      </w:r>
      <w:r w:rsidR="000C09E9" w:rsidRPr="004835A5">
        <w:rPr>
          <w:rFonts w:asciiTheme="minorEastAsia" w:eastAsiaTheme="minorEastAsia" w:hAnsiTheme="minorEastAsia" w:hint="eastAsia"/>
          <w:szCs w:val="21"/>
        </w:rPr>
        <w:t>2.3</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，搅拌均匀，在电炉上逐渐升温加热溶成糊状，并冒硫酸烟约</w:t>
      </w:r>
      <w:r w:rsidR="00447E03" w:rsidRPr="004835A5">
        <w:rPr>
          <w:rFonts w:asciiTheme="minorEastAsia" w:eastAsiaTheme="minorEastAsia" w:hAnsiTheme="minorEastAsia"/>
          <w:szCs w:val="21"/>
        </w:rPr>
        <w:t>20 min</w:t>
      </w:r>
      <w:r w:rsidR="00447E03" w:rsidRPr="004835A5">
        <w:rPr>
          <w:rFonts w:asciiTheme="minorEastAsia" w:eastAsiaTheme="minorEastAsia" w:hAnsiTheme="minorEastAsia" w:hint="eastAsia"/>
          <w:szCs w:val="21"/>
        </w:rPr>
        <w:t>,取下冷却，加入</w:t>
      </w:r>
      <w:r w:rsidR="00447E03" w:rsidRPr="004835A5">
        <w:rPr>
          <w:rFonts w:asciiTheme="minorEastAsia" w:eastAsiaTheme="minorEastAsia" w:hAnsiTheme="minorEastAsia"/>
          <w:szCs w:val="21"/>
        </w:rPr>
        <w:t>140 mL</w:t>
      </w:r>
      <w:r w:rsidR="00447E03" w:rsidRPr="004835A5">
        <w:rPr>
          <w:rFonts w:asciiTheme="minorEastAsia" w:eastAsiaTheme="minorEastAsia" w:hAnsiTheme="minorEastAsia" w:hint="eastAsia"/>
          <w:szCs w:val="21"/>
        </w:rPr>
        <w:t>硫酸</w:t>
      </w:r>
      <w:r w:rsidR="00447E03" w:rsidRPr="004835A5">
        <w:rPr>
          <w:rFonts w:asciiTheme="minorEastAsia" w:eastAsiaTheme="minorEastAsia" w:hAnsiTheme="minorEastAsia"/>
          <w:szCs w:val="21"/>
        </w:rPr>
        <w:t>(3</w:t>
      </w:r>
      <w:r w:rsidR="00447E03" w:rsidRPr="004835A5">
        <w:rPr>
          <w:rFonts w:asciiTheme="minorEastAsia" w:eastAsiaTheme="minorEastAsia" w:hAnsiTheme="minorEastAsia" w:hint="eastAsia"/>
          <w:szCs w:val="21"/>
        </w:rPr>
        <w:t>.</w:t>
      </w:r>
      <w:r w:rsidR="000C09E9" w:rsidRPr="004835A5">
        <w:rPr>
          <w:rFonts w:asciiTheme="minorEastAsia" w:eastAsiaTheme="minorEastAsia" w:hAnsiTheme="minorEastAsia" w:hint="eastAsia"/>
          <w:szCs w:val="21"/>
        </w:rPr>
        <w:t>2.6</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，再缓慢加入</w:t>
      </w:r>
      <w:r w:rsidR="00447E03" w:rsidRPr="004835A5">
        <w:rPr>
          <w:rFonts w:asciiTheme="minorEastAsia" w:eastAsiaTheme="minorEastAsia" w:hAnsiTheme="minorEastAsia"/>
          <w:szCs w:val="21"/>
        </w:rPr>
        <w:t>400 mL</w:t>
      </w:r>
      <w:r w:rsidR="00447E03" w:rsidRPr="004835A5">
        <w:rPr>
          <w:rFonts w:asciiTheme="minorEastAsia" w:eastAsiaTheme="minorEastAsia" w:hAnsiTheme="minorEastAsia" w:hint="eastAsia"/>
          <w:szCs w:val="21"/>
        </w:rPr>
        <w:t>水，搅拌溶解至清亮，冷却至室温，移入</w:t>
      </w:r>
      <w:r w:rsidR="00447E03" w:rsidRPr="004835A5">
        <w:rPr>
          <w:rFonts w:asciiTheme="minorEastAsia" w:eastAsiaTheme="minorEastAsia" w:hAnsiTheme="minorEastAsia"/>
          <w:szCs w:val="21"/>
        </w:rPr>
        <w:t>1 000</w:t>
      </w:r>
      <w:r w:rsidR="004835A5">
        <w:rPr>
          <w:rFonts w:asciiTheme="minorEastAsia" w:eastAsiaTheme="minorEastAsia" w:hAnsiTheme="minorEastAsia" w:hint="eastAsia"/>
          <w:szCs w:val="21"/>
        </w:rPr>
        <w:t xml:space="preserve"> </w:t>
      </w:r>
      <w:r w:rsidR="00447E03" w:rsidRPr="004835A5">
        <w:rPr>
          <w:rFonts w:asciiTheme="minorEastAsia" w:eastAsiaTheme="minorEastAsia" w:hAnsiTheme="minorEastAsia"/>
          <w:szCs w:val="21"/>
        </w:rPr>
        <w:t>mL</w:t>
      </w:r>
      <w:r w:rsidR="00447E03" w:rsidRPr="004835A5">
        <w:rPr>
          <w:rFonts w:asciiTheme="minorEastAsia" w:eastAsiaTheme="minorEastAsia" w:hAnsiTheme="minorEastAsia" w:hint="eastAsia"/>
          <w:szCs w:val="21"/>
        </w:rPr>
        <w:t>容量瓶中</w:t>
      </w:r>
      <w:r w:rsidR="00447E03" w:rsidRPr="004835A5">
        <w:rPr>
          <w:rFonts w:asciiTheme="minorEastAsia" w:eastAsiaTheme="minorEastAsia" w:hAnsiTheme="minorEastAsia"/>
          <w:szCs w:val="21"/>
        </w:rPr>
        <w:t>，</w:t>
      </w:r>
      <w:r w:rsidR="00447E03" w:rsidRPr="004835A5">
        <w:rPr>
          <w:rFonts w:asciiTheme="minorEastAsia" w:eastAsiaTheme="minorEastAsia" w:hAnsiTheme="minorEastAsia" w:hint="eastAsia"/>
          <w:szCs w:val="21"/>
        </w:rPr>
        <w:t>以水</w:t>
      </w:r>
      <w:r w:rsidR="00447E03" w:rsidRPr="004835A5">
        <w:rPr>
          <w:rFonts w:asciiTheme="minorEastAsia" w:eastAsiaTheme="minorEastAsia" w:hAnsiTheme="minorEastAsia"/>
          <w:szCs w:val="21"/>
        </w:rPr>
        <w:t>稀释至刻度，</w:t>
      </w:r>
      <w:r w:rsidR="00447E03" w:rsidRPr="004835A5">
        <w:rPr>
          <w:rFonts w:asciiTheme="minorEastAsia" w:eastAsiaTheme="minorEastAsia" w:hAnsiTheme="minorEastAsia" w:hint="eastAsia"/>
          <w:szCs w:val="21"/>
        </w:rPr>
        <w:t>混匀。</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D81948" w:rsidRPr="004835A5">
        <w:rPr>
          <w:rFonts w:asciiTheme="minorEastAsia" w:eastAsiaTheme="minorEastAsia" w:hAnsiTheme="minorEastAsia" w:hint="eastAsia"/>
          <w:szCs w:val="21"/>
        </w:rPr>
        <w:t>2.7</w:t>
      </w:r>
      <w:r w:rsidRPr="004835A5">
        <w:rPr>
          <w:rFonts w:asciiTheme="minorEastAsia" w:eastAsiaTheme="minorEastAsia" w:hAnsiTheme="minorEastAsia" w:hint="eastAsia"/>
          <w:szCs w:val="21"/>
        </w:rPr>
        <w:t>.2 标定：称取</w:t>
      </w:r>
      <w:r w:rsidRPr="004835A5">
        <w:rPr>
          <w:rFonts w:asciiTheme="minorEastAsia" w:eastAsiaTheme="minorEastAsia" w:hAnsiTheme="minorEastAsia"/>
          <w:szCs w:val="21"/>
        </w:rPr>
        <w:t>0.</w:t>
      </w:r>
      <w:r w:rsidRPr="004835A5">
        <w:rPr>
          <w:rFonts w:asciiTheme="minorEastAsia" w:eastAsiaTheme="minorEastAsia" w:hAnsiTheme="minorEastAsia" w:hint="eastAsia"/>
          <w:szCs w:val="21"/>
        </w:rPr>
        <w:t>065</w:t>
      </w:r>
      <w:r w:rsid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金属锑</w:t>
      </w:r>
      <w:r w:rsidR="000C09E9" w:rsidRPr="004835A5">
        <w:rPr>
          <w:rFonts w:asciiTheme="minorEastAsia" w:eastAsiaTheme="minorEastAsia" w:hAnsiTheme="minorEastAsia"/>
          <w:szCs w:val="21"/>
        </w:rPr>
        <w:t>(</w:t>
      </w:r>
      <w:r w:rsidR="00D81948" w:rsidRPr="004835A5">
        <w:rPr>
          <w:rFonts w:asciiTheme="minorEastAsia" w:eastAsiaTheme="minorEastAsia" w:hAnsiTheme="minorEastAsia" w:cs="宋体" w:hint="eastAsia"/>
          <w:szCs w:val="21"/>
        </w:rPr>
        <w:t>ω</w:t>
      </w:r>
      <w:r w:rsidR="00D81948" w:rsidRPr="004835A5">
        <w:rPr>
          <w:rFonts w:asciiTheme="minorEastAsia" w:eastAsiaTheme="minorEastAsia" w:hAnsiTheme="minorEastAsia" w:cs="宋体" w:hint="eastAsia"/>
          <w:szCs w:val="21"/>
          <w:vertAlign w:val="subscript"/>
        </w:rPr>
        <w:t>Sb</w:t>
      </w:r>
      <w:r w:rsidR="00D81948" w:rsidRPr="004835A5">
        <w:rPr>
          <w:rFonts w:asciiTheme="minorEastAsia" w:eastAsiaTheme="minorEastAsia" w:hAnsiTheme="minorEastAsia" w:cs="宋体" w:hint="eastAsia"/>
          <w:szCs w:val="21"/>
        </w:rPr>
        <w:t>≥</w:t>
      </w:r>
      <w:r w:rsidR="00D81948" w:rsidRPr="004835A5">
        <w:rPr>
          <w:rFonts w:asciiTheme="minorEastAsia" w:eastAsiaTheme="minorEastAsia" w:hAnsiTheme="minorEastAsia" w:cs="宋体"/>
          <w:szCs w:val="21"/>
        </w:rPr>
        <w:t>99.99</w:t>
      </w:r>
      <w:r w:rsidR="00D81948" w:rsidRPr="004835A5">
        <w:rPr>
          <w:rFonts w:asciiTheme="minorEastAsia" w:eastAsiaTheme="minorEastAsia" w:hAnsiTheme="minorEastAsia" w:cs="宋体" w:hint="eastAsia"/>
          <w:szCs w:val="21"/>
        </w:rPr>
        <w:t>％</w:t>
      </w:r>
      <w:r w:rsidR="000C09E9" w:rsidRPr="004835A5">
        <w:rPr>
          <w:rFonts w:asciiTheme="minorEastAsia" w:eastAsiaTheme="minorEastAsia" w:hAnsiTheme="minorEastAsia" w:hint="eastAsia"/>
          <w:szCs w:val="21"/>
        </w:rPr>
        <w:t>)</w:t>
      </w:r>
      <w:r w:rsidRPr="004835A5">
        <w:rPr>
          <w:rFonts w:asciiTheme="minorEastAsia" w:eastAsiaTheme="minorEastAsia" w:hAnsiTheme="minorEastAsia" w:hint="eastAsia"/>
          <w:szCs w:val="21"/>
        </w:rPr>
        <w:t>，</w:t>
      </w:r>
      <w:r w:rsidR="009C1171" w:rsidRPr="004835A5">
        <w:rPr>
          <w:rFonts w:asciiTheme="minorEastAsia" w:eastAsiaTheme="minorEastAsia" w:hAnsiTheme="minorEastAsia" w:hint="eastAsia"/>
          <w:szCs w:val="21"/>
        </w:rPr>
        <w:t>精确至0.000</w:t>
      </w:r>
      <w:r w:rsidR="004835A5">
        <w:rPr>
          <w:rFonts w:asciiTheme="minorEastAsia" w:eastAsiaTheme="minorEastAsia" w:hAnsiTheme="minorEastAsia" w:hint="eastAsia"/>
          <w:szCs w:val="21"/>
        </w:rPr>
        <w:t xml:space="preserve"> </w:t>
      </w:r>
      <w:r w:rsidR="009C1171" w:rsidRPr="004835A5">
        <w:rPr>
          <w:rFonts w:asciiTheme="minorEastAsia" w:eastAsiaTheme="minorEastAsia" w:hAnsiTheme="minorEastAsia" w:hint="eastAsia"/>
          <w:szCs w:val="21"/>
        </w:rPr>
        <w:t>1</w:t>
      </w:r>
      <w:r w:rsidR="004835A5">
        <w:rPr>
          <w:rFonts w:asciiTheme="minorEastAsia" w:eastAsiaTheme="minorEastAsia" w:hAnsiTheme="minorEastAsia" w:hint="eastAsia"/>
          <w:szCs w:val="21"/>
        </w:rPr>
        <w:t xml:space="preserve"> </w:t>
      </w:r>
      <w:r w:rsidR="009C1171" w:rsidRPr="004835A5">
        <w:rPr>
          <w:rFonts w:asciiTheme="minorEastAsia" w:eastAsiaTheme="minorEastAsia" w:hAnsiTheme="minorEastAsia" w:hint="eastAsia"/>
          <w:szCs w:val="21"/>
        </w:rPr>
        <w:t>g。</w:t>
      </w:r>
      <w:r w:rsidRPr="004835A5">
        <w:rPr>
          <w:rFonts w:asciiTheme="minorEastAsia" w:eastAsiaTheme="minorEastAsia" w:hAnsiTheme="minorEastAsia" w:hint="eastAsia"/>
          <w:szCs w:val="21"/>
        </w:rPr>
        <w:t>置于5</w:t>
      </w:r>
      <w:r w:rsidRPr="004835A5">
        <w:rPr>
          <w:rFonts w:asciiTheme="minorEastAsia" w:eastAsiaTheme="minorEastAsia" w:hAnsiTheme="minorEastAsia"/>
          <w:szCs w:val="21"/>
        </w:rPr>
        <w:t>00 mL</w:t>
      </w:r>
      <w:r w:rsidRPr="004835A5">
        <w:rPr>
          <w:rFonts w:asciiTheme="minorEastAsia" w:eastAsiaTheme="minorEastAsia" w:hAnsiTheme="minorEastAsia" w:hint="eastAsia"/>
          <w:szCs w:val="21"/>
        </w:rPr>
        <w:t>锥形瓶中,加入30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硫酸（3.</w:t>
      </w:r>
      <w:r w:rsidR="000C09E9" w:rsidRPr="004835A5">
        <w:rPr>
          <w:rFonts w:asciiTheme="minorEastAsia" w:eastAsiaTheme="minorEastAsia" w:hAnsiTheme="minorEastAsia" w:hint="eastAsia"/>
          <w:szCs w:val="21"/>
        </w:rPr>
        <w:t>2.3</w:t>
      </w:r>
      <w:r w:rsidRPr="004835A5">
        <w:rPr>
          <w:rFonts w:asciiTheme="minorEastAsia" w:eastAsiaTheme="minorEastAsia" w:hAnsiTheme="minorEastAsia" w:hint="eastAsia"/>
          <w:szCs w:val="21"/>
        </w:rPr>
        <w:t>），在高温电炉上溶解清亮后，继续加热至冒硫酸烟</w:t>
      </w:r>
      <w:r w:rsidRPr="004835A5">
        <w:rPr>
          <w:rFonts w:asciiTheme="minorEastAsia" w:eastAsiaTheme="minorEastAsia" w:hAnsiTheme="minorEastAsia"/>
          <w:szCs w:val="21"/>
        </w:rPr>
        <w:t>5 min～10 min</w:t>
      </w:r>
      <w:r w:rsidRPr="004835A5">
        <w:rPr>
          <w:rFonts w:asciiTheme="minorEastAsia" w:eastAsiaTheme="minorEastAsia" w:hAnsiTheme="minorEastAsia" w:hint="eastAsia"/>
          <w:szCs w:val="21"/>
        </w:rPr>
        <w:t>，加入0.5cm2滤纸进行还原至滤纸碳化后溶液的暗红色消失，取下冷却，用少量水吹洗瓶壁，沿瓶壁缓慢加入</w:t>
      </w:r>
      <w:r w:rsidRPr="004835A5">
        <w:rPr>
          <w:rFonts w:asciiTheme="minorEastAsia" w:eastAsiaTheme="minorEastAsia" w:hAnsiTheme="minorEastAsia"/>
          <w:szCs w:val="21"/>
        </w:rPr>
        <w:t>10</w:t>
      </w:r>
      <w:r w:rsidRPr="004835A5">
        <w:rPr>
          <w:rFonts w:asciiTheme="minorEastAsia" w:eastAsiaTheme="minorEastAsia" w:hAnsiTheme="minorEastAsia" w:hint="eastAsia"/>
          <w:szCs w:val="21"/>
        </w:rPr>
        <w:t>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水，5</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磷酸（3.</w:t>
      </w:r>
      <w:r w:rsidR="000C09E9"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），摇匀，微沸，取下,沿杯壁缓慢加入</w:t>
      </w:r>
      <w:r w:rsidRPr="004835A5">
        <w:rPr>
          <w:rFonts w:asciiTheme="minorEastAsia" w:eastAsiaTheme="minorEastAsia" w:hAnsiTheme="minorEastAsia"/>
          <w:szCs w:val="21"/>
        </w:rPr>
        <w:t>30 mL</w:t>
      </w:r>
      <w:r w:rsidRPr="004835A5">
        <w:rPr>
          <w:rFonts w:asciiTheme="minorEastAsia" w:eastAsiaTheme="minorEastAsia" w:hAnsiTheme="minorEastAsia" w:hint="eastAsia"/>
          <w:szCs w:val="21"/>
        </w:rPr>
        <w:t>盐酸（3</w:t>
      </w:r>
      <w:r w:rsidRPr="004835A5">
        <w:rPr>
          <w:rFonts w:asciiTheme="minorEastAsia" w:eastAsiaTheme="minorEastAsia" w:hAnsiTheme="minorEastAsia"/>
          <w:szCs w:val="21"/>
        </w:rPr>
        <w:t>.</w:t>
      </w:r>
      <w:r w:rsidR="000C09E9"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），加1滴甲基橙指示剂（</w:t>
      </w:r>
      <w:r w:rsidR="000C09E9"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），2滴亚甲基蓝指示剂（</w:t>
      </w:r>
      <w:r w:rsidR="000C09E9" w:rsidRPr="004835A5">
        <w:rPr>
          <w:rFonts w:asciiTheme="minorEastAsia" w:eastAsiaTheme="minorEastAsia" w:hAnsiTheme="minorEastAsia" w:hint="eastAsia"/>
          <w:szCs w:val="21"/>
        </w:rPr>
        <w:t>3.2.9</w:t>
      </w:r>
      <w:r w:rsidRPr="004835A5">
        <w:rPr>
          <w:rFonts w:asciiTheme="minorEastAsia" w:eastAsiaTheme="minorEastAsia" w:hAnsiTheme="minorEastAsia" w:hint="eastAsia"/>
          <w:szCs w:val="21"/>
        </w:rPr>
        <w:t>），在保持溶液</w:t>
      </w:r>
      <w:smartTag w:uri="urn:schemas-microsoft-com:office:smarttags" w:element="chmetcnv">
        <w:smartTagPr>
          <w:attr w:name="UnitName" w:val="℃"/>
          <w:attr w:name="SourceValue" w:val="80"/>
          <w:attr w:name="HasSpace" w:val="True"/>
          <w:attr w:name="Negative" w:val="False"/>
          <w:attr w:name="NumberType" w:val="1"/>
          <w:attr w:name="TCSC" w:val="0"/>
        </w:smartTagPr>
        <w:r w:rsidRPr="004835A5">
          <w:rPr>
            <w:rFonts w:asciiTheme="minorEastAsia" w:eastAsiaTheme="minorEastAsia" w:hAnsiTheme="minorEastAsia"/>
            <w:szCs w:val="21"/>
          </w:rPr>
          <w:t>80 ℃</w:t>
        </w:r>
      </w:smartTag>
      <w:r w:rsidRPr="004835A5">
        <w:rPr>
          <w:rFonts w:asciiTheme="minorEastAsia" w:eastAsiaTheme="minorEastAsia" w:hAnsiTheme="minorEastAsia"/>
          <w:szCs w:val="21"/>
        </w:rPr>
        <w:t>～</w:t>
      </w:r>
      <w:smartTag w:uri="urn:schemas-microsoft-com:office:smarttags" w:element="chmetcnv">
        <w:smartTagPr>
          <w:attr w:name="UnitName" w:val="℃"/>
          <w:attr w:name="SourceValue" w:val="90"/>
          <w:attr w:name="HasSpace" w:val="True"/>
          <w:attr w:name="Negative" w:val="False"/>
          <w:attr w:name="NumberType" w:val="1"/>
          <w:attr w:name="TCSC" w:val="0"/>
        </w:smartTagPr>
        <w:r w:rsidRPr="004835A5">
          <w:rPr>
            <w:rFonts w:asciiTheme="minorEastAsia" w:eastAsiaTheme="minorEastAsia" w:hAnsiTheme="minorEastAsia"/>
            <w:szCs w:val="21"/>
          </w:rPr>
          <w:t>90 ℃</w:t>
        </w:r>
      </w:smartTag>
      <w:r w:rsidRPr="004835A5">
        <w:rPr>
          <w:rFonts w:asciiTheme="minorEastAsia" w:eastAsiaTheme="minorEastAsia" w:hAnsiTheme="minorEastAsia" w:hint="eastAsia"/>
          <w:szCs w:val="21"/>
        </w:rPr>
        <w:t>的温度下用硫酸铈标准滴定溶液（</w:t>
      </w:r>
      <w:r w:rsidR="000C09E9" w:rsidRPr="004835A5">
        <w:rPr>
          <w:rFonts w:asciiTheme="minorEastAsia" w:eastAsiaTheme="minorEastAsia" w:hAnsiTheme="minorEastAsia" w:hint="eastAsia"/>
          <w:szCs w:val="21"/>
        </w:rPr>
        <w:t>3.2.7</w:t>
      </w:r>
      <w:r w:rsidRPr="004835A5">
        <w:rPr>
          <w:rFonts w:asciiTheme="minorEastAsia" w:eastAsiaTheme="minorEastAsia" w:hAnsiTheme="minorEastAsia"/>
          <w:szCs w:val="21"/>
        </w:rPr>
        <w:t>.1</w:t>
      </w:r>
      <w:r w:rsidRPr="004835A5">
        <w:rPr>
          <w:rFonts w:asciiTheme="minorEastAsia" w:eastAsiaTheme="minorEastAsia" w:hAnsiTheme="minorEastAsia" w:hint="eastAsia"/>
          <w:szCs w:val="21"/>
        </w:rPr>
        <w:t>）滴至溶液的红色消失，补加1滴甲基橙指示剂（</w:t>
      </w:r>
      <w:r w:rsidR="000C09E9"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），继续滴定至颜色突变为亮蓝色，即为终点</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（注意：接近终点时应该缓慢滴入标准溶液，并激烈摇动锥形瓶）。同时做空白试验。</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硫酸铈标准滴定溶液的实际浓度按公式（</w:t>
      </w:r>
      <w:r w:rsidR="00D81948" w:rsidRPr="004835A5">
        <w:rPr>
          <w:rFonts w:asciiTheme="minorEastAsia" w:eastAsiaTheme="minorEastAsia" w:hAnsiTheme="minorEastAsia" w:hint="eastAsia"/>
          <w:szCs w:val="21"/>
        </w:rPr>
        <w:t>2</w:t>
      </w:r>
      <w:r w:rsidRPr="004835A5">
        <w:rPr>
          <w:rFonts w:asciiTheme="minorEastAsia" w:eastAsiaTheme="minorEastAsia" w:hAnsiTheme="minorEastAsia" w:hint="eastAsia"/>
          <w:szCs w:val="21"/>
        </w:rPr>
        <w:t>）计算：</w:t>
      </w:r>
    </w:p>
    <w:p w:rsidR="00447E03" w:rsidRPr="004835A5" w:rsidRDefault="00447E03" w:rsidP="00447E03">
      <w:pPr>
        <w:ind w:firstLineChars="1100" w:firstLine="2310"/>
        <w:rPr>
          <w:rFonts w:asciiTheme="minorEastAsia" w:eastAsiaTheme="minorEastAsia" w:hAnsiTheme="minorEastAsia"/>
          <w:szCs w:val="21"/>
        </w:rPr>
      </w:pPr>
      <w:r w:rsidRPr="004835A5">
        <w:rPr>
          <w:rFonts w:asciiTheme="minorEastAsia" w:eastAsiaTheme="minorEastAsia" w:hAnsiTheme="minorEastAsia"/>
          <w:szCs w:val="21"/>
        </w:rPr>
        <w:object w:dxaOrig="2659" w:dyaOrig="700">
          <v:shape id="_x0000_i1026" type="#_x0000_t75" style="width:133.5pt;height:34.5pt" o:ole="">
            <v:imagedata r:id="rId23" o:title=""/>
          </v:shape>
          <o:OLEObject Type="Embed" ProgID="Equation.3" ShapeID="_x0000_i1026" DrawAspect="Content" ObjectID="_1614692029" r:id="rId24"/>
        </w:object>
      </w:r>
      <w:r w:rsidRPr="004835A5">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w:t>
      </w:r>
      <w:r w:rsidR="00D81948" w:rsidRPr="004835A5">
        <w:rPr>
          <w:rFonts w:asciiTheme="minorEastAsia" w:eastAsiaTheme="minorEastAsia" w:hAnsiTheme="minorEastAsia" w:hint="eastAsia"/>
          <w:szCs w:val="21"/>
        </w:rPr>
        <w:t>2</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式中：</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c</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硫酸铈标准滴定溶液的实际浓度，单位为摩尔每升（</w:t>
      </w:r>
      <w:r w:rsidRPr="004835A5">
        <w:rPr>
          <w:rFonts w:asciiTheme="minorEastAsia" w:eastAsiaTheme="minorEastAsia" w:hAnsiTheme="minorEastAsia"/>
          <w:szCs w:val="21"/>
        </w:rPr>
        <w:t>mol/L）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ｍ</w:t>
      </w:r>
      <w:r w:rsidRPr="004835A5">
        <w:rPr>
          <w:rFonts w:asciiTheme="minorEastAsia" w:eastAsiaTheme="minorEastAsia" w:hAnsiTheme="minorEastAsia" w:hint="eastAsia"/>
          <w:i/>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金属锑量，单位为克（</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V</w:t>
      </w:r>
      <w:r w:rsidRPr="004835A5">
        <w:rPr>
          <w:rFonts w:asciiTheme="minorEastAsia" w:eastAsiaTheme="minorEastAsia" w:hAnsiTheme="minorEastAsia" w:hint="eastAsia"/>
          <w:i/>
          <w:szCs w:val="21"/>
          <w:vertAlign w:val="subscript"/>
        </w:rPr>
        <w:t>1</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标定时，滴定锑溶液所消耗硫酸铈标准滴定溶液的体积，单位为毫升（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i/>
          <w:szCs w:val="21"/>
        </w:rPr>
        <w:t>V</w:t>
      </w:r>
      <w:r w:rsidRPr="004835A5">
        <w:rPr>
          <w:rFonts w:asciiTheme="minorEastAsia" w:eastAsiaTheme="minorEastAsia" w:hAnsiTheme="minorEastAsia"/>
          <w:i/>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标定时，滴定试剂空白所消耗硫酸铈标准滴定溶液的体积，单位为毫升（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60.88</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锑（</w:t>
      </w:r>
      <w:r w:rsidRPr="004835A5">
        <w:rPr>
          <w:rFonts w:asciiTheme="minorEastAsia" w:eastAsiaTheme="minorEastAsia" w:hAnsiTheme="minorEastAsia"/>
          <w:szCs w:val="21"/>
        </w:rPr>
        <w:t>1/2S</w:t>
      </w:r>
      <w:r w:rsidRPr="004835A5">
        <w:rPr>
          <w:rFonts w:asciiTheme="minorEastAsia" w:eastAsiaTheme="minorEastAsia" w:hAnsiTheme="minorEastAsia" w:hint="eastAsia"/>
          <w:szCs w:val="21"/>
        </w:rPr>
        <w:t>b）的摩尔质量，单位为克每摩尔（</w:t>
      </w:r>
      <w:r w:rsidRPr="004835A5">
        <w:rPr>
          <w:rFonts w:asciiTheme="minorEastAsia" w:eastAsiaTheme="minorEastAsia" w:hAnsiTheme="minorEastAsia"/>
          <w:szCs w:val="21"/>
        </w:rPr>
        <w:t>g/mol）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平行标定三份，其极差值不大于1.5×10-4</w:t>
      </w:r>
      <w:r w:rsidRPr="004835A5">
        <w:rPr>
          <w:rFonts w:asciiTheme="minorEastAsia" w:eastAsiaTheme="minorEastAsia" w:hAnsiTheme="minorEastAsia"/>
          <w:szCs w:val="21"/>
        </w:rPr>
        <w:t>mol/L</w:t>
      </w:r>
      <w:r w:rsidRPr="004835A5">
        <w:rPr>
          <w:rFonts w:asciiTheme="minorEastAsia" w:eastAsiaTheme="minorEastAsia" w:hAnsiTheme="minorEastAsia" w:hint="eastAsia"/>
          <w:szCs w:val="21"/>
        </w:rPr>
        <w:t>时，取其平均值，否则重新标定。</w:t>
      </w:r>
    </w:p>
    <w:p w:rsidR="00447E03" w:rsidRPr="004835A5" w:rsidRDefault="00447E03" w:rsidP="00132DF9">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0C09E9" w:rsidRPr="004835A5">
        <w:rPr>
          <w:rFonts w:asciiTheme="minorEastAsia" w:eastAsiaTheme="minorEastAsia" w:hAnsiTheme="minorEastAsia" w:hint="eastAsia"/>
          <w:szCs w:val="21"/>
        </w:rPr>
        <w:t>2.8</w:t>
      </w:r>
      <w:r w:rsidRPr="004835A5">
        <w:rPr>
          <w:rFonts w:asciiTheme="minorEastAsia" w:eastAsiaTheme="minorEastAsia" w:hAnsiTheme="minorEastAsia" w:hint="eastAsia"/>
          <w:szCs w:val="21"/>
        </w:rPr>
        <w:t xml:space="preserve"> 甲基橙指示剂（</w:t>
      </w:r>
      <w:smartTag w:uri="urn:schemas-microsoft-com:office:smarttags" w:element="chmetcnv">
        <w:smartTagPr>
          <w:attr w:name="UnitName" w:val="g"/>
          <w:attr w:name="SourceValue" w:val="1"/>
          <w:attr w:name="HasSpace" w:val="False"/>
          <w:attr w:name="Negative" w:val="False"/>
          <w:attr w:name="NumberType" w:val="1"/>
          <w:attr w:name="TCSC" w:val="0"/>
        </w:smartTagPr>
        <w:r w:rsidRPr="004835A5">
          <w:rPr>
            <w:rFonts w:asciiTheme="minorEastAsia" w:eastAsiaTheme="minorEastAsia" w:hAnsiTheme="minorEastAsia"/>
            <w:szCs w:val="21"/>
          </w:rPr>
          <w:t>1g</w:t>
        </w:r>
      </w:smartTag>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称取</w:t>
      </w:r>
      <w:smartTag w:uri="urn:schemas-microsoft-com:office:smarttags" w:element="chmetcnv">
        <w:smartTagPr>
          <w:attr w:name="UnitName" w:val="g"/>
          <w:attr w:name="SourceValue" w:val=".1"/>
          <w:attr w:name="HasSpace" w:val="True"/>
          <w:attr w:name="Negative" w:val="False"/>
          <w:attr w:name="NumberType" w:val="1"/>
          <w:attr w:name="TCSC" w:val="0"/>
        </w:smartTagPr>
        <w:r w:rsidRPr="004835A5">
          <w:rPr>
            <w:rFonts w:asciiTheme="minorEastAsia" w:eastAsiaTheme="minorEastAsia" w:hAnsiTheme="minorEastAsia"/>
            <w:szCs w:val="21"/>
          </w:rPr>
          <w:t>0.1 g</w:t>
        </w:r>
      </w:smartTag>
      <w:r w:rsidRPr="004835A5">
        <w:rPr>
          <w:rFonts w:asciiTheme="minorEastAsia" w:eastAsiaTheme="minorEastAsia" w:hAnsiTheme="minorEastAsia" w:hint="eastAsia"/>
          <w:szCs w:val="21"/>
        </w:rPr>
        <w:t>甲基橙溶于</w:t>
      </w:r>
      <w:r w:rsidRPr="004835A5">
        <w:rPr>
          <w:rFonts w:asciiTheme="minorEastAsia" w:eastAsiaTheme="minorEastAsia" w:hAnsiTheme="minorEastAsia"/>
          <w:szCs w:val="21"/>
        </w:rPr>
        <w:t>100 mL</w:t>
      </w:r>
      <w:r w:rsidRPr="004835A5">
        <w:rPr>
          <w:rFonts w:asciiTheme="minorEastAsia" w:eastAsiaTheme="minorEastAsia" w:hAnsiTheme="minorEastAsia" w:hint="eastAsia"/>
          <w:szCs w:val="21"/>
        </w:rPr>
        <w:t>水中。</w:t>
      </w:r>
    </w:p>
    <w:p w:rsidR="00447E03" w:rsidRPr="004835A5" w:rsidRDefault="00447E03" w:rsidP="004835A5">
      <w:pPr>
        <w:rPr>
          <w:rFonts w:asciiTheme="minorEastAsia" w:eastAsiaTheme="minorEastAsia" w:hAnsiTheme="minorEastAsia"/>
          <w:szCs w:val="21"/>
        </w:rPr>
      </w:pPr>
      <w:r w:rsidRPr="004835A5">
        <w:rPr>
          <w:rFonts w:asciiTheme="minorEastAsia" w:eastAsiaTheme="minorEastAsia" w:hAnsiTheme="minorEastAsia" w:hint="eastAsia"/>
          <w:szCs w:val="21"/>
        </w:rPr>
        <w:t>3.</w:t>
      </w:r>
      <w:r w:rsidR="000C09E9" w:rsidRPr="004835A5">
        <w:rPr>
          <w:rFonts w:asciiTheme="minorEastAsia" w:eastAsiaTheme="minorEastAsia" w:hAnsiTheme="minorEastAsia" w:hint="eastAsia"/>
          <w:szCs w:val="21"/>
        </w:rPr>
        <w:t>2.9</w:t>
      </w:r>
      <w:r w:rsidRPr="004835A5">
        <w:rPr>
          <w:rFonts w:asciiTheme="minorEastAsia" w:eastAsiaTheme="minorEastAsia" w:hAnsiTheme="minorEastAsia" w:hint="eastAsia"/>
          <w:szCs w:val="21"/>
        </w:rPr>
        <w:t>亚甲基蓝指示剂（</w:t>
      </w:r>
      <w:smartTag w:uri="urn:schemas-microsoft-com:office:smarttags" w:element="chmetcnv">
        <w:smartTagPr>
          <w:attr w:name="UnitName" w:val="g"/>
          <w:attr w:name="SourceValue" w:val="1"/>
          <w:attr w:name="HasSpace" w:val="False"/>
          <w:attr w:name="Negative" w:val="False"/>
          <w:attr w:name="NumberType" w:val="1"/>
          <w:attr w:name="TCSC" w:val="0"/>
        </w:smartTagPr>
        <w:r w:rsidRPr="004835A5">
          <w:rPr>
            <w:rFonts w:asciiTheme="minorEastAsia" w:eastAsiaTheme="minorEastAsia" w:hAnsiTheme="minorEastAsia"/>
            <w:szCs w:val="21"/>
          </w:rPr>
          <w:t>1g</w:t>
        </w:r>
      </w:smartTag>
      <w:r w:rsidRPr="004835A5">
        <w:rPr>
          <w:rFonts w:asciiTheme="minorEastAsia" w:eastAsiaTheme="minorEastAsia" w:hAnsiTheme="minorEastAsia"/>
          <w:szCs w:val="21"/>
        </w:rPr>
        <w:t>/L</w:t>
      </w:r>
      <w:r w:rsidRPr="004835A5">
        <w:rPr>
          <w:rFonts w:asciiTheme="minorEastAsia" w:eastAsiaTheme="minorEastAsia" w:hAnsiTheme="minorEastAsia" w:hint="eastAsia"/>
          <w:szCs w:val="21"/>
        </w:rPr>
        <w:t>）：</w:t>
      </w:r>
      <w:r w:rsidRPr="004835A5">
        <w:rPr>
          <w:rFonts w:asciiTheme="minorEastAsia" w:eastAsiaTheme="minorEastAsia" w:hAnsiTheme="minorEastAsia"/>
          <w:szCs w:val="21"/>
        </w:rPr>
        <w:t>称取</w:t>
      </w:r>
      <w:smartTag w:uri="urn:schemas-microsoft-com:office:smarttags" w:element="chmetcnv">
        <w:smartTagPr>
          <w:attr w:name="UnitName" w:val="g"/>
          <w:attr w:name="SourceValue" w:val=".1"/>
          <w:attr w:name="HasSpace" w:val="True"/>
          <w:attr w:name="Negative" w:val="False"/>
          <w:attr w:name="NumberType" w:val="1"/>
          <w:attr w:name="TCSC" w:val="0"/>
        </w:smartTagPr>
        <w:r w:rsidRPr="004835A5">
          <w:rPr>
            <w:rFonts w:asciiTheme="minorEastAsia" w:eastAsiaTheme="minorEastAsia" w:hAnsiTheme="minorEastAsia"/>
            <w:szCs w:val="21"/>
          </w:rPr>
          <w:t>0.1 g</w:t>
        </w:r>
      </w:smartTag>
      <w:r w:rsidRPr="004835A5">
        <w:rPr>
          <w:rFonts w:asciiTheme="minorEastAsia" w:eastAsiaTheme="minorEastAsia" w:hAnsiTheme="minorEastAsia" w:hint="eastAsia"/>
          <w:szCs w:val="21"/>
        </w:rPr>
        <w:t>亚甲基蓝溶于50</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无水乙醇中，用水稀释至</w:t>
      </w:r>
      <w:r w:rsidRPr="004835A5">
        <w:rPr>
          <w:rFonts w:asciiTheme="minorEastAsia" w:eastAsiaTheme="minorEastAsia" w:hAnsiTheme="minorEastAsia"/>
          <w:szCs w:val="21"/>
        </w:rPr>
        <w:t>100 mL</w:t>
      </w:r>
      <w:r w:rsidRPr="004835A5">
        <w:rPr>
          <w:rFonts w:asciiTheme="minorEastAsia" w:eastAsiaTheme="minorEastAsia" w:hAnsiTheme="minorEastAsia" w:hint="eastAsia"/>
          <w:szCs w:val="21"/>
        </w:rPr>
        <w:t>。</w:t>
      </w:r>
    </w:p>
    <w:p w:rsidR="00447E03" w:rsidRPr="004835A5" w:rsidRDefault="000C09E9" w:rsidP="00A50D57">
      <w:pPr>
        <w:autoSpaceDE w:val="0"/>
        <w:autoSpaceDN w:val="0"/>
        <w:adjustRightInd w:val="0"/>
        <w:spacing w:beforeLines="50" w:before="156" w:afterLines="50" w:after="156" w:line="360" w:lineRule="auto"/>
        <w:ind w:right="159"/>
        <w:rPr>
          <w:rFonts w:asciiTheme="minorEastAsia" w:eastAsiaTheme="minorEastAsia" w:hAnsiTheme="minorEastAsia"/>
          <w:b/>
          <w:szCs w:val="21"/>
        </w:rPr>
      </w:pPr>
      <w:r w:rsidRPr="004835A5">
        <w:rPr>
          <w:rFonts w:asciiTheme="minorEastAsia" w:eastAsiaTheme="minorEastAsia" w:hAnsiTheme="minorEastAsia" w:hint="eastAsia"/>
          <w:b/>
          <w:szCs w:val="21"/>
        </w:rPr>
        <w:lastRenderedPageBreak/>
        <w:t xml:space="preserve">3.3 </w:t>
      </w:r>
      <w:r w:rsidR="00447E03" w:rsidRPr="004835A5">
        <w:rPr>
          <w:rFonts w:asciiTheme="minorEastAsia" w:eastAsiaTheme="minorEastAsia" w:hAnsiTheme="minorEastAsia" w:hint="eastAsia"/>
          <w:b/>
          <w:szCs w:val="21"/>
        </w:rPr>
        <w:t>试样</w:t>
      </w:r>
    </w:p>
    <w:p w:rsidR="00447E03" w:rsidRPr="004835A5" w:rsidRDefault="000C09E9" w:rsidP="000C09E9">
      <w:pPr>
        <w:autoSpaceDE w:val="0"/>
        <w:autoSpaceDN w:val="0"/>
        <w:adjustRightInd w:val="0"/>
        <w:ind w:right="159"/>
        <w:rPr>
          <w:rFonts w:asciiTheme="minorEastAsia" w:eastAsiaTheme="minorEastAsia" w:hAnsiTheme="minorEastAsia"/>
          <w:kern w:val="0"/>
          <w:szCs w:val="21"/>
        </w:rPr>
      </w:pPr>
      <w:r w:rsidRPr="004835A5">
        <w:rPr>
          <w:rFonts w:asciiTheme="minorEastAsia" w:eastAsiaTheme="minorEastAsia" w:hAnsiTheme="minorEastAsia" w:hint="eastAsia"/>
          <w:kern w:val="0"/>
          <w:szCs w:val="21"/>
        </w:rPr>
        <w:t>3.3.1</w:t>
      </w:r>
      <w:r w:rsidR="00447E03" w:rsidRPr="004835A5">
        <w:rPr>
          <w:rFonts w:asciiTheme="minorEastAsia" w:eastAsiaTheme="minorEastAsia" w:hAnsiTheme="minorEastAsia" w:hint="eastAsia"/>
          <w:kern w:val="0"/>
          <w:szCs w:val="21"/>
        </w:rPr>
        <w:t xml:space="preserve"> </w:t>
      </w:r>
      <w:r w:rsidR="00447E03" w:rsidRPr="004835A5">
        <w:rPr>
          <w:rFonts w:asciiTheme="minorEastAsia" w:eastAsiaTheme="minorEastAsia" w:hAnsiTheme="minorEastAsia"/>
          <w:kern w:val="0"/>
          <w:szCs w:val="21"/>
        </w:rPr>
        <w:t>试样粒度应不大于0.0</w:t>
      </w:r>
      <w:r w:rsidR="00447E03" w:rsidRPr="004835A5">
        <w:rPr>
          <w:rFonts w:asciiTheme="minorEastAsia" w:eastAsiaTheme="minorEastAsia" w:hAnsiTheme="minorEastAsia" w:hint="eastAsia"/>
          <w:kern w:val="0"/>
          <w:szCs w:val="21"/>
        </w:rPr>
        <w:t>96</w:t>
      </w:r>
      <w:r w:rsidR="00447E03" w:rsidRPr="004835A5">
        <w:rPr>
          <w:rFonts w:asciiTheme="minorEastAsia" w:eastAsiaTheme="minorEastAsia" w:hAnsiTheme="minorEastAsia"/>
          <w:kern w:val="0"/>
          <w:szCs w:val="21"/>
        </w:rPr>
        <w:t xml:space="preserve"> mm。</w:t>
      </w:r>
    </w:p>
    <w:p w:rsidR="00447E03" w:rsidRPr="004835A5" w:rsidRDefault="000C09E9" w:rsidP="00132DF9">
      <w:pPr>
        <w:autoSpaceDE w:val="0"/>
        <w:autoSpaceDN w:val="0"/>
        <w:adjustRightInd w:val="0"/>
        <w:ind w:right="159"/>
        <w:rPr>
          <w:rFonts w:asciiTheme="minorEastAsia" w:eastAsiaTheme="minorEastAsia" w:hAnsiTheme="minorEastAsia"/>
          <w:kern w:val="0"/>
          <w:szCs w:val="21"/>
        </w:rPr>
      </w:pPr>
      <w:r w:rsidRPr="004835A5">
        <w:rPr>
          <w:rFonts w:asciiTheme="minorEastAsia" w:eastAsiaTheme="minorEastAsia" w:hAnsiTheme="minorEastAsia" w:hint="eastAsia"/>
          <w:kern w:val="0"/>
          <w:szCs w:val="21"/>
        </w:rPr>
        <w:t>3.3.2</w:t>
      </w:r>
      <w:r w:rsidR="004835A5" w:rsidRPr="007C53DF">
        <w:rPr>
          <w:rFonts w:ascii="宋体" w:hAnsi="宋体" w:cs="宋体" w:hint="eastAsia"/>
          <w:szCs w:val="21"/>
        </w:rPr>
        <w:t>试样应在</w:t>
      </w:r>
      <w:r w:rsidR="004835A5" w:rsidRPr="007C53DF">
        <w:rPr>
          <w:rFonts w:ascii="宋体" w:hAnsi="宋体" w:cs="宋体"/>
          <w:szCs w:val="21"/>
        </w:rPr>
        <w:t>10</w:t>
      </w:r>
      <w:r w:rsidR="004835A5" w:rsidRPr="007C53DF">
        <w:rPr>
          <w:rFonts w:ascii="宋体" w:hAnsi="宋体" w:cs="宋体" w:hint="eastAsia"/>
          <w:szCs w:val="21"/>
        </w:rPr>
        <w:t>0</w:t>
      </w:r>
      <w:r w:rsidR="004835A5">
        <w:rPr>
          <w:rFonts w:ascii="宋体" w:hAnsi="宋体" w:cs="宋体" w:hint="eastAsia"/>
          <w:szCs w:val="21"/>
        </w:rPr>
        <w:t>±5</w:t>
      </w:r>
      <w:r w:rsidR="004835A5" w:rsidRPr="007C53DF">
        <w:rPr>
          <w:rFonts w:ascii="宋体" w:hAnsi="宋体" w:cs="宋体" w:hint="eastAsia"/>
          <w:szCs w:val="21"/>
        </w:rPr>
        <w:t>℃烘2</w:t>
      </w:r>
      <w:r w:rsidR="004835A5">
        <w:rPr>
          <w:rFonts w:ascii="宋体" w:hAnsi="宋体" w:cs="宋体" w:hint="eastAsia"/>
          <w:szCs w:val="21"/>
        </w:rPr>
        <w:t xml:space="preserve"> </w:t>
      </w:r>
      <w:r w:rsidR="004835A5" w:rsidRPr="007C53DF">
        <w:rPr>
          <w:rFonts w:ascii="宋体" w:hAnsi="宋体" w:cs="宋体"/>
          <w:szCs w:val="21"/>
        </w:rPr>
        <w:t>h</w:t>
      </w:r>
      <w:r w:rsidR="004835A5">
        <w:rPr>
          <w:rFonts w:ascii="宋体" w:hAnsi="宋体" w:cs="宋体" w:hint="eastAsia"/>
          <w:szCs w:val="21"/>
        </w:rPr>
        <w:t>后置于干燥器中，冷</w:t>
      </w:r>
      <w:r w:rsidR="004835A5" w:rsidRPr="007C53DF">
        <w:rPr>
          <w:rFonts w:ascii="宋体" w:hAnsi="宋体" w:cs="宋体" w:hint="eastAsia"/>
          <w:szCs w:val="21"/>
        </w:rPr>
        <w:t>至室温</w:t>
      </w:r>
      <w:r w:rsidR="004835A5">
        <w:rPr>
          <w:rFonts w:ascii="宋体" w:hAnsi="宋体" w:cs="宋体" w:hint="eastAsia"/>
          <w:szCs w:val="21"/>
        </w:rPr>
        <w:t>备用</w:t>
      </w:r>
      <w:r w:rsidR="00447E03" w:rsidRPr="004835A5">
        <w:rPr>
          <w:rFonts w:asciiTheme="minorEastAsia" w:eastAsiaTheme="minorEastAsia" w:hAnsiTheme="minorEastAsia"/>
          <w:kern w:val="0"/>
          <w:szCs w:val="21"/>
        </w:rPr>
        <w:t>。</w:t>
      </w:r>
    </w:p>
    <w:p w:rsidR="00447E03" w:rsidRPr="004835A5" w:rsidRDefault="000C09E9" w:rsidP="00132DF9">
      <w:pPr>
        <w:spacing w:line="360" w:lineRule="auto"/>
        <w:rPr>
          <w:rFonts w:asciiTheme="minorEastAsia" w:eastAsiaTheme="minorEastAsia" w:hAnsiTheme="minorEastAsia"/>
          <w:b/>
          <w:szCs w:val="21"/>
        </w:rPr>
      </w:pPr>
      <w:r w:rsidRPr="004835A5">
        <w:rPr>
          <w:rFonts w:asciiTheme="minorEastAsia" w:eastAsiaTheme="minorEastAsia" w:hAnsiTheme="minorEastAsia" w:hint="eastAsia"/>
          <w:b/>
          <w:szCs w:val="21"/>
        </w:rPr>
        <w:t>3.4</w:t>
      </w:r>
      <w:r w:rsidR="00EC069E">
        <w:rPr>
          <w:rFonts w:asciiTheme="minorEastAsia" w:eastAsiaTheme="minorEastAsia" w:hAnsiTheme="minorEastAsia" w:hint="eastAsia"/>
          <w:b/>
          <w:szCs w:val="21"/>
        </w:rPr>
        <w:t xml:space="preserve"> </w:t>
      </w:r>
      <w:r w:rsidR="00447E03" w:rsidRPr="004835A5">
        <w:rPr>
          <w:rFonts w:asciiTheme="minorEastAsia" w:eastAsiaTheme="minorEastAsia" w:hAnsiTheme="minorEastAsia" w:hint="eastAsia"/>
          <w:b/>
          <w:szCs w:val="21"/>
        </w:rPr>
        <w:t>分析步骤</w:t>
      </w:r>
    </w:p>
    <w:p w:rsidR="00447E03" w:rsidRPr="004835A5" w:rsidRDefault="000C09E9" w:rsidP="00447E03">
      <w:pPr>
        <w:spacing w:line="360" w:lineRule="auto"/>
        <w:rPr>
          <w:rFonts w:asciiTheme="minorEastAsia" w:eastAsiaTheme="minorEastAsia" w:hAnsiTheme="minorEastAsia"/>
          <w:b/>
          <w:szCs w:val="21"/>
        </w:rPr>
      </w:pPr>
      <w:r w:rsidRPr="004835A5">
        <w:rPr>
          <w:rFonts w:asciiTheme="minorEastAsia" w:eastAsiaTheme="minorEastAsia" w:hAnsiTheme="minorEastAsia" w:hint="eastAsia"/>
          <w:b/>
          <w:szCs w:val="21"/>
        </w:rPr>
        <w:t>3.4.1</w:t>
      </w:r>
      <w:r w:rsidR="00EC069E">
        <w:rPr>
          <w:rFonts w:asciiTheme="minorEastAsia" w:eastAsiaTheme="minorEastAsia" w:hAnsiTheme="minorEastAsia" w:hint="eastAsia"/>
          <w:b/>
          <w:szCs w:val="21"/>
        </w:rPr>
        <w:t xml:space="preserve"> </w:t>
      </w:r>
      <w:r w:rsidR="00447E03" w:rsidRPr="004835A5">
        <w:rPr>
          <w:rFonts w:asciiTheme="minorEastAsia" w:eastAsiaTheme="minorEastAsia" w:hAnsiTheme="minorEastAsia" w:cs="宋体" w:hint="eastAsia"/>
          <w:b/>
          <w:szCs w:val="21"/>
        </w:rPr>
        <w:t>试料</w:t>
      </w:r>
    </w:p>
    <w:p w:rsidR="00447E03" w:rsidRPr="004835A5" w:rsidRDefault="00447E03" w:rsidP="00447E03">
      <w:pPr>
        <w:spacing w:line="360" w:lineRule="auto"/>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按表</w:t>
      </w:r>
      <w:r w:rsidR="000C09E9" w:rsidRPr="004835A5">
        <w:rPr>
          <w:rFonts w:asciiTheme="minorEastAsia" w:eastAsiaTheme="minorEastAsia" w:hAnsiTheme="minorEastAsia" w:hint="eastAsia"/>
          <w:szCs w:val="21"/>
        </w:rPr>
        <w:t>5</w:t>
      </w:r>
      <w:r w:rsidRPr="004835A5">
        <w:rPr>
          <w:rFonts w:asciiTheme="minorEastAsia" w:eastAsiaTheme="minorEastAsia" w:hAnsiTheme="minorEastAsia" w:hint="eastAsia"/>
          <w:szCs w:val="21"/>
        </w:rPr>
        <w:t>称取试料，精确至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4835A5">
          <w:rPr>
            <w:rFonts w:asciiTheme="minorEastAsia" w:eastAsiaTheme="minorEastAsia" w:hAnsiTheme="minorEastAsia" w:hint="eastAsia"/>
            <w:szCs w:val="21"/>
          </w:rPr>
          <w:t>0.0001g</w:t>
        </w:r>
      </w:smartTag>
      <w:r w:rsidRPr="004835A5">
        <w:rPr>
          <w:rFonts w:asciiTheme="minorEastAsia" w:eastAsiaTheme="minorEastAsia" w:hAnsiTheme="minorEastAsia" w:hint="eastAsia"/>
          <w:szCs w:val="21"/>
        </w:rPr>
        <w:t>。</w:t>
      </w:r>
    </w:p>
    <w:p w:rsidR="00447E03" w:rsidRDefault="00447E03" w:rsidP="00447E03">
      <w:pPr>
        <w:spacing w:line="360" w:lineRule="auto"/>
        <w:jc w:val="center"/>
        <w:rPr>
          <w:rFonts w:asciiTheme="minorEastAsia" w:eastAsiaTheme="minorEastAsia" w:hAnsiTheme="minorEastAsia"/>
          <w:b/>
          <w:szCs w:val="21"/>
        </w:rPr>
      </w:pPr>
      <w:r w:rsidRPr="004835A5">
        <w:rPr>
          <w:rFonts w:asciiTheme="minorEastAsia" w:eastAsiaTheme="minorEastAsia" w:hAnsiTheme="minorEastAsia" w:hint="eastAsia"/>
          <w:b/>
          <w:szCs w:val="21"/>
        </w:rPr>
        <w:t>表</w:t>
      </w:r>
      <w:r w:rsidR="000C09E9" w:rsidRPr="004835A5">
        <w:rPr>
          <w:rFonts w:asciiTheme="minorEastAsia" w:eastAsiaTheme="minorEastAsia" w:hAnsiTheme="minorEastAsia" w:hint="eastAsia"/>
          <w:b/>
          <w:szCs w:val="21"/>
        </w:rPr>
        <w:t>5</w:t>
      </w:r>
      <w:r w:rsidRPr="004835A5">
        <w:rPr>
          <w:rFonts w:asciiTheme="minorEastAsia" w:eastAsiaTheme="minorEastAsia" w:hAnsiTheme="minorEastAsia" w:hint="eastAsia"/>
          <w:b/>
          <w:szCs w:val="21"/>
        </w:rPr>
        <w:t xml:space="preserve">  试料</w:t>
      </w:r>
      <w:r w:rsidR="004835A5">
        <w:rPr>
          <w:rFonts w:asciiTheme="minorEastAsia" w:eastAsiaTheme="minorEastAsia" w:hAnsiTheme="minorEastAsia" w:hint="eastAsia"/>
          <w:b/>
          <w:szCs w:val="21"/>
        </w:rPr>
        <w:t>质</w:t>
      </w:r>
      <w:r w:rsidRPr="004835A5">
        <w:rPr>
          <w:rFonts w:asciiTheme="minorEastAsia" w:eastAsiaTheme="minorEastAsia" w:hAnsiTheme="minorEastAsia" w:hint="eastAsia"/>
          <w:b/>
          <w:szCs w:val="21"/>
        </w:rPr>
        <w:t>量</w:t>
      </w:r>
    </w:p>
    <w:tbl>
      <w:tblPr>
        <w:tblStyle w:val="af2"/>
        <w:tblW w:w="0" w:type="auto"/>
        <w:tblInd w:w="210" w:type="dxa"/>
        <w:tblLook w:val="04A0" w:firstRow="1" w:lastRow="0" w:firstColumn="1" w:lastColumn="0" w:noHBand="0" w:noVBand="1"/>
      </w:tblPr>
      <w:tblGrid>
        <w:gridCol w:w="4676"/>
        <w:gridCol w:w="4684"/>
      </w:tblGrid>
      <w:tr w:rsidR="004835A5" w:rsidTr="00C216C6">
        <w:trPr>
          <w:trHeight w:val="355"/>
        </w:trPr>
        <w:tc>
          <w:tcPr>
            <w:tcW w:w="4676" w:type="dxa"/>
          </w:tcPr>
          <w:p w:rsidR="004835A5" w:rsidRPr="002B6DBE" w:rsidRDefault="004835A5" w:rsidP="00C216C6">
            <w:pPr>
              <w:spacing w:line="360" w:lineRule="auto"/>
              <w:jc w:val="center"/>
              <w:rPr>
                <w:rFonts w:hAnsi="宋体"/>
                <w:b/>
                <w:sz w:val="18"/>
                <w:szCs w:val="18"/>
              </w:rPr>
            </w:pPr>
            <w:r w:rsidRPr="002B6DBE">
              <w:rPr>
                <w:rFonts w:ascii="宋体" w:hAnsi="宋体" w:hint="eastAsia"/>
                <w:color w:val="000000" w:themeColor="text1"/>
                <w:sz w:val="18"/>
                <w:szCs w:val="18"/>
              </w:rPr>
              <w:t>锑质量分数</w:t>
            </w:r>
            <w:r w:rsidRPr="002B6DBE">
              <w:rPr>
                <w:rFonts w:ascii="宋体" w:hAnsi="宋体" w:hint="eastAsia"/>
                <w:sz w:val="18"/>
                <w:szCs w:val="18"/>
              </w:rPr>
              <w:t>/%</w:t>
            </w:r>
          </w:p>
        </w:tc>
        <w:tc>
          <w:tcPr>
            <w:tcW w:w="4684" w:type="dxa"/>
          </w:tcPr>
          <w:p w:rsidR="004835A5" w:rsidRPr="002B6DBE" w:rsidRDefault="004835A5" w:rsidP="00C216C6">
            <w:pPr>
              <w:spacing w:line="360" w:lineRule="auto"/>
              <w:jc w:val="center"/>
              <w:rPr>
                <w:rFonts w:hAnsi="宋体"/>
                <w:b/>
                <w:sz w:val="18"/>
                <w:szCs w:val="18"/>
              </w:rPr>
            </w:pPr>
            <w:r w:rsidRPr="002B6DBE">
              <w:rPr>
                <w:rFonts w:ascii="宋体" w:hAnsi="宋体" w:hint="eastAsia"/>
                <w:sz w:val="18"/>
                <w:szCs w:val="18"/>
              </w:rPr>
              <w:t>试料量/g</w:t>
            </w:r>
          </w:p>
        </w:tc>
      </w:tr>
      <w:tr w:rsidR="004835A5" w:rsidTr="002F50A7">
        <w:tc>
          <w:tcPr>
            <w:tcW w:w="4676" w:type="dxa"/>
            <w:vAlign w:val="center"/>
          </w:tcPr>
          <w:p w:rsidR="004835A5" w:rsidRPr="004835A5" w:rsidRDefault="004835A5" w:rsidP="00C216C6">
            <w:pPr>
              <w:spacing w:line="360" w:lineRule="auto"/>
              <w:jc w:val="center"/>
              <w:rPr>
                <w:rFonts w:asciiTheme="minorEastAsia" w:eastAsiaTheme="minorEastAsia" w:hAnsiTheme="minorEastAsia"/>
                <w:szCs w:val="21"/>
              </w:rPr>
            </w:pPr>
            <w:r w:rsidRPr="004835A5">
              <w:rPr>
                <w:rFonts w:asciiTheme="minorEastAsia" w:eastAsiaTheme="minorEastAsia" w:hAnsiTheme="minorEastAsia" w:hint="eastAsia"/>
                <w:szCs w:val="21"/>
              </w:rPr>
              <w:t>7.0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20.0</w:t>
            </w:r>
          </w:p>
        </w:tc>
        <w:tc>
          <w:tcPr>
            <w:tcW w:w="4684" w:type="dxa"/>
          </w:tcPr>
          <w:p w:rsidR="004835A5" w:rsidRPr="004835A5" w:rsidRDefault="004835A5" w:rsidP="00C216C6">
            <w:pPr>
              <w:spacing w:line="360" w:lineRule="auto"/>
              <w:jc w:val="center"/>
              <w:rPr>
                <w:rFonts w:asciiTheme="minorEastAsia" w:eastAsiaTheme="minorEastAsia" w:hAnsiTheme="minorEastAsia"/>
                <w:sz w:val="18"/>
                <w:szCs w:val="18"/>
              </w:rPr>
            </w:pPr>
            <w:r w:rsidRPr="004835A5">
              <w:rPr>
                <w:rFonts w:asciiTheme="minorEastAsia" w:eastAsiaTheme="minorEastAsia" w:hAnsiTheme="minorEastAsia" w:hint="eastAsia"/>
                <w:sz w:val="18"/>
                <w:szCs w:val="18"/>
              </w:rPr>
              <w:t>0.30</w:t>
            </w:r>
          </w:p>
        </w:tc>
      </w:tr>
      <w:tr w:rsidR="004835A5" w:rsidTr="002F50A7">
        <w:tc>
          <w:tcPr>
            <w:tcW w:w="4676" w:type="dxa"/>
            <w:vAlign w:val="center"/>
          </w:tcPr>
          <w:p w:rsidR="004835A5" w:rsidRPr="004835A5" w:rsidRDefault="004835A5" w:rsidP="00C216C6">
            <w:pPr>
              <w:spacing w:line="360" w:lineRule="auto"/>
              <w:jc w:val="center"/>
              <w:rPr>
                <w:rFonts w:asciiTheme="minorEastAsia" w:eastAsiaTheme="minorEastAsia" w:hAnsiTheme="minorEastAsia"/>
                <w:szCs w:val="21"/>
              </w:rPr>
            </w:pPr>
            <w:r w:rsidRPr="004835A5">
              <w:rPr>
                <w:rFonts w:asciiTheme="minorEastAsia" w:eastAsiaTheme="minorEastAsia" w:hAnsiTheme="minorEastAsia" w:hint="eastAsia"/>
                <w:szCs w:val="21"/>
              </w:rPr>
              <w:t>20.0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45.0</w:t>
            </w:r>
          </w:p>
        </w:tc>
        <w:tc>
          <w:tcPr>
            <w:tcW w:w="4684" w:type="dxa"/>
          </w:tcPr>
          <w:p w:rsidR="004835A5" w:rsidRPr="004835A5" w:rsidRDefault="004835A5" w:rsidP="00C216C6">
            <w:pPr>
              <w:spacing w:line="360" w:lineRule="auto"/>
              <w:jc w:val="center"/>
              <w:rPr>
                <w:rFonts w:asciiTheme="minorEastAsia" w:eastAsiaTheme="minorEastAsia" w:hAnsiTheme="minorEastAsia"/>
                <w:sz w:val="18"/>
                <w:szCs w:val="18"/>
              </w:rPr>
            </w:pPr>
            <w:r w:rsidRPr="004835A5">
              <w:rPr>
                <w:rFonts w:asciiTheme="minorEastAsia" w:eastAsiaTheme="minorEastAsia" w:hAnsiTheme="minorEastAsia" w:hint="eastAsia"/>
                <w:sz w:val="18"/>
                <w:szCs w:val="18"/>
              </w:rPr>
              <w:t>0.20</w:t>
            </w:r>
          </w:p>
        </w:tc>
      </w:tr>
    </w:tbl>
    <w:p w:rsidR="00447E03" w:rsidRPr="004835A5" w:rsidRDefault="00447E03" w:rsidP="00447E03">
      <w:pPr>
        <w:spacing w:line="360" w:lineRule="auto"/>
        <w:ind w:rightChars="87" w:right="183"/>
        <w:rPr>
          <w:rFonts w:asciiTheme="minorEastAsia" w:eastAsiaTheme="minorEastAsia" w:hAnsiTheme="minorEastAsia"/>
          <w:szCs w:val="21"/>
        </w:rPr>
      </w:pPr>
    </w:p>
    <w:p w:rsidR="00447E03" w:rsidRPr="004835A5" w:rsidRDefault="006A717C" w:rsidP="004835A5">
      <w:pPr>
        <w:spacing w:line="360" w:lineRule="auto"/>
        <w:ind w:rightChars="87" w:right="183"/>
        <w:rPr>
          <w:rFonts w:asciiTheme="minorEastAsia" w:eastAsiaTheme="minorEastAsia" w:hAnsiTheme="minorEastAsia"/>
          <w:b/>
          <w:szCs w:val="21"/>
        </w:rPr>
      </w:pPr>
      <w:r w:rsidRPr="004835A5">
        <w:rPr>
          <w:rFonts w:asciiTheme="minorEastAsia" w:eastAsiaTheme="minorEastAsia" w:hAnsiTheme="minorEastAsia" w:hint="eastAsia"/>
          <w:b/>
          <w:szCs w:val="21"/>
        </w:rPr>
        <w:t>3.4.2</w:t>
      </w:r>
      <w:r w:rsidR="00447E03" w:rsidRPr="004835A5">
        <w:rPr>
          <w:rFonts w:asciiTheme="minorEastAsia" w:eastAsiaTheme="minorEastAsia" w:hAnsiTheme="minorEastAsia" w:hint="eastAsia"/>
          <w:b/>
          <w:szCs w:val="21"/>
        </w:rPr>
        <w:t xml:space="preserve"> </w:t>
      </w:r>
      <w:r w:rsidR="004835A5">
        <w:rPr>
          <w:rFonts w:asciiTheme="minorEastAsia" w:eastAsiaTheme="minorEastAsia" w:hAnsiTheme="minorEastAsia" w:hint="eastAsia"/>
          <w:b/>
          <w:szCs w:val="21"/>
        </w:rPr>
        <w:t xml:space="preserve"> </w:t>
      </w:r>
      <w:r w:rsidR="00447E03" w:rsidRPr="004835A5">
        <w:rPr>
          <w:rFonts w:asciiTheme="minorEastAsia" w:eastAsiaTheme="minorEastAsia" w:hAnsiTheme="minorEastAsia" w:hint="eastAsia"/>
          <w:b/>
          <w:szCs w:val="21"/>
        </w:rPr>
        <w:t>测定次数</w:t>
      </w:r>
    </w:p>
    <w:p w:rsidR="00447E03" w:rsidRPr="004835A5" w:rsidRDefault="00447E03" w:rsidP="00447E03">
      <w:pPr>
        <w:spacing w:line="360" w:lineRule="auto"/>
        <w:ind w:rightChars="87" w:right="183"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独立地进行两次测定，取其平均值。</w:t>
      </w:r>
    </w:p>
    <w:p w:rsidR="00447E03" w:rsidRPr="004835A5" w:rsidRDefault="006A717C" w:rsidP="00447E03">
      <w:pPr>
        <w:spacing w:line="360" w:lineRule="auto"/>
        <w:rPr>
          <w:rFonts w:asciiTheme="minorEastAsia" w:eastAsiaTheme="minorEastAsia" w:hAnsiTheme="minorEastAsia"/>
          <w:b/>
          <w:szCs w:val="21"/>
        </w:rPr>
      </w:pPr>
      <w:r w:rsidRPr="004835A5">
        <w:rPr>
          <w:rFonts w:asciiTheme="minorEastAsia" w:eastAsiaTheme="minorEastAsia" w:hAnsiTheme="minorEastAsia" w:hint="eastAsia"/>
          <w:b/>
          <w:szCs w:val="21"/>
        </w:rPr>
        <w:t>3</w:t>
      </w:r>
      <w:r w:rsidR="00132DF9" w:rsidRPr="004835A5">
        <w:rPr>
          <w:rFonts w:asciiTheme="minorEastAsia" w:eastAsiaTheme="minorEastAsia" w:hAnsiTheme="minorEastAsia" w:hint="eastAsia"/>
          <w:b/>
          <w:szCs w:val="21"/>
        </w:rPr>
        <w:t>.4.3</w:t>
      </w:r>
      <w:r w:rsidR="004835A5">
        <w:rPr>
          <w:rFonts w:asciiTheme="minorEastAsia" w:eastAsiaTheme="minorEastAsia" w:hAnsiTheme="minorEastAsia" w:hint="eastAsia"/>
          <w:b/>
          <w:szCs w:val="21"/>
        </w:rPr>
        <w:t xml:space="preserve"> </w:t>
      </w:r>
      <w:r w:rsidR="00EC069E">
        <w:rPr>
          <w:rFonts w:asciiTheme="minorEastAsia" w:eastAsiaTheme="minorEastAsia" w:hAnsiTheme="minorEastAsia" w:hint="eastAsia"/>
          <w:b/>
          <w:szCs w:val="21"/>
        </w:rPr>
        <w:t xml:space="preserve"> </w:t>
      </w:r>
      <w:r w:rsidR="00447E03" w:rsidRPr="004835A5">
        <w:rPr>
          <w:rFonts w:asciiTheme="minorEastAsia" w:eastAsiaTheme="minorEastAsia" w:hAnsiTheme="minorEastAsia" w:hint="eastAsia"/>
          <w:b/>
          <w:szCs w:val="21"/>
        </w:rPr>
        <w:t xml:space="preserve">空白试验 </w:t>
      </w:r>
    </w:p>
    <w:p w:rsidR="00447E03" w:rsidRPr="004835A5" w:rsidRDefault="00447E03" w:rsidP="00447E03">
      <w:pPr>
        <w:spacing w:line="360" w:lineRule="auto"/>
        <w:ind w:firstLineChars="200" w:firstLine="420"/>
        <w:rPr>
          <w:rFonts w:asciiTheme="minorEastAsia" w:eastAsiaTheme="minorEastAsia" w:hAnsiTheme="minorEastAsia"/>
          <w:bCs/>
          <w:szCs w:val="21"/>
        </w:rPr>
      </w:pPr>
      <w:r w:rsidRPr="004835A5">
        <w:rPr>
          <w:rFonts w:asciiTheme="minorEastAsia" w:eastAsiaTheme="minorEastAsia" w:hAnsiTheme="minorEastAsia" w:hint="eastAsia"/>
          <w:bCs/>
          <w:szCs w:val="21"/>
        </w:rPr>
        <w:t>随同试料做空白试验。</w:t>
      </w:r>
    </w:p>
    <w:p w:rsidR="00447E03" w:rsidRPr="004835A5" w:rsidRDefault="006A717C" w:rsidP="00447E03">
      <w:pPr>
        <w:tabs>
          <w:tab w:val="left" w:pos="0"/>
        </w:tabs>
        <w:spacing w:line="360" w:lineRule="auto"/>
        <w:rPr>
          <w:rFonts w:asciiTheme="minorEastAsia" w:eastAsiaTheme="minorEastAsia" w:hAnsiTheme="minorEastAsia"/>
          <w:b/>
          <w:szCs w:val="21"/>
        </w:rPr>
      </w:pPr>
      <w:r w:rsidRPr="004835A5">
        <w:rPr>
          <w:rFonts w:asciiTheme="minorEastAsia" w:eastAsiaTheme="minorEastAsia" w:hAnsiTheme="minorEastAsia" w:hint="eastAsia"/>
          <w:b/>
          <w:szCs w:val="21"/>
        </w:rPr>
        <w:t>3.4.4</w:t>
      </w:r>
      <w:r w:rsidR="00132DF9" w:rsidRPr="004835A5">
        <w:rPr>
          <w:rFonts w:asciiTheme="minorEastAsia" w:eastAsiaTheme="minorEastAsia" w:hAnsiTheme="minorEastAsia" w:hint="eastAsia"/>
          <w:b/>
          <w:szCs w:val="21"/>
        </w:rPr>
        <w:t xml:space="preserve"> </w:t>
      </w:r>
      <w:r w:rsidR="004835A5">
        <w:rPr>
          <w:rFonts w:asciiTheme="minorEastAsia" w:eastAsiaTheme="minorEastAsia" w:hAnsiTheme="minorEastAsia" w:hint="eastAsia"/>
          <w:b/>
          <w:szCs w:val="21"/>
        </w:rPr>
        <w:t xml:space="preserve"> </w:t>
      </w:r>
      <w:r w:rsidR="00447E03" w:rsidRPr="004835A5">
        <w:rPr>
          <w:rFonts w:asciiTheme="minorEastAsia" w:eastAsiaTheme="minorEastAsia" w:hAnsiTheme="minorEastAsia" w:hint="eastAsia"/>
          <w:b/>
          <w:szCs w:val="21"/>
        </w:rPr>
        <w:t>测定</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将试料（</w:t>
      </w:r>
      <w:r w:rsidR="006A717C" w:rsidRPr="004835A5">
        <w:rPr>
          <w:rFonts w:asciiTheme="minorEastAsia" w:eastAsiaTheme="minorEastAsia" w:hAnsiTheme="minorEastAsia" w:hint="eastAsia"/>
          <w:szCs w:val="21"/>
        </w:rPr>
        <w:t>3.4.1</w:t>
      </w:r>
      <w:r w:rsidRPr="004835A5">
        <w:rPr>
          <w:rFonts w:asciiTheme="minorEastAsia" w:eastAsiaTheme="minorEastAsia" w:hAnsiTheme="minorEastAsia" w:hint="eastAsia"/>
          <w:szCs w:val="21"/>
        </w:rPr>
        <w:t>）置于5</w:t>
      </w:r>
      <w:r w:rsidRPr="004835A5">
        <w:rPr>
          <w:rFonts w:asciiTheme="minorEastAsia" w:eastAsiaTheme="minorEastAsia" w:hAnsiTheme="minorEastAsia"/>
          <w:szCs w:val="21"/>
        </w:rPr>
        <w:t>00 mL</w:t>
      </w:r>
      <w:r w:rsidRPr="004835A5">
        <w:rPr>
          <w:rFonts w:asciiTheme="minorEastAsia" w:eastAsiaTheme="minorEastAsia" w:hAnsiTheme="minorEastAsia" w:hint="eastAsia"/>
          <w:szCs w:val="21"/>
        </w:rPr>
        <w:t>锥形瓶中，用少量水润湿，使试料散开，加入</w:t>
      </w:r>
      <w:smartTag w:uri="urn:schemas-microsoft-com:office:smarttags" w:element="chmetcnv">
        <w:smartTagPr>
          <w:attr w:name="UnitName" w:val="g"/>
          <w:attr w:name="SourceValue" w:val="2"/>
          <w:attr w:name="HasSpace" w:val="True"/>
          <w:attr w:name="Negative" w:val="False"/>
          <w:attr w:name="NumberType" w:val="1"/>
          <w:attr w:name="TCSC" w:val="0"/>
        </w:smartTagPr>
        <w:r w:rsidRPr="004835A5">
          <w:rPr>
            <w:rFonts w:asciiTheme="minorEastAsia" w:eastAsiaTheme="minorEastAsia" w:hAnsiTheme="minorEastAsia" w:hint="eastAsia"/>
            <w:szCs w:val="21"/>
          </w:rPr>
          <w:t>2</w:t>
        </w:r>
        <w:r w:rsidRPr="004835A5">
          <w:rPr>
            <w:rFonts w:asciiTheme="minorEastAsia" w:eastAsiaTheme="minorEastAsia" w:hAnsiTheme="minorEastAsia"/>
            <w:szCs w:val="21"/>
          </w:rPr>
          <w:t xml:space="preserve"> g</w:t>
        </w:r>
      </w:smartTag>
      <w:r w:rsidRPr="004835A5">
        <w:rPr>
          <w:rFonts w:asciiTheme="minorEastAsia" w:eastAsiaTheme="minorEastAsia" w:hAnsiTheme="minorEastAsia" w:hint="eastAsia"/>
          <w:szCs w:val="21"/>
        </w:rPr>
        <w:t>硫酸钾(</w:t>
      </w:r>
      <w:r w:rsidR="006A717C" w:rsidRPr="004835A5">
        <w:rPr>
          <w:rFonts w:asciiTheme="minorEastAsia" w:eastAsiaTheme="minorEastAsia" w:hAnsiTheme="minorEastAsia" w:hint="eastAsia"/>
          <w:szCs w:val="21"/>
        </w:rPr>
        <w:t>3.2.1</w:t>
      </w:r>
      <w:r w:rsidRPr="004835A5">
        <w:rPr>
          <w:rFonts w:asciiTheme="minorEastAsia" w:eastAsiaTheme="minorEastAsia" w:hAnsiTheme="minorEastAsia" w:hint="eastAsia"/>
          <w:szCs w:val="21"/>
        </w:rPr>
        <w:t>)，30</w:t>
      </w:r>
      <w:r w:rsidR="00EC069E">
        <w:rPr>
          <w:rFonts w:asciiTheme="minorEastAsia" w:eastAsiaTheme="minorEastAsia" w:hAnsiTheme="minorEastAsia"/>
          <w:szCs w:val="21"/>
        </w:rPr>
        <w:t xml:space="preserve"> </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硫酸</w:t>
      </w:r>
      <w:r w:rsidRPr="004835A5">
        <w:rPr>
          <w:rFonts w:asciiTheme="minorEastAsia" w:eastAsiaTheme="minorEastAsia" w:hAnsiTheme="minorEastAsia"/>
          <w:szCs w:val="21"/>
        </w:rPr>
        <w:t>(</w:t>
      </w:r>
      <w:r w:rsidR="006A717C" w:rsidRPr="004835A5">
        <w:rPr>
          <w:rFonts w:asciiTheme="minorEastAsia" w:eastAsiaTheme="minorEastAsia" w:hAnsiTheme="minorEastAsia" w:hint="eastAsia"/>
          <w:szCs w:val="21"/>
        </w:rPr>
        <w:t>3.2.3</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，在电炉上加热溶解，待试料分解完全后，继续加热至三氧化硫浓白烟升腾25</w:t>
      </w:r>
      <w:r w:rsidRPr="004835A5">
        <w:rPr>
          <w:rFonts w:asciiTheme="minorEastAsia" w:eastAsiaTheme="minorEastAsia" w:hAnsiTheme="minorEastAsia"/>
          <w:szCs w:val="21"/>
        </w:rPr>
        <w:t xml:space="preserve"> min～</w:t>
      </w:r>
      <w:r w:rsidRPr="004835A5">
        <w:rPr>
          <w:rFonts w:asciiTheme="minorEastAsia" w:eastAsiaTheme="minorEastAsia" w:hAnsiTheme="minorEastAsia" w:hint="eastAsia"/>
          <w:szCs w:val="21"/>
        </w:rPr>
        <w:t>3</w:t>
      </w:r>
      <w:r w:rsidRPr="004835A5">
        <w:rPr>
          <w:rFonts w:asciiTheme="minorEastAsia" w:eastAsiaTheme="minorEastAsia" w:hAnsiTheme="minorEastAsia"/>
          <w:szCs w:val="21"/>
        </w:rPr>
        <w:t>0 min</w:t>
      </w:r>
      <w:r w:rsidRPr="004835A5">
        <w:rPr>
          <w:rFonts w:asciiTheme="minorEastAsia" w:eastAsiaTheme="minorEastAsia" w:hAnsiTheme="minorEastAsia" w:hint="eastAsia"/>
          <w:szCs w:val="21"/>
        </w:rPr>
        <w:t>，取下稍冷。</w:t>
      </w:r>
    </w:p>
    <w:p w:rsidR="00447E03" w:rsidRPr="00EC069E" w:rsidRDefault="00447E03" w:rsidP="00132DF9">
      <w:pPr>
        <w:ind w:firstLineChars="150" w:firstLine="315"/>
        <w:rPr>
          <w:rFonts w:asciiTheme="minorEastAsia" w:eastAsiaTheme="minorEastAsia" w:hAnsiTheme="minorEastAsia"/>
          <w:sz w:val="18"/>
          <w:szCs w:val="18"/>
        </w:rPr>
      </w:pPr>
      <w:r w:rsidRPr="004835A5">
        <w:rPr>
          <w:rFonts w:asciiTheme="minorEastAsia" w:eastAsiaTheme="minorEastAsia" w:hAnsiTheme="minorEastAsia" w:hint="eastAsia"/>
          <w:szCs w:val="21"/>
        </w:rPr>
        <w:t>于试液中加入1/8张滤纸（3.</w:t>
      </w:r>
      <w:r w:rsidR="006A717C" w:rsidRPr="004835A5">
        <w:rPr>
          <w:rFonts w:asciiTheme="minorEastAsia" w:eastAsiaTheme="minorEastAsia" w:hAnsiTheme="minorEastAsia" w:hint="eastAsia"/>
          <w:szCs w:val="21"/>
        </w:rPr>
        <w:t>2.2</w:t>
      </w:r>
      <w:r w:rsidRPr="004835A5">
        <w:rPr>
          <w:rFonts w:asciiTheme="minorEastAsia" w:eastAsiaTheme="minorEastAsia" w:hAnsiTheme="minorEastAsia" w:hint="eastAsia"/>
          <w:szCs w:val="21"/>
        </w:rPr>
        <w:t>）炭化后，继续加热至溶液的暗红色消失，取下冷却。（此时应剩余15</w:t>
      </w:r>
      <w:r w:rsidR="00EC069E">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m</w:t>
      </w:r>
      <w:r w:rsidRPr="004835A5">
        <w:rPr>
          <w:rFonts w:asciiTheme="minorEastAsia" w:eastAsiaTheme="minorEastAsia" w:hAnsiTheme="minorEastAsia" w:hint="eastAsia"/>
          <w:szCs w:val="21"/>
        </w:rPr>
        <w:t>L</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2</w:t>
      </w:r>
      <w:r w:rsidRPr="004835A5">
        <w:rPr>
          <w:rFonts w:asciiTheme="minorEastAsia" w:eastAsiaTheme="minorEastAsia" w:hAnsiTheme="minorEastAsia"/>
          <w:szCs w:val="21"/>
        </w:rPr>
        <w:t>0 m</w:t>
      </w:r>
      <w:r w:rsidRPr="004835A5">
        <w:rPr>
          <w:rFonts w:asciiTheme="minorEastAsia" w:eastAsiaTheme="minorEastAsia" w:hAnsiTheme="minorEastAsia" w:hint="eastAsia"/>
          <w:szCs w:val="21"/>
        </w:rPr>
        <w:t>L硫酸）。用</w:t>
      </w:r>
      <w:r w:rsidRPr="004835A5">
        <w:rPr>
          <w:rFonts w:asciiTheme="minorEastAsia" w:eastAsiaTheme="minorEastAsia" w:hAnsiTheme="minorEastAsia" w:hint="eastAsia"/>
          <w:color w:val="000000"/>
          <w:szCs w:val="21"/>
        </w:rPr>
        <w:t>少量水吹洗瓶壁，沿瓶壁缓慢加入100</w:t>
      </w:r>
      <w:r w:rsidR="00EC069E">
        <w:rPr>
          <w:rFonts w:asciiTheme="minorEastAsia" w:eastAsiaTheme="minorEastAsia" w:hAnsiTheme="minorEastAsia" w:hint="eastAsia"/>
          <w:color w:val="000000"/>
          <w:szCs w:val="21"/>
        </w:rPr>
        <w:t xml:space="preserve"> </w:t>
      </w:r>
      <w:r w:rsidRPr="004835A5">
        <w:rPr>
          <w:rFonts w:asciiTheme="minorEastAsia" w:eastAsiaTheme="minorEastAsia" w:hAnsiTheme="minorEastAsia"/>
          <w:color w:val="000000"/>
          <w:szCs w:val="21"/>
        </w:rPr>
        <w:t>mL</w:t>
      </w:r>
      <w:r w:rsidRPr="004835A5">
        <w:rPr>
          <w:rFonts w:asciiTheme="minorEastAsia" w:eastAsiaTheme="minorEastAsia" w:hAnsiTheme="minorEastAsia" w:hint="eastAsia"/>
          <w:color w:val="000000"/>
          <w:szCs w:val="21"/>
        </w:rPr>
        <w:t>水，</w:t>
      </w:r>
      <w:r w:rsidRPr="004835A5">
        <w:rPr>
          <w:rFonts w:asciiTheme="minorEastAsia" w:eastAsiaTheme="minorEastAsia" w:hAnsiTheme="minorEastAsia" w:hint="eastAsia"/>
          <w:szCs w:val="21"/>
        </w:rPr>
        <w:t xml:space="preserve">5 </w:t>
      </w:r>
      <w:r w:rsidR="00EC069E">
        <w:rPr>
          <w:rFonts w:asciiTheme="minorEastAsia" w:eastAsiaTheme="minorEastAsia" w:hAnsiTheme="minorEastAsia" w:hint="eastAsia"/>
          <w:szCs w:val="21"/>
        </w:rPr>
        <w:t xml:space="preserve"> </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磷酸（3.</w:t>
      </w:r>
      <w:r w:rsidR="006A717C" w:rsidRPr="004835A5">
        <w:rPr>
          <w:rFonts w:asciiTheme="minorEastAsia" w:eastAsiaTheme="minorEastAsia" w:hAnsiTheme="minorEastAsia" w:hint="eastAsia"/>
          <w:szCs w:val="21"/>
        </w:rPr>
        <w:t>2.4</w:t>
      </w:r>
      <w:r w:rsidRPr="004835A5">
        <w:rPr>
          <w:rFonts w:asciiTheme="minorEastAsia" w:eastAsiaTheme="minorEastAsia" w:hAnsiTheme="minorEastAsia" w:hint="eastAsia"/>
          <w:szCs w:val="21"/>
        </w:rPr>
        <w:t xml:space="preserve"> ），摇匀，微沸溶解盐类，取下,沿杯壁缓慢加入3</w:t>
      </w:r>
      <w:r w:rsidR="00EC069E">
        <w:rPr>
          <w:rFonts w:asciiTheme="minorEastAsia" w:eastAsiaTheme="minorEastAsia" w:hAnsiTheme="minorEastAsia" w:hint="eastAsia"/>
          <w:szCs w:val="21"/>
        </w:rPr>
        <w:t xml:space="preserve">0 </w:t>
      </w:r>
      <w:r w:rsidRPr="004835A5">
        <w:rPr>
          <w:rFonts w:asciiTheme="minorEastAsia" w:eastAsiaTheme="minorEastAsia" w:hAnsiTheme="minorEastAsia"/>
          <w:szCs w:val="21"/>
        </w:rPr>
        <w:t xml:space="preserve"> mL</w:t>
      </w:r>
      <w:r w:rsidRPr="004835A5">
        <w:rPr>
          <w:rFonts w:asciiTheme="minorEastAsia" w:eastAsiaTheme="minorEastAsia" w:hAnsiTheme="minorEastAsia" w:hint="eastAsia"/>
          <w:szCs w:val="21"/>
        </w:rPr>
        <w:t>盐酸（3.</w:t>
      </w:r>
      <w:r w:rsidR="003F0D09" w:rsidRPr="004835A5">
        <w:rPr>
          <w:rFonts w:asciiTheme="minorEastAsia" w:eastAsiaTheme="minorEastAsia" w:hAnsiTheme="minorEastAsia" w:hint="eastAsia"/>
          <w:szCs w:val="21"/>
        </w:rPr>
        <w:t>2.5）</w:t>
      </w:r>
      <w:r w:rsidRPr="004835A5">
        <w:rPr>
          <w:rFonts w:asciiTheme="minorEastAsia" w:eastAsiaTheme="minorEastAsia" w:hAnsiTheme="minorEastAsia" w:hint="eastAsia"/>
          <w:szCs w:val="21"/>
        </w:rPr>
        <w:t>，加2滴甲基橙指示剂（</w:t>
      </w:r>
      <w:r w:rsidR="000266BD"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），2滴亚甲基蓝指示剂（</w:t>
      </w:r>
      <w:r w:rsidR="000266BD" w:rsidRPr="004835A5">
        <w:rPr>
          <w:rFonts w:asciiTheme="minorEastAsia" w:eastAsiaTheme="minorEastAsia" w:hAnsiTheme="minorEastAsia" w:hint="eastAsia"/>
          <w:szCs w:val="21"/>
        </w:rPr>
        <w:t>3.2.9</w:t>
      </w:r>
      <w:r w:rsidRPr="004835A5">
        <w:rPr>
          <w:rFonts w:asciiTheme="minorEastAsia" w:eastAsiaTheme="minorEastAsia" w:hAnsiTheme="minorEastAsia" w:hint="eastAsia"/>
          <w:szCs w:val="21"/>
        </w:rPr>
        <w:t>），在保持溶液</w:t>
      </w:r>
      <w:smartTag w:uri="urn:schemas-microsoft-com:office:smarttags" w:element="chmetcnv">
        <w:smartTagPr>
          <w:attr w:name="TCSC" w:val="0"/>
          <w:attr w:name="NumberType" w:val="1"/>
          <w:attr w:name="Negative" w:val="False"/>
          <w:attr w:name="HasSpace" w:val="True"/>
          <w:attr w:name="SourceValue" w:val="80"/>
          <w:attr w:name="UnitName" w:val="℃"/>
        </w:smartTagPr>
        <w:r w:rsidRPr="004835A5">
          <w:rPr>
            <w:rFonts w:asciiTheme="minorEastAsia" w:eastAsiaTheme="minorEastAsia" w:hAnsiTheme="minorEastAsia"/>
            <w:szCs w:val="21"/>
          </w:rPr>
          <w:t>80 ℃</w:t>
        </w:r>
      </w:smartTag>
      <w:r w:rsidRPr="004835A5">
        <w:rPr>
          <w:rFonts w:asciiTheme="minorEastAsia" w:eastAsiaTheme="minorEastAsia" w:hAnsiTheme="minorEastAsia"/>
          <w:szCs w:val="21"/>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Pr="004835A5">
          <w:rPr>
            <w:rFonts w:asciiTheme="minorEastAsia" w:eastAsiaTheme="minorEastAsia" w:hAnsiTheme="minorEastAsia"/>
            <w:szCs w:val="21"/>
          </w:rPr>
          <w:t>90 ℃</w:t>
        </w:r>
      </w:smartTag>
      <w:r w:rsidRPr="004835A5">
        <w:rPr>
          <w:rFonts w:asciiTheme="minorEastAsia" w:eastAsiaTheme="minorEastAsia" w:hAnsiTheme="minorEastAsia" w:hint="eastAsia"/>
          <w:szCs w:val="21"/>
        </w:rPr>
        <w:t>的温度下用硫酸铈标准滴定溶液（</w:t>
      </w:r>
      <w:r w:rsidR="000266BD" w:rsidRPr="004835A5">
        <w:rPr>
          <w:rFonts w:asciiTheme="minorEastAsia" w:eastAsiaTheme="minorEastAsia" w:hAnsiTheme="minorEastAsia" w:hint="eastAsia"/>
          <w:szCs w:val="21"/>
        </w:rPr>
        <w:t>3.2.7</w:t>
      </w:r>
      <w:r w:rsidRPr="004835A5">
        <w:rPr>
          <w:rFonts w:asciiTheme="minorEastAsia" w:eastAsiaTheme="minorEastAsia" w:hAnsiTheme="minorEastAsia" w:hint="eastAsia"/>
          <w:szCs w:val="21"/>
        </w:rPr>
        <w:t>）滴至溶液的红色消失，补加1滴甲基橙指示剂（</w:t>
      </w:r>
      <w:r w:rsidR="00D81948" w:rsidRPr="004835A5">
        <w:rPr>
          <w:rFonts w:asciiTheme="minorEastAsia" w:eastAsiaTheme="minorEastAsia" w:hAnsiTheme="minorEastAsia" w:hint="eastAsia"/>
          <w:szCs w:val="21"/>
        </w:rPr>
        <w:t>3.2.8</w:t>
      </w:r>
      <w:r w:rsidRPr="004835A5">
        <w:rPr>
          <w:rFonts w:asciiTheme="minorEastAsia" w:eastAsiaTheme="minorEastAsia" w:hAnsiTheme="minorEastAsia" w:hint="eastAsia"/>
          <w:szCs w:val="21"/>
        </w:rPr>
        <w:t>），继续滴定至颜色突变为亮蓝色，即为终点</w:t>
      </w:r>
      <w:r w:rsidRPr="004835A5">
        <w:rPr>
          <w:rFonts w:asciiTheme="minorEastAsia" w:eastAsiaTheme="minorEastAsia" w:hAnsiTheme="minorEastAsia"/>
          <w:szCs w:val="21"/>
        </w:rPr>
        <w:t>。</w:t>
      </w:r>
      <w:r w:rsidRPr="00EC069E">
        <w:rPr>
          <w:rFonts w:asciiTheme="minorEastAsia" w:eastAsiaTheme="minorEastAsia" w:hAnsiTheme="minorEastAsia" w:hint="eastAsia"/>
          <w:sz w:val="18"/>
          <w:szCs w:val="18"/>
        </w:rPr>
        <w:t>（注意：接近终点时应该缓慢滴入标准溶液，并激烈摇动锥形瓶）</w:t>
      </w:r>
    </w:p>
    <w:p w:rsidR="00447E03" w:rsidRPr="004835A5" w:rsidRDefault="000266BD" w:rsidP="00A50D57">
      <w:pPr>
        <w:spacing w:beforeLines="50" w:before="156" w:afterLines="50" w:after="156" w:line="360" w:lineRule="auto"/>
        <w:rPr>
          <w:rFonts w:asciiTheme="minorEastAsia" w:eastAsiaTheme="minorEastAsia" w:hAnsiTheme="minorEastAsia"/>
          <w:b/>
          <w:szCs w:val="21"/>
        </w:rPr>
      </w:pPr>
      <w:r w:rsidRPr="004835A5">
        <w:rPr>
          <w:rFonts w:asciiTheme="minorEastAsia" w:eastAsiaTheme="minorEastAsia" w:hAnsiTheme="minorEastAsia" w:hint="eastAsia"/>
          <w:b/>
          <w:szCs w:val="21"/>
        </w:rPr>
        <w:t>3.5</w:t>
      </w:r>
      <w:r w:rsidR="00447E03" w:rsidRPr="004835A5">
        <w:rPr>
          <w:rFonts w:asciiTheme="minorEastAsia" w:eastAsiaTheme="minorEastAsia" w:hAnsiTheme="minorEastAsia" w:hint="eastAsia"/>
          <w:b/>
          <w:szCs w:val="21"/>
        </w:rPr>
        <w:t>分析结果的计算</w:t>
      </w:r>
    </w:p>
    <w:p w:rsidR="00447E03" w:rsidRPr="004835A5" w:rsidRDefault="00447E03" w:rsidP="00132DF9">
      <w:pPr>
        <w:spacing w:line="360" w:lineRule="auto"/>
        <w:ind w:firstLineChars="150" w:firstLine="315"/>
        <w:rPr>
          <w:rFonts w:asciiTheme="minorEastAsia" w:eastAsiaTheme="minorEastAsia" w:hAnsiTheme="minorEastAsia"/>
          <w:szCs w:val="21"/>
        </w:rPr>
      </w:pPr>
      <w:r w:rsidRPr="004835A5">
        <w:rPr>
          <w:rFonts w:asciiTheme="minorEastAsia" w:eastAsiaTheme="minorEastAsia" w:hAnsiTheme="minorEastAsia" w:hint="eastAsia"/>
          <w:szCs w:val="21"/>
        </w:rPr>
        <w:t>锑含量以锑的质量分数</w:t>
      </w:r>
      <w:r w:rsidRPr="004835A5">
        <w:rPr>
          <w:rFonts w:asciiTheme="minorEastAsia" w:eastAsiaTheme="minorEastAsia" w:hAnsiTheme="minorEastAsia"/>
          <w:i/>
          <w:iCs/>
          <w:szCs w:val="21"/>
        </w:rPr>
        <w:t>w</w:t>
      </w:r>
      <w:r w:rsidRPr="004835A5">
        <w:rPr>
          <w:rFonts w:asciiTheme="minorEastAsia" w:eastAsiaTheme="minorEastAsia" w:hAnsiTheme="minorEastAsia" w:hint="eastAsia"/>
          <w:iCs/>
          <w:szCs w:val="21"/>
          <w:vertAlign w:val="subscript"/>
        </w:rPr>
        <w:t>Sb</w:t>
      </w:r>
      <w:r w:rsidRPr="004835A5">
        <w:rPr>
          <w:rFonts w:asciiTheme="minorEastAsia" w:eastAsiaTheme="minorEastAsia" w:hAnsiTheme="minorEastAsia" w:hint="eastAsia"/>
          <w:szCs w:val="21"/>
        </w:rPr>
        <w:t>计，按公式</w:t>
      </w:r>
      <w:r w:rsidRPr="004835A5">
        <w:rPr>
          <w:rFonts w:asciiTheme="minorEastAsia" w:eastAsiaTheme="minorEastAsia" w:hAnsiTheme="minorEastAsia"/>
          <w:szCs w:val="21"/>
        </w:rPr>
        <w:t>（</w:t>
      </w:r>
      <w:r w:rsidR="00D81948" w:rsidRPr="004835A5">
        <w:rPr>
          <w:rFonts w:asciiTheme="minorEastAsia" w:eastAsiaTheme="minorEastAsia" w:hAnsiTheme="minorEastAsia" w:hint="eastAsia"/>
          <w:szCs w:val="21"/>
        </w:rPr>
        <w:t>3</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计算：</w:t>
      </w:r>
    </w:p>
    <w:p w:rsidR="00447E03" w:rsidRPr="004835A5" w:rsidRDefault="00447E03" w:rsidP="00447E03">
      <w:pPr>
        <w:spacing w:line="360" w:lineRule="auto"/>
        <w:ind w:firstLine="480"/>
        <w:jc w:val="center"/>
        <w:rPr>
          <w:rFonts w:asciiTheme="minorEastAsia" w:eastAsiaTheme="minorEastAsia" w:hAnsiTheme="minorEastAsia"/>
          <w:szCs w:val="21"/>
          <w:vertAlign w:val="superscript"/>
        </w:rPr>
      </w:pPr>
      <w:r w:rsidRPr="004835A5">
        <w:rPr>
          <w:rFonts w:asciiTheme="minorEastAsia" w:eastAsiaTheme="minorEastAsia" w:hAnsiTheme="minorEastAsia"/>
          <w:position w:val="-30"/>
          <w:szCs w:val="21"/>
        </w:rPr>
        <w:object w:dxaOrig="3440" w:dyaOrig="720">
          <v:shape id="_x0000_i1027" type="#_x0000_t75" style="width:172pt;height:36pt" o:ole="">
            <v:imagedata r:id="rId25" o:title=""/>
          </v:shape>
          <o:OLEObject Type="Embed" ProgID="Equation.3" ShapeID="_x0000_i1027" DrawAspect="Content" ObjectID="_1614692030" r:id="rId26"/>
        </w:object>
      </w:r>
      <w:r w:rsidRPr="004835A5">
        <w:rPr>
          <w:rFonts w:asciiTheme="minorEastAsia" w:eastAsiaTheme="minorEastAsia" w:hAnsiTheme="minorEastAsia" w:hint="eastAsia"/>
          <w:szCs w:val="21"/>
        </w:rPr>
        <w:t>——-------------------------------（</w:t>
      </w:r>
      <w:r w:rsidR="00D81948" w:rsidRPr="004835A5">
        <w:rPr>
          <w:rFonts w:asciiTheme="minorEastAsia" w:eastAsiaTheme="minorEastAsia" w:hAnsiTheme="minorEastAsia" w:hint="eastAsia"/>
          <w:szCs w:val="21"/>
        </w:rPr>
        <w:t>3</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color w:val="000000"/>
          <w:szCs w:val="21"/>
        </w:rPr>
      </w:pPr>
      <w:r w:rsidRPr="004835A5">
        <w:rPr>
          <w:rFonts w:asciiTheme="minorEastAsia" w:eastAsiaTheme="minorEastAsia" w:hAnsiTheme="minorEastAsia" w:hint="eastAsia"/>
          <w:color w:val="000000"/>
          <w:szCs w:val="21"/>
        </w:rPr>
        <w:t>式中：</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c</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硫酸铈铵标准滴定溶液的实际浓度，单位为摩尔每升（</w:t>
      </w:r>
      <w:r w:rsidRPr="004835A5">
        <w:rPr>
          <w:rFonts w:asciiTheme="minorEastAsia" w:eastAsiaTheme="minorEastAsia" w:hAnsiTheme="minorEastAsia"/>
          <w:szCs w:val="21"/>
        </w:rPr>
        <w:t>mol/L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V</w:t>
      </w:r>
      <w:r w:rsidRPr="004835A5">
        <w:rPr>
          <w:rFonts w:asciiTheme="minorEastAsia" w:eastAsiaTheme="minorEastAsia" w:hAnsiTheme="minorEastAsia" w:hint="eastAsia"/>
          <w:szCs w:val="21"/>
          <w:vertAlign w:val="subscript"/>
        </w:rPr>
        <w:t>2</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滴定试料溶液所消耗硫酸铈铵标准滴定溶液的体积，单位为毫升（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 xml:space="preserve">）； </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V</w:t>
      </w:r>
      <w:r w:rsidRPr="004835A5">
        <w:rPr>
          <w:rFonts w:asciiTheme="minorEastAsia" w:eastAsiaTheme="minorEastAsia" w:hAnsiTheme="minorEastAsia" w:hint="eastAsia"/>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 xml:space="preserve"> 滴定空白溶液所消耗</w:t>
      </w:r>
      <w:r w:rsidRPr="004835A5">
        <w:rPr>
          <w:rFonts w:asciiTheme="minorEastAsia" w:eastAsiaTheme="minorEastAsia" w:hAnsiTheme="minorEastAsia" w:hint="eastAsia"/>
          <w:color w:val="000000"/>
          <w:szCs w:val="21"/>
        </w:rPr>
        <w:t>硫酸铈铵</w:t>
      </w:r>
      <w:r w:rsidRPr="004835A5">
        <w:rPr>
          <w:rFonts w:asciiTheme="minorEastAsia" w:eastAsiaTheme="minorEastAsia" w:hAnsiTheme="minorEastAsia" w:hint="eastAsia"/>
          <w:szCs w:val="21"/>
        </w:rPr>
        <w:t>标准滴定溶液的体积，单位为毫升（</w:t>
      </w:r>
      <w:r w:rsidRPr="004835A5">
        <w:rPr>
          <w:rFonts w:asciiTheme="minorEastAsia" w:eastAsiaTheme="minorEastAsia" w:hAnsiTheme="minorEastAsia"/>
          <w:szCs w:val="21"/>
        </w:rPr>
        <w:t>mL</w:t>
      </w:r>
      <w:r w:rsidRPr="004835A5">
        <w:rPr>
          <w:rFonts w:asciiTheme="minorEastAsia" w:eastAsiaTheme="minorEastAsia" w:hAnsiTheme="minorEastAsia" w:hint="eastAsia"/>
          <w:szCs w:val="21"/>
        </w:rPr>
        <w:t>）；</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i/>
          <w:szCs w:val="21"/>
        </w:rPr>
        <w:t>M</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 xml:space="preserve"> 锑（Sb1/2)的摩尔质量，60.88，单位为克每摩尔（g/mol）；</w:t>
      </w:r>
    </w:p>
    <w:p w:rsidR="00447E03" w:rsidRPr="004835A5" w:rsidRDefault="00447E03"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szCs w:val="21"/>
        </w:rPr>
        <w:lastRenderedPageBreak/>
        <w:t>m</w:t>
      </w:r>
      <w:r w:rsidRPr="004835A5">
        <w:rPr>
          <w:rFonts w:asciiTheme="minorEastAsia" w:eastAsiaTheme="minorEastAsia" w:hAnsiTheme="minorEastAsia"/>
          <w:szCs w:val="21"/>
          <w:vertAlign w:val="subscript"/>
        </w:rPr>
        <w:t>0</w:t>
      </w:r>
      <w:r w:rsidRPr="004835A5">
        <w:rPr>
          <w:rFonts w:asciiTheme="minorEastAsia" w:eastAsiaTheme="minorEastAsia" w:hAnsiTheme="minorEastAsia"/>
          <w:szCs w:val="21"/>
        </w:rPr>
        <w:t>——</w:t>
      </w:r>
      <w:r w:rsidRPr="004835A5">
        <w:rPr>
          <w:rFonts w:asciiTheme="minorEastAsia" w:eastAsiaTheme="minorEastAsia" w:hAnsiTheme="minorEastAsia" w:hint="eastAsia"/>
          <w:szCs w:val="21"/>
        </w:rPr>
        <w:t>试料的质量，单位为克（</w:t>
      </w:r>
      <w:r w:rsidRPr="004835A5">
        <w:rPr>
          <w:rFonts w:asciiTheme="minorEastAsia" w:eastAsiaTheme="minorEastAsia" w:hAnsiTheme="minorEastAsia"/>
          <w:szCs w:val="21"/>
        </w:rPr>
        <w:t>g</w:t>
      </w:r>
      <w:r w:rsidRPr="004835A5">
        <w:rPr>
          <w:rFonts w:asciiTheme="minorEastAsia" w:eastAsiaTheme="minorEastAsia" w:hAnsiTheme="minorEastAsia" w:hint="eastAsia"/>
          <w:szCs w:val="21"/>
        </w:rPr>
        <w:t>）；</w:t>
      </w:r>
    </w:p>
    <w:p w:rsidR="00447E03" w:rsidRPr="004835A5" w:rsidRDefault="00D81948" w:rsidP="00132DF9">
      <w:pPr>
        <w:ind w:firstLineChars="200" w:firstLine="420"/>
        <w:rPr>
          <w:rFonts w:asciiTheme="minorEastAsia" w:eastAsiaTheme="minorEastAsia" w:hAnsiTheme="minorEastAsia"/>
          <w:szCs w:val="21"/>
        </w:rPr>
      </w:pPr>
      <w:r w:rsidRPr="004835A5">
        <w:rPr>
          <w:rFonts w:asciiTheme="minorEastAsia" w:eastAsiaTheme="minorEastAsia" w:hAnsiTheme="minorEastAsia" w:hint="eastAsia"/>
          <w:szCs w:val="21"/>
        </w:rPr>
        <w:t>计算</w:t>
      </w:r>
      <w:r w:rsidR="00447E03" w:rsidRPr="004835A5">
        <w:rPr>
          <w:rFonts w:asciiTheme="minorEastAsia" w:eastAsiaTheme="minorEastAsia" w:hAnsiTheme="minorEastAsia" w:hint="eastAsia"/>
          <w:szCs w:val="21"/>
        </w:rPr>
        <w:t>结果表示</w:t>
      </w:r>
      <w:r w:rsidR="00EC069E">
        <w:rPr>
          <w:rFonts w:asciiTheme="minorEastAsia" w:eastAsiaTheme="minorEastAsia" w:hAnsiTheme="minorEastAsia" w:hint="eastAsia"/>
          <w:szCs w:val="21"/>
        </w:rPr>
        <w:t>到</w:t>
      </w:r>
      <w:r w:rsidR="00447E03" w:rsidRPr="004835A5">
        <w:rPr>
          <w:rFonts w:asciiTheme="minorEastAsia" w:eastAsiaTheme="minorEastAsia" w:hAnsiTheme="minorEastAsia" w:hint="eastAsia"/>
          <w:szCs w:val="21"/>
        </w:rPr>
        <w:t xml:space="preserve">小数点后两位。 </w:t>
      </w:r>
    </w:p>
    <w:p w:rsidR="00447E03" w:rsidRPr="00EC069E" w:rsidRDefault="000266BD" w:rsidP="00A50D57">
      <w:pPr>
        <w:pStyle w:val="a8"/>
        <w:spacing w:beforeLines="50" w:before="156" w:afterLines="50" w:after="156" w:line="360" w:lineRule="auto"/>
        <w:rPr>
          <w:rFonts w:asciiTheme="minorEastAsia" w:eastAsiaTheme="minorEastAsia" w:hAnsiTheme="minorEastAsia"/>
          <w:b/>
        </w:rPr>
      </w:pPr>
      <w:r w:rsidRPr="00EC069E">
        <w:rPr>
          <w:rFonts w:asciiTheme="minorEastAsia" w:eastAsiaTheme="minorEastAsia" w:hAnsiTheme="minorEastAsia" w:hint="eastAsia"/>
          <w:b/>
        </w:rPr>
        <w:t>3.6</w:t>
      </w:r>
      <w:r w:rsidR="00EC069E">
        <w:rPr>
          <w:rFonts w:asciiTheme="minorEastAsia" w:eastAsiaTheme="minorEastAsia" w:hAnsiTheme="minorEastAsia" w:hint="eastAsia"/>
          <w:b/>
        </w:rPr>
        <w:t xml:space="preserve">  </w:t>
      </w:r>
      <w:r w:rsidR="00447E03" w:rsidRPr="00EC069E">
        <w:rPr>
          <w:rFonts w:asciiTheme="minorEastAsia" w:eastAsiaTheme="minorEastAsia" w:hAnsiTheme="minorEastAsia"/>
          <w:b/>
        </w:rPr>
        <w:t>精密度</w:t>
      </w:r>
    </w:p>
    <w:p w:rsidR="00447E03" w:rsidRPr="00EC069E" w:rsidRDefault="000266BD" w:rsidP="00447E03">
      <w:pPr>
        <w:pStyle w:val="a8"/>
        <w:spacing w:line="360" w:lineRule="auto"/>
        <w:rPr>
          <w:rFonts w:asciiTheme="minorEastAsia" w:eastAsiaTheme="minorEastAsia" w:hAnsiTheme="minorEastAsia"/>
          <w:b/>
        </w:rPr>
      </w:pPr>
      <w:r w:rsidRPr="00EC069E">
        <w:rPr>
          <w:rFonts w:asciiTheme="minorEastAsia" w:eastAsiaTheme="minorEastAsia" w:hAnsiTheme="minorEastAsia" w:hint="eastAsia"/>
          <w:b/>
        </w:rPr>
        <w:t>3.6.</w:t>
      </w:r>
      <w:r w:rsidR="00447E03" w:rsidRPr="00EC069E">
        <w:rPr>
          <w:rFonts w:asciiTheme="minorEastAsia" w:eastAsiaTheme="minorEastAsia" w:hAnsiTheme="minorEastAsia"/>
          <w:b/>
        </w:rPr>
        <w:t>1</w:t>
      </w:r>
      <w:r w:rsidR="00EC069E">
        <w:rPr>
          <w:rFonts w:asciiTheme="minorEastAsia" w:eastAsiaTheme="minorEastAsia" w:hAnsiTheme="minorEastAsia" w:hint="eastAsia"/>
          <w:b/>
        </w:rPr>
        <w:t xml:space="preserve">  </w:t>
      </w:r>
      <w:r w:rsidR="00447E03" w:rsidRPr="00EC069E">
        <w:rPr>
          <w:rFonts w:asciiTheme="minorEastAsia" w:eastAsiaTheme="minorEastAsia" w:hAnsiTheme="minorEastAsia"/>
          <w:b/>
        </w:rPr>
        <w:t>重复性</w:t>
      </w:r>
    </w:p>
    <w:p w:rsidR="00447E03" w:rsidRPr="00EC069E" w:rsidRDefault="00447E03" w:rsidP="00132DF9">
      <w:pPr>
        <w:pStyle w:val="a8"/>
        <w:ind w:firstLineChars="200" w:firstLine="420"/>
        <w:rPr>
          <w:rFonts w:asciiTheme="minorEastAsia" w:eastAsiaTheme="minorEastAsia" w:hAnsiTheme="minorEastAsia"/>
        </w:rPr>
      </w:pPr>
      <w:r w:rsidRPr="00EC069E">
        <w:rPr>
          <w:rFonts w:asciiTheme="minorEastAsia" w:eastAsiaTheme="minorEastAsia" w:hAnsiTheme="minorEastAsia"/>
        </w:rPr>
        <w:t>在重复性条件下获得的两次独立测试结果的测定值，在以下给出的平均值范围内，这两个测试结果的绝对差值不超过重复性限（</w:t>
      </w:r>
      <w:r w:rsidRPr="00EC069E">
        <w:rPr>
          <w:rFonts w:asciiTheme="minorEastAsia" w:eastAsiaTheme="minorEastAsia" w:hAnsiTheme="minorEastAsia"/>
          <w:i/>
        </w:rPr>
        <w:t>r</w:t>
      </w:r>
      <w:r w:rsidRPr="00EC069E">
        <w:rPr>
          <w:rFonts w:asciiTheme="minorEastAsia" w:eastAsiaTheme="minorEastAsia" w:hAnsiTheme="minorEastAsia"/>
        </w:rPr>
        <w:t>），超过重复性限（</w:t>
      </w:r>
      <w:r w:rsidRPr="00EC069E">
        <w:rPr>
          <w:rFonts w:asciiTheme="minorEastAsia" w:eastAsiaTheme="minorEastAsia" w:hAnsiTheme="minorEastAsia"/>
          <w:i/>
        </w:rPr>
        <w:t>r</w:t>
      </w:r>
      <w:r w:rsidRPr="00EC069E">
        <w:rPr>
          <w:rFonts w:asciiTheme="minorEastAsia" w:eastAsiaTheme="minorEastAsia" w:hAnsiTheme="minorEastAsia"/>
        </w:rPr>
        <w:t>）的情况不超过5%。重复性限（</w:t>
      </w:r>
      <w:r w:rsidRPr="00EC069E">
        <w:rPr>
          <w:rFonts w:asciiTheme="minorEastAsia" w:eastAsiaTheme="minorEastAsia" w:hAnsiTheme="minorEastAsia"/>
          <w:i/>
        </w:rPr>
        <w:t>r</w:t>
      </w:r>
      <w:r w:rsidRPr="00EC069E">
        <w:rPr>
          <w:rFonts w:asciiTheme="minorEastAsia" w:eastAsiaTheme="minorEastAsia" w:hAnsiTheme="minorEastAsia"/>
        </w:rPr>
        <w:t>）按表</w:t>
      </w:r>
      <w:r w:rsidR="000266BD" w:rsidRPr="00EC069E">
        <w:rPr>
          <w:rFonts w:asciiTheme="minorEastAsia" w:eastAsiaTheme="minorEastAsia" w:hAnsiTheme="minorEastAsia" w:hint="eastAsia"/>
        </w:rPr>
        <w:t>6</w:t>
      </w:r>
      <w:r w:rsidRPr="00EC069E">
        <w:rPr>
          <w:rFonts w:asciiTheme="minorEastAsia" w:eastAsiaTheme="minorEastAsia" w:hAnsiTheme="minorEastAsia" w:hint="eastAsia"/>
        </w:rPr>
        <w:t xml:space="preserve"> </w:t>
      </w:r>
      <w:r w:rsidRPr="00EC069E">
        <w:rPr>
          <w:rFonts w:asciiTheme="minorEastAsia" w:eastAsiaTheme="minorEastAsia" w:hAnsiTheme="minorEastAsia"/>
        </w:rPr>
        <w:t>数据采用线性内插法</w:t>
      </w:r>
      <w:r w:rsidRPr="00EC069E">
        <w:rPr>
          <w:rFonts w:asciiTheme="minorEastAsia" w:eastAsiaTheme="minorEastAsia" w:hAnsiTheme="minorEastAsia" w:hint="eastAsia"/>
          <w:color w:val="000000" w:themeColor="text1"/>
        </w:rPr>
        <w:t>或</w:t>
      </w:r>
      <w:r w:rsidRPr="00EC069E">
        <w:rPr>
          <w:rFonts w:asciiTheme="minorEastAsia" w:eastAsiaTheme="minorEastAsia" w:hAnsiTheme="minorEastAsia"/>
          <w:color w:val="000000" w:themeColor="text1"/>
        </w:rPr>
        <w:t>外延法</w:t>
      </w:r>
      <w:r w:rsidRPr="00EC069E">
        <w:rPr>
          <w:rFonts w:asciiTheme="minorEastAsia" w:eastAsiaTheme="minorEastAsia" w:hAnsiTheme="minorEastAsia"/>
        </w:rPr>
        <w:t>求得：</w:t>
      </w:r>
    </w:p>
    <w:p w:rsidR="00447E03" w:rsidRDefault="00447E03" w:rsidP="00EC069E">
      <w:pPr>
        <w:pStyle w:val="a8"/>
        <w:spacing w:line="360" w:lineRule="auto"/>
        <w:ind w:firstLineChars="200" w:firstLine="422"/>
        <w:jc w:val="center"/>
        <w:rPr>
          <w:rFonts w:asciiTheme="minorEastAsia" w:eastAsiaTheme="minorEastAsia" w:hAnsiTheme="minorEastAsia"/>
          <w:b/>
        </w:rPr>
      </w:pPr>
      <w:r w:rsidRPr="00EC069E">
        <w:rPr>
          <w:rFonts w:asciiTheme="minorEastAsia" w:eastAsiaTheme="minorEastAsia" w:hAnsiTheme="minorEastAsia"/>
          <w:b/>
        </w:rPr>
        <w:t>表</w:t>
      </w:r>
      <w:r w:rsidR="000266BD" w:rsidRPr="00EC069E">
        <w:rPr>
          <w:rFonts w:asciiTheme="minorEastAsia" w:eastAsiaTheme="minorEastAsia" w:hAnsiTheme="minorEastAsia" w:hint="eastAsia"/>
          <w:b/>
        </w:rPr>
        <w:t xml:space="preserve">6 </w:t>
      </w:r>
      <w:r w:rsidRPr="00EC069E">
        <w:rPr>
          <w:rFonts w:asciiTheme="minorEastAsia" w:eastAsiaTheme="minorEastAsia" w:hAnsiTheme="minorEastAsia" w:hint="eastAsia"/>
          <w:b/>
        </w:rPr>
        <w:t>重复性</w:t>
      </w:r>
      <w:r w:rsidRPr="00EC069E">
        <w:rPr>
          <w:rFonts w:asciiTheme="minorEastAsia" w:eastAsiaTheme="minorEastAsia" w:hAnsiTheme="minorEastAsia"/>
          <w:b/>
        </w:rPr>
        <w:t>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EC069E" w:rsidRPr="00F12C24" w:rsidTr="00C216C6">
        <w:trPr>
          <w:trHeight w:val="285"/>
        </w:trPr>
        <w:tc>
          <w:tcPr>
            <w:tcW w:w="1864" w:type="dxa"/>
            <w:tcBorders>
              <w:top w:val="single" w:sz="4" w:space="0" w:color="auto"/>
              <w:left w:val="single" w:sz="4" w:space="0" w:color="auto"/>
              <w:bottom w:val="single" w:sz="4" w:space="0" w:color="auto"/>
              <w:right w:val="single" w:sz="4" w:space="0" w:color="auto"/>
            </w:tcBorders>
            <w:vAlign w:val="center"/>
          </w:tcPr>
          <w:p w:rsidR="00EC069E" w:rsidRPr="009213B7" w:rsidRDefault="00EC069E" w:rsidP="00C216C6">
            <w:pPr>
              <w:pStyle w:val="22"/>
              <w:tabs>
                <w:tab w:val="left" w:pos="540"/>
              </w:tabs>
              <w:ind w:leftChars="-1" w:left="-1" w:firstLineChars="0" w:hanging="1"/>
              <w:jc w:val="center"/>
              <w:rPr>
                <w:color w:val="000000" w:themeColor="text1"/>
                <w:sz w:val="18"/>
              </w:rPr>
            </w:pPr>
            <w:r w:rsidRPr="009213B7">
              <w:rPr>
                <w:i/>
                <w:color w:val="000000" w:themeColor="text1"/>
                <w:szCs w:val="21"/>
              </w:rPr>
              <w:t>w</w:t>
            </w:r>
            <w:r w:rsidRPr="00EC069E">
              <w:rPr>
                <w:rFonts w:eastAsia="黑体" w:hint="eastAsia"/>
                <w:color w:val="000000" w:themeColor="text1"/>
                <w:vertAlign w:val="subscript"/>
              </w:rPr>
              <w:t>Sb</w:t>
            </w:r>
            <w:r w:rsidRPr="009213B7">
              <w:rPr>
                <w:color w:val="000000" w:themeColor="text1"/>
                <w:sz w:val="18"/>
              </w:rPr>
              <w:t>/%</w:t>
            </w:r>
          </w:p>
        </w:tc>
        <w:tc>
          <w:tcPr>
            <w:tcW w:w="1604"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r>
      <w:tr w:rsidR="00EC069E" w:rsidRPr="00F12C24" w:rsidTr="00C216C6">
        <w:trPr>
          <w:trHeight w:val="300"/>
        </w:trPr>
        <w:tc>
          <w:tcPr>
            <w:tcW w:w="1864" w:type="dxa"/>
            <w:tcBorders>
              <w:top w:val="single" w:sz="4" w:space="0" w:color="auto"/>
              <w:left w:val="single" w:sz="4" w:space="0" w:color="auto"/>
              <w:bottom w:val="single" w:sz="4" w:space="0" w:color="auto"/>
              <w:right w:val="single" w:sz="4" w:space="0" w:color="auto"/>
            </w:tcBorders>
            <w:vAlign w:val="center"/>
          </w:tcPr>
          <w:p w:rsidR="00EC069E" w:rsidRPr="009213B7" w:rsidRDefault="00EC069E" w:rsidP="00C216C6">
            <w:pPr>
              <w:pStyle w:val="22"/>
              <w:tabs>
                <w:tab w:val="left" w:pos="1680"/>
              </w:tabs>
              <w:ind w:leftChars="0" w:firstLineChars="0" w:firstLine="0"/>
              <w:jc w:val="center"/>
              <w:rPr>
                <w:color w:val="000000" w:themeColor="text1"/>
                <w:sz w:val="18"/>
              </w:rPr>
            </w:pPr>
            <w:r w:rsidRPr="009213B7">
              <w:rPr>
                <w:i/>
                <w:color w:val="000000" w:themeColor="text1"/>
              </w:rPr>
              <w:t xml:space="preserve">r </w:t>
            </w:r>
            <w:r w:rsidRPr="009213B7">
              <w:rPr>
                <w:color w:val="000000" w:themeColor="text1"/>
              </w:rPr>
              <w:t>/</w:t>
            </w:r>
            <w:r w:rsidRPr="009213B7">
              <w:rPr>
                <w:rFonts w:hAnsi="宋体"/>
                <w:color w:val="000000" w:themeColor="text1"/>
              </w:rPr>
              <w:t>％</w:t>
            </w:r>
          </w:p>
        </w:tc>
        <w:tc>
          <w:tcPr>
            <w:tcW w:w="1604"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168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c>
          <w:tcPr>
            <w:tcW w:w="1444" w:type="dxa"/>
            <w:tcBorders>
              <w:top w:val="single" w:sz="4" w:space="0" w:color="auto"/>
              <w:left w:val="single" w:sz="4" w:space="0" w:color="auto"/>
              <w:bottom w:val="single" w:sz="4" w:space="0" w:color="auto"/>
              <w:right w:val="single" w:sz="4" w:space="0" w:color="auto"/>
            </w:tcBorders>
            <w:vAlign w:val="center"/>
          </w:tcPr>
          <w:p w:rsidR="00EC069E" w:rsidRPr="00F12C24" w:rsidRDefault="00EC069E" w:rsidP="00C216C6">
            <w:pPr>
              <w:pStyle w:val="22"/>
              <w:tabs>
                <w:tab w:val="left" w:pos="540"/>
              </w:tabs>
              <w:ind w:leftChars="0" w:firstLineChars="0" w:firstLine="0"/>
              <w:jc w:val="center"/>
              <w:rPr>
                <w:sz w:val="18"/>
              </w:rPr>
            </w:pPr>
          </w:p>
        </w:tc>
      </w:tr>
    </w:tbl>
    <w:p w:rsidR="00EC069E" w:rsidRPr="00EC069E" w:rsidRDefault="00EC069E" w:rsidP="00EC069E">
      <w:pPr>
        <w:pStyle w:val="a8"/>
        <w:spacing w:line="360" w:lineRule="auto"/>
        <w:ind w:firstLineChars="200" w:firstLine="422"/>
        <w:jc w:val="center"/>
        <w:rPr>
          <w:rFonts w:asciiTheme="minorEastAsia" w:eastAsiaTheme="minorEastAsia" w:hAnsiTheme="minorEastAsia"/>
          <w:b/>
        </w:rPr>
      </w:pPr>
    </w:p>
    <w:p w:rsidR="00447E03" w:rsidRPr="00EC069E" w:rsidRDefault="000266BD" w:rsidP="0025741D">
      <w:pPr>
        <w:pStyle w:val="22"/>
        <w:tabs>
          <w:tab w:val="left" w:pos="540"/>
        </w:tabs>
        <w:spacing w:line="360" w:lineRule="auto"/>
        <w:ind w:leftChars="0" w:left="102" w:firstLineChars="0" w:hanging="102"/>
        <w:rPr>
          <w:rFonts w:asciiTheme="minorEastAsia" w:eastAsiaTheme="minorEastAsia" w:hAnsiTheme="minorEastAsia"/>
          <w:b/>
          <w:szCs w:val="21"/>
        </w:rPr>
      </w:pPr>
      <w:r w:rsidRPr="00EC069E">
        <w:rPr>
          <w:rFonts w:asciiTheme="minorEastAsia" w:eastAsiaTheme="minorEastAsia" w:hAnsiTheme="minorEastAsia" w:hint="eastAsia"/>
          <w:b/>
          <w:szCs w:val="21"/>
        </w:rPr>
        <w:t>3.6.2</w:t>
      </w:r>
      <w:r w:rsidR="00EC069E">
        <w:rPr>
          <w:rFonts w:asciiTheme="minorEastAsia" w:eastAsiaTheme="minorEastAsia" w:hAnsiTheme="minorEastAsia" w:hint="eastAsia"/>
          <w:b/>
          <w:szCs w:val="21"/>
        </w:rPr>
        <w:t xml:space="preserve">  </w:t>
      </w:r>
      <w:r w:rsidR="00447E03" w:rsidRPr="00EC069E">
        <w:rPr>
          <w:rFonts w:asciiTheme="minorEastAsia" w:eastAsiaTheme="minorEastAsia" w:hAnsiTheme="minorEastAsia"/>
          <w:b/>
          <w:szCs w:val="21"/>
        </w:rPr>
        <w:t>再现性</w:t>
      </w:r>
    </w:p>
    <w:p w:rsidR="00447E03" w:rsidRPr="00EC069E" w:rsidRDefault="00447E03" w:rsidP="00132DF9">
      <w:pPr>
        <w:ind w:firstLine="539"/>
        <w:rPr>
          <w:rFonts w:asciiTheme="minorEastAsia" w:eastAsiaTheme="minorEastAsia" w:hAnsiTheme="minorEastAsia"/>
          <w:szCs w:val="21"/>
        </w:rPr>
      </w:pPr>
      <w:r w:rsidRPr="00EC069E">
        <w:rPr>
          <w:rFonts w:asciiTheme="minorEastAsia" w:eastAsiaTheme="minorEastAsia" w:hAnsiTheme="minorEastAsia"/>
          <w:szCs w:val="21"/>
        </w:rPr>
        <w:t>在再现性条件下获得的两次独立测试结果的</w:t>
      </w:r>
      <w:r w:rsidRPr="00EC069E">
        <w:rPr>
          <w:rFonts w:asciiTheme="minorEastAsia" w:eastAsiaTheme="minorEastAsia" w:hAnsiTheme="minorEastAsia" w:hint="eastAsia"/>
          <w:szCs w:val="21"/>
        </w:rPr>
        <w:t>测定值，在以下给出的平均值范围内，这两个测试结果的</w:t>
      </w:r>
      <w:r w:rsidRPr="00EC069E">
        <w:rPr>
          <w:rFonts w:asciiTheme="minorEastAsia" w:eastAsiaTheme="minorEastAsia" w:hAnsiTheme="minorEastAsia"/>
          <w:szCs w:val="21"/>
        </w:rPr>
        <w:t>绝对差值不</w:t>
      </w:r>
      <w:r w:rsidRPr="00EC069E">
        <w:rPr>
          <w:rFonts w:asciiTheme="minorEastAsia" w:eastAsiaTheme="minorEastAsia" w:hAnsiTheme="minorEastAsia" w:hint="eastAsia"/>
          <w:szCs w:val="21"/>
        </w:rPr>
        <w:t>超过</w:t>
      </w:r>
      <w:r w:rsidRPr="00EC069E">
        <w:rPr>
          <w:rFonts w:asciiTheme="minorEastAsia" w:eastAsiaTheme="minorEastAsia" w:hAnsiTheme="minorEastAsia"/>
          <w:szCs w:val="21"/>
        </w:rPr>
        <w:t>再现性限（</w:t>
      </w:r>
      <w:r w:rsidRPr="00EC069E">
        <w:rPr>
          <w:rFonts w:asciiTheme="minorEastAsia" w:eastAsiaTheme="minorEastAsia" w:hAnsiTheme="minorEastAsia"/>
          <w:i/>
          <w:szCs w:val="21"/>
        </w:rPr>
        <w:t>R</w:t>
      </w:r>
      <w:r w:rsidRPr="00EC069E">
        <w:rPr>
          <w:rFonts w:asciiTheme="minorEastAsia" w:eastAsiaTheme="minorEastAsia" w:hAnsiTheme="minorEastAsia"/>
          <w:szCs w:val="21"/>
        </w:rPr>
        <w:t>），超过再现性限（</w:t>
      </w:r>
      <w:r w:rsidRPr="00EC069E">
        <w:rPr>
          <w:rFonts w:asciiTheme="minorEastAsia" w:eastAsiaTheme="minorEastAsia" w:hAnsiTheme="minorEastAsia"/>
          <w:i/>
          <w:szCs w:val="21"/>
        </w:rPr>
        <w:t>R</w:t>
      </w:r>
      <w:r w:rsidRPr="00EC069E">
        <w:rPr>
          <w:rFonts w:asciiTheme="minorEastAsia" w:eastAsiaTheme="minorEastAsia" w:hAnsiTheme="minorEastAsia"/>
          <w:szCs w:val="21"/>
        </w:rPr>
        <w:t>）的情况不超过5%，再现性限（R）按表</w:t>
      </w:r>
      <w:r w:rsidR="000266BD" w:rsidRPr="00EC069E">
        <w:rPr>
          <w:rFonts w:asciiTheme="minorEastAsia" w:eastAsiaTheme="minorEastAsia" w:hAnsiTheme="minorEastAsia" w:hint="eastAsia"/>
          <w:szCs w:val="21"/>
        </w:rPr>
        <w:t>7</w:t>
      </w:r>
      <w:r w:rsidRPr="00EC069E">
        <w:rPr>
          <w:rFonts w:asciiTheme="minorEastAsia" w:eastAsiaTheme="minorEastAsia" w:hAnsiTheme="minorEastAsia"/>
          <w:szCs w:val="21"/>
        </w:rPr>
        <w:t>数据采用线性内插法</w:t>
      </w:r>
      <w:r w:rsidRPr="00EC069E">
        <w:rPr>
          <w:rFonts w:asciiTheme="minorEastAsia" w:eastAsiaTheme="minorEastAsia" w:hAnsiTheme="minorEastAsia" w:hint="eastAsia"/>
          <w:color w:val="000000" w:themeColor="text1"/>
          <w:szCs w:val="21"/>
        </w:rPr>
        <w:t>或</w:t>
      </w:r>
      <w:r w:rsidRPr="00EC069E">
        <w:rPr>
          <w:rFonts w:asciiTheme="minorEastAsia" w:eastAsiaTheme="minorEastAsia" w:hAnsiTheme="minorEastAsia"/>
          <w:color w:val="000000" w:themeColor="text1"/>
          <w:szCs w:val="21"/>
        </w:rPr>
        <w:t>外延法</w:t>
      </w:r>
      <w:r w:rsidRPr="00EC069E">
        <w:rPr>
          <w:rFonts w:asciiTheme="minorEastAsia" w:eastAsiaTheme="minorEastAsia" w:hAnsiTheme="minorEastAsia"/>
          <w:szCs w:val="21"/>
        </w:rPr>
        <w:t>求得：</w:t>
      </w:r>
    </w:p>
    <w:p w:rsidR="00447E03" w:rsidRPr="00EC069E" w:rsidRDefault="00447E03" w:rsidP="00447E03">
      <w:pPr>
        <w:pStyle w:val="22"/>
        <w:tabs>
          <w:tab w:val="left" w:pos="3660"/>
        </w:tabs>
        <w:spacing w:line="360" w:lineRule="auto"/>
        <w:ind w:left="520" w:firstLineChars="0" w:hanging="100"/>
        <w:jc w:val="center"/>
        <w:rPr>
          <w:rFonts w:asciiTheme="minorEastAsia" w:eastAsiaTheme="minorEastAsia" w:hAnsiTheme="minorEastAsia"/>
          <w:b/>
          <w:color w:val="FF0000"/>
          <w:kern w:val="0"/>
          <w:szCs w:val="21"/>
        </w:rPr>
      </w:pPr>
      <w:r w:rsidRPr="00EC069E">
        <w:rPr>
          <w:rFonts w:asciiTheme="minorEastAsia" w:eastAsiaTheme="minorEastAsia" w:hAnsiTheme="minorEastAsia"/>
          <w:b/>
          <w:kern w:val="0"/>
          <w:szCs w:val="21"/>
        </w:rPr>
        <w:t>表</w:t>
      </w:r>
      <w:r w:rsidR="000266BD" w:rsidRPr="00EC069E">
        <w:rPr>
          <w:rFonts w:asciiTheme="minorEastAsia" w:eastAsiaTheme="minorEastAsia" w:hAnsiTheme="minorEastAsia" w:hint="eastAsia"/>
          <w:b/>
          <w:kern w:val="0"/>
          <w:szCs w:val="21"/>
        </w:rPr>
        <w:t>7</w:t>
      </w:r>
      <w:r w:rsidRPr="00EC069E">
        <w:rPr>
          <w:rFonts w:asciiTheme="minorEastAsia" w:eastAsiaTheme="minorEastAsia" w:hAnsiTheme="minorEastAsia"/>
          <w:b/>
          <w:kern w:val="0"/>
          <w:szCs w:val="21"/>
        </w:rPr>
        <w:t xml:space="preserve">  再现性限</w:t>
      </w:r>
    </w:p>
    <w:tbl>
      <w:tblPr>
        <w:tblpPr w:leftFromText="180" w:rightFromText="180" w:vertAnchor="text" w:horzAnchor="margin" w:tblpX="114" w:tblpY="138"/>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4"/>
        <w:gridCol w:w="1604"/>
        <w:gridCol w:w="1470"/>
        <w:gridCol w:w="1470"/>
        <w:gridCol w:w="1470"/>
        <w:gridCol w:w="1444"/>
      </w:tblGrid>
      <w:tr w:rsidR="00447E03" w:rsidRPr="00EC069E" w:rsidTr="00447E03">
        <w:trPr>
          <w:trHeight w:val="285"/>
        </w:trPr>
        <w:tc>
          <w:tcPr>
            <w:tcW w:w="1864" w:type="dxa"/>
            <w:tcBorders>
              <w:top w:val="single" w:sz="4" w:space="0" w:color="auto"/>
              <w:left w:val="single" w:sz="4" w:space="0" w:color="auto"/>
              <w:bottom w:val="single" w:sz="4" w:space="0" w:color="auto"/>
              <w:right w:val="single" w:sz="4" w:space="0" w:color="auto"/>
            </w:tcBorders>
            <w:vAlign w:val="center"/>
          </w:tcPr>
          <w:p w:rsidR="00447E03" w:rsidRPr="00EC069E" w:rsidRDefault="00EC069E" w:rsidP="00447E03">
            <w:pPr>
              <w:pStyle w:val="22"/>
              <w:tabs>
                <w:tab w:val="left" w:pos="540"/>
              </w:tabs>
              <w:ind w:leftChars="-1" w:left="-1" w:firstLineChars="0" w:hanging="1"/>
              <w:jc w:val="center"/>
              <w:rPr>
                <w:rFonts w:asciiTheme="minorEastAsia" w:eastAsiaTheme="minorEastAsia" w:hAnsiTheme="minorEastAsia"/>
                <w:color w:val="000000" w:themeColor="text1"/>
                <w:szCs w:val="21"/>
              </w:rPr>
            </w:pPr>
            <w:r w:rsidRPr="009213B7">
              <w:rPr>
                <w:i/>
                <w:color w:val="000000" w:themeColor="text1"/>
                <w:szCs w:val="21"/>
              </w:rPr>
              <w:t>w</w:t>
            </w:r>
            <w:r w:rsidRPr="00EC069E">
              <w:rPr>
                <w:rFonts w:eastAsia="黑体" w:hint="eastAsia"/>
                <w:color w:val="000000" w:themeColor="text1"/>
                <w:vertAlign w:val="subscript"/>
              </w:rPr>
              <w:t>Sb</w:t>
            </w:r>
            <w:r w:rsidRPr="009213B7">
              <w:rPr>
                <w:color w:val="000000" w:themeColor="text1"/>
                <w:sz w:val="18"/>
              </w:rPr>
              <w:t>/%</w:t>
            </w:r>
          </w:p>
        </w:tc>
        <w:tc>
          <w:tcPr>
            <w:tcW w:w="1604"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r>
      <w:tr w:rsidR="00447E03" w:rsidRPr="00EC069E" w:rsidTr="00447E03">
        <w:trPr>
          <w:trHeight w:val="300"/>
        </w:trPr>
        <w:tc>
          <w:tcPr>
            <w:tcW w:w="1864"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1680"/>
              </w:tabs>
              <w:ind w:leftChars="0" w:firstLineChars="0" w:firstLine="0"/>
              <w:jc w:val="center"/>
              <w:rPr>
                <w:rFonts w:asciiTheme="minorEastAsia" w:eastAsiaTheme="minorEastAsia" w:hAnsiTheme="minorEastAsia"/>
                <w:color w:val="000000" w:themeColor="text1"/>
                <w:szCs w:val="21"/>
              </w:rPr>
            </w:pPr>
            <w:r w:rsidRPr="00EC069E">
              <w:rPr>
                <w:rFonts w:asciiTheme="minorEastAsia" w:eastAsiaTheme="minorEastAsia" w:hAnsiTheme="minorEastAsia"/>
                <w:i/>
                <w:color w:val="000000" w:themeColor="text1"/>
                <w:szCs w:val="21"/>
              </w:rPr>
              <w:t>R</w:t>
            </w:r>
            <w:r w:rsidRPr="00EC069E">
              <w:rPr>
                <w:rFonts w:asciiTheme="minorEastAsia" w:eastAsiaTheme="minorEastAsia" w:hAnsiTheme="minorEastAsia"/>
                <w:color w:val="000000" w:themeColor="text1"/>
                <w:szCs w:val="21"/>
              </w:rPr>
              <w:t>/%</w:t>
            </w:r>
          </w:p>
        </w:tc>
        <w:tc>
          <w:tcPr>
            <w:tcW w:w="1604"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168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c>
          <w:tcPr>
            <w:tcW w:w="1444" w:type="dxa"/>
            <w:tcBorders>
              <w:top w:val="single" w:sz="4" w:space="0" w:color="auto"/>
              <w:left w:val="single" w:sz="4" w:space="0" w:color="auto"/>
              <w:bottom w:val="single" w:sz="4" w:space="0" w:color="auto"/>
              <w:right w:val="single" w:sz="4" w:space="0" w:color="auto"/>
            </w:tcBorders>
            <w:vAlign w:val="center"/>
          </w:tcPr>
          <w:p w:rsidR="00447E03" w:rsidRPr="00EC069E" w:rsidRDefault="00447E03" w:rsidP="00447E03">
            <w:pPr>
              <w:pStyle w:val="22"/>
              <w:tabs>
                <w:tab w:val="left" w:pos="540"/>
              </w:tabs>
              <w:ind w:leftChars="0" w:firstLineChars="0" w:firstLine="0"/>
              <w:jc w:val="center"/>
              <w:rPr>
                <w:rFonts w:asciiTheme="minorEastAsia" w:eastAsiaTheme="minorEastAsia" w:hAnsiTheme="minorEastAsia"/>
                <w:szCs w:val="21"/>
              </w:rPr>
            </w:pPr>
          </w:p>
        </w:tc>
      </w:tr>
    </w:tbl>
    <w:p w:rsidR="00EC069E" w:rsidRDefault="00EC069E" w:rsidP="00EC069E">
      <w:pPr>
        <w:spacing w:line="360" w:lineRule="auto"/>
        <w:rPr>
          <w:rFonts w:asciiTheme="minorEastAsia" w:eastAsiaTheme="minorEastAsia" w:hAnsiTheme="minorEastAsia"/>
          <w:b/>
          <w:szCs w:val="21"/>
        </w:rPr>
      </w:pPr>
    </w:p>
    <w:p w:rsidR="00447E03" w:rsidRPr="00EC069E" w:rsidRDefault="000266BD" w:rsidP="00EC069E">
      <w:pPr>
        <w:spacing w:line="360" w:lineRule="auto"/>
        <w:rPr>
          <w:rFonts w:asciiTheme="minorEastAsia" w:eastAsiaTheme="minorEastAsia" w:hAnsiTheme="minorEastAsia"/>
          <w:b/>
          <w:szCs w:val="21"/>
        </w:rPr>
      </w:pPr>
      <w:r w:rsidRPr="00EC069E">
        <w:rPr>
          <w:rFonts w:asciiTheme="minorEastAsia" w:eastAsiaTheme="minorEastAsia" w:hAnsiTheme="minorEastAsia" w:hint="eastAsia"/>
          <w:b/>
          <w:szCs w:val="21"/>
        </w:rPr>
        <w:t>3.7</w:t>
      </w:r>
      <w:r w:rsidR="00447E03" w:rsidRPr="00EC069E">
        <w:rPr>
          <w:rFonts w:asciiTheme="minorEastAsia" w:eastAsiaTheme="minorEastAsia" w:hAnsiTheme="minorEastAsia"/>
          <w:b/>
          <w:szCs w:val="21"/>
        </w:rPr>
        <w:t xml:space="preserve"> </w:t>
      </w:r>
      <w:r w:rsidR="00EC069E">
        <w:rPr>
          <w:rFonts w:asciiTheme="minorEastAsia" w:eastAsiaTheme="minorEastAsia" w:hAnsiTheme="minorEastAsia" w:hint="eastAsia"/>
          <w:b/>
          <w:szCs w:val="21"/>
        </w:rPr>
        <w:t xml:space="preserve"> </w:t>
      </w:r>
      <w:r w:rsidR="00447E03" w:rsidRPr="00EC069E">
        <w:rPr>
          <w:rFonts w:asciiTheme="minorEastAsia" w:eastAsiaTheme="minorEastAsia" w:hAnsiTheme="minorEastAsia"/>
          <w:b/>
          <w:szCs w:val="21"/>
        </w:rPr>
        <w:t>试验报告</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hint="eastAsia"/>
          <w:szCs w:val="21"/>
        </w:rPr>
        <w:t>本章规定试验报告所包括的内容。至少应给出以下几个方面的内容：</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试样；</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使用的标准，</w:t>
      </w:r>
      <w:r w:rsidRPr="00EC069E">
        <w:rPr>
          <w:rFonts w:asciiTheme="minorEastAsia" w:eastAsiaTheme="minorEastAsia" w:hAnsiTheme="minorEastAsia"/>
          <w:szCs w:val="21"/>
        </w:rPr>
        <w:t>YS/T XX-201X</w:t>
      </w:r>
      <w:r w:rsidRPr="00EC069E">
        <w:rPr>
          <w:rFonts w:asciiTheme="minorEastAsia" w:eastAsiaTheme="minorEastAsia" w:hAnsiTheme="minorEastAsia" w:hint="eastAsia"/>
          <w:szCs w:val="21"/>
        </w:rPr>
        <w:t>；</w:t>
      </w:r>
      <w:r w:rsidRPr="00EC069E">
        <w:rPr>
          <w:rFonts w:asciiTheme="minorEastAsia" w:eastAsiaTheme="minorEastAsia" w:hAnsiTheme="minorEastAsia"/>
          <w:szCs w:val="21"/>
        </w:rPr>
        <w:t xml:space="preserve"> </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使用的方法；</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分析结果及其表示；</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与基本分析步骤的差异；</w:t>
      </w:r>
      <w:r w:rsidRPr="00EC069E">
        <w:rPr>
          <w:rFonts w:asciiTheme="minorEastAsia" w:eastAsiaTheme="minorEastAsia" w:hAnsiTheme="minorEastAsia"/>
          <w:szCs w:val="21"/>
        </w:rPr>
        <w:t xml:space="preserve"> </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测定中观察的异常现象；</w:t>
      </w:r>
    </w:p>
    <w:p w:rsidR="00447E03" w:rsidRPr="00EC069E" w:rsidRDefault="00447E03" w:rsidP="00132DF9">
      <w:pPr>
        <w:ind w:firstLineChars="200" w:firstLine="420"/>
        <w:rPr>
          <w:rFonts w:asciiTheme="minorEastAsia" w:eastAsiaTheme="minorEastAsia" w:hAnsiTheme="minorEastAsia"/>
          <w:szCs w:val="21"/>
        </w:rPr>
      </w:pPr>
      <w:r w:rsidRPr="00EC069E">
        <w:rPr>
          <w:rFonts w:asciiTheme="minorEastAsia" w:eastAsiaTheme="minorEastAsia" w:hAnsiTheme="minorEastAsia"/>
          <w:i/>
          <w:szCs w:val="21"/>
        </w:rPr>
        <w:t xml:space="preserve">—— </w:t>
      </w:r>
      <w:r w:rsidRPr="00EC069E">
        <w:rPr>
          <w:rFonts w:asciiTheme="minorEastAsia" w:eastAsiaTheme="minorEastAsia" w:hAnsiTheme="minorEastAsia" w:hint="eastAsia"/>
          <w:szCs w:val="21"/>
        </w:rPr>
        <w:t>试验日期。</w:t>
      </w:r>
    </w:p>
    <w:p w:rsidR="00447E03" w:rsidRPr="00EC069E" w:rsidRDefault="00447E03" w:rsidP="007C53DF">
      <w:pPr>
        <w:autoSpaceDE w:val="0"/>
        <w:autoSpaceDN w:val="0"/>
        <w:ind w:right="156"/>
        <w:rPr>
          <w:rFonts w:asciiTheme="minorEastAsia" w:eastAsiaTheme="minorEastAsia" w:hAnsiTheme="minorEastAsia" w:cs="宋体"/>
          <w:b/>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Pr="004835A5" w:rsidRDefault="007C53DF" w:rsidP="007C53DF">
      <w:pPr>
        <w:autoSpaceDE w:val="0"/>
        <w:autoSpaceDN w:val="0"/>
        <w:ind w:right="156"/>
        <w:rPr>
          <w:rFonts w:asciiTheme="minorEastAsia" w:eastAsiaTheme="minorEastAsia" w:hAnsiTheme="minorEastAsia"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7C53DF" w:rsidRDefault="007C53DF" w:rsidP="007C53DF">
      <w:pPr>
        <w:autoSpaceDE w:val="0"/>
        <w:autoSpaceDN w:val="0"/>
        <w:ind w:right="156"/>
        <w:rPr>
          <w:rFonts w:ascii="宋体" w:hAnsi="宋体" w:cs="宋体"/>
          <w:szCs w:val="21"/>
        </w:rPr>
      </w:pPr>
    </w:p>
    <w:p w:rsidR="00132DF9" w:rsidRDefault="00132DF9" w:rsidP="003F01E2">
      <w:pPr>
        <w:autoSpaceDE w:val="0"/>
        <w:autoSpaceDN w:val="0"/>
        <w:ind w:right="156"/>
        <w:rPr>
          <w:rFonts w:ascii="宋体" w:hAnsi="宋体" w:cs="宋体"/>
          <w:szCs w:val="21"/>
        </w:rPr>
      </w:pPr>
    </w:p>
    <w:sectPr w:rsidR="00132DF9" w:rsidSect="001C273C">
      <w:headerReference w:type="default" r:id="rId27"/>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18" w:rsidRDefault="009E0818" w:rsidP="001C273C">
      <w:r>
        <w:separator/>
      </w:r>
    </w:p>
  </w:endnote>
  <w:endnote w:type="continuationSeparator" w:id="0">
    <w:p w:rsidR="009E0818" w:rsidRDefault="009E0818" w:rsidP="001C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dobeHeitiStd-Regular">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ffa"/>
      <w:rPr>
        <w:rStyle w:val="ae"/>
      </w:rPr>
    </w:pPr>
    <w:r>
      <w:fldChar w:fldCharType="begin"/>
    </w:r>
    <w:r w:rsidR="00447E03">
      <w:rPr>
        <w:rStyle w:val="ae"/>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ff2"/>
      <w:rPr>
        <w:rStyle w:val="ae"/>
      </w:rPr>
    </w:pPr>
    <w:r>
      <w:fldChar w:fldCharType="begin"/>
    </w:r>
    <w:r w:rsidR="00447E03">
      <w:rPr>
        <w:rStyle w:val="ae"/>
      </w:rPr>
      <w:instrText xml:space="preserve">PAGE  </w:instrText>
    </w:r>
    <w:r>
      <w:fldChar w:fldCharType="separate"/>
    </w:r>
    <w:r w:rsidR="00447E03">
      <w:rPr>
        <w:rStyle w:val="ae"/>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E5" w:rsidRDefault="001C60E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b"/>
      <w:ind w:right="1080" w:firstLineChars="200" w:firstLine="360"/>
    </w:pPr>
    <w:r>
      <w:fldChar w:fldCharType="begin"/>
    </w:r>
    <w:r w:rsidR="00447E03">
      <w:rPr>
        <w:rStyle w:val="ae"/>
      </w:rPr>
      <w:instrText xml:space="preserve"> PAGE </w:instrText>
    </w:r>
    <w:r>
      <w:fldChar w:fldCharType="separate"/>
    </w:r>
    <w:r w:rsidR="00447E03">
      <w:rPr>
        <w:rStyle w:val="ae"/>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0D0B75">
    <w:pPr>
      <w:pStyle w:val="ab"/>
      <w:ind w:left="5760" w:right="360" w:hangingChars="3200" w:hanging="5760"/>
      <w:jc w:val="right"/>
    </w:pPr>
    <w:r>
      <w:fldChar w:fldCharType="begin"/>
    </w:r>
    <w:r w:rsidR="00447E03">
      <w:rPr>
        <w:rStyle w:val="ae"/>
      </w:rPr>
      <w:instrText xml:space="preserve"> PAGE </w:instrText>
    </w:r>
    <w:r>
      <w:fldChar w:fldCharType="separate"/>
    </w:r>
    <w:r w:rsidR="00CB2276">
      <w:rPr>
        <w:rStyle w:val="ae"/>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18" w:rsidRDefault="009E0818" w:rsidP="001C273C">
      <w:r>
        <w:separator/>
      </w:r>
    </w:p>
  </w:footnote>
  <w:footnote w:type="continuationSeparator" w:id="0">
    <w:p w:rsidR="009E0818" w:rsidRDefault="009E0818" w:rsidP="001C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ind w:right="840"/>
      <w:jc w:val="both"/>
      <w:rPr>
        <w:rFonts w:ascii="黑体" w:eastAsia="黑体"/>
        <w:szCs w:val="21"/>
      </w:rPr>
    </w:pPr>
    <w:r>
      <w:rPr>
        <w:rFonts w:ascii="黑体" w:eastAsia="黑体" w:hint="eastAsia"/>
        <w:szCs w:val="21"/>
      </w:rP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szCs w:val="21"/>
      </w:rPr>
    </w:pPr>
    <w:r>
      <w:rPr>
        <w:rFonts w:ascii="黑体" w:eastAsia="黑体" w:hint="eastAsia"/>
        <w:szCs w:val="21"/>
      </w:rPr>
      <w:t>YS/T XXXX.5—201X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rPr>
    </w:pPr>
  </w:p>
  <w:p w:rsidR="00447E03" w:rsidRDefault="00447E03">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03" w:rsidRDefault="00447E03">
    <w:pPr>
      <w:pStyle w:val="af5"/>
      <w:wordWrap w:val="0"/>
      <w:rPr>
        <w:rFonts w:ascii="黑体" w:eastAsia="黑体"/>
        <w:szCs w:val="21"/>
      </w:rPr>
    </w:pPr>
    <w:r>
      <w:rPr>
        <w:rFonts w:ascii="黑体" w:eastAsia="黑体" w:hint="eastAsia"/>
        <w:szCs w:val="21"/>
      </w:rPr>
      <w:t>YS/T XXXX.5—201X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D3869"/>
    <w:multiLevelType w:val="hybridMultilevel"/>
    <w:tmpl w:val="C616F546"/>
    <w:lvl w:ilvl="0" w:tplc="54F4A26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F9D75D"/>
    <w:multiLevelType w:val="singleLevel"/>
    <w:tmpl w:val="59F9D75D"/>
    <w:lvl w:ilvl="0">
      <w:start w:val="3"/>
      <w:numFmt w:val="decimal"/>
      <w:suff w:val="space"/>
      <w:lvlText w:val="%1 "/>
      <w:lvlJc w:val="left"/>
    </w:lvl>
  </w:abstractNum>
  <w:abstractNum w:abstractNumId="2">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8"/>
    <w:rsid w:val="00000EA7"/>
    <w:rsid w:val="00002154"/>
    <w:rsid w:val="000165FD"/>
    <w:rsid w:val="00016924"/>
    <w:rsid w:val="0001748F"/>
    <w:rsid w:val="00022BC9"/>
    <w:rsid w:val="0002459F"/>
    <w:rsid w:val="000266BD"/>
    <w:rsid w:val="00027EC5"/>
    <w:rsid w:val="000304B7"/>
    <w:rsid w:val="0003287F"/>
    <w:rsid w:val="00034D85"/>
    <w:rsid w:val="00045606"/>
    <w:rsid w:val="00051E39"/>
    <w:rsid w:val="00054E8D"/>
    <w:rsid w:val="00060DDA"/>
    <w:rsid w:val="0006521B"/>
    <w:rsid w:val="0006624B"/>
    <w:rsid w:val="00070CCB"/>
    <w:rsid w:val="00073DCD"/>
    <w:rsid w:val="00074C6D"/>
    <w:rsid w:val="00080F41"/>
    <w:rsid w:val="0009633A"/>
    <w:rsid w:val="000A011F"/>
    <w:rsid w:val="000A0922"/>
    <w:rsid w:val="000B0AEB"/>
    <w:rsid w:val="000C09E9"/>
    <w:rsid w:val="000C3D37"/>
    <w:rsid w:val="000C45D9"/>
    <w:rsid w:val="000C74A7"/>
    <w:rsid w:val="000D0B75"/>
    <w:rsid w:val="000D7685"/>
    <w:rsid w:val="000D7B54"/>
    <w:rsid w:val="000E1257"/>
    <w:rsid w:val="000E4C95"/>
    <w:rsid w:val="000E6B0B"/>
    <w:rsid w:val="000E7993"/>
    <w:rsid w:val="000F1E08"/>
    <w:rsid w:val="000F5243"/>
    <w:rsid w:val="00101F7A"/>
    <w:rsid w:val="00106436"/>
    <w:rsid w:val="00110BBC"/>
    <w:rsid w:val="00111DB3"/>
    <w:rsid w:val="00112ACF"/>
    <w:rsid w:val="00116F9A"/>
    <w:rsid w:val="00121280"/>
    <w:rsid w:val="00122BAB"/>
    <w:rsid w:val="001248D5"/>
    <w:rsid w:val="00125BA0"/>
    <w:rsid w:val="00132043"/>
    <w:rsid w:val="00132DF9"/>
    <w:rsid w:val="00133CE4"/>
    <w:rsid w:val="001344B9"/>
    <w:rsid w:val="00137C48"/>
    <w:rsid w:val="00141170"/>
    <w:rsid w:val="0014134B"/>
    <w:rsid w:val="001415C2"/>
    <w:rsid w:val="001460F0"/>
    <w:rsid w:val="001472CB"/>
    <w:rsid w:val="00150935"/>
    <w:rsid w:val="00153395"/>
    <w:rsid w:val="00170A6D"/>
    <w:rsid w:val="001734B9"/>
    <w:rsid w:val="00174C27"/>
    <w:rsid w:val="00174FEA"/>
    <w:rsid w:val="001752CF"/>
    <w:rsid w:val="001760C1"/>
    <w:rsid w:val="00186869"/>
    <w:rsid w:val="00192C4F"/>
    <w:rsid w:val="00194684"/>
    <w:rsid w:val="001A04EB"/>
    <w:rsid w:val="001A05FF"/>
    <w:rsid w:val="001B1F3A"/>
    <w:rsid w:val="001B46B1"/>
    <w:rsid w:val="001B4CFC"/>
    <w:rsid w:val="001C2527"/>
    <w:rsid w:val="001C273C"/>
    <w:rsid w:val="001C3E25"/>
    <w:rsid w:val="001C4344"/>
    <w:rsid w:val="001C60E5"/>
    <w:rsid w:val="001D3403"/>
    <w:rsid w:val="001E243B"/>
    <w:rsid w:val="001E338E"/>
    <w:rsid w:val="001F1B1C"/>
    <w:rsid w:val="001F42C8"/>
    <w:rsid w:val="00206FED"/>
    <w:rsid w:val="00211F4A"/>
    <w:rsid w:val="00217F9C"/>
    <w:rsid w:val="00222339"/>
    <w:rsid w:val="00223021"/>
    <w:rsid w:val="00242B78"/>
    <w:rsid w:val="002473A2"/>
    <w:rsid w:val="0025741D"/>
    <w:rsid w:val="002759A2"/>
    <w:rsid w:val="00280CFB"/>
    <w:rsid w:val="00284AD6"/>
    <w:rsid w:val="0029112A"/>
    <w:rsid w:val="00294394"/>
    <w:rsid w:val="002947C1"/>
    <w:rsid w:val="002A27FD"/>
    <w:rsid w:val="002A48B2"/>
    <w:rsid w:val="002A76E5"/>
    <w:rsid w:val="002B0666"/>
    <w:rsid w:val="002B11B6"/>
    <w:rsid w:val="002B6DBE"/>
    <w:rsid w:val="002B75AB"/>
    <w:rsid w:val="002B7603"/>
    <w:rsid w:val="002C1F9F"/>
    <w:rsid w:val="002C7851"/>
    <w:rsid w:val="002D70E8"/>
    <w:rsid w:val="002E5E09"/>
    <w:rsid w:val="002E676D"/>
    <w:rsid w:val="002F26DE"/>
    <w:rsid w:val="00303D55"/>
    <w:rsid w:val="00304266"/>
    <w:rsid w:val="0030703E"/>
    <w:rsid w:val="003379F6"/>
    <w:rsid w:val="00350A69"/>
    <w:rsid w:val="003511AC"/>
    <w:rsid w:val="003527A9"/>
    <w:rsid w:val="00356573"/>
    <w:rsid w:val="00373167"/>
    <w:rsid w:val="003805A6"/>
    <w:rsid w:val="003833BE"/>
    <w:rsid w:val="0039095E"/>
    <w:rsid w:val="003A11CD"/>
    <w:rsid w:val="003A23D8"/>
    <w:rsid w:val="003A6376"/>
    <w:rsid w:val="003A7EA5"/>
    <w:rsid w:val="003B4682"/>
    <w:rsid w:val="003D2012"/>
    <w:rsid w:val="003D35EC"/>
    <w:rsid w:val="003E382C"/>
    <w:rsid w:val="003E3A60"/>
    <w:rsid w:val="003F01E2"/>
    <w:rsid w:val="003F0B44"/>
    <w:rsid w:val="003F0D09"/>
    <w:rsid w:val="00400CA6"/>
    <w:rsid w:val="0040344B"/>
    <w:rsid w:val="0040444D"/>
    <w:rsid w:val="00407388"/>
    <w:rsid w:val="0041163E"/>
    <w:rsid w:val="00412FB1"/>
    <w:rsid w:val="00413410"/>
    <w:rsid w:val="00417D0D"/>
    <w:rsid w:val="004210AE"/>
    <w:rsid w:val="004210F1"/>
    <w:rsid w:val="004229CF"/>
    <w:rsid w:val="00423242"/>
    <w:rsid w:val="00433706"/>
    <w:rsid w:val="00434D85"/>
    <w:rsid w:val="00443ED9"/>
    <w:rsid w:val="004470A4"/>
    <w:rsid w:val="00447E03"/>
    <w:rsid w:val="00450A7A"/>
    <w:rsid w:val="00452B9A"/>
    <w:rsid w:val="00453A9A"/>
    <w:rsid w:val="00456BF4"/>
    <w:rsid w:val="004835A5"/>
    <w:rsid w:val="00493719"/>
    <w:rsid w:val="0049709F"/>
    <w:rsid w:val="004A2FB6"/>
    <w:rsid w:val="004C04C4"/>
    <w:rsid w:val="004D2E92"/>
    <w:rsid w:val="004D3C07"/>
    <w:rsid w:val="004E4D12"/>
    <w:rsid w:val="004E66DF"/>
    <w:rsid w:val="004F7AF0"/>
    <w:rsid w:val="00500E8A"/>
    <w:rsid w:val="005123F2"/>
    <w:rsid w:val="00517978"/>
    <w:rsid w:val="0052273F"/>
    <w:rsid w:val="00525EE8"/>
    <w:rsid w:val="00534FC3"/>
    <w:rsid w:val="00541772"/>
    <w:rsid w:val="00547692"/>
    <w:rsid w:val="00551AE0"/>
    <w:rsid w:val="00554906"/>
    <w:rsid w:val="005608A9"/>
    <w:rsid w:val="00563904"/>
    <w:rsid w:val="00567051"/>
    <w:rsid w:val="00580C1D"/>
    <w:rsid w:val="005810C0"/>
    <w:rsid w:val="005A5ABC"/>
    <w:rsid w:val="005A6101"/>
    <w:rsid w:val="005C0D53"/>
    <w:rsid w:val="005C2545"/>
    <w:rsid w:val="005C6377"/>
    <w:rsid w:val="005C662E"/>
    <w:rsid w:val="005C70B7"/>
    <w:rsid w:val="005D0D36"/>
    <w:rsid w:val="005E4326"/>
    <w:rsid w:val="005E5A19"/>
    <w:rsid w:val="005E6494"/>
    <w:rsid w:val="005F0004"/>
    <w:rsid w:val="005F0098"/>
    <w:rsid w:val="005F3617"/>
    <w:rsid w:val="006000B4"/>
    <w:rsid w:val="00601DB9"/>
    <w:rsid w:val="00602552"/>
    <w:rsid w:val="00605104"/>
    <w:rsid w:val="00610C50"/>
    <w:rsid w:val="00611F14"/>
    <w:rsid w:val="00612E57"/>
    <w:rsid w:val="006135FE"/>
    <w:rsid w:val="00613731"/>
    <w:rsid w:val="00613CEE"/>
    <w:rsid w:val="00623AED"/>
    <w:rsid w:val="00626962"/>
    <w:rsid w:val="00635ABB"/>
    <w:rsid w:val="00637A0D"/>
    <w:rsid w:val="00646FFF"/>
    <w:rsid w:val="00657446"/>
    <w:rsid w:val="0067402B"/>
    <w:rsid w:val="00677D84"/>
    <w:rsid w:val="00683157"/>
    <w:rsid w:val="006838B1"/>
    <w:rsid w:val="00684D9C"/>
    <w:rsid w:val="00690251"/>
    <w:rsid w:val="006A571F"/>
    <w:rsid w:val="006A6471"/>
    <w:rsid w:val="006A717C"/>
    <w:rsid w:val="006B3E88"/>
    <w:rsid w:val="006C2B13"/>
    <w:rsid w:val="006D1869"/>
    <w:rsid w:val="006D2BA4"/>
    <w:rsid w:val="006D37DA"/>
    <w:rsid w:val="006D3DEF"/>
    <w:rsid w:val="006D4A71"/>
    <w:rsid w:val="006D505B"/>
    <w:rsid w:val="006E069D"/>
    <w:rsid w:val="006F0DB3"/>
    <w:rsid w:val="006F2338"/>
    <w:rsid w:val="006F3DF4"/>
    <w:rsid w:val="006F687B"/>
    <w:rsid w:val="006F747A"/>
    <w:rsid w:val="006F7AC1"/>
    <w:rsid w:val="00706BDC"/>
    <w:rsid w:val="00710AE3"/>
    <w:rsid w:val="0071316C"/>
    <w:rsid w:val="007148AA"/>
    <w:rsid w:val="00717B5F"/>
    <w:rsid w:val="00723401"/>
    <w:rsid w:val="00724C94"/>
    <w:rsid w:val="00733CD5"/>
    <w:rsid w:val="00737F78"/>
    <w:rsid w:val="00741BAF"/>
    <w:rsid w:val="00741EDD"/>
    <w:rsid w:val="00743941"/>
    <w:rsid w:val="00751A30"/>
    <w:rsid w:val="00752B56"/>
    <w:rsid w:val="00755941"/>
    <w:rsid w:val="007567C2"/>
    <w:rsid w:val="007602EF"/>
    <w:rsid w:val="00761F5F"/>
    <w:rsid w:val="00765035"/>
    <w:rsid w:val="00770EFA"/>
    <w:rsid w:val="00774E4B"/>
    <w:rsid w:val="00786D2C"/>
    <w:rsid w:val="00791235"/>
    <w:rsid w:val="00791FC6"/>
    <w:rsid w:val="007930D6"/>
    <w:rsid w:val="007A2ED6"/>
    <w:rsid w:val="007B04CF"/>
    <w:rsid w:val="007B09A9"/>
    <w:rsid w:val="007B0B55"/>
    <w:rsid w:val="007C3697"/>
    <w:rsid w:val="007C4B99"/>
    <w:rsid w:val="007C53DF"/>
    <w:rsid w:val="007D0398"/>
    <w:rsid w:val="007D312A"/>
    <w:rsid w:val="007D313A"/>
    <w:rsid w:val="007E3D2E"/>
    <w:rsid w:val="007E5517"/>
    <w:rsid w:val="007F0593"/>
    <w:rsid w:val="007F4ED9"/>
    <w:rsid w:val="007F6012"/>
    <w:rsid w:val="0080253A"/>
    <w:rsid w:val="0080358C"/>
    <w:rsid w:val="00804BF8"/>
    <w:rsid w:val="00804F83"/>
    <w:rsid w:val="00816DA2"/>
    <w:rsid w:val="00817F3B"/>
    <w:rsid w:val="0083531C"/>
    <w:rsid w:val="00837021"/>
    <w:rsid w:val="00852DB9"/>
    <w:rsid w:val="0085417F"/>
    <w:rsid w:val="00864C48"/>
    <w:rsid w:val="0087144B"/>
    <w:rsid w:val="00874B46"/>
    <w:rsid w:val="0088459D"/>
    <w:rsid w:val="00892B7F"/>
    <w:rsid w:val="008C1FB2"/>
    <w:rsid w:val="008C6AD7"/>
    <w:rsid w:val="008C6C3D"/>
    <w:rsid w:val="008C7C6B"/>
    <w:rsid w:val="008D4C01"/>
    <w:rsid w:val="008D6056"/>
    <w:rsid w:val="008D757E"/>
    <w:rsid w:val="008F24C2"/>
    <w:rsid w:val="008F3389"/>
    <w:rsid w:val="008F4034"/>
    <w:rsid w:val="008F511B"/>
    <w:rsid w:val="008F6789"/>
    <w:rsid w:val="00916FAC"/>
    <w:rsid w:val="00921563"/>
    <w:rsid w:val="0092792F"/>
    <w:rsid w:val="00936A50"/>
    <w:rsid w:val="009519A7"/>
    <w:rsid w:val="00954F05"/>
    <w:rsid w:val="00956136"/>
    <w:rsid w:val="00957AF0"/>
    <w:rsid w:val="009607CF"/>
    <w:rsid w:val="00962883"/>
    <w:rsid w:val="00964AF7"/>
    <w:rsid w:val="00970ABA"/>
    <w:rsid w:val="00973567"/>
    <w:rsid w:val="00982F86"/>
    <w:rsid w:val="00986C64"/>
    <w:rsid w:val="00986FC2"/>
    <w:rsid w:val="00992464"/>
    <w:rsid w:val="00994BE1"/>
    <w:rsid w:val="009953DC"/>
    <w:rsid w:val="009A07CE"/>
    <w:rsid w:val="009B5E5C"/>
    <w:rsid w:val="009B6EC0"/>
    <w:rsid w:val="009C1171"/>
    <w:rsid w:val="009C2376"/>
    <w:rsid w:val="009C6558"/>
    <w:rsid w:val="009C7138"/>
    <w:rsid w:val="009D4570"/>
    <w:rsid w:val="009D6DB4"/>
    <w:rsid w:val="009D6E11"/>
    <w:rsid w:val="009D7A80"/>
    <w:rsid w:val="009E0699"/>
    <w:rsid w:val="009E0818"/>
    <w:rsid w:val="009E10D8"/>
    <w:rsid w:val="009E2C49"/>
    <w:rsid w:val="009E36E6"/>
    <w:rsid w:val="009F517E"/>
    <w:rsid w:val="00A01AAF"/>
    <w:rsid w:val="00A066F8"/>
    <w:rsid w:val="00A06935"/>
    <w:rsid w:val="00A1506B"/>
    <w:rsid w:val="00A2368C"/>
    <w:rsid w:val="00A245CA"/>
    <w:rsid w:val="00A35C3E"/>
    <w:rsid w:val="00A3607F"/>
    <w:rsid w:val="00A368CF"/>
    <w:rsid w:val="00A417F4"/>
    <w:rsid w:val="00A42177"/>
    <w:rsid w:val="00A44D7A"/>
    <w:rsid w:val="00A46687"/>
    <w:rsid w:val="00A50D57"/>
    <w:rsid w:val="00A52C15"/>
    <w:rsid w:val="00A530B6"/>
    <w:rsid w:val="00A57210"/>
    <w:rsid w:val="00A60610"/>
    <w:rsid w:val="00A64F85"/>
    <w:rsid w:val="00A72F4D"/>
    <w:rsid w:val="00A7601E"/>
    <w:rsid w:val="00A76A3B"/>
    <w:rsid w:val="00A811CC"/>
    <w:rsid w:val="00AB195F"/>
    <w:rsid w:val="00AB25EE"/>
    <w:rsid w:val="00AB7861"/>
    <w:rsid w:val="00AD404B"/>
    <w:rsid w:val="00AE13C2"/>
    <w:rsid w:val="00AE62D6"/>
    <w:rsid w:val="00AF25E4"/>
    <w:rsid w:val="00AF2ADE"/>
    <w:rsid w:val="00AF2E87"/>
    <w:rsid w:val="00AF5B19"/>
    <w:rsid w:val="00B00C23"/>
    <w:rsid w:val="00B06E4D"/>
    <w:rsid w:val="00B24727"/>
    <w:rsid w:val="00B255A2"/>
    <w:rsid w:val="00B25C4F"/>
    <w:rsid w:val="00B323EA"/>
    <w:rsid w:val="00B35D0F"/>
    <w:rsid w:val="00B35D62"/>
    <w:rsid w:val="00B36977"/>
    <w:rsid w:val="00B40D8E"/>
    <w:rsid w:val="00B40FDC"/>
    <w:rsid w:val="00B41EB8"/>
    <w:rsid w:val="00B52661"/>
    <w:rsid w:val="00B55B36"/>
    <w:rsid w:val="00B6165B"/>
    <w:rsid w:val="00B65178"/>
    <w:rsid w:val="00B656A8"/>
    <w:rsid w:val="00B66A3A"/>
    <w:rsid w:val="00B67211"/>
    <w:rsid w:val="00B7224B"/>
    <w:rsid w:val="00B773E9"/>
    <w:rsid w:val="00B8029B"/>
    <w:rsid w:val="00B8337C"/>
    <w:rsid w:val="00B840F0"/>
    <w:rsid w:val="00B851D8"/>
    <w:rsid w:val="00B90EC4"/>
    <w:rsid w:val="00B936AF"/>
    <w:rsid w:val="00B93A49"/>
    <w:rsid w:val="00B94C56"/>
    <w:rsid w:val="00BA06A5"/>
    <w:rsid w:val="00BA5DA6"/>
    <w:rsid w:val="00BB039E"/>
    <w:rsid w:val="00BC2A08"/>
    <w:rsid w:val="00BC2B98"/>
    <w:rsid w:val="00BC4F7A"/>
    <w:rsid w:val="00BE0A9E"/>
    <w:rsid w:val="00BE4835"/>
    <w:rsid w:val="00BF0CE7"/>
    <w:rsid w:val="00BF19BC"/>
    <w:rsid w:val="00BF5A59"/>
    <w:rsid w:val="00C0687D"/>
    <w:rsid w:val="00C13F90"/>
    <w:rsid w:val="00C17F4E"/>
    <w:rsid w:val="00C2241A"/>
    <w:rsid w:val="00C278A0"/>
    <w:rsid w:val="00C30480"/>
    <w:rsid w:val="00C36FB4"/>
    <w:rsid w:val="00C40CEE"/>
    <w:rsid w:val="00C47CC6"/>
    <w:rsid w:val="00C51E13"/>
    <w:rsid w:val="00C545B1"/>
    <w:rsid w:val="00C6071F"/>
    <w:rsid w:val="00C64ECB"/>
    <w:rsid w:val="00C65AE6"/>
    <w:rsid w:val="00C72376"/>
    <w:rsid w:val="00C82C2F"/>
    <w:rsid w:val="00C91227"/>
    <w:rsid w:val="00C92CD0"/>
    <w:rsid w:val="00C94FE2"/>
    <w:rsid w:val="00CA0BD1"/>
    <w:rsid w:val="00CA4C1A"/>
    <w:rsid w:val="00CB2276"/>
    <w:rsid w:val="00CB4D58"/>
    <w:rsid w:val="00CC1A7C"/>
    <w:rsid w:val="00CD2AE4"/>
    <w:rsid w:val="00CE60FA"/>
    <w:rsid w:val="00CE6A3E"/>
    <w:rsid w:val="00CE71AE"/>
    <w:rsid w:val="00CF0905"/>
    <w:rsid w:val="00D02AEE"/>
    <w:rsid w:val="00D04393"/>
    <w:rsid w:val="00D15401"/>
    <w:rsid w:val="00D3434A"/>
    <w:rsid w:val="00D36077"/>
    <w:rsid w:val="00D47384"/>
    <w:rsid w:val="00D521FB"/>
    <w:rsid w:val="00D604D1"/>
    <w:rsid w:val="00D70B53"/>
    <w:rsid w:val="00D75B01"/>
    <w:rsid w:val="00D75BA3"/>
    <w:rsid w:val="00D8173B"/>
    <w:rsid w:val="00D81948"/>
    <w:rsid w:val="00D95856"/>
    <w:rsid w:val="00DA044D"/>
    <w:rsid w:val="00DA4273"/>
    <w:rsid w:val="00DA51E4"/>
    <w:rsid w:val="00DB0FB1"/>
    <w:rsid w:val="00DB4595"/>
    <w:rsid w:val="00DB7F1C"/>
    <w:rsid w:val="00DC6BE2"/>
    <w:rsid w:val="00DC7B26"/>
    <w:rsid w:val="00DD0757"/>
    <w:rsid w:val="00DD1FE8"/>
    <w:rsid w:val="00DE33BF"/>
    <w:rsid w:val="00DF1BDC"/>
    <w:rsid w:val="00DF32A5"/>
    <w:rsid w:val="00DF53BC"/>
    <w:rsid w:val="00E02BE0"/>
    <w:rsid w:val="00E05703"/>
    <w:rsid w:val="00E11874"/>
    <w:rsid w:val="00E24EE5"/>
    <w:rsid w:val="00E27589"/>
    <w:rsid w:val="00E30CB0"/>
    <w:rsid w:val="00E378F8"/>
    <w:rsid w:val="00E409F3"/>
    <w:rsid w:val="00E51AAE"/>
    <w:rsid w:val="00E51E78"/>
    <w:rsid w:val="00E53B9E"/>
    <w:rsid w:val="00E644DC"/>
    <w:rsid w:val="00E716FB"/>
    <w:rsid w:val="00E720E4"/>
    <w:rsid w:val="00E8609A"/>
    <w:rsid w:val="00E87681"/>
    <w:rsid w:val="00E910BC"/>
    <w:rsid w:val="00E9760C"/>
    <w:rsid w:val="00EA1057"/>
    <w:rsid w:val="00EA5741"/>
    <w:rsid w:val="00EB1A1E"/>
    <w:rsid w:val="00EB494A"/>
    <w:rsid w:val="00EC069E"/>
    <w:rsid w:val="00ED12BA"/>
    <w:rsid w:val="00ED3C8E"/>
    <w:rsid w:val="00ED666D"/>
    <w:rsid w:val="00ED7A5C"/>
    <w:rsid w:val="00EE19AC"/>
    <w:rsid w:val="00EF1180"/>
    <w:rsid w:val="00EF6509"/>
    <w:rsid w:val="00F00BF8"/>
    <w:rsid w:val="00F027A7"/>
    <w:rsid w:val="00F02997"/>
    <w:rsid w:val="00F05803"/>
    <w:rsid w:val="00F129FF"/>
    <w:rsid w:val="00F14D1A"/>
    <w:rsid w:val="00F34CC5"/>
    <w:rsid w:val="00F367B2"/>
    <w:rsid w:val="00F462A0"/>
    <w:rsid w:val="00F500F4"/>
    <w:rsid w:val="00F6230C"/>
    <w:rsid w:val="00F736F5"/>
    <w:rsid w:val="00F764D4"/>
    <w:rsid w:val="00F8057E"/>
    <w:rsid w:val="00F8200A"/>
    <w:rsid w:val="00F82EA4"/>
    <w:rsid w:val="00F916C0"/>
    <w:rsid w:val="00FA46C0"/>
    <w:rsid w:val="00FA59E6"/>
    <w:rsid w:val="00FA64DE"/>
    <w:rsid w:val="00FB1F8B"/>
    <w:rsid w:val="00FB4104"/>
    <w:rsid w:val="00FC77B0"/>
    <w:rsid w:val="00FE2ECA"/>
    <w:rsid w:val="00FE2FD8"/>
    <w:rsid w:val="00FE7F8B"/>
    <w:rsid w:val="00FF6B34"/>
    <w:rsid w:val="00FF7992"/>
    <w:rsid w:val="0102732C"/>
    <w:rsid w:val="02EB2B3C"/>
    <w:rsid w:val="058C52DE"/>
    <w:rsid w:val="08353B79"/>
    <w:rsid w:val="08CC1DA6"/>
    <w:rsid w:val="08E61B30"/>
    <w:rsid w:val="09186479"/>
    <w:rsid w:val="09D4019B"/>
    <w:rsid w:val="0AF3632A"/>
    <w:rsid w:val="0C55574E"/>
    <w:rsid w:val="0DA5781F"/>
    <w:rsid w:val="0E5543FD"/>
    <w:rsid w:val="106F2C7E"/>
    <w:rsid w:val="107668EC"/>
    <w:rsid w:val="120370C0"/>
    <w:rsid w:val="15684174"/>
    <w:rsid w:val="18E802F7"/>
    <w:rsid w:val="198F053E"/>
    <w:rsid w:val="19DE4A1C"/>
    <w:rsid w:val="1CD74D5A"/>
    <w:rsid w:val="1D4E3E71"/>
    <w:rsid w:val="207E013C"/>
    <w:rsid w:val="21764BB4"/>
    <w:rsid w:val="22AF38AE"/>
    <w:rsid w:val="243F4048"/>
    <w:rsid w:val="247F3B8D"/>
    <w:rsid w:val="261D00C3"/>
    <w:rsid w:val="27624D47"/>
    <w:rsid w:val="2AD576A6"/>
    <w:rsid w:val="2D862153"/>
    <w:rsid w:val="32076196"/>
    <w:rsid w:val="33553CA6"/>
    <w:rsid w:val="365A5E53"/>
    <w:rsid w:val="38E21624"/>
    <w:rsid w:val="394919D0"/>
    <w:rsid w:val="396B765C"/>
    <w:rsid w:val="3A374711"/>
    <w:rsid w:val="3C07613E"/>
    <w:rsid w:val="3E886B03"/>
    <w:rsid w:val="3F0E3AC5"/>
    <w:rsid w:val="404B64AD"/>
    <w:rsid w:val="4186196B"/>
    <w:rsid w:val="45861FF1"/>
    <w:rsid w:val="4AA96F28"/>
    <w:rsid w:val="4B405D3D"/>
    <w:rsid w:val="4C4C16A7"/>
    <w:rsid w:val="4D9F5EA6"/>
    <w:rsid w:val="4FF36326"/>
    <w:rsid w:val="5053146F"/>
    <w:rsid w:val="53691F9B"/>
    <w:rsid w:val="542B0B31"/>
    <w:rsid w:val="57C71D36"/>
    <w:rsid w:val="57FA7BBC"/>
    <w:rsid w:val="592C148E"/>
    <w:rsid w:val="5B271CAD"/>
    <w:rsid w:val="5CB03044"/>
    <w:rsid w:val="5DAA6A4F"/>
    <w:rsid w:val="5E73581B"/>
    <w:rsid w:val="5E7D1B6C"/>
    <w:rsid w:val="5F2A7D2E"/>
    <w:rsid w:val="5FAC6111"/>
    <w:rsid w:val="60334827"/>
    <w:rsid w:val="60ED2D8C"/>
    <w:rsid w:val="612B2384"/>
    <w:rsid w:val="62FA5C22"/>
    <w:rsid w:val="68442558"/>
    <w:rsid w:val="6B5C6C82"/>
    <w:rsid w:val="6C3A2797"/>
    <w:rsid w:val="6CFE584D"/>
    <w:rsid w:val="6EE9485F"/>
    <w:rsid w:val="72DB5C6F"/>
    <w:rsid w:val="73370F84"/>
    <w:rsid w:val="73E827C7"/>
    <w:rsid w:val="74D015E5"/>
    <w:rsid w:val="77DA324C"/>
    <w:rsid w:val="77FD377E"/>
    <w:rsid w:val="78AA29D6"/>
    <w:rsid w:val="78F75904"/>
    <w:rsid w:val="79224C5E"/>
    <w:rsid w:val="79C760A1"/>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D7D0A7B-B608-4143-AC6A-E3125ED2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3C"/>
    <w:pPr>
      <w:widowControl w:val="0"/>
      <w:jc w:val="both"/>
    </w:pPr>
    <w:rPr>
      <w:kern w:val="2"/>
      <w:sz w:val="21"/>
    </w:rPr>
  </w:style>
  <w:style w:type="paragraph" w:styleId="2">
    <w:name w:val="heading 2"/>
    <w:basedOn w:val="a"/>
    <w:next w:val="a"/>
    <w:link w:val="2Char"/>
    <w:qFormat/>
    <w:rsid w:val="001C273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C273C"/>
    <w:rPr>
      <w:b/>
      <w:bCs/>
    </w:rPr>
  </w:style>
  <w:style w:type="paragraph" w:styleId="a4">
    <w:name w:val="annotation text"/>
    <w:basedOn w:val="a"/>
    <w:link w:val="Char0"/>
    <w:qFormat/>
    <w:rsid w:val="001C273C"/>
    <w:pPr>
      <w:jc w:val="left"/>
    </w:pPr>
  </w:style>
  <w:style w:type="paragraph" w:styleId="7">
    <w:name w:val="toc 7"/>
    <w:basedOn w:val="a"/>
    <w:next w:val="a"/>
    <w:qFormat/>
    <w:rsid w:val="001C273C"/>
    <w:pPr>
      <w:ind w:leftChars="1200" w:left="2520"/>
    </w:pPr>
  </w:style>
  <w:style w:type="paragraph" w:styleId="a5">
    <w:name w:val="Normal Indent"/>
    <w:basedOn w:val="a"/>
    <w:uiPriority w:val="99"/>
    <w:qFormat/>
    <w:rsid w:val="001C273C"/>
    <w:pPr>
      <w:ind w:firstLineChars="200" w:firstLine="420"/>
    </w:pPr>
    <w:rPr>
      <w:szCs w:val="24"/>
    </w:rPr>
  </w:style>
  <w:style w:type="paragraph" w:styleId="a6">
    <w:name w:val="Document Map"/>
    <w:basedOn w:val="a"/>
    <w:link w:val="Char1"/>
    <w:qFormat/>
    <w:rsid w:val="001C273C"/>
    <w:pPr>
      <w:shd w:val="clear" w:color="auto" w:fill="000080"/>
    </w:pPr>
  </w:style>
  <w:style w:type="paragraph" w:styleId="a7">
    <w:name w:val="Body Text Indent"/>
    <w:basedOn w:val="a"/>
    <w:link w:val="Char2"/>
    <w:qFormat/>
    <w:rsid w:val="001C273C"/>
    <w:pPr>
      <w:ind w:firstLineChars="200" w:firstLine="480"/>
    </w:pPr>
    <w:rPr>
      <w:sz w:val="24"/>
    </w:rPr>
  </w:style>
  <w:style w:type="paragraph" w:styleId="a8">
    <w:name w:val="Plain Text"/>
    <w:basedOn w:val="a"/>
    <w:link w:val="Char3"/>
    <w:qFormat/>
    <w:rsid w:val="001C273C"/>
    <w:rPr>
      <w:rFonts w:ascii="宋体" w:hAnsi="Courier New" w:cs="Courier New"/>
      <w:szCs w:val="21"/>
    </w:rPr>
  </w:style>
  <w:style w:type="paragraph" w:styleId="8">
    <w:name w:val="toc 8"/>
    <w:basedOn w:val="7"/>
    <w:next w:val="a"/>
    <w:qFormat/>
    <w:rsid w:val="001C273C"/>
    <w:pPr>
      <w:widowControl/>
      <w:tabs>
        <w:tab w:val="left" w:pos="9000"/>
      </w:tabs>
      <w:ind w:leftChars="0" w:left="0"/>
    </w:pPr>
    <w:rPr>
      <w:rFonts w:ascii="宋体"/>
      <w:kern w:val="0"/>
    </w:rPr>
  </w:style>
  <w:style w:type="paragraph" w:styleId="a9">
    <w:name w:val="Date"/>
    <w:basedOn w:val="a"/>
    <w:next w:val="a"/>
    <w:link w:val="Char4"/>
    <w:qFormat/>
    <w:rsid w:val="001C273C"/>
    <w:pPr>
      <w:ind w:leftChars="2500" w:left="100"/>
    </w:pPr>
  </w:style>
  <w:style w:type="paragraph" w:styleId="aa">
    <w:name w:val="Balloon Text"/>
    <w:basedOn w:val="a"/>
    <w:link w:val="Char5"/>
    <w:qFormat/>
    <w:rsid w:val="001C273C"/>
    <w:rPr>
      <w:sz w:val="18"/>
    </w:rPr>
  </w:style>
  <w:style w:type="paragraph" w:styleId="ab">
    <w:name w:val="footer"/>
    <w:basedOn w:val="a"/>
    <w:link w:val="Char6"/>
    <w:unhideWhenUsed/>
    <w:qFormat/>
    <w:rsid w:val="001C273C"/>
    <w:pPr>
      <w:tabs>
        <w:tab w:val="center" w:pos="4153"/>
        <w:tab w:val="right" w:pos="8306"/>
      </w:tabs>
      <w:snapToGrid w:val="0"/>
      <w:jc w:val="left"/>
    </w:pPr>
    <w:rPr>
      <w:sz w:val="18"/>
      <w:szCs w:val="18"/>
    </w:rPr>
  </w:style>
  <w:style w:type="paragraph" w:styleId="ac">
    <w:name w:val="header"/>
    <w:basedOn w:val="a"/>
    <w:link w:val="Char7"/>
    <w:unhideWhenUsed/>
    <w:qFormat/>
    <w:rsid w:val="001C273C"/>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8"/>
    <w:qFormat/>
    <w:rsid w:val="001C273C"/>
    <w:pPr>
      <w:snapToGrid w:val="0"/>
      <w:jc w:val="left"/>
    </w:pPr>
    <w:rPr>
      <w:sz w:val="18"/>
    </w:rPr>
  </w:style>
  <w:style w:type="character" w:styleId="ae">
    <w:name w:val="page number"/>
    <w:basedOn w:val="a0"/>
    <w:qFormat/>
    <w:rsid w:val="001C273C"/>
  </w:style>
  <w:style w:type="character" w:styleId="af">
    <w:name w:val="Hyperlink"/>
    <w:basedOn w:val="a0"/>
    <w:qFormat/>
    <w:rsid w:val="001C273C"/>
    <w:rPr>
      <w:color w:val="261CDC"/>
      <w:u w:val="single"/>
    </w:rPr>
  </w:style>
  <w:style w:type="character" w:styleId="af0">
    <w:name w:val="annotation reference"/>
    <w:basedOn w:val="a0"/>
    <w:qFormat/>
    <w:rsid w:val="001C273C"/>
    <w:rPr>
      <w:sz w:val="21"/>
      <w:szCs w:val="21"/>
    </w:rPr>
  </w:style>
  <w:style w:type="character" w:styleId="af1">
    <w:name w:val="footnote reference"/>
    <w:basedOn w:val="a0"/>
    <w:qFormat/>
    <w:rsid w:val="001C273C"/>
    <w:rPr>
      <w:vertAlign w:val="superscript"/>
    </w:rPr>
  </w:style>
  <w:style w:type="table" w:styleId="af2">
    <w:name w:val="Table Grid"/>
    <w:basedOn w:val="a1"/>
    <w:uiPriority w:val="99"/>
    <w:unhideWhenUsed/>
    <w:qFormat/>
    <w:rsid w:val="001C27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标准标志"/>
    <w:next w:val="a"/>
    <w:qFormat/>
    <w:rsid w:val="001C273C"/>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1C273C"/>
    <w:pPr>
      <w:widowControl w:val="0"/>
      <w:kinsoku w:val="0"/>
      <w:overflowPunct w:val="0"/>
      <w:autoSpaceDE w:val="0"/>
      <w:autoSpaceDN w:val="0"/>
      <w:spacing w:before="308"/>
      <w:jc w:val="right"/>
      <w:textAlignment w:val="center"/>
    </w:pPr>
    <w:rPr>
      <w:sz w:val="28"/>
    </w:rPr>
  </w:style>
  <w:style w:type="paragraph" w:customStyle="1" w:styleId="af4">
    <w:name w:val="前言、引言标题"/>
    <w:next w:val="a"/>
    <w:qFormat/>
    <w:rsid w:val="001C273C"/>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5">
    <w:name w:val="标准书眉_奇数页"/>
    <w:next w:val="a"/>
    <w:qFormat/>
    <w:rsid w:val="001C273C"/>
    <w:pPr>
      <w:tabs>
        <w:tab w:val="center" w:pos="4154"/>
        <w:tab w:val="right" w:pos="8306"/>
      </w:tabs>
      <w:spacing w:after="120"/>
      <w:jc w:val="right"/>
    </w:pPr>
    <w:rPr>
      <w:sz w:val="21"/>
    </w:rPr>
  </w:style>
  <w:style w:type="paragraph" w:customStyle="1" w:styleId="af6">
    <w:name w:val="标准称谓"/>
    <w:next w:val="a"/>
    <w:qFormat/>
    <w:rsid w:val="001C273C"/>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7">
    <w:name w:val="文献分类号"/>
    <w:qFormat/>
    <w:rsid w:val="001C273C"/>
    <w:pPr>
      <w:widowControl w:val="0"/>
      <w:textAlignment w:val="center"/>
    </w:pPr>
    <w:rPr>
      <w:rFonts w:eastAsia="黑体"/>
      <w:sz w:val="21"/>
    </w:rPr>
  </w:style>
  <w:style w:type="paragraph" w:customStyle="1" w:styleId="af8">
    <w:name w:val="段"/>
    <w:link w:val="Char9"/>
    <w:uiPriority w:val="99"/>
    <w:qFormat/>
    <w:rsid w:val="001C273C"/>
    <w:pPr>
      <w:autoSpaceDE w:val="0"/>
      <w:autoSpaceDN w:val="0"/>
      <w:ind w:firstLineChars="200" w:firstLine="200"/>
      <w:jc w:val="both"/>
    </w:pPr>
    <w:rPr>
      <w:rFonts w:ascii="宋体" w:hAnsi="Calibri" w:cs="黑体"/>
      <w:kern w:val="2"/>
      <w:sz w:val="21"/>
      <w:szCs w:val="22"/>
    </w:rPr>
  </w:style>
  <w:style w:type="paragraph" w:customStyle="1" w:styleId="af9">
    <w:name w:val="附录三级条标题"/>
    <w:basedOn w:val="afa"/>
    <w:next w:val="af8"/>
    <w:qFormat/>
    <w:rsid w:val="001C273C"/>
    <w:pPr>
      <w:outlineLvl w:val="4"/>
    </w:pPr>
  </w:style>
  <w:style w:type="paragraph" w:customStyle="1" w:styleId="afa">
    <w:name w:val="附录二级条标题"/>
    <w:basedOn w:val="afb"/>
    <w:next w:val="af8"/>
    <w:qFormat/>
    <w:rsid w:val="001C273C"/>
    <w:pPr>
      <w:outlineLvl w:val="3"/>
    </w:pPr>
  </w:style>
  <w:style w:type="paragraph" w:customStyle="1" w:styleId="afb">
    <w:name w:val="附录一级条标题"/>
    <w:basedOn w:val="a"/>
    <w:next w:val="af8"/>
    <w:qFormat/>
    <w:rsid w:val="001C273C"/>
    <w:pPr>
      <w:widowControl/>
      <w:wordWrap w:val="0"/>
      <w:overflowPunct w:val="0"/>
      <w:autoSpaceDE w:val="0"/>
      <w:autoSpaceDN w:val="0"/>
      <w:textAlignment w:val="baseline"/>
      <w:outlineLvl w:val="2"/>
    </w:pPr>
    <w:rPr>
      <w:rFonts w:ascii="黑体" w:eastAsia="黑体"/>
      <w:kern w:val="21"/>
    </w:rPr>
  </w:style>
  <w:style w:type="paragraph" w:customStyle="1" w:styleId="afc">
    <w:name w:val="附录标识"/>
    <w:basedOn w:val="af4"/>
    <w:qFormat/>
    <w:rsid w:val="001C273C"/>
    <w:pPr>
      <w:tabs>
        <w:tab w:val="clear" w:pos="720"/>
        <w:tab w:val="left" w:pos="6405"/>
      </w:tabs>
      <w:spacing w:after="200"/>
    </w:pPr>
    <w:rPr>
      <w:sz w:val="21"/>
    </w:rPr>
  </w:style>
  <w:style w:type="paragraph" w:customStyle="1" w:styleId="afd">
    <w:name w:val="二级条标题"/>
    <w:basedOn w:val="afe"/>
    <w:next w:val="af8"/>
    <w:qFormat/>
    <w:rsid w:val="001C273C"/>
  </w:style>
  <w:style w:type="paragraph" w:customStyle="1" w:styleId="afe">
    <w:name w:val="一级条标题"/>
    <w:basedOn w:val="aff"/>
    <w:next w:val="af8"/>
    <w:qFormat/>
    <w:rsid w:val="001C273C"/>
    <w:pPr>
      <w:spacing w:beforeLines="0" w:afterLines="0"/>
      <w:outlineLvl w:val="2"/>
    </w:pPr>
  </w:style>
  <w:style w:type="paragraph" w:customStyle="1" w:styleId="aff">
    <w:name w:val="章标题"/>
    <w:next w:val="af8"/>
    <w:qFormat/>
    <w:rsid w:val="001C273C"/>
    <w:pPr>
      <w:spacing w:beforeLines="50" w:afterLines="50"/>
      <w:jc w:val="both"/>
      <w:outlineLvl w:val="1"/>
    </w:pPr>
    <w:rPr>
      <w:rFonts w:ascii="黑体" w:eastAsia="黑体"/>
      <w:sz w:val="21"/>
    </w:rPr>
  </w:style>
  <w:style w:type="paragraph" w:customStyle="1" w:styleId="aff0">
    <w:name w:val="封面标准文稿编辑信息"/>
    <w:qFormat/>
    <w:rsid w:val="001C273C"/>
    <w:pPr>
      <w:spacing w:before="180" w:line="180" w:lineRule="exact"/>
      <w:jc w:val="center"/>
    </w:pPr>
    <w:rPr>
      <w:rFonts w:ascii="宋体"/>
      <w:sz w:val="21"/>
    </w:rPr>
  </w:style>
  <w:style w:type="paragraph" w:customStyle="1" w:styleId="aff1">
    <w:name w:val="发布部门"/>
    <w:next w:val="af8"/>
    <w:qFormat/>
    <w:rsid w:val="001C273C"/>
    <w:pPr>
      <w:jc w:val="center"/>
    </w:pPr>
    <w:rPr>
      <w:rFonts w:ascii="宋体"/>
      <w:b/>
      <w:spacing w:val="20"/>
      <w:w w:val="135"/>
      <w:sz w:val="36"/>
    </w:rPr>
  </w:style>
  <w:style w:type="paragraph" w:customStyle="1" w:styleId="aff2">
    <w:name w:val="标准书脚_奇数页"/>
    <w:qFormat/>
    <w:rsid w:val="001C273C"/>
    <w:pPr>
      <w:spacing w:before="120"/>
      <w:jc w:val="right"/>
    </w:pPr>
    <w:rPr>
      <w:sz w:val="18"/>
    </w:rPr>
  </w:style>
  <w:style w:type="paragraph" w:customStyle="1" w:styleId="aff3">
    <w:name w:val="标准书眉_偶数页"/>
    <w:basedOn w:val="af5"/>
    <w:next w:val="a"/>
    <w:qFormat/>
    <w:rsid w:val="001C273C"/>
    <w:pPr>
      <w:jc w:val="left"/>
    </w:pPr>
  </w:style>
  <w:style w:type="paragraph" w:customStyle="1" w:styleId="aff4">
    <w:name w:val="三级条标题"/>
    <w:basedOn w:val="a"/>
    <w:next w:val="af8"/>
    <w:qFormat/>
    <w:rsid w:val="001C273C"/>
    <w:pPr>
      <w:widowControl/>
      <w:outlineLvl w:val="4"/>
    </w:pPr>
    <w:rPr>
      <w:rFonts w:ascii="黑体" w:eastAsia="黑体" w:hAnsi="宋体"/>
      <w:kern w:val="0"/>
    </w:rPr>
  </w:style>
  <w:style w:type="paragraph" w:customStyle="1" w:styleId="aff5">
    <w:name w:val="四级条标题"/>
    <w:basedOn w:val="aff4"/>
    <w:next w:val="af8"/>
    <w:qFormat/>
    <w:rsid w:val="001C273C"/>
    <w:pPr>
      <w:outlineLvl w:val="5"/>
    </w:pPr>
  </w:style>
  <w:style w:type="paragraph" w:customStyle="1" w:styleId="CharCharChar1CharCharCharCharCharCharCharCharCharChar">
    <w:name w:val="Char Char Char1 Char Char Char Char Char Char Char Char Char Char"/>
    <w:basedOn w:val="a"/>
    <w:qFormat/>
    <w:rsid w:val="001C273C"/>
    <w:pPr>
      <w:widowControl/>
      <w:spacing w:after="160" w:line="240" w:lineRule="exact"/>
      <w:jc w:val="left"/>
    </w:pPr>
    <w:rPr>
      <w:rFonts w:ascii="Verdana" w:hAnsi="Verdana"/>
      <w:kern w:val="0"/>
      <w:sz w:val="18"/>
      <w:lang w:eastAsia="en-US"/>
    </w:rPr>
  </w:style>
  <w:style w:type="paragraph" w:customStyle="1" w:styleId="aff6">
    <w:name w:val="附录图标题"/>
    <w:next w:val="af8"/>
    <w:qFormat/>
    <w:rsid w:val="001C273C"/>
    <w:pPr>
      <w:tabs>
        <w:tab w:val="left" w:pos="360"/>
      </w:tabs>
      <w:jc w:val="center"/>
    </w:pPr>
    <w:rPr>
      <w:rFonts w:ascii="黑体" w:eastAsia="黑体"/>
      <w:sz w:val="21"/>
    </w:rPr>
  </w:style>
  <w:style w:type="paragraph" w:customStyle="1" w:styleId="aff7">
    <w:name w:val="图表脚注"/>
    <w:next w:val="af8"/>
    <w:qFormat/>
    <w:rsid w:val="001C273C"/>
    <w:pPr>
      <w:ind w:leftChars="200" w:left="200" w:hangingChars="100" w:hanging="100"/>
      <w:jc w:val="both"/>
    </w:pPr>
    <w:rPr>
      <w:rFonts w:ascii="宋体"/>
      <w:sz w:val="18"/>
    </w:rPr>
  </w:style>
  <w:style w:type="paragraph" w:customStyle="1" w:styleId="aff8">
    <w:name w:val="封面标准文稿类别"/>
    <w:qFormat/>
    <w:rsid w:val="001C273C"/>
    <w:pPr>
      <w:spacing w:before="440" w:line="400" w:lineRule="exact"/>
      <w:jc w:val="center"/>
    </w:pPr>
    <w:rPr>
      <w:rFonts w:ascii="宋体"/>
      <w:sz w:val="24"/>
    </w:rPr>
  </w:style>
  <w:style w:type="paragraph" w:customStyle="1" w:styleId="aff9">
    <w:name w:val="标准书眉一"/>
    <w:qFormat/>
    <w:rsid w:val="001C273C"/>
    <w:pPr>
      <w:jc w:val="both"/>
    </w:pPr>
  </w:style>
  <w:style w:type="paragraph" w:customStyle="1" w:styleId="CharCharCharChar">
    <w:name w:val="Char Char Char Char"/>
    <w:basedOn w:val="a"/>
    <w:qFormat/>
    <w:rsid w:val="001C273C"/>
    <w:pPr>
      <w:widowControl/>
      <w:spacing w:after="160" w:line="240" w:lineRule="exact"/>
      <w:jc w:val="left"/>
    </w:pPr>
    <w:rPr>
      <w:rFonts w:ascii="Verdana" w:hAnsi="Verdana"/>
      <w:kern w:val="0"/>
      <w:sz w:val="20"/>
      <w:lang w:eastAsia="en-US"/>
    </w:rPr>
  </w:style>
  <w:style w:type="paragraph" w:customStyle="1" w:styleId="affa">
    <w:name w:val="标准书脚_偶数页"/>
    <w:qFormat/>
    <w:rsid w:val="001C273C"/>
    <w:pPr>
      <w:spacing w:before="120"/>
    </w:pPr>
    <w:rPr>
      <w:sz w:val="18"/>
    </w:rPr>
  </w:style>
  <w:style w:type="paragraph" w:customStyle="1" w:styleId="affb">
    <w:name w:val="发布日期"/>
    <w:qFormat/>
    <w:rsid w:val="001C273C"/>
    <w:rPr>
      <w:rFonts w:eastAsia="黑体"/>
      <w:sz w:val="28"/>
    </w:rPr>
  </w:style>
  <w:style w:type="paragraph" w:customStyle="1" w:styleId="affc">
    <w:name w:val="五级条标题"/>
    <w:basedOn w:val="aff5"/>
    <w:next w:val="af8"/>
    <w:qFormat/>
    <w:rsid w:val="001C273C"/>
    <w:pPr>
      <w:outlineLvl w:val="6"/>
    </w:pPr>
  </w:style>
  <w:style w:type="paragraph" w:customStyle="1" w:styleId="affd">
    <w:name w:val="附录四级条标题"/>
    <w:basedOn w:val="af9"/>
    <w:next w:val="af8"/>
    <w:qFormat/>
    <w:rsid w:val="001C273C"/>
    <w:pPr>
      <w:outlineLvl w:val="5"/>
    </w:pPr>
  </w:style>
  <w:style w:type="paragraph" w:customStyle="1" w:styleId="affe">
    <w:name w:val="附录表标题"/>
    <w:next w:val="af8"/>
    <w:qFormat/>
    <w:rsid w:val="001C273C"/>
    <w:pPr>
      <w:tabs>
        <w:tab w:val="left" w:pos="360"/>
      </w:tabs>
      <w:jc w:val="center"/>
      <w:textAlignment w:val="baseline"/>
    </w:pPr>
    <w:rPr>
      <w:rFonts w:ascii="黑体" w:eastAsia="黑体"/>
      <w:kern w:val="21"/>
      <w:sz w:val="21"/>
    </w:rPr>
  </w:style>
  <w:style w:type="paragraph" w:customStyle="1" w:styleId="afff">
    <w:name w:val="封面一致性程度标识"/>
    <w:qFormat/>
    <w:rsid w:val="001C273C"/>
    <w:pPr>
      <w:spacing w:before="440" w:line="400" w:lineRule="exact"/>
      <w:jc w:val="center"/>
    </w:pPr>
    <w:rPr>
      <w:rFonts w:ascii="宋体"/>
      <w:sz w:val="28"/>
    </w:rPr>
  </w:style>
  <w:style w:type="paragraph" w:customStyle="1" w:styleId="afff0">
    <w:name w:val="实施日期"/>
    <w:basedOn w:val="affb"/>
    <w:qFormat/>
    <w:rsid w:val="001C273C"/>
    <w:pPr>
      <w:jc w:val="right"/>
    </w:pPr>
  </w:style>
  <w:style w:type="paragraph" w:customStyle="1" w:styleId="10">
    <w:name w:val="列出段落1"/>
    <w:basedOn w:val="a"/>
    <w:uiPriority w:val="34"/>
    <w:qFormat/>
    <w:rsid w:val="001C273C"/>
    <w:pPr>
      <w:ind w:firstLineChars="200" w:firstLine="420"/>
    </w:pPr>
  </w:style>
  <w:style w:type="paragraph" w:customStyle="1" w:styleId="20">
    <w:name w:val="封面标准号2"/>
    <w:basedOn w:val="1"/>
    <w:qFormat/>
    <w:rsid w:val="001C273C"/>
    <w:pPr>
      <w:framePr w:w="9138" w:h="1244" w:hRule="exact" w:wrap="around" w:vAnchor="page" w:hAnchor="margin" w:y="2908" w:anchorLock="1"/>
      <w:adjustRightInd w:val="0"/>
      <w:spacing w:before="357" w:line="280" w:lineRule="exact"/>
    </w:pPr>
  </w:style>
  <w:style w:type="paragraph" w:customStyle="1" w:styleId="afff1">
    <w:name w:val="封面标准代替信息"/>
    <w:basedOn w:val="20"/>
    <w:qFormat/>
    <w:rsid w:val="001C273C"/>
    <w:pPr>
      <w:framePr w:wrap="around"/>
      <w:spacing w:before="57"/>
    </w:pPr>
    <w:rPr>
      <w:rFonts w:ascii="宋体"/>
      <w:sz w:val="21"/>
    </w:rPr>
  </w:style>
  <w:style w:type="character" w:customStyle="1" w:styleId="Char7">
    <w:name w:val="页眉 Char"/>
    <w:basedOn w:val="a0"/>
    <w:link w:val="ac"/>
    <w:qFormat/>
    <w:rsid w:val="001C273C"/>
    <w:rPr>
      <w:sz w:val="18"/>
      <w:szCs w:val="18"/>
    </w:rPr>
  </w:style>
  <w:style w:type="character" w:customStyle="1" w:styleId="Char6">
    <w:name w:val="页脚 Char"/>
    <w:basedOn w:val="a0"/>
    <w:link w:val="ab"/>
    <w:qFormat/>
    <w:rsid w:val="001C273C"/>
    <w:rPr>
      <w:sz w:val="18"/>
      <w:szCs w:val="18"/>
    </w:rPr>
  </w:style>
  <w:style w:type="character" w:customStyle="1" w:styleId="2Char">
    <w:name w:val="标题 2 Char"/>
    <w:basedOn w:val="a0"/>
    <w:link w:val="2"/>
    <w:qFormat/>
    <w:rsid w:val="001C273C"/>
    <w:rPr>
      <w:rFonts w:ascii="Arial" w:eastAsia="黑体" w:hAnsi="Arial" w:cs="Times New Roman"/>
      <w:b/>
      <w:sz w:val="32"/>
      <w:szCs w:val="20"/>
    </w:rPr>
  </w:style>
  <w:style w:type="character" w:customStyle="1" w:styleId="Char9">
    <w:name w:val="段 Char"/>
    <w:link w:val="af8"/>
    <w:uiPriority w:val="99"/>
    <w:qFormat/>
    <w:rsid w:val="001C273C"/>
    <w:rPr>
      <w:rFonts w:ascii="宋体"/>
    </w:rPr>
  </w:style>
  <w:style w:type="character" w:customStyle="1" w:styleId="Char8">
    <w:name w:val="脚注文本 Char"/>
    <w:basedOn w:val="a0"/>
    <w:link w:val="ad"/>
    <w:qFormat/>
    <w:rsid w:val="001C273C"/>
    <w:rPr>
      <w:rFonts w:ascii="Times New Roman" w:eastAsia="宋体" w:hAnsi="Times New Roman" w:cs="Times New Roman"/>
      <w:sz w:val="18"/>
      <w:szCs w:val="20"/>
    </w:rPr>
  </w:style>
  <w:style w:type="character" w:customStyle="1" w:styleId="Char2">
    <w:name w:val="正文文本缩进 Char"/>
    <w:basedOn w:val="a0"/>
    <w:link w:val="a7"/>
    <w:qFormat/>
    <w:rsid w:val="001C273C"/>
    <w:rPr>
      <w:rFonts w:ascii="Times New Roman" w:eastAsia="宋体" w:hAnsi="Times New Roman" w:cs="Times New Roman"/>
      <w:sz w:val="24"/>
      <w:szCs w:val="20"/>
    </w:rPr>
  </w:style>
  <w:style w:type="character" w:customStyle="1" w:styleId="Char1">
    <w:name w:val="文档结构图 Char"/>
    <w:basedOn w:val="a0"/>
    <w:link w:val="a6"/>
    <w:qFormat/>
    <w:rsid w:val="001C273C"/>
    <w:rPr>
      <w:rFonts w:ascii="Times New Roman" w:eastAsia="宋体" w:hAnsi="Times New Roman" w:cs="Times New Roman"/>
      <w:szCs w:val="20"/>
      <w:shd w:val="clear" w:color="auto" w:fill="000080"/>
    </w:rPr>
  </w:style>
  <w:style w:type="character" w:customStyle="1" w:styleId="Char5">
    <w:name w:val="批注框文本 Char"/>
    <w:basedOn w:val="a0"/>
    <w:link w:val="aa"/>
    <w:qFormat/>
    <w:rsid w:val="001C273C"/>
    <w:rPr>
      <w:rFonts w:ascii="Times New Roman" w:eastAsia="宋体" w:hAnsi="Times New Roman" w:cs="Times New Roman"/>
      <w:sz w:val="18"/>
      <w:szCs w:val="20"/>
    </w:rPr>
  </w:style>
  <w:style w:type="character" w:customStyle="1" w:styleId="Char3">
    <w:name w:val="纯文本 Char"/>
    <w:basedOn w:val="a0"/>
    <w:link w:val="a8"/>
    <w:qFormat/>
    <w:rsid w:val="001C273C"/>
    <w:rPr>
      <w:rFonts w:ascii="宋体" w:eastAsia="宋体" w:hAnsi="Courier New" w:cs="Courier New"/>
      <w:szCs w:val="21"/>
    </w:rPr>
  </w:style>
  <w:style w:type="character" w:customStyle="1" w:styleId="Char0">
    <w:name w:val="批注文字 Char"/>
    <w:basedOn w:val="a0"/>
    <w:link w:val="a4"/>
    <w:qFormat/>
    <w:rsid w:val="001C273C"/>
    <w:rPr>
      <w:rFonts w:ascii="Times New Roman" w:eastAsia="宋体" w:hAnsi="Times New Roman" w:cs="Times New Roman"/>
      <w:szCs w:val="20"/>
    </w:rPr>
  </w:style>
  <w:style w:type="character" w:customStyle="1" w:styleId="Char">
    <w:name w:val="批注主题 Char"/>
    <w:basedOn w:val="Char0"/>
    <w:link w:val="a3"/>
    <w:qFormat/>
    <w:rsid w:val="001C273C"/>
    <w:rPr>
      <w:rFonts w:ascii="Times New Roman" w:eastAsia="宋体" w:hAnsi="Times New Roman" w:cs="Times New Roman"/>
      <w:b/>
      <w:bCs/>
      <w:szCs w:val="20"/>
    </w:rPr>
  </w:style>
  <w:style w:type="character" w:customStyle="1" w:styleId="sh141">
    <w:name w:val="sh141"/>
    <w:basedOn w:val="a0"/>
    <w:qFormat/>
    <w:rsid w:val="001C273C"/>
    <w:rPr>
      <w:color w:val="2B2B2B"/>
      <w:sz w:val="18"/>
      <w:szCs w:val="18"/>
    </w:rPr>
  </w:style>
  <w:style w:type="character" w:customStyle="1" w:styleId="Char4">
    <w:name w:val="日期 Char"/>
    <w:basedOn w:val="a0"/>
    <w:link w:val="a9"/>
    <w:qFormat/>
    <w:rsid w:val="001C273C"/>
    <w:rPr>
      <w:rFonts w:ascii="Times New Roman" w:eastAsia="宋体" w:hAnsi="Times New Roman" w:cs="Times New Roman"/>
      <w:szCs w:val="20"/>
    </w:rPr>
  </w:style>
  <w:style w:type="character" w:customStyle="1" w:styleId="11">
    <w:name w:val="占位符文本1"/>
    <w:basedOn w:val="a0"/>
    <w:uiPriority w:val="99"/>
    <w:semiHidden/>
    <w:qFormat/>
    <w:rsid w:val="001C273C"/>
    <w:rPr>
      <w:color w:val="808080"/>
    </w:rPr>
  </w:style>
  <w:style w:type="character" w:customStyle="1" w:styleId="21">
    <w:name w:val="占位符文本2"/>
    <w:basedOn w:val="a0"/>
    <w:uiPriority w:val="99"/>
    <w:unhideWhenUsed/>
    <w:qFormat/>
    <w:rsid w:val="001C273C"/>
    <w:rPr>
      <w:color w:val="808080"/>
    </w:rPr>
  </w:style>
  <w:style w:type="paragraph" w:customStyle="1" w:styleId="afff2">
    <w:name w:val="封面标准英文名称"/>
    <w:rsid w:val="00ED3C8E"/>
    <w:pPr>
      <w:widowControl w:val="0"/>
      <w:spacing w:before="370" w:line="400" w:lineRule="exact"/>
      <w:jc w:val="center"/>
    </w:pPr>
    <w:rPr>
      <w:sz w:val="28"/>
    </w:rPr>
  </w:style>
  <w:style w:type="paragraph" w:styleId="22">
    <w:name w:val="List 2"/>
    <w:basedOn w:val="a"/>
    <w:rsid w:val="006A6471"/>
    <w:pPr>
      <w:ind w:leftChars="200" w:left="100" w:hangingChars="200" w:hanging="20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A5DF-3219-4BCD-B796-270B9AEE0302}">
  <ds:schemaRefs>
    <ds:schemaRef ds:uri="http://www.yonyou.com/relation"/>
  </ds:schemaRefs>
</ds:datastoreItem>
</file>

<file path=customXml/itemProps2.xml><?xml version="1.0" encoding="utf-8"?>
<ds:datastoreItem xmlns:ds="http://schemas.openxmlformats.org/officeDocument/2006/customXml" ds:itemID="{E54B826E-F7C8-4283-AFA5-E010EF2A1B2F}">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1CA653-D8E0-427C-9584-DC9485B0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5185</Characters>
  <Application>Microsoft Office Word</Application>
  <DocSecurity>0</DocSecurity>
  <Lines>43</Lines>
  <Paragraphs>12</Paragraphs>
  <ScaleCrop>false</ScaleCrop>
  <Company>微软中国</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Microsoft</cp:lastModifiedBy>
  <cp:revision>2</cp:revision>
  <cp:lastPrinted>2018-03-09T01:35:00Z</cp:lastPrinted>
  <dcterms:created xsi:type="dcterms:W3CDTF">2019-03-21T08:47:00Z</dcterms:created>
  <dcterms:modified xsi:type="dcterms:W3CDTF">2019-03-21T08:47:00Z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