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EC0E" w14:textId="77777777" w:rsidR="005C462B" w:rsidRDefault="005C462B" w:rsidP="005C462B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附件：会议日程安排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39"/>
        <w:gridCol w:w="1944"/>
        <w:gridCol w:w="6159"/>
        <w:gridCol w:w="947"/>
        <w:gridCol w:w="1373"/>
      </w:tblGrid>
      <w:tr w:rsidR="005C462B" w14:paraId="350B504C" w14:textId="77777777" w:rsidTr="00D22C3B">
        <w:trPr>
          <w:trHeight w:val="720"/>
          <w:tblHeader/>
          <w:jc w:val="center"/>
        </w:trPr>
        <w:tc>
          <w:tcPr>
            <w:tcW w:w="2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B4BFDB" w14:textId="77777777" w:rsidR="005C462B" w:rsidRDefault="005C462B" w:rsidP="00D22C3B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bookmarkStart w:id="0" w:name="_Hlk80691528"/>
            <w:r>
              <w:rPr>
                <w:rFonts w:ascii="Times New Roman" w:eastAsia="黑体" w:hAnsi="Times New Roman" w:cs="Times New Roman"/>
                <w:szCs w:val="21"/>
              </w:rPr>
              <w:t>序号</w:t>
            </w:r>
          </w:p>
        </w:tc>
        <w:tc>
          <w:tcPr>
            <w:tcW w:w="10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312E8C" w14:textId="77777777" w:rsidR="005C462B" w:rsidRDefault="005C462B" w:rsidP="00D22C3B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标准项目名称</w:t>
            </w:r>
          </w:p>
        </w:tc>
        <w:tc>
          <w:tcPr>
            <w:tcW w:w="6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D3593F" w14:textId="77777777" w:rsidR="005C462B" w:rsidRDefault="005C462B" w:rsidP="00D22C3B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项目计划编号</w:t>
            </w:r>
          </w:p>
        </w:tc>
        <w:tc>
          <w:tcPr>
            <w:tcW w:w="22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139C0E" w14:textId="77777777" w:rsidR="005C462B" w:rsidRDefault="005C462B" w:rsidP="00D22C3B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起草单位及相关单位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569A94" w14:textId="77777777" w:rsidR="005C462B" w:rsidRDefault="005C462B" w:rsidP="00D22C3B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备注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750345" w14:textId="77777777" w:rsidR="005C462B" w:rsidRDefault="005C462B" w:rsidP="00D22C3B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会议</w:t>
            </w:r>
            <w:r>
              <w:rPr>
                <w:rFonts w:ascii="Times New Roman" w:eastAsia="黑体" w:hAnsi="Times New Roman" w:cs="Times New Roman"/>
                <w:szCs w:val="21"/>
              </w:rPr>
              <w:t>ID</w:t>
            </w:r>
          </w:p>
        </w:tc>
      </w:tr>
      <w:tr w:rsidR="005C462B" w14:paraId="3CAC9DC9" w14:textId="77777777" w:rsidTr="00D22C3B">
        <w:trPr>
          <w:trHeight w:val="25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45279" w14:textId="77777777" w:rsidR="005C462B" w:rsidRDefault="005C462B" w:rsidP="00D22C3B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日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00~12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00~17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</w:p>
        </w:tc>
      </w:tr>
      <w:tr w:rsidR="005C462B" w14:paraId="03BBF1AF" w14:textId="77777777" w:rsidTr="00D22C3B">
        <w:trPr>
          <w:trHeight w:val="455"/>
          <w:jc w:val="center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DF9D7" w14:textId="77777777" w:rsidR="005C462B" w:rsidRDefault="005C462B" w:rsidP="005C462B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6946F" w14:textId="77777777" w:rsidR="005C462B" w:rsidRDefault="005C462B" w:rsidP="00D22C3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变形铝及铝合金单位产品能源消耗限额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92C4F" w14:textId="77777777" w:rsidR="005C462B" w:rsidRDefault="005C462B" w:rsidP="00D22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[2020]54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号</w:t>
            </w:r>
          </w:p>
          <w:p w14:paraId="18F59F34" w14:textId="77777777" w:rsidR="005C462B" w:rsidRDefault="005C462B" w:rsidP="00D22C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20205269-Q-469</w:t>
            </w:r>
          </w:p>
        </w:tc>
        <w:tc>
          <w:tcPr>
            <w:tcW w:w="2211" w:type="pct"/>
            <w:tcBorders>
              <w:top w:val="single" w:sz="4" w:space="0" w:color="auto"/>
              <w:bottom w:val="single" w:sz="4" w:space="0" w:color="auto"/>
            </w:tcBorders>
          </w:tcPr>
          <w:p w14:paraId="21E952D4" w14:textId="77777777" w:rsidR="005C462B" w:rsidRDefault="005C462B" w:rsidP="00D22C3B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东北轻合金有限责任公司等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B46B1" w14:textId="77777777" w:rsidR="005C462B" w:rsidRDefault="005C462B" w:rsidP="00D22C3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讨论</w:t>
            </w:r>
          </w:p>
        </w:tc>
        <w:tc>
          <w:tcPr>
            <w:tcW w:w="492" w:type="pct"/>
            <w:vAlign w:val="center"/>
          </w:tcPr>
          <w:p w14:paraId="2473A634" w14:textId="77777777" w:rsidR="005C462B" w:rsidRDefault="005C462B" w:rsidP="00D22C3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531-2571-7376</w:t>
            </w:r>
          </w:p>
        </w:tc>
      </w:tr>
      <w:tr w:rsidR="005C462B" w14:paraId="3F45663B" w14:textId="77777777" w:rsidTr="00D22C3B">
        <w:trPr>
          <w:trHeight w:val="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3836A" w14:textId="77777777" w:rsidR="005C462B" w:rsidRDefault="005C462B" w:rsidP="00D22C3B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日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00~12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00~17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</w:p>
        </w:tc>
      </w:tr>
      <w:tr w:rsidR="005C462B" w14:paraId="4046B354" w14:textId="77777777" w:rsidTr="00D22C3B">
        <w:trPr>
          <w:trHeight w:val="455"/>
          <w:jc w:val="center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FAE69" w14:textId="77777777" w:rsidR="005C462B" w:rsidRDefault="005C462B" w:rsidP="005C462B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2EF34" w14:textId="77777777" w:rsidR="005C462B" w:rsidRDefault="005C462B" w:rsidP="00D2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变形铝及铝合金制品组织检验方法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第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部分：显微组织检验方法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F576F" w14:textId="77777777" w:rsidR="005C462B" w:rsidRDefault="005C462B" w:rsidP="00D2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[2021]19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20211890-T-610</w:t>
            </w:r>
          </w:p>
        </w:tc>
        <w:tc>
          <w:tcPr>
            <w:tcW w:w="2211" w:type="pct"/>
            <w:tcBorders>
              <w:top w:val="single" w:sz="4" w:space="0" w:color="auto"/>
            </w:tcBorders>
          </w:tcPr>
          <w:p w14:paraId="226A2A59" w14:textId="77777777" w:rsidR="005C462B" w:rsidRDefault="005C462B" w:rsidP="00D2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东北轻合金有限责任公司、有色金属技术经济研究院有色责任公司、有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工程技术研究院有限公司、国标（北京）检验认证有限公司、广东省科学院工业分析检测中心、西南铝业（集团）有限责任公司、辽宁忠旺集团有限公司、广西南南铝加工有限公司、山东南山铝业股份有限公司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756D2" w14:textId="77777777" w:rsidR="005C462B" w:rsidRDefault="005C462B" w:rsidP="00D22C3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讨论</w:t>
            </w:r>
          </w:p>
        </w:tc>
        <w:tc>
          <w:tcPr>
            <w:tcW w:w="492" w:type="pct"/>
            <w:vMerge w:val="restart"/>
            <w:vAlign w:val="center"/>
          </w:tcPr>
          <w:p w14:paraId="0EFAA2DD" w14:textId="77777777" w:rsidR="005C462B" w:rsidRDefault="005C462B" w:rsidP="00D22C3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531-2571-7376</w:t>
            </w:r>
          </w:p>
        </w:tc>
      </w:tr>
      <w:tr w:rsidR="005C462B" w14:paraId="38FAA9A7" w14:textId="77777777" w:rsidTr="00D22C3B">
        <w:trPr>
          <w:trHeight w:val="455"/>
          <w:jc w:val="center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A7C72" w14:textId="77777777" w:rsidR="005C462B" w:rsidRDefault="005C462B" w:rsidP="005C462B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526EF" w14:textId="77777777" w:rsidR="005C462B" w:rsidRDefault="005C462B" w:rsidP="00D2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变形铝及铝合金制品组织检验方法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第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部分：低倍组织检验方法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3930A" w14:textId="77777777" w:rsidR="005C462B" w:rsidRDefault="005C462B" w:rsidP="00D2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待上报计划</w:t>
            </w:r>
          </w:p>
        </w:tc>
        <w:tc>
          <w:tcPr>
            <w:tcW w:w="2211" w:type="pct"/>
            <w:tcBorders>
              <w:bottom w:val="single" w:sz="4" w:space="0" w:color="auto"/>
            </w:tcBorders>
          </w:tcPr>
          <w:p w14:paraId="487CB5FB" w14:textId="77777777" w:rsidR="005C462B" w:rsidRDefault="005C462B" w:rsidP="00D2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东北轻合金有限责任公司等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E45BB" w14:textId="77777777" w:rsidR="005C462B" w:rsidRDefault="005C462B" w:rsidP="00D22C3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讨论</w:t>
            </w:r>
          </w:p>
        </w:tc>
        <w:tc>
          <w:tcPr>
            <w:tcW w:w="492" w:type="pct"/>
            <w:vMerge/>
            <w:vAlign w:val="center"/>
          </w:tcPr>
          <w:p w14:paraId="02A61830" w14:textId="77777777" w:rsidR="005C462B" w:rsidRDefault="005C462B" w:rsidP="00D22C3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5C462B" w14:paraId="77CAEB03" w14:textId="77777777" w:rsidTr="00D22C3B">
        <w:trPr>
          <w:trHeight w:val="22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B38B3" w14:textId="77777777" w:rsidR="005C462B" w:rsidRDefault="005C462B" w:rsidP="00D22C3B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日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00~12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00~17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</w:p>
        </w:tc>
      </w:tr>
      <w:tr w:rsidR="005C462B" w14:paraId="7B9A477F" w14:textId="77777777" w:rsidTr="00D22C3B">
        <w:trPr>
          <w:trHeight w:val="389"/>
          <w:jc w:val="center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6D6F1" w14:textId="77777777" w:rsidR="005C462B" w:rsidRDefault="005C462B" w:rsidP="005C462B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0A7E8" w14:textId="77777777" w:rsidR="005C462B" w:rsidRDefault="005C462B" w:rsidP="00D22C3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铝及铝合金产品压缩试验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62647" w14:textId="77777777" w:rsidR="005C462B" w:rsidRDefault="005C462B" w:rsidP="00D22C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国标委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发</w:t>
            </w:r>
            <w:r>
              <w:rPr>
                <w:rStyle w:val="font41"/>
                <w:sz w:val="18"/>
                <w:szCs w:val="18"/>
                <w:lang w:bidi="ar"/>
              </w:rPr>
              <w:t>[2021]19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sz w:val="18"/>
                <w:szCs w:val="18"/>
                <w:lang w:bidi="ar"/>
              </w:rPr>
              <w:t>20211895-T-610</w:t>
            </w:r>
          </w:p>
        </w:tc>
        <w:tc>
          <w:tcPr>
            <w:tcW w:w="2211" w:type="pct"/>
            <w:tcBorders>
              <w:top w:val="single" w:sz="4" w:space="0" w:color="auto"/>
              <w:bottom w:val="single" w:sz="4" w:space="0" w:color="auto"/>
            </w:tcBorders>
          </w:tcPr>
          <w:p w14:paraId="46775812" w14:textId="77777777" w:rsidR="005C462B" w:rsidRDefault="005C462B" w:rsidP="00D22C3B">
            <w:pPr>
              <w:widowControl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东北轻合金有限责任公司、有色金属技术经济研究院有限责任公司、西南铝业（集团）有限公司、国标（北京）检验认证有限公司、广东省工业分析检测中心、中国航发北京航空材料研究院、山东南山铝业股份有限公司等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A820E" w14:textId="77777777" w:rsidR="005C462B" w:rsidRDefault="005C462B" w:rsidP="00D22C3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预审</w:t>
            </w:r>
          </w:p>
        </w:tc>
        <w:tc>
          <w:tcPr>
            <w:tcW w:w="492" w:type="pct"/>
            <w:vMerge w:val="restart"/>
            <w:vAlign w:val="center"/>
          </w:tcPr>
          <w:p w14:paraId="55DC32EB" w14:textId="77777777" w:rsidR="005C462B" w:rsidRDefault="005C462B" w:rsidP="00D22C3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531-2571-7376</w:t>
            </w:r>
          </w:p>
        </w:tc>
      </w:tr>
      <w:tr w:rsidR="005C462B" w14:paraId="7DB4001C" w14:textId="77777777" w:rsidTr="00D22C3B">
        <w:trPr>
          <w:trHeight w:val="378"/>
          <w:jc w:val="center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5C314" w14:textId="77777777" w:rsidR="005C462B" w:rsidRDefault="005C462B" w:rsidP="005C462B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9BE7E" w14:textId="77777777" w:rsidR="005C462B" w:rsidRDefault="005C462B" w:rsidP="00D22C3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变形铝、镁合金产品超声波检验方法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DB4A7" w14:textId="77777777" w:rsidR="005C462B" w:rsidRDefault="005C462B" w:rsidP="00D22C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[2021]19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号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20211885-T-610</w:t>
            </w:r>
          </w:p>
        </w:tc>
        <w:tc>
          <w:tcPr>
            <w:tcW w:w="2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82C15" w14:textId="77777777" w:rsidR="005C462B" w:rsidRDefault="005C462B" w:rsidP="00D22C3B">
            <w:pPr>
              <w:widowControl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东北轻合金有限责任公司、山东南山铝业股份有限公司、有色金属技术经济研究院有限责任公司、西南铝业（集团）有限责任公司、有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工程技术研究院有限公司、辽宁忠旺集团有限公司、广西南南铝加工有限公司等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FEB0E" w14:textId="77777777" w:rsidR="005C462B" w:rsidRDefault="005C462B" w:rsidP="00D22C3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讨论</w:t>
            </w:r>
          </w:p>
        </w:tc>
        <w:tc>
          <w:tcPr>
            <w:tcW w:w="492" w:type="pct"/>
            <w:vMerge/>
            <w:vAlign w:val="center"/>
          </w:tcPr>
          <w:p w14:paraId="3F997897" w14:textId="77777777" w:rsidR="005C462B" w:rsidRDefault="005C462B" w:rsidP="00D22C3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5C462B" w14:paraId="129C0FE6" w14:textId="77777777" w:rsidTr="00D22C3B">
        <w:trPr>
          <w:trHeight w:val="37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52868" w14:textId="77777777" w:rsidR="005C462B" w:rsidRDefault="005C462B" w:rsidP="00D22C3B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日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00~12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00~17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</w:p>
        </w:tc>
      </w:tr>
      <w:tr w:rsidR="005C462B" w14:paraId="439129D7" w14:textId="77777777" w:rsidTr="00D22C3B">
        <w:trPr>
          <w:trHeight w:val="378"/>
          <w:jc w:val="center"/>
        </w:trPr>
        <w:tc>
          <w:tcPr>
            <w:tcW w:w="20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1AB69C" w14:textId="77777777" w:rsidR="005C462B" w:rsidRDefault="005C462B" w:rsidP="005C462B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DC402A" w14:textId="77777777" w:rsidR="005C462B" w:rsidRDefault="005C462B" w:rsidP="00D22C3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铝及铝合金产品标识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96354B" w14:textId="77777777" w:rsidR="005C462B" w:rsidRDefault="005C462B" w:rsidP="00D22C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发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[2021]23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20213146-T-610</w:t>
            </w:r>
          </w:p>
        </w:tc>
        <w:tc>
          <w:tcPr>
            <w:tcW w:w="221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875444" w14:textId="77777777" w:rsidR="005C462B" w:rsidRDefault="005C462B" w:rsidP="00D22C3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东北轻合金有限责任公司、有色金属技术经济研究院有色责任公司、西南铝业（集团）有限责任公司、山东南山铝业股份有限公司、有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工程技术研究院有限公司、辽宁忠旺集团有限公司、广西南南铝加工有限公司等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B87C42" w14:textId="77777777" w:rsidR="005C462B" w:rsidRDefault="005C462B" w:rsidP="00D22C3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讨论</w:t>
            </w:r>
          </w:p>
        </w:tc>
        <w:tc>
          <w:tcPr>
            <w:tcW w:w="492" w:type="pct"/>
            <w:tcBorders>
              <w:bottom w:val="single" w:sz="12" w:space="0" w:color="auto"/>
            </w:tcBorders>
            <w:vAlign w:val="center"/>
          </w:tcPr>
          <w:p w14:paraId="1E83DBBA" w14:textId="77777777" w:rsidR="005C462B" w:rsidRDefault="005C462B" w:rsidP="00D22C3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531-2571-7376</w:t>
            </w:r>
          </w:p>
        </w:tc>
      </w:tr>
      <w:bookmarkEnd w:id="0"/>
    </w:tbl>
    <w:p w14:paraId="32FEEA95" w14:textId="77777777" w:rsidR="005C462B" w:rsidRDefault="005C462B" w:rsidP="005C462B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</w:p>
    <w:p w14:paraId="445F1AA9" w14:textId="77777777" w:rsidR="00433F3D" w:rsidRDefault="00433F3D"/>
    <w:sectPr w:rsidR="00433F3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B42F" w14:textId="77777777" w:rsidR="00CE2B47" w:rsidRDefault="00CE2B47" w:rsidP="005C462B">
      <w:r>
        <w:separator/>
      </w:r>
    </w:p>
  </w:endnote>
  <w:endnote w:type="continuationSeparator" w:id="0">
    <w:p w14:paraId="6F16EB87" w14:textId="77777777" w:rsidR="00CE2B47" w:rsidRDefault="00CE2B47" w:rsidP="005C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37E5" w14:textId="77777777" w:rsidR="00CE2B47" w:rsidRDefault="00CE2B47" w:rsidP="005C462B">
      <w:r>
        <w:separator/>
      </w:r>
    </w:p>
  </w:footnote>
  <w:footnote w:type="continuationSeparator" w:id="0">
    <w:p w14:paraId="107FB39E" w14:textId="77777777" w:rsidR="00CE2B47" w:rsidRDefault="00CE2B47" w:rsidP="005C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20D36"/>
    <w:multiLevelType w:val="multilevel"/>
    <w:tmpl w:val="5DD20D36"/>
    <w:lvl w:ilvl="0">
      <w:start w:val="1"/>
      <w:numFmt w:val="decimal"/>
      <w:lvlText w:val="%1."/>
      <w:lvlJc w:val="left"/>
      <w:pPr>
        <w:ind w:left="562" w:hanging="420"/>
      </w:pPr>
      <w:rPr>
        <w:sz w:val="21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50"/>
    <w:rsid w:val="00433F3D"/>
    <w:rsid w:val="005C462B"/>
    <w:rsid w:val="008E6C50"/>
    <w:rsid w:val="00C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1103CF8-5B08-410D-A2A3-0A6A67FF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6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46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4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462B"/>
    <w:rPr>
      <w:sz w:val="18"/>
      <w:szCs w:val="18"/>
    </w:rPr>
  </w:style>
  <w:style w:type="paragraph" w:styleId="a7">
    <w:name w:val="List Paragraph"/>
    <w:basedOn w:val="a"/>
    <w:uiPriority w:val="34"/>
    <w:qFormat/>
    <w:rsid w:val="005C462B"/>
    <w:pPr>
      <w:ind w:firstLineChars="200" w:firstLine="420"/>
    </w:pPr>
  </w:style>
  <w:style w:type="character" w:customStyle="1" w:styleId="font51">
    <w:name w:val="font51"/>
    <w:basedOn w:val="a0"/>
    <w:qFormat/>
    <w:rsid w:val="005C462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5C462B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2022-03-14T06:55:00Z</dcterms:created>
  <dcterms:modified xsi:type="dcterms:W3CDTF">2022-03-14T06:55:00Z</dcterms:modified>
</cp:coreProperties>
</file>