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6193820"/>
    <w:p w14:paraId="0D42DB4A" w14:textId="77777777" w:rsidR="00B16CE5" w:rsidRDefault="00B16CE5" w:rsidP="00B16CE5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附件1：</w:t>
      </w:r>
    </w:p>
    <w:p w14:paraId="58E36412" w14:textId="77777777" w:rsidR="00B16CE5" w:rsidRDefault="00B16CE5" w:rsidP="00B16CE5">
      <w:pPr>
        <w:spacing w:line="400" w:lineRule="exact"/>
        <w:ind w:leftChars="-76" w:left="-1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粉末冶金分标委会任务落实和讨论的标准项目</w:t>
      </w:r>
    </w:p>
    <w:p w14:paraId="2682FD9A" w14:textId="77777777" w:rsidR="00B16CE5" w:rsidRDefault="00B16CE5" w:rsidP="00B16CE5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Style w:val="a8"/>
        <w:tblW w:w="14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7"/>
        <w:gridCol w:w="2629"/>
        <w:gridCol w:w="6357"/>
        <w:gridCol w:w="1108"/>
      </w:tblGrid>
      <w:tr w:rsidR="00B16CE5" w14:paraId="017851BE" w14:textId="77777777" w:rsidTr="006B1D26">
        <w:trPr>
          <w:trHeight w:val="567"/>
          <w:tblHeader/>
          <w:jc w:val="center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bookmarkEnd w:id="0"/>
          <w:p w14:paraId="0A47C87A" w14:textId="77777777" w:rsidR="00B16CE5" w:rsidRDefault="00B16CE5" w:rsidP="006B1D2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1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2A764" w14:textId="77777777" w:rsidR="00B16CE5" w:rsidRDefault="00B16CE5" w:rsidP="006B1D2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3C9493" w14:textId="77777777" w:rsidR="00B16CE5" w:rsidRDefault="00B16CE5" w:rsidP="006B1D2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C9EF3" w14:textId="77777777" w:rsidR="00B16CE5" w:rsidRDefault="00B16CE5" w:rsidP="006B1D2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A9810" w14:textId="77777777" w:rsidR="00B16CE5" w:rsidRDefault="00B16CE5" w:rsidP="006B1D2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 w:rsidR="00B16CE5" w14:paraId="160892B9" w14:textId="77777777" w:rsidTr="006B1D26">
        <w:trPr>
          <w:trHeight w:val="624"/>
          <w:jc w:val="center"/>
        </w:trPr>
        <w:tc>
          <w:tcPr>
            <w:tcW w:w="709" w:type="dxa"/>
            <w:vAlign w:val="center"/>
          </w:tcPr>
          <w:p w14:paraId="7FE494C6" w14:textId="77777777" w:rsidR="00B16CE5" w:rsidRDefault="00B16CE5" w:rsidP="00B16C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7F2C7D51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hyperlink r:id="rId7" w:tgtFrame="http://zxd.sacinfo.org.cn/default/_blank" w:history="1">
              <w:proofErr w:type="gramStart"/>
              <w:r>
                <w:rPr>
                  <w:rFonts w:ascii="宋体" w:hAnsi="宋体" w:cs="宋体" w:hint="eastAsia"/>
                  <w:szCs w:val="21"/>
                </w:rPr>
                <w:t>增材制造</w:t>
              </w:r>
              <w:proofErr w:type="gramEnd"/>
              <w:r>
                <w:rPr>
                  <w:rFonts w:ascii="宋体" w:hAnsi="宋体" w:cs="宋体" w:hint="eastAsia"/>
                  <w:szCs w:val="21"/>
                </w:rPr>
                <w:t>用</w:t>
              </w:r>
              <w:proofErr w:type="gramStart"/>
              <w:r>
                <w:rPr>
                  <w:rFonts w:ascii="宋体" w:hAnsi="宋体" w:cs="宋体" w:hint="eastAsia"/>
                  <w:szCs w:val="21"/>
                </w:rPr>
                <w:t>锆及锆合</w:t>
              </w:r>
              <w:proofErr w:type="gramEnd"/>
              <w:r>
                <w:rPr>
                  <w:rFonts w:ascii="宋体" w:hAnsi="宋体" w:cs="宋体" w:hint="eastAsia"/>
                  <w:szCs w:val="21"/>
                </w:rPr>
                <w:t>金粉</w:t>
              </w:r>
            </w:hyperlink>
          </w:p>
        </w:tc>
        <w:tc>
          <w:tcPr>
            <w:tcW w:w="2629" w:type="dxa"/>
            <w:vAlign w:val="center"/>
          </w:tcPr>
          <w:p w14:paraId="68D08EE0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发[2021]28号20214355-T-610</w:t>
            </w:r>
          </w:p>
        </w:tc>
        <w:tc>
          <w:tcPr>
            <w:tcW w:w="6357" w:type="dxa"/>
            <w:vAlign w:val="center"/>
          </w:tcPr>
          <w:p w14:paraId="24060A5B" w14:textId="77777777" w:rsidR="00B16CE5" w:rsidRDefault="00B16CE5" w:rsidP="006B1D26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西安赛隆金属材料有限责任公司、西北有色金属研究院等</w:t>
            </w:r>
          </w:p>
        </w:tc>
        <w:tc>
          <w:tcPr>
            <w:tcW w:w="1108" w:type="dxa"/>
            <w:vAlign w:val="center"/>
          </w:tcPr>
          <w:p w14:paraId="16C81CE1" w14:textId="77777777" w:rsidR="00B16CE5" w:rsidRDefault="00B16CE5" w:rsidP="006B1D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  <w:tr w:rsidR="00B16CE5" w14:paraId="583F5338" w14:textId="77777777" w:rsidTr="006B1D26">
        <w:trPr>
          <w:trHeight w:val="624"/>
          <w:jc w:val="center"/>
        </w:trPr>
        <w:tc>
          <w:tcPr>
            <w:tcW w:w="709" w:type="dxa"/>
            <w:vAlign w:val="center"/>
          </w:tcPr>
          <w:p w14:paraId="61F17269" w14:textId="77777777" w:rsidR="00B16CE5" w:rsidRDefault="00B16CE5" w:rsidP="00B16C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06BF109F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hyperlink r:id="rId8" w:tgtFrame="http://zxd.sacinfo.org.cn/default/_blank" w:history="1">
              <w:proofErr w:type="gramStart"/>
              <w:r>
                <w:rPr>
                  <w:rFonts w:ascii="宋体" w:hAnsi="宋体" w:cs="宋体" w:hint="eastAsia"/>
                  <w:szCs w:val="21"/>
                </w:rPr>
                <w:t>增材制造</w:t>
              </w:r>
              <w:proofErr w:type="gramEnd"/>
              <w:r>
                <w:rPr>
                  <w:rFonts w:ascii="宋体" w:hAnsi="宋体" w:cs="宋体" w:hint="eastAsia"/>
                  <w:szCs w:val="21"/>
                </w:rPr>
                <w:t>用镁及镁合金粉</w:t>
              </w:r>
            </w:hyperlink>
          </w:p>
        </w:tc>
        <w:tc>
          <w:tcPr>
            <w:tcW w:w="2629" w:type="dxa"/>
            <w:vAlign w:val="center"/>
          </w:tcPr>
          <w:p w14:paraId="6AED5B82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hyperlink r:id="rId9" w:tgtFrame="http://std.samr.gov.cn/noc/search/_blank" w:history="1">
              <w:proofErr w:type="gramStart"/>
              <w:r>
                <w:rPr>
                  <w:rFonts w:ascii="宋体" w:hAnsi="宋体" w:cs="宋体" w:hint="eastAsia"/>
                  <w:szCs w:val="21"/>
                </w:rPr>
                <w:t>国标委</w:t>
              </w:r>
              <w:proofErr w:type="gramEnd"/>
              <w:r>
                <w:rPr>
                  <w:rFonts w:ascii="宋体" w:hAnsi="宋体" w:cs="宋体" w:hint="eastAsia"/>
                  <w:szCs w:val="21"/>
                </w:rPr>
                <w:t>发[2021]41号</w:t>
              </w:r>
            </w:hyperlink>
            <w:r>
              <w:rPr>
                <w:rFonts w:ascii="宋体" w:hAnsi="宋体" w:cs="宋体" w:hint="eastAsia"/>
                <w:szCs w:val="21"/>
              </w:rPr>
              <w:t>20214662-T-610</w:t>
            </w:r>
          </w:p>
        </w:tc>
        <w:tc>
          <w:tcPr>
            <w:tcW w:w="6357" w:type="dxa"/>
            <w:vAlign w:val="center"/>
          </w:tcPr>
          <w:p w14:paraId="2EDC6976" w14:textId="77777777" w:rsidR="00B16CE5" w:rsidRDefault="00B16CE5" w:rsidP="006B1D26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北京康普锡威科技有限公司等</w:t>
            </w:r>
          </w:p>
        </w:tc>
        <w:tc>
          <w:tcPr>
            <w:tcW w:w="1108" w:type="dxa"/>
            <w:vAlign w:val="center"/>
          </w:tcPr>
          <w:p w14:paraId="58C6A89C" w14:textId="77777777" w:rsidR="00B16CE5" w:rsidRDefault="00B16CE5" w:rsidP="006B1D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  <w:tr w:rsidR="00B16CE5" w14:paraId="3BCEB101" w14:textId="77777777" w:rsidTr="006B1D26">
        <w:trPr>
          <w:trHeight w:val="624"/>
          <w:jc w:val="center"/>
        </w:trPr>
        <w:tc>
          <w:tcPr>
            <w:tcW w:w="709" w:type="dxa"/>
            <w:vAlign w:val="center"/>
          </w:tcPr>
          <w:p w14:paraId="1068706D" w14:textId="77777777" w:rsidR="00B16CE5" w:rsidRDefault="00B16CE5" w:rsidP="00B16C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11ADBA5A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钴酸锂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电化学性能测试 首次放电比容量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及首次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充放电效率测试方法</w:t>
            </w:r>
          </w:p>
        </w:tc>
        <w:tc>
          <w:tcPr>
            <w:tcW w:w="2629" w:type="dxa"/>
            <w:vAlign w:val="center"/>
          </w:tcPr>
          <w:p w14:paraId="50D2BD60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发[2021]28号</w:t>
            </w:r>
          </w:p>
          <w:p w14:paraId="3FB7EBEF" w14:textId="77777777" w:rsidR="00B16CE5" w:rsidRDefault="00B16CE5" w:rsidP="006B1D26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szCs w:val="21"/>
              </w:rPr>
              <w:t>20214354-T-610</w:t>
            </w:r>
          </w:p>
        </w:tc>
        <w:tc>
          <w:tcPr>
            <w:tcW w:w="6357" w:type="dxa"/>
            <w:vAlign w:val="center"/>
          </w:tcPr>
          <w:p w14:paraId="0DE3046C" w14:textId="77777777" w:rsidR="00B16CE5" w:rsidRDefault="00B16CE5" w:rsidP="006B1D2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中信国安盟固利电源技术有限公司、天津国安盟固利新材料科技股份有限公司等</w:t>
            </w:r>
          </w:p>
        </w:tc>
        <w:tc>
          <w:tcPr>
            <w:tcW w:w="1108" w:type="dxa"/>
            <w:vAlign w:val="center"/>
          </w:tcPr>
          <w:p w14:paraId="592D597B" w14:textId="77777777" w:rsidR="00B16CE5" w:rsidRDefault="00B16CE5" w:rsidP="006B1D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  <w:tr w:rsidR="00B16CE5" w14:paraId="02AE727F" w14:textId="77777777" w:rsidTr="006B1D26">
        <w:trPr>
          <w:trHeight w:val="624"/>
          <w:jc w:val="center"/>
        </w:trPr>
        <w:tc>
          <w:tcPr>
            <w:tcW w:w="709" w:type="dxa"/>
            <w:vAlign w:val="center"/>
          </w:tcPr>
          <w:p w14:paraId="03694DBB" w14:textId="77777777" w:rsidR="00B16CE5" w:rsidRDefault="00B16CE5" w:rsidP="00B16C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79D7B4A7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hyperlink r:id="rId10" w:tgtFrame="http://zxd.sacinfo.org.cn/default/_blank" w:history="1">
              <w:proofErr w:type="gramStart"/>
              <w:r>
                <w:rPr>
                  <w:rFonts w:ascii="宋体" w:hAnsi="宋体" w:cs="宋体" w:hint="eastAsia"/>
                  <w:szCs w:val="21"/>
                </w:rPr>
                <w:t>锂</w:t>
              </w:r>
              <w:proofErr w:type="gramEnd"/>
              <w:r>
                <w:rPr>
                  <w:rFonts w:ascii="宋体" w:hAnsi="宋体" w:cs="宋体" w:hint="eastAsia"/>
                  <w:szCs w:val="21"/>
                </w:rPr>
                <w:t>离子电池材料 粉末压实密度的测定</w:t>
              </w:r>
            </w:hyperlink>
          </w:p>
        </w:tc>
        <w:tc>
          <w:tcPr>
            <w:tcW w:w="2629" w:type="dxa"/>
            <w:vAlign w:val="center"/>
          </w:tcPr>
          <w:p w14:paraId="633A73EF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hyperlink r:id="rId11" w:tgtFrame="http://std.samr.gov.cn/noc/search/_blank" w:history="1">
              <w:proofErr w:type="gramStart"/>
              <w:r>
                <w:rPr>
                  <w:rFonts w:ascii="宋体" w:hAnsi="宋体" w:cs="宋体" w:hint="eastAsia"/>
                  <w:szCs w:val="21"/>
                </w:rPr>
                <w:t>国标委</w:t>
              </w:r>
              <w:proofErr w:type="gramEnd"/>
              <w:r>
                <w:rPr>
                  <w:rFonts w:ascii="宋体" w:hAnsi="宋体" w:cs="宋体" w:hint="eastAsia"/>
                  <w:szCs w:val="21"/>
                </w:rPr>
                <w:t>发[2021]41号</w:t>
              </w:r>
            </w:hyperlink>
            <w:r>
              <w:rPr>
                <w:rFonts w:ascii="宋体" w:hAnsi="宋体" w:cs="宋体" w:hint="eastAsia"/>
                <w:szCs w:val="21"/>
              </w:rPr>
              <w:t>20214500-T-610</w:t>
            </w:r>
          </w:p>
        </w:tc>
        <w:tc>
          <w:tcPr>
            <w:tcW w:w="6357" w:type="dxa"/>
            <w:vAlign w:val="center"/>
          </w:tcPr>
          <w:p w14:paraId="547E8F09" w14:textId="77777777" w:rsidR="00B16CE5" w:rsidRDefault="00B16CE5" w:rsidP="006B1D26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厦门厦钨新能源材料股份有限公司、宁德时代新能源科技股份有限公司、元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能科技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 xml:space="preserve"> （厦门）有限公司等</w:t>
            </w:r>
          </w:p>
        </w:tc>
        <w:tc>
          <w:tcPr>
            <w:tcW w:w="1108" w:type="dxa"/>
            <w:vAlign w:val="center"/>
          </w:tcPr>
          <w:p w14:paraId="164225BD" w14:textId="77777777" w:rsidR="00B16CE5" w:rsidRDefault="00B16CE5" w:rsidP="006B1D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  <w:tr w:rsidR="00B16CE5" w14:paraId="1E55BF57" w14:textId="77777777" w:rsidTr="006B1D26">
        <w:trPr>
          <w:trHeight w:val="624"/>
          <w:jc w:val="center"/>
        </w:trPr>
        <w:tc>
          <w:tcPr>
            <w:tcW w:w="709" w:type="dxa"/>
            <w:vAlign w:val="center"/>
          </w:tcPr>
          <w:p w14:paraId="796B1367" w14:textId="77777777" w:rsidR="00B16CE5" w:rsidRDefault="00B16CE5" w:rsidP="00B16C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1BD44923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hyperlink r:id="rId12" w:tgtFrame="http://zxd.sacinfo.org.cn/default/_blank" w:history="1">
              <w:r>
                <w:rPr>
                  <w:rFonts w:ascii="宋体" w:hAnsi="宋体" w:cs="宋体" w:hint="eastAsia"/>
                  <w:szCs w:val="21"/>
                </w:rPr>
                <w:t>硬质合金可转位刀片 圆角半径</w:t>
              </w:r>
            </w:hyperlink>
          </w:p>
        </w:tc>
        <w:tc>
          <w:tcPr>
            <w:tcW w:w="2629" w:type="dxa"/>
            <w:vAlign w:val="center"/>
          </w:tcPr>
          <w:p w14:paraId="3A0691B7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hyperlink r:id="rId13" w:tgtFrame="http://std.samr.gov.cn/noc/search/_blank" w:history="1">
              <w:proofErr w:type="gramStart"/>
              <w:r>
                <w:rPr>
                  <w:rFonts w:ascii="宋体" w:hAnsi="宋体" w:cs="宋体" w:hint="eastAsia"/>
                  <w:szCs w:val="21"/>
                </w:rPr>
                <w:t>国标委</w:t>
              </w:r>
              <w:proofErr w:type="gramEnd"/>
              <w:r>
                <w:rPr>
                  <w:rFonts w:ascii="宋体" w:hAnsi="宋体" w:cs="宋体" w:hint="eastAsia"/>
                  <w:szCs w:val="21"/>
                </w:rPr>
                <w:t>发[2021]41号</w:t>
              </w:r>
            </w:hyperlink>
            <w:r>
              <w:rPr>
                <w:rFonts w:ascii="宋体" w:hAnsi="宋体" w:cs="宋体" w:hint="eastAsia"/>
                <w:szCs w:val="21"/>
              </w:rPr>
              <w:t>20214666-T-610</w:t>
            </w:r>
          </w:p>
        </w:tc>
        <w:tc>
          <w:tcPr>
            <w:tcW w:w="6357" w:type="dxa"/>
            <w:vAlign w:val="center"/>
          </w:tcPr>
          <w:p w14:paraId="2910F6B1" w14:textId="77777777" w:rsidR="00B16CE5" w:rsidRDefault="00B16CE5" w:rsidP="006B1D26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株洲硬质合金集团有限公司等</w:t>
            </w:r>
          </w:p>
        </w:tc>
        <w:tc>
          <w:tcPr>
            <w:tcW w:w="1108" w:type="dxa"/>
            <w:vAlign w:val="center"/>
          </w:tcPr>
          <w:p w14:paraId="0AD4BCA5" w14:textId="77777777" w:rsidR="00B16CE5" w:rsidRDefault="00B16CE5" w:rsidP="006B1D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  <w:tr w:rsidR="00B16CE5" w14:paraId="4D86C51C" w14:textId="77777777" w:rsidTr="006B1D26">
        <w:trPr>
          <w:trHeight w:val="624"/>
          <w:jc w:val="center"/>
        </w:trPr>
        <w:tc>
          <w:tcPr>
            <w:tcW w:w="709" w:type="dxa"/>
            <w:vAlign w:val="center"/>
          </w:tcPr>
          <w:p w14:paraId="5A9A2553" w14:textId="77777777" w:rsidR="00B16CE5" w:rsidRDefault="00B16CE5" w:rsidP="00B16C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6696CE3F" w14:textId="77777777" w:rsidR="00B16CE5" w:rsidRDefault="00B16CE5" w:rsidP="006B1D26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航空航天热等静压用球形钛及钛合金粉末</w:t>
            </w:r>
          </w:p>
        </w:tc>
        <w:tc>
          <w:tcPr>
            <w:tcW w:w="2629" w:type="dxa"/>
            <w:vAlign w:val="center"/>
          </w:tcPr>
          <w:p w14:paraId="427332B5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[2021]234号</w:t>
            </w:r>
          </w:p>
          <w:p w14:paraId="586D3234" w14:textId="77777777" w:rsidR="00B16CE5" w:rsidRDefault="00B16CE5" w:rsidP="006B1D26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szCs w:val="21"/>
              </w:rPr>
              <w:t>2021-1179T-YS</w:t>
            </w:r>
          </w:p>
        </w:tc>
        <w:tc>
          <w:tcPr>
            <w:tcW w:w="6357" w:type="dxa"/>
            <w:vAlign w:val="center"/>
          </w:tcPr>
          <w:p w14:paraId="702BD6AB" w14:textId="77777777" w:rsidR="00B16CE5" w:rsidRDefault="00B16CE5" w:rsidP="006B1D2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西安欧中材料科技有限公司、安泰科技股份有限公司等</w:t>
            </w:r>
          </w:p>
        </w:tc>
        <w:tc>
          <w:tcPr>
            <w:tcW w:w="1108" w:type="dxa"/>
            <w:vAlign w:val="center"/>
          </w:tcPr>
          <w:p w14:paraId="5CD75FE5" w14:textId="77777777" w:rsidR="00B16CE5" w:rsidRDefault="00B16CE5" w:rsidP="006B1D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  <w:tr w:rsidR="00B16CE5" w14:paraId="608CF874" w14:textId="77777777" w:rsidTr="006B1D26">
        <w:trPr>
          <w:trHeight w:val="624"/>
          <w:jc w:val="center"/>
        </w:trPr>
        <w:tc>
          <w:tcPr>
            <w:tcW w:w="709" w:type="dxa"/>
            <w:vAlign w:val="center"/>
          </w:tcPr>
          <w:p w14:paraId="464492BF" w14:textId="77777777" w:rsidR="00B16CE5" w:rsidRDefault="00B16CE5" w:rsidP="00B16C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4FBE7F7B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金属粉末 铁、铜、锡和青铜粉末中酸不溶物含量的测定</w:t>
            </w:r>
          </w:p>
        </w:tc>
        <w:tc>
          <w:tcPr>
            <w:tcW w:w="2629" w:type="dxa"/>
            <w:vAlign w:val="center"/>
          </w:tcPr>
          <w:p w14:paraId="5A2D6035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发〔2021〕12号</w:t>
            </w:r>
          </w:p>
          <w:p w14:paraId="19D0B8E2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20210822-T-610</w:t>
            </w:r>
          </w:p>
        </w:tc>
        <w:tc>
          <w:tcPr>
            <w:tcW w:w="6357" w:type="dxa"/>
            <w:vAlign w:val="center"/>
          </w:tcPr>
          <w:p w14:paraId="77517197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粉末新材料股份有限公司、北京有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粉末新材料研究院有限公司、北京康普锡威科技有限公司、国标（北京）检验认证有限公司、莱芜钢铁集团粉末冶金有限公司、</w:t>
            </w:r>
            <w:r>
              <w:rPr>
                <w:rFonts w:ascii="宋体" w:hAnsi="宋体" w:cs="宋体" w:hint="eastAsia"/>
                <w:sz w:val="21"/>
                <w:szCs w:val="21"/>
              </w:rPr>
              <w:t>广西冶金产品质量检验站、广西分析测试研究中心、钢铁研究总院、东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睦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新材料集团股份有限公司</w:t>
            </w:r>
            <w:r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1108" w:type="dxa"/>
            <w:vAlign w:val="center"/>
          </w:tcPr>
          <w:p w14:paraId="0A7FB69A" w14:textId="77777777" w:rsidR="00B16CE5" w:rsidRDefault="00B16CE5" w:rsidP="006B1D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讨论</w:t>
            </w:r>
          </w:p>
        </w:tc>
      </w:tr>
      <w:tr w:rsidR="00B16CE5" w14:paraId="3BD8E5BC" w14:textId="77777777" w:rsidTr="006B1D26">
        <w:trPr>
          <w:trHeight w:val="624"/>
          <w:jc w:val="center"/>
        </w:trPr>
        <w:tc>
          <w:tcPr>
            <w:tcW w:w="709" w:type="dxa"/>
            <w:vAlign w:val="center"/>
          </w:tcPr>
          <w:p w14:paraId="1B24510F" w14:textId="77777777" w:rsidR="00B16CE5" w:rsidRDefault="00B16CE5" w:rsidP="00B16C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5B467AE6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硬质合金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钴粉中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钙、铜、铁、钾、镁、锰、钠、镍和锌含量的测定 火焰原子吸收光谱法</w:t>
            </w:r>
          </w:p>
        </w:tc>
        <w:tc>
          <w:tcPr>
            <w:tcW w:w="2629" w:type="dxa"/>
            <w:vAlign w:val="center"/>
          </w:tcPr>
          <w:p w14:paraId="39E5AA36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发〔2021〕12号</w:t>
            </w:r>
          </w:p>
          <w:p w14:paraId="3ABFBF98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20210824-T-610</w:t>
            </w:r>
          </w:p>
        </w:tc>
        <w:tc>
          <w:tcPr>
            <w:tcW w:w="6357" w:type="dxa"/>
            <w:vAlign w:val="center"/>
          </w:tcPr>
          <w:p w14:paraId="69260C39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国标（北京）检验认证有限公司、株洲硬质合金集团有限公司、</w:t>
            </w:r>
            <w:r>
              <w:rPr>
                <w:rFonts w:ascii="宋体" w:hAnsi="宋体" w:cs="宋体" w:hint="eastAsia"/>
                <w:sz w:val="21"/>
                <w:szCs w:val="21"/>
              </w:rPr>
              <w:t>厦门金鹭特种合金有限公司、广西冶金产品质量检验站、广西分析测试研究中心、浙江德威硬质合金制造有限公司、广东省科学院工业分析检测中心、国合通用（青岛）测试评价有限公司、自贡硬质合金有限责任公司</w:t>
            </w:r>
            <w:r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1108" w:type="dxa"/>
            <w:vAlign w:val="center"/>
          </w:tcPr>
          <w:p w14:paraId="73AFD706" w14:textId="77777777" w:rsidR="00B16CE5" w:rsidRDefault="00B16CE5" w:rsidP="006B1D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讨论</w:t>
            </w:r>
          </w:p>
        </w:tc>
      </w:tr>
      <w:tr w:rsidR="00B16CE5" w14:paraId="4CF157A2" w14:textId="77777777" w:rsidTr="006B1D26">
        <w:trPr>
          <w:trHeight w:val="624"/>
          <w:jc w:val="center"/>
        </w:trPr>
        <w:tc>
          <w:tcPr>
            <w:tcW w:w="709" w:type="dxa"/>
            <w:vAlign w:val="center"/>
          </w:tcPr>
          <w:p w14:paraId="0AF22E26" w14:textId="77777777" w:rsidR="00B16CE5" w:rsidRDefault="00B16CE5" w:rsidP="00B16C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07E11AE9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烧结金属材料和硬质合金弹性模量的测定</w:t>
            </w:r>
          </w:p>
        </w:tc>
        <w:tc>
          <w:tcPr>
            <w:tcW w:w="2629" w:type="dxa"/>
            <w:vAlign w:val="center"/>
          </w:tcPr>
          <w:p w14:paraId="61D20B79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发[2021]19号20211921-T-610</w:t>
            </w:r>
          </w:p>
        </w:tc>
        <w:tc>
          <w:tcPr>
            <w:tcW w:w="6357" w:type="dxa"/>
            <w:vAlign w:val="center"/>
          </w:tcPr>
          <w:p w14:paraId="520F0EF3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中南大学粉末冶金研究院、广东省科学院分析检测中心、深圳市注成科技股份有限公司、自贡硬质合金有限责任公司</w:t>
            </w:r>
          </w:p>
        </w:tc>
        <w:tc>
          <w:tcPr>
            <w:tcW w:w="1108" w:type="dxa"/>
            <w:vAlign w:val="center"/>
          </w:tcPr>
          <w:p w14:paraId="26BD72FF" w14:textId="77777777" w:rsidR="00B16CE5" w:rsidRDefault="00B16CE5" w:rsidP="006B1D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讨论</w:t>
            </w:r>
          </w:p>
        </w:tc>
      </w:tr>
      <w:tr w:rsidR="00B16CE5" w14:paraId="19E2803B" w14:textId="77777777" w:rsidTr="006B1D26">
        <w:trPr>
          <w:trHeight w:val="624"/>
          <w:jc w:val="center"/>
        </w:trPr>
        <w:tc>
          <w:tcPr>
            <w:tcW w:w="709" w:type="dxa"/>
            <w:vAlign w:val="center"/>
          </w:tcPr>
          <w:p w14:paraId="61BBC820" w14:textId="77777777" w:rsidR="00B16CE5" w:rsidRDefault="00B16CE5" w:rsidP="00B16C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7BF97180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超细碳化钨粉</w:t>
            </w:r>
          </w:p>
        </w:tc>
        <w:tc>
          <w:tcPr>
            <w:tcW w:w="2629" w:type="dxa"/>
            <w:vAlign w:val="center"/>
          </w:tcPr>
          <w:p w14:paraId="2B8441B3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发[2021]19号20211922-T-610</w:t>
            </w:r>
          </w:p>
        </w:tc>
        <w:tc>
          <w:tcPr>
            <w:tcW w:w="6357" w:type="dxa"/>
            <w:vAlign w:val="center"/>
          </w:tcPr>
          <w:p w14:paraId="0BD92FCB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厦门金鹭特种合金有限公司、南昌硬质合金有限责任公司、自贡硬质合金有限责任公司、崇义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章源钨业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股份有限公司、广东省科学院新材料所、江西钨业控股集团有限公司</w:t>
            </w:r>
          </w:p>
        </w:tc>
        <w:tc>
          <w:tcPr>
            <w:tcW w:w="1108" w:type="dxa"/>
            <w:vAlign w:val="center"/>
          </w:tcPr>
          <w:p w14:paraId="260B4854" w14:textId="77777777" w:rsidR="00B16CE5" w:rsidRDefault="00B16CE5" w:rsidP="006B1D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讨论</w:t>
            </w:r>
          </w:p>
        </w:tc>
      </w:tr>
      <w:tr w:rsidR="00B16CE5" w14:paraId="29EB2766" w14:textId="77777777" w:rsidTr="006B1D26">
        <w:trPr>
          <w:trHeight w:val="624"/>
          <w:jc w:val="center"/>
        </w:trPr>
        <w:tc>
          <w:tcPr>
            <w:tcW w:w="709" w:type="dxa"/>
            <w:vAlign w:val="center"/>
          </w:tcPr>
          <w:p w14:paraId="215E1660" w14:textId="77777777" w:rsidR="00B16CE5" w:rsidRDefault="00B16CE5" w:rsidP="00B16C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318D2A88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碳化物基热喷涂粉</w:t>
            </w:r>
          </w:p>
        </w:tc>
        <w:tc>
          <w:tcPr>
            <w:tcW w:w="2629" w:type="dxa"/>
            <w:vAlign w:val="center"/>
          </w:tcPr>
          <w:p w14:paraId="0FA56C17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发[2021]19号20211923-T-610</w:t>
            </w:r>
          </w:p>
        </w:tc>
        <w:tc>
          <w:tcPr>
            <w:tcW w:w="6357" w:type="dxa"/>
            <w:vAlign w:val="center"/>
          </w:tcPr>
          <w:p w14:paraId="5830692C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自贡长城硬面材料有限公司、崇义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章源钨业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股份有限公司、矿冶科技集团有限公司、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洛阳金鹭硬质合金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工具有限公司</w:t>
            </w:r>
          </w:p>
        </w:tc>
        <w:tc>
          <w:tcPr>
            <w:tcW w:w="1108" w:type="dxa"/>
            <w:vAlign w:val="center"/>
          </w:tcPr>
          <w:p w14:paraId="543FAD60" w14:textId="77777777" w:rsidR="00B16CE5" w:rsidRDefault="00B16CE5" w:rsidP="006B1D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讨论</w:t>
            </w:r>
          </w:p>
        </w:tc>
      </w:tr>
      <w:tr w:rsidR="00B16CE5" w14:paraId="32DFD845" w14:textId="77777777" w:rsidTr="006B1D26">
        <w:trPr>
          <w:trHeight w:val="624"/>
          <w:jc w:val="center"/>
        </w:trPr>
        <w:tc>
          <w:tcPr>
            <w:tcW w:w="709" w:type="dxa"/>
            <w:vAlign w:val="center"/>
          </w:tcPr>
          <w:p w14:paraId="3D5340A2" w14:textId="77777777" w:rsidR="00B16CE5" w:rsidRDefault="00B16CE5" w:rsidP="00B16C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3DE352C1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粉末抗压强度测试方法</w:t>
            </w:r>
          </w:p>
        </w:tc>
        <w:tc>
          <w:tcPr>
            <w:tcW w:w="2629" w:type="dxa"/>
            <w:vAlign w:val="center"/>
          </w:tcPr>
          <w:p w14:paraId="54EA9007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发〔2021〕12号</w:t>
            </w:r>
          </w:p>
          <w:p w14:paraId="45A4352F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20210825-T-610</w:t>
            </w:r>
          </w:p>
        </w:tc>
        <w:tc>
          <w:tcPr>
            <w:tcW w:w="6357" w:type="dxa"/>
            <w:vAlign w:val="center"/>
          </w:tcPr>
          <w:p w14:paraId="47992158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矿冶科技集团有限公司、北矿新材科技有限公司、</w:t>
            </w:r>
            <w:r>
              <w:rPr>
                <w:rFonts w:ascii="宋体" w:hAnsi="宋体" w:cs="宋体" w:hint="eastAsia"/>
                <w:sz w:val="21"/>
                <w:szCs w:val="21"/>
              </w:rPr>
              <w:t>北京当升材料科技股份有限公司、西北有色金属研究院、西安欧中材料科技有限公司、西安赛隆金属材料有限责任公司、钢铁研究总院、中南大学、北大泰丰先行新能源科技有限公司、深圳市注成科技股份有限公司、成都美奢锐新材料有限公司、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宁波容百新能源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科技股份有限公司、北京有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粉末新材料研究院有限公司、广东邦普循环科技有限公司、广东省科学院工业分析检测中心</w:t>
            </w:r>
            <w:r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1108" w:type="dxa"/>
            <w:vAlign w:val="center"/>
          </w:tcPr>
          <w:p w14:paraId="58A0FB91" w14:textId="77777777" w:rsidR="00B16CE5" w:rsidRDefault="00B16CE5" w:rsidP="006B1D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讨论</w:t>
            </w:r>
          </w:p>
        </w:tc>
      </w:tr>
      <w:tr w:rsidR="00B16CE5" w14:paraId="63904AFE" w14:textId="77777777" w:rsidTr="006B1D26">
        <w:trPr>
          <w:trHeight w:val="624"/>
          <w:jc w:val="center"/>
        </w:trPr>
        <w:tc>
          <w:tcPr>
            <w:tcW w:w="709" w:type="dxa"/>
            <w:vAlign w:val="center"/>
          </w:tcPr>
          <w:p w14:paraId="5078ACCD" w14:textId="77777777" w:rsidR="00B16CE5" w:rsidRDefault="00B16CE5" w:rsidP="00B16C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408A173A" w14:textId="77777777" w:rsidR="00B16CE5" w:rsidRDefault="00B16CE5" w:rsidP="006B1D26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金属粉末 稳态流动条件下粉末层透气性试验测定外表面积</w:t>
            </w:r>
          </w:p>
        </w:tc>
        <w:tc>
          <w:tcPr>
            <w:tcW w:w="2629" w:type="dxa"/>
            <w:vAlign w:val="center"/>
          </w:tcPr>
          <w:p w14:paraId="0CA9F559" w14:textId="77777777" w:rsidR="00B16CE5" w:rsidRDefault="00B16CE5" w:rsidP="006B1D2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发[2021]23号20213151-T-610</w:t>
            </w:r>
          </w:p>
        </w:tc>
        <w:tc>
          <w:tcPr>
            <w:tcW w:w="6357" w:type="dxa"/>
            <w:vAlign w:val="center"/>
          </w:tcPr>
          <w:p w14:paraId="6F3612AC" w14:textId="77777777" w:rsidR="00B16CE5" w:rsidRDefault="00B16CE5" w:rsidP="006B1D26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北京有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粉末新材料研究院有限公司、广东省材料与加工研究所、有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粉末新材料股份有限公司、北京康普锡威科技有限公司</w:t>
            </w:r>
          </w:p>
        </w:tc>
        <w:tc>
          <w:tcPr>
            <w:tcW w:w="1108" w:type="dxa"/>
            <w:vAlign w:val="center"/>
          </w:tcPr>
          <w:p w14:paraId="08774B4C" w14:textId="77777777" w:rsidR="00B16CE5" w:rsidRDefault="00B16CE5" w:rsidP="006B1D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讨论</w:t>
            </w:r>
          </w:p>
        </w:tc>
      </w:tr>
    </w:tbl>
    <w:p w14:paraId="61536A55" w14:textId="77777777" w:rsidR="00E13168" w:rsidRDefault="00E13168"/>
    <w:sectPr w:rsidR="00E13168" w:rsidSect="00B16C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2976" w14:textId="77777777" w:rsidR="00EC3FEE" w:rsidRDefault="00EC3FEE" w:rsidP="00B16CE5">
      <w:r>
        <w:separator/>
      </w:r>
    </w:p>
  </w:endnote>
  <w:endnote w:type="continuationSeparator" w:id="0">
    <w:p w14:paraId="14CE6D76" w14:textId="77777777" w:rsidR="00EC3FEE" w:rsidRDefault="00EC3FEE" w:rsidP="00B1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B55D" w14:textId="77777777" w:rsidR="00EC3FEE" w:rsidRDefault="00EC3FEE" w:rsidP="00B16CE5">
      <w:r>
        <w:separator/>
      </w:r>
    </w:p>
  </w:footnote>
  <w:footnote w:type="continuationSeparator" w:id="0">
    <w:p w14:paraId="2A649E05" w14:textId="77777777" w:rsidR="00EC3FEE" w:rsidRDefault="00EC3FEE" w:rsidP="00B1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3214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2"/>
    <w:rsid w:val="002258F2"/>
    <w:rsid w:val="00B16CE5"/>
    <w:rsid w:val="00E13168"/>
    <w:rsid w:val="00E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70B995-D35C-430E-BB67-3745C01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16CE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16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16C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6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16CE5"/>
    <w:rPr>
      <w:sz w:val="18"/>
      <w:szCs w:val="18"/>
    </w:rPr>
  </w:style>
  <w:style w:type="table" w:styleId="a8">
    <w:name w:val="Table Grid"/>
    <w:basedOn w:val="a2"/>
    <w:uiPriority w:val="59"/>
    <w:unhideWhenUsed/>
    <w:qFormat/>
    <w:rsid w:val="00B16C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endnote text"/>
    <w:basedOn w:val="a"/>
    <w:link w:val="a9"/>
    <w:uiPriority w:val="99"/>
    <w:semiHidden/>
    <w:unhideWhenUsed/>
    <w:rsid w:val="00B16CE5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B1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xd.sacinfo.org.cn/default/com.sac.tpms.core.common.detail.projectDetailInfo.flow?projectID=1004841&amp;stage=std" TargetMode="External"/><Relationship Id="rId13" Type="http://schemas.openxmlformats.org/officeDocument/2006/relationships/hyperlink" Target="http://std.samr.gov.cn/noc/search/nocPlanDetailed?id=D4B985A6DA351C7DE05397BE0A0A7F9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xd.sacinfo.org.cn/default/com.sac.tpms.core.common.detail.projectDetailInfo.flow?projectID=1002805&amp;stage=std" TargetMode="External"/><Relationship Id="rId12" Type="http://schemas.openxmlformats.org/officeDocument/2006/relationships/hyperlink" Target="http://zxd.sacinfo.org.cn/default/com.sac.tpms.core.common.detail.projectDetailInfo.flow?projectID=1004837&amp;stage=s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d.samr.gov.cn/noc/search/nocPlanDetailed?id=D4B985A6DA351C7DE05397BE0A0A7F9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xd.sacinfo.org.cn/default/com.sac.tpms.core.common.detail.projectDetailInfo.flow?projectID=1002808&amp;stage=st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d.samr.gov.cn/noc/search/nocPlanDetailed?id=D4B985A6DA351C7DE05397BE0A0A7F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2022-05-06T07:14:00Z</dcterms:created>
  <dcterms:modified xsi:type="dcterms:W3CDTF">2022-05-06T07:14:00Z</dcterms:modified>
</cp:coreProperties>
</file>