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F6" w:rsidRDefault="00A76F1D">
      <w:pPr>
        <w:pStyle w:val="afffe"/>
      </w:pPr>
      <w:bookmarkStart w:id="0" w:name="SectionMark0"/>
      <w:r>
        <w:rPr>
          <w:noProof/>
        </w:rPr>
        <w:pict>
          <v:shapetype id="_x0000_t202" coordsize="21600,21600" o:spt="202" path="m,l,21600r21600,l21600,xe">
            <v:stroke joinstyle="miter"/>
            <v:path gradientshapeok="t" o:connecttype="rect"/>
          </v:shapetype>
          <v:shape id="fmFrame7" o:spid="_x0000_s1026" type="#_x0000_t202" style="position:absolute;left:0;text-align:left;margin-left:112.25pt;margin-top:720.5pt;width:181.4pt;height:26.95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" o:allowincell="f" stroked="f">
            <v:textbox inset="0,0,0,0">
              <w:txbxContent>
                <w:p w:rsidR="00484564" w:rsidRDefault="00484564">
                  <w:pPr>
                    <w:pStyle w:val="afffb"/>
                    <w:jc w:val="distribute"/>
                    <w:rPr>
                      <w:rFonts w:hAnsi="宋体" w:cs="新宋体"/>
                      <w:sz w:val="28"/>
                      <w:szCs w:val="28"/>
                    </w:rPr>
                  </w:pPr>
                  <w:r>
                    <w:rPr>
                      <w:rFonts w:hAnsi="宋体" w:hint="eastAsia"/>
                      <w:spacing w:val="0"/>
                      <w:w w:val="100"/>
                      <w:sz w:val="32"/>
                      <w:szCs w:val="32"/>
                    </w:rPr>
                    <w:t>国家市场监督管理总局</w:t>
                  </w:r>
                </w:p>
                <w:p w:rsidR="00484564" w:rsidRDefault="00484564">
                  <w:pPr>
                    <w:pStyle w:val="affc"/>
                    <w:ind w:firstLineChars="0" w:firstLine="0"/>
                    <w:jc w:val="distribute"/>
                    <w:rPr>
                      <w:rFonts w:hAnsi="宋体"/>
                      <w:b/>
                      <w:spacing w:val="20"/>
                      <w:w w:val="135"/>
                      <w:sz w:val="28"/>
                      <w:szCs w:val="28"/>
                    </w:rPr>
                  </w:pPr>
                </w:p>
                <w:p w:rsidR="00484564" w:rsidRDefault="00484564">
                  <w:pPr>
                    <w:pStyle w:val="affc"/>
                    <w:ind w:firstLine="560"/>
                    <w:jc w:val="distribute"/>
                    <w:rPr>
                      <w:sz w:val="28"/>
                      <w:szCs w:val="28"/>
                    </w:rPr>
                  </w:pPr>
                </w:p>
                <w:p w:rsidR="00484564" w:rsidRDefault="00484564">
                  <w:pPr>
                    <w:pStyle w:val="affc"/>
                    <w:ind w:firstLine="560"/>
                    <w:jc w:val="distribute"/>
                    <w:rPr>
                      <w:sz w:val="28"/>
                      <w:szCs w:val="28"/>
                    </w:rPr>
                  </w:pPr>
                </w:p>
              </w:txbxContent>
            </v:textbox>
            <w10:wrap anchorx="margin" anchory="margin"/>
            <w10:anchorlock/>
          </v:shape>
        </w:pict>
      </w:r>
      <w:r w:rsidR="005F4C3F">
        <w:rPr>
          <w:noProof/>
        </w:rPr>
        <w:drawing>
          <wp:anchor distT="0" distB="0" distL="114300" distR="114300" simplePos="0" relativeHeight="25165926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03350" cy="720090"/>
                    </a:xfrm>
                    <a:prstGeom prst="rect">
                      <a:avLst/>
                    </a:prstGeom>
                    <a:noFill/>
                    <a:ln>
                      <a:noFill/>
                    </a:ln>
                  </pic:spPr>
                </pic:pic>
              </a:graphicData>
            </a:graphic>
          </wp:anchor>
        </w:drawing>
      </w:r>
      <w:r>
        <w:rPr>
          <w:noProof/>
        </w:rPr>
        <w:pict>
          <v:shape id="_x0000_s1027" type="#_x0000_t202" style="position:absolute;left:0;text-align:left;margin-left:113.4pt;margin-top:741.25pt;width:180.2pt;height:27.35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" o:allowincell="f" stroked="f">
            <v:textbox inset="0,0,0,0">
              <w:txbxContent>
                <w:p w:rsidR="00484564" w:rsidRDefault="00484564">
                  <w:pPr>
                    <w:pStyle w:val="afffb"/>
                    <w:jc w:val="distribute"/>
                    <w:rPr>
                      <w:rFonts w:hAnsi="宋体"/>
                      <w:spacing w:val="0"/>
                      <w:w w:val="100"/>
                      <w:sz w:val="32"/>
                      <w:szCs w:val="32"/>
                    </w:rPr>
                  </w:pPr>
                  <w:r>
                    <w:rPr>
                      <w:rFonts w:hAnsi="宋体" w:hint="eastAsia"/>
                      <w:spacing w:val="0"/>
                      <w:w w:val="100"/>
                      <w:sz w:val="32"/>
                      <w:szCs w:val="32"/>
                    </w:rPr>
                    <w:t>国家标准化管理委员会</w:t>
                  </w:r>
                </w:p>
                <w:p w:rsidR="00484564" w:rsidRDefault="00484564">
                  <w:pPr>
                    <w:pStyle w:val="afffb"/>
                    <w:jc w:val="distribute"/>
                    <w:rPr>
                      <w:rFonts w:ascii="Times New Roman" w:eastAsia="黑体"/>
                      <w:b w:val="0"/>
                      <w:spacing w:val="0"/>
                      <w:w w:val="100"/>
                      <w:sz w:val="32"/>
                      <w:szCs w:val="32"/>
                    </w:rPr>
                  </w:pPr>
                </w:p>
                <w:p w:rsidR="00484564" w:rsidRDefault="00484564">
                  <w:pPr>
                    <w:pStyle w:val="affc"/>
                    <w:ind w:firstLine="420"/>
                    <w:jc w:val="distribute"/>
                  </w:pPr>
                </w:p>
                <w:p w:rsidR="00484564" w:rsidRDefault="00484564">
                  <w:pPr>
                    <w:pStyle w:val="affc"/>
                    <w:ind w:firstLine="420"/>
                    <w:jc w:val="distribute"/>
                  </w:pPr>
                </w:p>
              </w:txbxContent>
            </v:textbox>
            <w10:wrap anchorx="margin" anchory="margin"/>
            <w10:anchorlock/>
          </v:shape>
        </w:pict>
      </w:r>
      <w:r>
        <w:rPr>
          <w:noProof/>
        </w:rPr>
        <w:pict>
          <v:shape id="fmFrame6" o:spid="_x0000_s1028" type="#_x0000_t202" style="position:absolute;left:0;text-align:left;margin-left:226.8pt;margin-top:671.1pt;width:159pt;height:24.6pt;z-index:251664384;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A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" stroked="f">
            <v:textbox inset="0,0,0,0">
              <w:txbxContent>
                <w:p w:rsidR="00484564" w:rsidRDefault="00484564">
                  <w:pPr>
                    <w:pStyle w:val="afff9"/>
                    <w:rPr>
                      <w:rFonts w:ascii="黑体" w:hAnsi="黑体"/>
                    </w:rPr>
                  </w:pPr>
                  <w:r>
                    <w:rPr>
                      <w:rFonts w:ascii="黑体" w:hAnsi="黑体" w:hint="eastAsia"/>
                    </w:rPr>
                    <w:t>202</w:t>
                  </w:r>
                  <w:r>
                    <w:rPr>
                      <w:rFonts w:ascii="黑体" w:hAnsi="黑体" w:hint="eastAsia"/>
                      <w:color w:val="000000"/>
                    </w:rPr>
                    <w:t>X-XX-XX</w:t>
                  </w:r>
                  <w:r>
                    <w:rPr>
                      <w:rFonts w:ascii="黑体" w:hAnsi="黑体" w:hint="eastAsia"/>
                    </w:rPr>
                    <w:t>实施</w:t>
                  </w:r>
                </w:p>
              </w:txbxContent>
            </v:textbox>
            <w10:wrap anchorx="margin" anchory="margin"/>
            <w10:anchorlock/>
          </v:shape>
        </w:pict>
      </w:r>
      <w:r>
        <w:rPr>
          <w:noProof/>
        </w:rPr>
        <w:pict>
          <v:shape id="fmFrame5" o:spid="_x0000_s1029" type="#_x0000_t202" style="position:absolute;left:0;text-align:left;margin-left:0;margin-top:671.6pt;width:159pt;height:24.6pt;z-index:251663360;visibility:visible;mso-position-horizontal:lef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" stroked="f">
            <v:textbox inset="0,0,0,0">
              <w:txbxContent>
                <w:p w:rsidR="00484564" w:rsidRDefault="00484564">
                  <w:pPr>
                    <w:pStyle w:val="afffa"/>
                    <w:rPr>
                      <w:rFonts w:ascii="黑体" w:hAnsi="黑体"/>
                      <w:color w:val="000000"/>
                    </w:rPr>
                  </w:pPr>
                  <w:r>
                    <w:rPr>
                      <w:rFonts w:ascii="黑体" w:hAnsi="黑体" w:hint="eastAsia"/>
                    </w:rPr>
                    <w:t>20</w:t>
                  </w:r>
                  <w:r>
                    <w:rPr>
                      <w:rFonts w:ascii="黑体" w:hAnsi="黑体" w:hint="eastAsia"/>
                      <w:color w:val="000000"/>
                    </w:rPr>
                    <w:t>2X-XX-XX发布</w:t>
                  </w:r>
                </w:p>
              </w:txbxContent>
            </v:textbox>
            <w10:wrap anchorx="margin" anchory="margin"/>
            <w10:anchorlock/>
          </v:shape>
        </w:pict>
      </w:r>
      <w:r>
        <w:rPr>
          <w:noProof/>
        </w:rPr>
        <w:pict>
          <v:shape id="fmFrame4" o:spid="_x0000_s1030" type="#_x0000_t202" style="position:absolute;left:0;text-align:left;margin-left:872.8pt;margin-top:286.1pt;width:482pt;height:372.9pt;z-index:251662336;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" o:allowincell="f" stroked="f">
            <v:textbox inset="0,0,0,0">
              <w:txbxContent>
                <w:p w:rsidR="00484564" w:rsidRDefault="00484564">
                  <w:pPr>
                    <w:pStyle w:val="affffa"/>
                    <w:spacing w:before="0" w:line="760" w:lineRule="exact"/>
                    <w:rPr>
                      <w:rFonts w:ascii="黑体" w:eastAsia="黑体" w:hAnsi="宋体"/>
                      <w:sz w:val="52"/>
                      <w:szCs w:val="52"/>
                    </w:rPr>
                  </w:pPr>
                  <w:r>
                    <w:rPr>
                      <w:rFonts w:ascii="黑体" w:eastAsia="黑体" w:hAnsi="宋体" w:hint="eastAsia"/>
                      <w:sz w:val="52"/>
                      <w:szCs w:val="52"/>
                    </w:rPr>
                    <w:t>稀土硅</w:t>
                  </w:r>
                  <w:r>
                    <w:rPr>
                      <w:rFonts w:ascii="黑体" w:eastAsia="黑体" w:hAnsi="宋体"/>
                      <w:sz w:val="52"/>
                      <w:szCs w:val="52"/>
                    </w:rPr>
                    <w:t>铁合金及镁硅铁合金</w:t>
                  </w:r>
                  <w:r>
                    <w:rPr>
                      <w:rFonts w:ascii="黑体" w:eastAsia="黑体" w:hAnsi="宋体" w:hint="eastAsia"/>
                      <w:sz w:val="52"/>
                      <w:szCs w:val="52"/>
                    </w:rPr>
                    <w:t>化学分析方法</w:t>
                  </w:r>
                </w:p>
                <w:p w:rsidR="00484564" w:rsidRDefault="00484564">
                  <w:pPr>
                    <w:pStyle w:val="affffa"/>
                    <w:spacing w:before="0" w:line="760" w:lineRule="exact"/>
                  </w:pPr>
                  <w:r>
                    <w:rPr>
                      <w:rFonts w:ascii="黑体" w:eastAsia="黑体" w:hAnsi="宋体" w:hint="eastAsia"/>
                      <w:sz w:val="52"/>
                      <w:szCs w:val="52"/>
                    </w:rPr>
                    <w:t>第</w:t>
                  </w:r>
                  <w:r>
                    <w:rPr>
                      <w:rFonts w:ascii="黑体" w:eastAsia="黑体" w:hAnsi="宋体"/>
                      <w:sz w:val="52"/>
                      <w:szCs w:val="52"/>
                    </w:rPr>
                    <w:t>1</w:t>
                  </w:r>
                  <w:r>
                    <w:rPr>
                      <w:rFonts w:ascii="黑体" w:eastAsia="黑体" w:hAnsi="宋体" w:hint="eastAsia"/>
                      <w:sz w:val="52"/>
                      <w:szCs w:val="52"/>
                    </w:rPr>
                    <w:t>部分：稀土总量</w:t>
                  </w:r>
                  <w:r>
                    <w:rPr>
                      <w:rFonts w:ascii="黑体" w:eastAsia="黑体" w:hAnsi="宋体"/>
                      <w:sz w:val="52"/>
                      <w:szCs w:val="52"/>
                    </w:rPr>
                    <w:t>、十</w:t>
                  </w:r>
                  <w:r>
                    <w:rPr>
                      <w:rFonts w:ascii="黑体" w:eastAsia="黑体" w:hAnsi="宋体" w:hint="eastAsia"/>
                      <w:sz w:val="52"/>
                      <w:szCs w:val="52"/>
                    </w:rPr>
                    <w:t>五</w:t>
                  </w:r>
                  <w:r>
                    <w:rPr>
                      <w:rFonts w:ascii="黑体" w:eastAsia="黑体" w:hAnsi="宋体"/>
                      <w:sz w:val="52"/>
                      <w:szCs w:val="52"/>
                    </w:rPr>
                    <w:t>个稀土元素</w:t>
                  </w:r>
                  <w:r>
                    <w:rPr>
                      <w:rFonts w:ascii="黑体" w:eastAsia="黑体" w:hAnsi="宋体" w:hint="eastAsia"/>
                      <w:sz w:val="52"/>
                      <w:szCs w:val="52"/>
                    </w:rPr>
                    <w:t>含量的测定</w:t>
                  </w:r>
                </w:p>
                <w:p w:rsidR="00484564" w:rsidRDefault="00484564" w:rsidP="00442A3C">
                  <w:pPr>
                    <w:pStyle w:val="ordinary-output"/>
                    <w:shd w:val="clear" w:color="auto" w:fill="FFFFFF"/>
                    <w:adjustRightInd w:val="0"/>
                    <w:snapToGrid w:val="0"/>
                    <w:spacing w:before="660"/>
                    <w:ind w:firstLineChars="150" w:firstLine="420"/>
                    <w:jc w:val="center"/>
                    <w:rPr>
                      <w:rFonts w:ascii="黑体" w:eastAsia="黑体" w:hAnsi="黑体" w:cs="黑体"/>
                      <w:color w:val="auto"/>
                      <w:sz w:val="28"/>
                      <w:shd w:val="clear" w:color="auto" w:fill="FFFFFF"/>
                    </w:rPr>
                  </w:pPr>
                  <w:r>
                    <w:rPr>
                      <w:rFonts w:ascii="黑体" w:eastAsia="黑体" w:hAnsi="黑体" w:cs="黑体" w:hint="eastAsia"/>
                      <w:color w:val="auto"/>
                      <w:sz w:val="28"/>
                      <w:szCs w:val="28"/>
                      <w:shd w:val="clear" w:color="auto" w:fill="FFFFFF"/>
                    </w:rPr>
                    <w:t xml:space="preserve">Methods for chemical analysis of </w:t>
                  </w:r>
                  <w:r w:rsidRPr="00442A3C">
                    <w:rPr>
                      <w:rFonts w:ascii="黑体" w:eastAsia="黑体" w:hAnsi="黑体" w:cs="黑体"/>
                      <w:color w:val="auto"/>
                      <w:sz w:val="28"/>
                      <w:szCs w:val="28"/>
                      <w:shd w:val="clear" w:color="auto" w:fill="FFFFFF"/>
                    </w:rPr>
                    <w:t>silicon</w:t>
                  </w:r>
                  <w:r>
                    <w:rPr>
                      <w:rFonts w:hint="eastAsia"/>
                      <w:b/>
                      <w:sz w:val="28"/>
                    </w:rPr>
                    <w:t>-</w:t>
                  </w:r>
                  <w:r w:rsidRPr="00442A3C">
                    <w:rPr>
                      <w:rFonts w:ascii="黑体" w:eastAsia="黑体" w:hAnsi="黑体" w:cs="黑体"/>
                      <w:color w:val="auto"/>
                      <w:sz w:val="28"/>
                      <w:szCs w:val="28"/>
                      <w:shd w:val="clear" w:color="auto" w:fill="FFFFFF"/>
                    </w:rPr>
                    <w:t>based composite rare earth ferroalloy and RE</w:t>
                  </w:r>
                  <w:r>
                    <w:rPr>
                      <w:rFonts w:hint="eastAsia"/>
                      <w:b/>
                      <w:sz w:val="28"/>
                    </w:rPr>
                    <w:t>-</w:t>
                  </w:r>
                  <w:r w:rsidRPr="00442A3C">
                    <w:rPr>
                      <w:rFonts w:ascii="黑体" w:eastAsia="黑体" w:hAnsi="黑体" w:cs="黑体"/>
                      <w:color w:val="auto"/>
                      <w:sz w:val="28"/>
                      <w:szCs w:val="28"/>
                      <w:shd w:val="clear" w:color="auto" w:fill="FFFFFF"/>
                    </w:rPr>
                    <w:t>Mg ferrosilicon alloy</w:t>
                  </w:r>
                  <w:r>
                    <w:rPr>
                      <w:rFonts w:ascii="黑体" w:eastAsia="黑体" w:hAnsi="黑体" w:cs="黑体" w:hint="eastAsia"/>
                      <w:color w:val="auto"/>
                      <w:sz w:val="28"/>
                      <w:szCs w:val="28"/>
                    </w:rPr>
                    <w:br/>
                  </w:r>
                  <w:r>
                    <w:rPr>
                      <w:rFonts w:ascii="黑体" w:eastAsia="黑体" w:hAnsi="黑体" w:cs="黑体" w:hint="eastAsia"/>
                      <w:color w:val="auto"/>
                      <w:sz w:val="28"/>
                      <w:szCs w:val="28"/>
                      <w:shd w:val="clear" w:color="auto" w:fill="FFFFFF"/>
                    </w:rPr>
                    <w:t xml:space="preserve">Part </w:t>
                  </w:r>
                  <w:r>
                    <w:rPr>
                      <w:rFonts w:ascii="黑体" w:eastAsia="黑体" w:hAnsi="黑体" w:cs="黑体"/>
                      <w:color w:val="auto"/>
                      <w:sz w:val="28"/>
                      <w:szCs w:val="28"/>
                      <w:shd w:val="clear" w:color="auto" w:fill="FFFFFF"/>
                    </w:rPr>
                    <w:t>1</w:t>
                  </w:r>
                  <w:r>
                    <w:rPr>
                      <w:rFonts w:ascii="黑体" w:eastAsia="黑体" w:hAnsi="黑体" w:cs="黑体" w:hint="eastAsia"/>
                      <w:color w:val="auto"/>
                      <w:sz w:val="28"/>
                      <w:szCs w:val="28"/>
                      <w:shd w:val="clear" w:color="auto" w:fill="FFFFFF"/>
                    </w:rPr>
                    <w:t xml:space="preserve">:Determination of </w:t>
                  </w:r>
                  <w:r>
                    <w:rPr>
                      <w:rFonts w:ascii="黑体" w:eastAsia="黑体" w:hAnsi="黑体" w:cs="黑体"/>
                      <w:color w:val="auto"/>
                      <w:sz w:val="28"/>
                      <w:szCs w:val="28"/>
                      <w:shd w:val="clear" w:color="auto" w:fill="FFFFFF"/>
                    </w:rPr>
                    <w:t>total rare earth and fifteen rare earth elements</w:t>
                  </w:r>
                  <w:r>
                    <w:rPr>
                      <w:rFonts w:ascii="黑体" w:eastAsia="黑体" w:hAnsi="黑体" w:cs="黑体" w:hint="eastAsia"/>
                      <w:color w:val="auto"/>
                      <w:sz w:val="28"/>
                      <w:szCs w:val="28"/>
                      <w:shd w:val="clear" w:color="auto" w:fill="FFFFFF"/>
                    </w:rPr>
                    <w:t xml:space="preserve"> content</w:t>
                  </w:r>
                  <w:r>
                    <w:rPr>
                      <w:rFonts w:ascii="黑体" w:eastAsia="黑体" w:hAnsi="黑体" w:cs="黑体"/>
                      <w:color w:val="auto"/>
                      <w:sz w:val="28"/>
                      <w:szCs w:val="28"/>
                      <w:shd w:val="clear" w:color="auto" w:fill="FFFFFF"/>
                    </w:rPr>
                    <w:t>s</w:t>
                  </w:r>
                </w:p>
                <w:p w:rsidR="00484564" w:rsidRDefault="00484564">
                  <w:pPr>
                    <w:pStyle w:val="affffa"/>
                    <w:rPr>
                      <w:rFonts w:ascii="黑体" w:eastAsia="黑体" w:hAnsi="黑体"/>
                    </w:rPr>
                  </w:pPr>
                  <w:r>
                    <w:rPr>
                      <w:rFonts w:ascii="黑体" w:eastAsia="黑体" w:hAnsi="黑体" w:hint="eastAsia"/>
                      <w:color w:val="000000"/>
                    </w:rPr>
                    <w:t>（</w:t>
                  </w:r>
                  <w:r w:rsidR="006D2DE7">
                    <w:rPr>
                      <w:rFonts w:ascii="黑体" w:eastAsia="黑体" w:hAnsi="黑体" w:hint="eastAsia"/>
                      <w:color w:val="000000"/>
                    </w:rPr>
                    <w:t>预审</w:t>
                  </w:r>
                  <w:r>
                    <w:rPr>
                      <w:rFonts w:ascii="黑体" w:eastAsia="黑体" w:hAnsi="黑体" w:hint="eastAsia"/>
                      <w:color w:val="000000"/>
                    </w:rPr>
                    <w:t>稿）</w:t>
                  </w:r>
                </w:p>
                <w:p w:rsidR="00484564" w:rsidRDefault="00484564">
                  <w:pPr>
                    <w:pStyle w:val="afff2"/>
                  </w:pPr>
                </w:p>
                <w:p w:rsidR="00484564" w:rsidRDefault="00484564">
                  <w:pPr>
                    <w:pStyle w:val="affff0"/>
                  </w:pPr>
                </w:p>
              </w:txbxContent>
            </v:textbox>
            <w10:wrap anchorx="margin" anchory="margin"/>
            <w10:anchorlock/>
          </v:shape>
        </w:pict>
      </w:r>
      <w:r>
        <w:rPr>
          <w:noProof/>
        </w:rPr>
        <w:pict>
          <v:shape id="fmFrame2" o:spid="_x0000_s1031" type="#_x0000_t202" style="position:absolute;left:0;text-align:left;margin-left:5.25pt;margin-top:101.4pt;width:477.75pt;height:30.8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" o:allowincell="f" stroked="f">
            <v:textbox inset="0,0,0,0">
              <w:txbxContent>
                <w:p w:rsidR="00484564" w:rsidRDefault="00484564">
                  <w:pPr>
                    <w:pStyle w:val="afff6"/>
                  </w:pPr>
                  <w:r>
                    <w:rPr>
                      <w:rFonts w:hint="eastAsia"/>
                    </w:rPr>
                    <w:t>中华人民共和国国家标准</w:t>
                  </w:r>
                </w:p>
              </w:txbxContent>
            </v:textbox>
            <w10:wrap anchorx="margin" anchory="margin"/>
            <w10:anchorlock/>
          </v:shape>
        </w:pict>
      </w:r>
      <w:r>
        <w:rPr>
          <w:noProof/>
        </w:rPr>
        <w:pict>
          <v:shape id="fmFrame1" o:spid="_x0000_s1032" type="#_x0000_t202" style="position:absolute;left:0;text-align:left;margin-left:-5.25pt;margin-top:31.2pt;width:200pt;height:51.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" o:allowincell="f" stroked="f">
            <v:textbox inset="0,0,0,0">
              <w:txbxContent>
                <w:p w:rsidR="00484564" w:rsidRDefault="00484564">
                  <w:pPr>
                    <w:pStyle w:val="affff6"/>
                    <w:rPr>
                      <w:rFonts w:ascii="黑体" w:hAnsi="黑体" w:cs="黑体"/>
                    </w:rPr>
                  </w:pPr>
                  <w:r>
                    <w:rPr>
                      <w:rFonts w:ascii="黑体" w:hAnsi="黑体" w:cs="黑体" w:hint="eastAsia"/>
                    </w:rPr>
                    <w:t>ICS 77.120.99</w:t>
                  </w:r>
                </w:p>
                <w:p w:rsidR="00484564" w:rsidRDefault="00484564">
                  <w:pPr>
                    <w:pStyle w:val="affff6"/>
                    <w:rPr>
                      <w:rFonts w:ascii="黑体" w:hAnsi="黑体" w:cs="黑体"/>
                    </w:rPr>
                  </w:pPr>
                  <w:r>
                    <w:rPr>
                      <w:rFonts w:ascii="黑体" w:hAnsi="黑体" w:cs="黑体" w:hint="eastAsia"/>
                    </w:rPr>
                    <w:t>CCS</w:t>
                  </w:r>
                  <w:r>
                    <w:rPr>
                      <w:rFonts w:ascii="黑体" w:hAnsi="黑体" w:cs="黑体" w:hint="eastAsia"/>
                      <w:color w:val="FF0000"/>
                    </w:rPr>
                    <w:t xml:space="preserve"> </w:t>
                  </w:r>
                  <w:r>
                    <w:rPr>
                      <w:rFonts w:ascii="黑体" w:hAnsi="黑体" w:cs="黑体" w:hint="eastAsia"/>
                    </w:rPr>
                    <w:t>H 14</w:t>
                  </w:r>
                </w:p>
                <w:p w:rsidR="00484564" w:rsidRDefault="00484564">
                  <w:pPr>
                    <w:pStyle w:val="affff6"/>
                  </w:pPr>
                </w:p>
              </w:txbxContent>
            </v:textbox>
            <w10:wrap anchorx="margin" anchory="margin"/>
            <w10:anchorlock/>
          </v:shape>
        </w:pict>
      </w:r>
    </w:p>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A76F1D">
      <w:r>
        <w:rPr>
          <w:noProof/>
        </w:rPr>
        <w:pict>
          <v:shape id="文本框 40" o:spid="_x0000_s1033" type="#_x0000_t202" style="position:absolute;left:0;text-align:left;margin-left:2.8pt;margin-top:4.45pt;width:474.05pt;height:51.0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" stroked="f">
            <v:textbox>
              <w:txbxContent>
                <w:p w:rsidR="00484564" w:rsidRDefault="00484564">
                  <w:pPr>
                    <w:spacing w:line="380" w:lineRule="exact"/>
                    <w:jc w:val="right"/>
                    <w:rPr>
                      <w:rFonts w:ascii="黑体" w:eastAsia="黑体" w:hAnsi="黑体"/>
                      <w:sz w:val="28"/>
                      <w:szCs w:val="28"/>
                    </w:rPr>
                  </w:pPr>
                  <w:r>
                    <w:rPr>
                      <w:rFonts w:ascii="黑体" w:eastAsia="黑体" w:hAnsi="黑体" w:hint="eastAsia"/>
                      <w:sz w:val="28"/>
                      <w:szCs w:val="28"/>
                    </w:rPr>
                    <w:t>GB/T</w:t>
                  </w:r>
                  <w:r>
                    <w:rPr>
                      <w:rFonts w:ascii="黑体" w:eastAsia="黑体" w:hAnsi="黑体"/>
                      <w:sz w:val="28"/>
                      <w:szCs w:val="28"/>
                    </w:rPr>
                    <w:t xml:space="preserve"> 16477</w:t>
                  </w:r>
                  <w:r>
                    <w:rPr>
                      <w:rFonts w:ascii="黑体" w:eastAsia="黑体" w:hAnsi="黑体" w:hint="eastAsia"/>
                      <w:sz w:val="28"/>
                      <w:szCs w:val="28"/>
                    </w:rPr>
                    <w:t>.</w:t>
                  </w:r>
                  <w:r>
                    <w:rPr>
                      <w:rFonts w:ascii="黑体" w:eastAsia="黑体" w:hAnsi="黑体"/>
                      <w:sz w:val="28"/>
                      <w:szCs w:val="28"/>
                    </w:rPr>
                    <w:t>1</w:t>
                  </w:r>
                  <w:r>
                    <w:rPr>
                      <w:rFonts w:ascii="黑体" w:eastAsia="黑体" w:hAnsi="黑体" w:hint="eastAsia"/>
                      <w:sz w:val="28"/>
                      <w:szCs w:val="28"/>
                    </w:rPr>
                    <w:t>－202X</w:t>
                  </w:r>
                </w:p>
                <w:p w:rsidR="00484564" w:rsidRDefault="00484564">
                  <w:pPr>
                    <w:spacing w:line="380" w:lineRule="exact"/>
                    <w:jc w:val="right"/>
                    <w:rPr>
                      <w:rFonts w:ascii="黑体" w:eastAsia="黑体" w:hAnsi="黑体"/>
                      <w:color w:val="000000"/>
                      <w:szCs w:val="21"/>
                    </w:rPr>
                  </w:pPr>
                  <w:r>
                    <w:rPr>
                      <w:rFonts w:ascii="黑体" w:eastAsia="黑体" w:hAnsi="黑体" w:hint="eastAsia"/>
                      <w:szCs w:val="21"/>
                    </w:rPr>
                    <w:t>代替GB/T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w:t>
                  </w:r>
                  <w:r>
                    <w:rPr>
                      <w:rFonts w:ascii="黑体" w:eastAsia="黑体" w:hAnsi="黑体"/>
                      <w:szCs w:val="21"/>
                    </w:rPr>
                    <w:t>1996</w:t>
                  </w:r>
                  <w:r>
                    <w:rPr>
                      <w:rFonts w:ascii="黑体" w:eastAsia="黑体" w:hAnsi="黑体" w:hint="eastAsia"/>
                      <w:szCs w:val="21"/>
                    </w:rPr>
                    <w:t>、GB/T</w:t>
                  </w:r>
                  <w:r>
                    <w:rPr>
                      <w:rFonts w:ascii="黑体" w:eastAsia="黑体" w:hAnsi="黑体"/>
                      <w:szCs w:val="21"/>
                    </w:rPr>
                    <w:t xml:space="preserve"> 16477</w:t>
                  </w:r>
                  <w:r>
                    <w:rPr>
                      <w:rFonts w:ascii="黑体" w:eastAsia="黑体" w:hAnsi="黑体" w:hint="eastAsia"/>
                      <w:szCs w:val="21"/>
                    </w:rPr>
                    <w:t>.</w:t>
                  </w:r>
                  <w:r>
                    <w:rPr>
                      <w:rFonts w:ascii="黑体" w:eastAsia="黑体" w:hAnsi="黑体"/>
                      <w:szCs w:val="21"/>
                    </w:rPr>
                    <w:t>1</w:t>
                  </w:r>
                  <w:r>
                    <w:rPr>
                      <w:rFonts w:ascii="黑体" w:eastAsia="黑体" w:hAnsi="黑体" w:hint="eastAsia"/>
                      <w:szCs w:val="21"/>
                    </w:rPr>
                    <w:t>-20</w:t>
                  </w:r>
                  <w:r>
                    <w:rPr>
                      <w:rFonts w:ascii="黑体" w:eastAsia="黑体" w:hAnsi="黑体"/>
                      <w:szCs w:val="21"/>
                    </w:rPr>
                    <w:t>10</w:t>
                  </w:r>
                </w:p>
              </w:txbxContent>
            </v:textbox>
            <w10:wrap anchorx="margin"/>
          </v:shape>
        </w:pict>
      </w:r>
    </w:p>
    <w:p w:rsidR="00B344F6" w:rsidRDefault="00B344F6"/>
    <w:p w:rsidR="00B344F6" w:rsidRDefault="00B344F6"/>
    <w:p w:rsidR="00B344F6" w:rsidRDefault="00A76F1D">
      <w:r>
        <w:rPr>
          <w:noProof/>
        </w:rPr>
        <w:pict>
          <v:line id="直线 10" o:spid="_x0000_s1036" style="position:absolute;left:0;text-align:left;z-index:251666432" from="0,14.25pt" to="482pt,14.25pt" o:gfxdata="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TsR2NUAAAAGAQAADwAAAAAAAAAB&#10;ACAAAAAiAAAAZHJzL2Rvd25yZXYueG1sUEsBAhQAFAAAAAgAh07iQLBKD5/aAQAAsQMAAA4AAAAA&#10;AAAAAQAgAAAAJAEAAGRycy9lMm9Eb2MueG1sUEsFBgAAAAAGAAYAWQEAAHAFAAAAAA==&#10;" strokeweight="1pt">
            <w10:wrap type="square"/>
          </v:line>
        </w:pict>
      </w:r>
    </w:p>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B344F6"/>
    <w:p w:rsidR="00B344F6" w:rsidRDefault="00A76F1D">
      <w:pPr>
        <w:tabs>
          <w:tab w:val="left" w:pos="8916"/>
        </w:tabs>
        <w:jc w:val="left"/>
        <w:sectPr w:rsidR="00B344F6">
          <w:headerReference w:type="even" r:id="rId10"/>
          <w:headerReference w:type="default" r:id="rId11"/>
          <w:footerReference w:type="even" r:id="rId12"/>
          <w:footerReference w:type="default" r:id="rId13"/>
          <w:headerReference w:type="first" r:id="rId14"/>
          <w:pgSz w:w="11907" w:h="16839"/>
          <w:pgMar w:top="567" w:right="851" w:bottom="1361" w:left="1418" w:header="0" w:footer="0" w:gutter="0"/>
          <w:pgNumType w:fmt="upperRoman" w:start="1"/>
          <w:cols w:space="720"/>
          <w:titlePg/>
          <w:docGrid w:type="lines" w:linePitch="312"/>
        </w:sectPr>
      </w:pPr>
      <w:r>
        <w:rPr>
          <w:noProof/>
        </w:rPr>
        <w:pict>
          <v:shape id="文本框 26" o:spid="_x0000_s1034" type="#_x0000_t202" style="position:absolute;margin-left:301.05pt;margin-top:372.9pt;width:48.95pt;height:32.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" strokecolor="white">
            <v:textbox>
              <w:txbxContent>
                <w:p w:rsidR="00484564" w:rsidRDefault="00484564">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w:r>
      <w:r>
        <w:rPr>
          <w:noProof/>
        </w:rPr>
        <w:pict>
          <v:line id="直线 11" o:spid="_x0000_s1035" style="position:absolute;z-index:251667456" from="-1.05pt,356.7pt" to="480.95pt,356.7pt" o:gfxdata="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2vu12QAAAAoBAAAPAAAAAAAAAAEA&#10;IAAAACIAAABkcnMvZG93bnJldi54bWxQSwECFAAUAAAACACHTuJALzib99UBAACjAwAADgAAAAAA&#10;AAABACAAAAAoAQAAZHJzL2Uyb0RvYy54bWxQSwUGAAAAAAYABgBZAQAAbwUAAAAA&#10;" strokeweight="1pt">
            <w10:wrap type="square"/>
          </v:line>
        </w:pict>
      </w:r>
      <w:r w:rsidR="005F4C3F">
        <w:tab/>
      </w:r>
    </w:p>
    <w:p w:rsidR="00B344F6" w:rsidRDefault="005F4C3F">
      <w:pPr>
        <w:pStyle w:val="af0"/>
        <w:spacing w:before="360" w:after="480"/>
        <w:rPr>
          <w:rFonts w:ascii="Times New Roman"/>
        </w:rPr>
      </w:pPr>
      <w:bookmarkStart w:id="1" w:name="SectionMark2"/>
      <w:bookmarkEnd w:id="0"/>
      <w:r>
        <w:rPr>
          <w:rFonts w:ascii="Times New Roman"/>
        </w:rPr>
        <w:lastRenderedPageBreak/>
        <w:t>前</w:t>
      </w:r>
      <w:r>
        <w:rPr>
          <w:rFonts w:ascii="Times New Roman"/>
        </w:rPr>
        <w:t>  </w:t>
      </w:r>
      <w:r>
        <w:rPr>
          <w:rFonts w:ascii="Times New Roman"/>
        </w:rPr>
        <w:t>言</w:t>
      </w:r>
    </w:p>
    <w:bookmarkEnd w:id="1"/>
    <w:p w:rsidR="00B344F6" w:rsidRDefault="005F4C3F">
      <w:pPr>
        <w:adjustRightInd w:val="0"/>
        <w:snapToGrid w:val="0"/>
        <w:ind w:firstLine="420"/>
        <w:rPr>
          <w:rFonts w:asciiTheme="minorEastAsia" w:eastAsiaTheme="minorEastAsia" w:hAnsiTheme="minorEastAsia"/>
        </w:rPr>
      </w:pPr>
      <w:r>
        <w:rPr>
          <w:rFonts w:asciiTheme="minorEastAsia" w:eastAsiaTheme="minorEastAsia" w:hAnsiTheme="minorEastAsia" w:hint="eastAsia"/>
        </w:rPr>
        <w:t>本文件按照</w:t>
      </w:r>
      <w:r>
        <w:rPr>
          <w:rFonts w:asciiTheme="minorEastAsia" w:eastAsiaTheme="minorEastAsia" w:hAnsiTheme="minorEastAsia"/>
        </w:rPr>
        <w:t>GB/T</w:t>
      </w:r>
      <w:r>
        <w:rPr>
          <w:rFonts w:hAnsi="宋体"/>
        </w:rPr>
        <w:t> </w:t>
      </w:r>
      <w:r>
        <w:rPr>
          <w:rFonts w:asciiTheme="minorEastAsia" w:eastAsiaTheme="minorEastAsia" w:hAnsiTheme="minorEastAsia"/>
        </w:rPr>
        <w:t>1.1-20</w:t>
      </w:r>
      <w:r>
        <w:rPr>
          <w:rFonts w:asciiTheme="minorEastAsia" w:eastAsiaTheme="minorEastAsia" w:hAnsiTheme="minorEastAsia" w:hint="eastAsia"/>
        </w:rPr>
        <w:t>20《标准化工作导则</w:t>
      </w:r>
      <w:r>
        <w:rPr>
          <w:color w:val="000000" w:themeColor="text1"/>
        </w:rPr>
        <w:t> </w:t>
      </w:r>
      <w:r>
        <w:rPr>
          <w:rFonts w:asciiTheme="minorEastAsia" w:eastAsiaTheme="minorEastAsia" w:hAnsiTheme="minorEastAsia" w:hint="eastAsia"/>
        </w:rPr>
        <w:t>第1部分：标准化文件的结构和起草规则》的规定起草。</w:t>
      </w:r>
    </w:p>
    <w:p w:rsidR="00B344F6" w:rsidRDefault="005F4C3F">
      <w:pPr>
        <w:adjustRightInd w:val="0"/>
        <w:snapToGrid w:val="0"/>
        <w:ind w:firstLine="420"/>
      </w:pPr>
      <w:r>
        <w:rPr>
          <w:rFonts w:asciiTheme="minorEastAsia" w:eastAsiaTheme="minorEastAsia" w:hAnsiTheme="minorEastAsia" w:hint="eastAsia"/>
        </w:rPr>
        <w:t>本文件是</w:t>
      </w:r>
      <w:r>
        <w:rPr>
          <w:rFonts w:asciiTheme="minorEastAsia" w:eastAsiaTheme="minorEastAsia" w:hAnsiTheme="minorEastAsia"/>
        </w:rPr>
        <w:t>GB/T</w:t>
      </w:r>
      <w:r>
        <w:rPr>
          <w:rFonts w:hAnsi="宋体"/>
        </w:rPr>
        <w:t> </w:t>
      </w:r>
      <w:r w:rsidR="006E31AB">
        <w:rPr>
          <w:rFonts w:asciiTheme="minorEastAsia" w:eastAsiaTheme="minorEastAsia" w:hAnsiTheme="minorEastAsia"/>
        </w:rPr>
        <w:t>16477</w:t>
      </w:r>
      <w:r>
        <w:rPr>
          <w:rFonts w:asciiTheme="minorEastAsia" w:eastAsiaTheme="minorEastAsia" w:hAnsiTheme="minorEastAsia"/>
        </w:rPr>
        <w:t>《</w:t>
      </w:r>
      <w:r w:rsidR="006E31AB">
        <w:rPr>
          <w:rFonts w:asciiTheme="minorEastAsia" w:eastAsiaTheme="minorEastAsia" w:hAnsiTheme="minorEastAsia" w:hint="eastAsia"/>
        </w:rPr>
        <w:t>稀土硅铁合金及镁硅铁合金</w:t>
      </w:r>
      <w:r>
        <w:rPr>
          <w:rFonts w:asciiTheme="minorEastAsia" w:eastAsiaTheme="minorEastAsia" w:hAnsiTheme="minorEastAsia"/>
        </w:rPr>
        <w:t>化学分析方法》</w:t>
      </w:r>
      <w:r>
        <w:rPr>
          <w:rFonts w:asciiTheme="minorEastAsia" w:eastAsiaTheme="minorEastAsia" w:hAnsiTheme="minorEastAsia" w:hint="eastAsia"/>
        </w:rPr>
        <w:t>的第</w:t>
      </w:r>
      <w:r w:rsidR="006E31AB">
        <w:rPr>
          <w:rFonts w:asciiTheme="minorEastAsia" w:eastAsiaTheme="minorEastAsia" w:hAnsiTheme="minorEastAsia"/>
        </w:rPr>
        <w:t>1</w:t>
      </w:r>
      <w:r>
        <w:rPr>
          <w:rFonts w:asciiTheme="minorEastAsia" w:eastAsiaTheme="minorEastAsia" w:hAnsiTheme="minorEastAsia" w:hint="eastAsia"/>
        </w:rPr>
        <w:t>部分。</w:t>
      </w:r>
      <w:r>
        <w:rPr>
          <w:rFonts w:asciiTheme="minorEastAsia" w:eastAsiaTheme="minorEastAsia" w:hAnsiTheme="minorEastAsia"/>
        </w:rPr>
        <w:t>GB/T</w:t>
      </w:r>
      <w:r>
        <w:rPr>
          <w:rFonts w:hAnsi="宋体"/>
        </w:rPr>
        <w:t> </w:t>
      </w:r>
      <w:r w:rsidR="006E31AB">
        <w:rPr>
          <w:rFonts w:asciiTheme="minorEastAsia" w:eastAsiaTheme="minorEastAsia" w:hAnsiTheme="minorEastAsia"/>
        </w:rPr>
        <w:t>16477</w:t>
      </w:r>
      <w:r>
        <w:rPr>
          <w:rFonts w:asciiTheme="minorEastAsia" w:eastAsiaTheme="minorEastAsia" w:hAnsiTheme="minorEastAsia" w:hint="eastAsia"/>
        </w:rPr>
        <w:t>已经发布了以下部分：</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——第1部分：</w:t>
      </w:r>
      <w:r w:rsidR="006E31AB">
        <w:rPr>
          <w:rFonts w:ascii="宋体" w:hAnsi="宋体" w:cs="宋体" w:hint="eastAsia"/>
          <w:color w:val="000000" w:themeColor="text1"/>
        </w:rPr>
        <w:t>稀土总量、十五个稀土元素含量的测定</w:t>
      </w:r>
      <w:r>
        <w:rPr>
          <w:rFonts w:ascii="宋体" w:hAnsi="宋体" w:cs="宋体" w:hint="eastAsia"/>
          <w:color w:val="000000" w:themeColor="text1"/>
        </w:rPr>
        <w:t>；</w:t>
      </w:r>
    </w:p>
    <w:p w:rsidR="00B344F6" w:rsidRDefault="005F4C3F">
      <w:pPr>
        <w:adjustRightInd w:val="0"/>
        <w:snapToGrid w:val="0"/>
        <w:ind w:firstLineChars="200" w:firstLine="420"/>
        <w:rPr>
          <w:rFonts w:ascii="宋体" w:hAnsi="宋体" w:cs="宋体"/>
        </w:rPr>
      </w:pPr>
      <w:r>
        <w:rPr>
          <w:rFonts w:ascii="宋体" w:hAnsi="宋体" w:cs="宋体" w:hint="eastAsia"/>
        </w:rPr>
        <w:t>——第2部分：</w:t>
      </w:r>
      <w:r w:rsidR="006E31AB">
        <w:rPr>
          <w:rFonts w:ascii="宋体" w:hAnsi="宋体" w:cs="宋体" w:hint="eastAsia"/>
          <w:szCs w:val="21"/>
        </w:rPr>
        <w:t>钙、镁、锰</w:t>
      </w:r>
      <w:r>
        <w:rPr>
          <w:rFonts w:ascii="宋体" w:hAnsi="宋体" w:cs="宋体" w:hint="eastAsia"/>
          <w:szCs w:val="21"/>
        </w:rPr>
        <w:t>量的测定</w:t>
      </w:r>
      <w:r w:rsidR="006E31AB">
        <w:rPr>
          <w:rFonts w:ascii="宋体" w:hAnsi="宋体" w:cs="宋体" w:hint="eastAsia"/>
          <w:color w:val="000000" w:themeColor="text1"/>
        </w:rPr>
        <w:t> </w:t>
      </w:r>
      <w:r>
        <w:rPr>
          <w:rFonts w:ascii="宋体" w:hAnsi="宋体" w:cs="宋体" w:hint="eastAsia"/>
          <w:szCs w:val="21"/>
        </w:rPr>
        <w:t>电感耦合等离子体发射光谱法</w:t>
      </w:r>
      <w:r>
        <w:rPr>
          <w:rFonts w:ascii="宋体" w:hAnsi="宋体" w:cs="宋体" w:hint="eastAsia"/>
          <w:color w:val="000000" w:themeColor="text1"/>
        </w:rPr>
        <w:t>；</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——第3部分：</w:t>
      </w:r>
      <w:r w:rsidR="006E31AB">
        <w:rPr>
          <w:rFonts w:ascii="宋体" w:hAnsi="宋体" w:cs="宋体" w:hint="eastAsia"/>
          <w:color w:val="000000" w:themeColor="text1"/>
        </w:rPr>
        <w:t>氧化镁</w:t>
      </w:r>
      <w:r>
        <w:rPr>
          <w:rFonts w:ascii="宋体" w:hAnsi="宋体" w:cs="宋体" w:hint="eastAsia"/>
          <w:color w:val="000000" w:themeColor="text1"/>
        </w:rPr>
        <w:t>量的测定 电感耦合等离子体发射光谱法；</w:t>
      </w:r>
    </w:p>
    <w:p w:rsidR="00B344F6" w:rsidRDefault="005F4C3F">
      <w:pPr>
        <w:adjustRightInd w:val="0"/>
        <w:snapToGrid w:val="0"/>
        <w:ind w:firstLine="420"/>
        <w:rPr>
          <w:rFonts w:ascii="宋体" w:hAnsi="宋体" w:cs="宋体"/>
          <w:color w:val="000000" w:themeColor="text1"/>
        </w:rPr>
      </w:pPr>
      <w:r>
        <w:rPr>
          <w:rFonts w:ascii="宋体" w:hAnsi="宋体" w:cs="宋体" w:hint="eastAsia"/>
          <w:color w:val="000000" w:themeColor="text1"/>
        </w:rPr>
        <w:t>——第4部分：</w:t>
      </w:r>
      <w:r w:rsidR="006E31AB">
        <w:rPr>
          <w:rFonts w:ascii="宋体" w:hAnsi="宋体" w:cs="宋体" w:hint="eastAsia"/>
          <w:color w:val="000000" w:themeColor="text1"/>
        </w:rPr>
        <w:t>硅</w:t>
      </w:r>
      <w:r>
        <w:rPr>
          <w:rFonts w:ascii="宋体" w:hAnsi="宋体" w:cs="宋体" w:hint="eastAsia"/>
          <w:color w:val="000000" w:themeColor="text1"/>
        </w:rPr>
        <w:t>量的测定；</w:t>
      </w:r>
    </w:p>
    <w:p w:rsidR="00B344F6" w:rsidRDefault="005F4C3F" w:rsidP="00D21F64">
      <w:pPr>
        <w:adjustRightInd w:val="0"/>
        <w:snapToGrid w:val="0"/>
        <w:ind w:firstLineChars="200" w:firstLine="420"/>
        <w:rPr>
          <w:rFonts w:ascii="宋体" w:hAnsi="宋体" w:cs="宋体"/>
        </w:rPr>
      </w:pPr>
      <w:r>
        <w:rPr>
          <w:rFonts w:ascii="宋体" w:hAnsi="宋体" w:cs="宋体" w:hint="eastAsia"/>
        </w:rPr>
        <w:t>——</w:t>
      </w:r>
      <w:r w:rsidR="00D21F64">
        <w:rPr>
          <w:rFonts w:ascii="宋体" w:hAnsi="宋体" w:cs="宋体" w:hint="eastAsia"/>
          <w:color w:val="000000" w:themeColor="text1"/>
        </w:rPr>
        <w:t>第</w:t>
      </w:r>
      <w:r w:rsidR="00D21F64">
        <w:rPr>
          <w:rFonts w:ascii="宋体" w:hAnsi="宋体" w:cs="宋体"/>
          <w:color w:val="000000" w:themeColor="text1"/>
        </w:rPr>
        <w:t>5</w:t>
      </w:r>
      <w:r w:rsidR="00D21F64">
        <w:rPr>
          <w:rFonts w:ascii="宋体" w:hAnsi="宋体" w:cs="宋体" w:hint="eastAsia"/>
          <w:color w:val="000000" w:themeColor="text1"/>
        </w:rPr>
        <w:t>部分：</w:t>
      </w:r>
      <w:r w:rsidR="00D21F64">
        <w:rPr>
          <w:rFonts w:ascii="宋体" w:hAnsi="宋体" w:cs="宋体" w:hint="eastAsia"/>
        </w:rPr>
        <w:t>钛</w:t>
      </w:r>
      <w:r>
        <w:rPr>
          <w:rFonts w:ascii="宋体" w:hAnsi="宋体" w:cs="宋体" w:hint="eastAsia"/>
        </w:rPr>
        <w:t>量的测定</w:t>
      </w:r>
      <w:r w:rsidR="00D21F64">
        <w:rPr>
          <w:rFonts w:ascii="宋体" w:hAnsi="宋体" w:cs="宋体" w:hint="eastAsia"/>
          <w:color w:val="000000" w:themeColor="text1"/>
        </w:rPr>
        <w:t> 电感耦合等离子体发射光谱法</w:t>
      </w:r>
      <w:r>
        <w:rPr>
          <w:rFonts w:ascii="宋体" w:hAnsi="宋体" w:cs="宋体" w:hint="eastAsia"/>
        </w:rPr>
        <w:t>。</w:t>
      </w:r>
    </w:p>
    <w:p w:rsidR="00B344F6" w:rsidRDefault="005F4C3F">
      <w:pPr>
        <w:adjustRightInd w:val="0"/>
        <w:snapToGrid w:val="0"/>
        <w:ind w:firstLine="420"/>
        <w:rPr>
          <w:rFonts w:asciiTheme="minorEastAsia" w:eastAsiaTheme="minorEastAsia" w:hAnsiTheme="minorEastAsia"/>
        </w:rPr>
      </w:pPr>
      <w:r>
        <w:rPr>
          <w:rFonts w:asciiTheme="minorEastAsia" w:eastAsiaTheme="minorEastAsia" w:hAnsiTheme="minorEastAsia" w:hint="eastAsia"/>
        </w:rPr>
        <w:t>本文件代替</w:t>
      </w:r>
      <w:r>
        <w:rPr>
          <w:rFonts w:asciiTheme="minorEastAsia" w:eastAsiaTheme="minorEastAsia" w:hAnsiTheme="minorEastAsia"/>
        </w:rPr>
        <w:t>GB/T</w:t>
      </w:r>
      <w:r>
        <w:rPr>
          <w:rFonts w:hAnsi="宋体"/>
        </w:rPr>
        <w:t>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w:t>
      </w:r>
      <w:r w:rsidR="00D21F64">
        <w:rPr>
          <w:rFonts w:asciiTheme="minorEastAsia" w:eastAsiaTheme="minorEastAsia" w:hAnsiTheme="minorEastAsia" w:hint="eastAsia"/>
        </w:rPr>
        <w:t>稀土硅铁合金及镁硅铁合金</w:t>
      </w:r>
      <w:r>
        <w:rPr>
          <w:rFonts w:asciiTheme="minorEastAsia" w:eastAsiaTheme="minorEastAsia" w:hAnsiTheme="minorEastAsia" w:hint="eastAsia"/>
        </w:rPr>
        <w:t>化学分析方法</w:t>
      </w:r>
      <w:r w:rsidR="00D21F64">
        <w:rPr>
          <w:rFonts w:asciiTheme="minorEastAsia" w:eastAsiaTheme="minorEastAsia" w:hAnsiTheme="minorEastAsia" w:hint="eastAsia"/>
        </w:rPr>
        <w:t xml:space="preserve">　第1部分：稀土总</w:t>
      </w:r>
      <w:r>
        <w:rPr>
          <w:rFonts w:asciiTheme="minorEastAsia" w:eastAsiaTheme="minorEastAsia" w:hAnsiTheme="minorEastAsia" w:hint="eastAsia"/>
        </w:rPr>
        <w:t>量的测定》，与</w:t>
      </w:r>
      <w:r>
        <w:rPr>
          <w:rFonts w:asciiTheme="minorEastAsia" w:eastAsiaTheme="minorEastAsia" w:hAnsiTheme="minorEastAsia"/>
        </w:rPr>
        <w:t>GB/T</w:t>
      </w:r>
      <w:r>
        <w:rPr>
          <w:rFonts w:asciiTheme="minorEastAsia" w:eastAsiaTheme="minorEastAsia" w:hAnsiTheme="minorEastAsia"/>
          <w:color w:val="000000" w:themeColor="text1"/>
        </w:rPr>
        <w:t xml:space="preserve">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相比，除结构调整和编辑性改动外，主要技术变化如下：</w:t>
      </w:r>
    </w:p>
    <w:p w:rsidR="00B344F6" w:rsidRPr="00970F1B" w:rsidRDefault="000B3D70">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w:t>
      </w:r>
      <w:r w:rsidR="005F4C3F" w:rsidRPr="00970F1B">
        <w:rPr>
          <w:rFonts w:ascii="宋体" w:hAnsi="宋体" w:cs="宋体" w:hint="eastAsia"/>
        </w:rPr>
        <w:t>了方法</w:t>
      </w:r>
      <w:r w:rsidRPr="00970F1B">
        <w:rPr>
          <w:rFonts w:ascii="宋体" w:hAnsi="宋体" w:cs="宋体" w:hint="eastAsia"/>
        </w:rPr>
        <w:t>一稀土总量</w:t>
      </w:r>
      <w:r w:rsidR="005F4C3F" w:rsidRPr="00970F1B">
        <w:rPr>
          <w:rFonts w:ascii="宋体" w:hAnsi="宋体" w:cs="宋体" w:hint="eastAsia"/>
        </w:rPr>
        <w:t>测定范围，由“0.</w:t>
      </w:r>
      <w:r w:rsidRPr="00970F1B">
        <w:rPr>
          <w:rFonts w:ascii="宋体" w:hAnsi="宋体" w:cs="宋体"/>
        </w:rPr>
        <w:t>5</w:t>
      </w:r>
      <w:r w:rsidR="005F4C3F" w:rsidRPr="00970F1B">
        <w:rPr>
          <w:rFonts w:ascii="宋体" w:hAnsi="宋体" w:cs="宋体" w:hint="eastAsia"/>
        </w:rPr>
        <w:t>0 %～</w:t>
      </w:r>
      <w:r w:rsidRPr="00970F1B">
        <w:rPr>
          <w:rFonts w:ascii="宋体" w:hAnsi="宋体" w:cs="宋体"/>
        </w:rPr>
        <w:t>6</w:t>
      </w:r>
      <w:r w:rsidR="005F4C3F" w:rsidRPr="00970F1B">
        <w:rPr>
          <w:rFonts w:ascii="宋体" w:hAnsi="宋体" w:cs="宋体" w:hint="eastAsia"/>
        </w:rPr>
        <w:t>.00 %”更改为“0.</w:t>
      </w:r>
      <w:r w:rsidRPr="00970F1B">
        <w:rPr>
          <w:rFonts w:ascii="宋体" w:hAnsi="宋体" w:cs="宋体"/>
        </w:rPr>
        <w:t>5</w:t>
      </w:r>
      <w:r w:rsidRPr="00970F1B">
        <w:rPr>
          <w:rFonts w:ascii="宋体" w:hAnsi="宋体" w:cs="宋体" w:hint="eastAsia"/>
        </w:rPr>
        <w:t>0</w:t>
      </w:r>
      <w:r w:rsidR="005F4C3F" w:rsidRPr="00970F1B">
        <w:rPr>
          <w:rFonts w:ascii="宋体" w:hAnsi="宋体" w:cs="宋体" w:hint="eastAsia"/>
        </w:rPr>
        <w:t> %～</w:t>
      </w:r>
      <w:r w:rsidRPr="00970F1B">
        <w:rPr>
          <w:rFonts w:ascii="宋体" w:hAnsi="宋体" w:cs="宋体"/>
        </w:rPr>
        <w:t>10</w:t>
      </w:r>
      <w:r w:rsidR="005F4C3F" w:rsidRPr="00970F1B">
        <w:rPr>
          <w:rFonts w:ascii="宋体" w:hAnsi="宋体" w:cs="宋体" w:hint="eastAsia"/>
        </w:rPr>
        <w:t>.</w:t>
      </w:r>
      <w:r w:rsidRPr="00970F1B">
        <w:rPr>
          <w:rFonts w:ascii="宋体" w:hAnsi="宋体" w:cs="宋体"/>
        </w:rPr>
        <w:t>0</w:t>
      </w:r>
      <w:r w:rsidR="005F4C3F" w:rsidRPr="00970F1B">
        <w:rPr>
          <w:rFonts w:ascii="宋体" w:hAnsi="宋体" w:cs="宋体" w:hint="eastAsia"/>
        </w:rPr>
        <w:t>0 %”（见第1章，20</w:t>
      </w:r>
      <w:r w:rsidR="008F4E72" w:rsidRPr="00970F1B">
        <w:rPr>
          <w:rFonts w:ascii="宋体" w:hAnsi="宋体" w:cs="宋体"/>
        </w:rPr>
        <w:t>10</w:t>
      </w:r>
      <w:r w:rsidR="005F4C3F" w:rsidRPr="00970F1B">
        <w:rPr>
          <w:rFonts w:ascii="宋体" w:hAnsi="宋体" w:cs="宋体" w:hint="eastAsia"/>
        </w:rPr>
        <w:t>年版的第1章）；</w:t>
      </w:r>
    </w:p>
    <w:p w:rsidR="008F4E72" w:rsidRPr="00970F1B" w:rsidRDefault="008F4E72">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更改了方法二稀土总量测定范围，由“</w:t>
      </w:r>
      <w:r w:rsidRPr="00970F1B">
        <w:rPr>
          <w:rFonts w:ascii="宋体" w:hAnsi="宋体" w:cs="宋体"/>
        </w:rPr>
        <w:t>2.0</w:t>
      </w:r>
      <w:r w:rsidRPr="00970F1B">
        <w:rPr>
          <w:rFonts w:ascii="宋体" w:hAnsi="宋体" w:cs="宋体" w:hint="eastAsia"/>
        </w:rPr>
        <w:t>0 %～</w:t>
      </w:r>
      <w:r w:rsidRPr="00970F1B">
        <w:rPr>
          <w:rFonts w:ascii="宋体" w:hAnsi="宋体" w:cs="宋体"/>
        </w:rPr>
        <w:t>42</w:t>
      </w:r>
      <w:r w:rsidRPr="00970F1B">
        <w:rPr>
          <w:rFonts w:ascii="宋体" w:hAnsi="宋体" w:cs="宋体" w:hint="eastAsia"/>
        </w:rPr>
        <w:t>.00 %”更改为“</w:t>
      </w:r>
      <w:r w:rsidRPr="00970F1B">
        <w:rPr>
          <w:rFonts w:ascii="宋体" w:hAnsi="宋体" w:cs="宋体"/>
        </w:rPr>
        <w:t>1</w:t>
      </w:r>
      <w:r w:rsidRPr="00970F1B">
        <w:rPr>
          <w:rFonts w:ascii="宋体" w:hAnsi="宋体" w:cs="宋体" w:hint="eastAsia"/>
        </w:rPr>
        <w:t>0.</w:t>
      </w:r>
      <w:r w:rsidRPr="00970F1B">
        <w:rPr>
          <w:rFonts w:ascii="宋体" w:hAnsi="宋体" w:cs="宋体"/>
        </w:rPr>
        <w:t>0</w:t>
      </w:r>
      <w:r w:rsidRPr="00970F1B">
        <w:rPr>
          <w:rFonts w:ascii="宋体" w:hAnsi="宋体" w:cs="宋体" w:hint="eastAsia"/>
        </w:rPr>
        <w:t>0 %～</w:t>
      </w:r>
      <w:r w:rsidRPr="00970F1B">
        <w:rPr>
          <w:rFonts w:ascii="宋体" w:hAnsi="宋体" w:cs="宋体"/>
        </w:rPr>
        <w:t>40</w:t>
      </w:r>
      <w:r w:rsidRPr="00970F1B">
        <w:rPr>
          <w:rFonts w:ascii="宋体" w:hAnsi="宋体" w:cs="宋体" w:hint="eastAsia"/>
        </w:rPr>
        <w:t>.</w:t>
      </w:r>
      <w:r w:rsidRPr="00970F1B">
        <w:rPr>
          <w:rFonts w:ascii="宋体" w:hAnsi="宋体" w:cs="宋体"/>
        </w:rPr>
        <w:t>0</w:t>
      </w:r>
      <w:r w:rsidRPr="00970F1B">
        <w:rPr>
          <w:rFonts w:ascii="宋体" w:hAnsi="宋体" w:cs="宋体" w:hint="eastAsia"/>
        </w:rPr>
        <w:t>0 %”（见第1章，20</w:t>
      </w:r>
      <w:r w:rsidRPr="00970F1B">
        <w:rPr>
          <w:rFonts w:ascii="宋体" w:hAnsi="宋体" w:cs="宋体"/>
        </w:rPr>
        <w:t>10</w:t>
      </w:r>
      <w:r w:rsidRPr="00970F1B">
        <w:rPr>
          <w:rFonts w:ascii="宋体" w:hAnsi="宋体" w:cs="宋体" w:hint="eastAsia"/>
        </w:rPr>
        <w:t>年版的第1</w:t>
      </w:r>
      <w:r w:rsidRPr="00970F1B">
        <w:rPr>
          <w:rFonts w:ascii="宋体" w:hAnsi="宋体" w:cs="宋体"/>
        </w:rPr>
        <w:t>0</w:t>
      </w:r>
      <w:r w:rsidRPr="00970F1B">
        <w:rPr>
          <w:rFonts w:ascii="宋体" w:hAnsi="宋体" w:cs="宋体" w:hint="eastAsia"/>
        </w:rPr>
        <w:t>章）；</w:t>
      </w:r>
    </w:p>
    <w:p w:rsidR="008F4E72" w:rsidRPr="00970F1B" w:rsidRDefault="008F4E72">
      <w:pPr>
        <w:numPr>
          <w:ilvl w:val="0"/>
          <w:numId w:val="11"/>
        </w:numPr>
        <w:adjustRightInd w:val="0"/>
        <w:snapToGrid w:val="0"/>
        <w:ind w:leftChars="200" w:left="640" w:hanging="220"/>
        <w:rPr>
          <w:rFonts w:ascii="宋体" w:hAnsi="宋体" w:cs="宋体"/>
        </w:rPr>
      </w:pPr>
      <w:r w:rsidRPr="00970F1B">
        <w:rPr>
          <w:rFonts w:ascii="宋体" w:hAnsi="宋体" w:cs="宋体" w:hint="eastAsia"/>
        </w:rPr>
        <w:t>增加了方法一和方法二中十五个稀土元素含量测定范围（见第１章）；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增加了</w:t>
      </w:r>
      <w:r w:rsidRPr="00970F1B">
        <w:rPr>
          <w:rFonts w:asciiTheme="minorEastAsia" w:eastAsiaTheme="minorEastAsia" w:hAnsiTheme="minorEastAsia"/>
        </w:rPr>
        <w:t>“</w:t>
      </w:r>
      <w:r w:rsidRPr="00970F1B">
        <w:rPr>
          <w:rFonts w:asciiTheme="minorEastAsia" w:eastAsiaTheme="minorEastAsia" w:hAnsiTheme="minorEastAsia" w:hint="eastAsia"/>
        </w:rPr>
        <w:t>规范</w:t>
      </w:r>
      <w:r w:rsidRPr="00970F1B">
        <w:rPr>
          <w:rFonts w:asciiTheme="minorEastAsia" w:eastAsiaTheme="minorEastAsia" w:hAnsiTheme="minorEastAsia"/>
        </w:rPr>
        <w:t>性引用文件”</w:t>
      </w:r>
      <w:r w:rsidRPr="00970F1B">
        <w:rPr>
          <w:rFonts w:asciiTheme="minorEastAsia" w:eastAsiaTheme="minorEastAsia" w:hAnsiTheme="minorEastAsia" w:hint="eastAsia"/>
        </w:rPr>
        <w:t>（见</w:t>
      </w:r>
      <w:r w:rsidRPr="00970F1B">
        <w:rPr>
          <w:rFonts w:asciiTheme="minorEastAsia" w:eastAsiaTheme="minorEastAsia" w:hAnsiTheme="minorEastAsia"/>
        </w:rPr>
        <w:t>第</w:t>
      </w:r>
      <w:r w:rsidRPr="00970F1B">
        <w:rPr>
          <w:rFonts w:asciiTheme="minorEastAsia" w:eastAsiaTheme="minorEastAsia" w:hAnsiTheme="minorEastAsia" w:hint="eastAsia"/>
        </w:rPr>
        <w:t>2章）；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增加了</w:t>
      </w:r>
      <w:r w:rsidRPr="00970F1B">
        <w:rPr>
          <w:rFonts w:asciiTheme="minorEastAsia" w:eastAsiaTheme="minorEastAsia" w:hAnsiTheme="minorEastAsia"/>
        </w:rPr>
        <w:t>“</w:t>
      </w:r>
      <w:r w:rsidRPr="00970F1B">
        <w:rPr>
          <w:rFonts w:asciiTheme="minorEastAsia" w:eastAsiaTheme="minorEastAsia" w:hAnsiTheme="minorEastAsia" w:hint="eastAsia"/>
        </w:rPr>
        <w:t>术语</w:t>
      </w:r>
      <w:r w:rsidRPr="00970F1B">
        <w:rPr>
          <w:rFonts w:asciiTheme="minorEastAsia" w:eastAsiaTheme="minorEastAsia" w:hAnsiTheme="minorEastAsia"/>
        </w:rPr>
        <w:t>和</w:t>
      </w:r>
      <w:r w:rsidRPr="00970F1B">
        <w:rPr>
          <w:rFonts w:asciiTheme="minorEastAsia" w:eastAsiaTheme="minorEastAsia" w:hAnsiTheme="minorEastAsia" w:hint="eastAsia"/>
        </w:rPr>
        <w:t>定义</w:t>
      </w:r>
      <w:r w:rsidRPr="00970F1B">
        <w:rPr>
          <w:rFonts w:asciiTheme="minorEastAsia" w:eastAsiaTheme="minorEastAsia" w:hAnsiTheme="minorEastAsia"/>
        </w:rPr>
        <w:t>”</w:t>
      </w:r>
      <w:r w:rsidRPr="00970F1B">
        <w:rPr>
          <w:rFonts w:asciiTheme="minorEastAsia" w:eastAsiaTheme="minorEastAsia" w:hAnsiTheme="minorEastAsia" w:hint="eastAsia"/>
        </w:rPr>
        <w:t>（见</w:t>
      </w:r>
      <w:r w:rsidRPr="00970F1B">
        <w:rPr>
          <w:rFonts w:asciiTheme="minorEastAsia" w:eastAsiaTheme="minorEastAsia" w:hAnsiTheme="minorEastAsia"/>
        </w:rPr>
        <w:t>第</w:t>
      </w:r>
      <w:r w:rsidRPr="00970F1B">
        <w:rPr>
          <w:rFonts w:asciiTheme="minorEastAsia" w:eastAsiaTheme="minorEastAsia" w:hAnsiTheme="minorEastAsia" w:hint="eastAsia"/>
        </w:rPr>
        <w:t>3章）；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w:t>
      </w:r>
      <w:r w:rsidR="008F4E72" w:rsidRPr="00970F1B">
        <w:rPr>
          <w:rFonts w:ascii="宋体" w:hAnsi="宋体" w:cs="宋体" w:hint="eastAsia"/>
        </w:rPr>
        <w:t>方法一</w:t>
      </w:r>
      <w:r w:rsidRPr="00970F1B">
        <w:rPr>
          <w:rFonts w:ascii="宋体" w:hAnsi="宋体" w:cs="宋体" w:hint="eastAsia"/>
        </w:rPr>
        <w:t>样品称取量（见</w:t>
      </w:r>
      <w:r w:rsidR="008F4E72" w:rsidRPr="00970F1B">
        <w:rPr>
          <w:rFonts w:ascii="宋体" w:hAnsi="宋体" w:cs="宋体"/>
        </w:rPr>
        <w:t>4.5</w:t>
      </w:r>
      <w:r w:rsidRPr="00970F1B">
        <w:rPr>
          <w:rFonts w:ascii="宋体" w:hAnsi="宋体" w:cs="宋体" w:hint="eastAsia"/>
        </w:rPr>
        <w:t>.1，20</w:t>
      </w:r>
      <w:r w:rsidR="008F4E72" w:rsidRPr="00970F1B">
        <w:rPr>
          <w:rFonts w:ascii="宋体" w:hAnsi="宋体" w:cs="宋体"/>
        </w:rPr>
        <w:t>10</w:t>
      </w:r>
      <w:r w:rsidRPr="00970F1B">
        <w:rPr>
          <w:rFonts w:ascii="宋体" w:hAnsi="宋体" w:cs="宋体" w:hint="eastAsia"/>
        </w:rPr>
        <w:t>年版的6.1）；</w:t>
      </w:r>
    </w:p>
    <w:p w:rsidR="00B344F6" w:rsidRDefault="008F4E72">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w:t>
      </w:r>
      <w:r w:rsidR="005F4C3F" w:rsidRPr="00970F1B">
        <w:rPr>
          <w:rFonts w:ascii="宋体" w:hAnsi="宋体" w:cs="宋体" w:hint="eastAsia"/>
        </w:rPr>
        <w:t>了</w:t>
      </w:r>
      <w:r w:rsidRPr="00970F1B">
        <w:rPr>
          <w:rFonts w:ascii="宋体" w:hAnsi="宋体" w:cs="宋体" w:hint="eastAsia"/>
        </w:rPr>
        <w:t>方法一分析试液制备方式</w:t>
      </w:r>
      <w:r w:rsidR="005F4C3F" w:rsidRPr="00970F1B">
        <w:rPr>
          <w:rFonts w:ascii="宋体" w:hAnsi="宋体" w:cs="宋体" w:hint="eastAsia"/>
        </w:rPr>
        <w:t>（见</w:t>
      </w:r>
      <w:r w:rsidRPr="00970F1B">
        <w:rPr>
          <w:rFonts w:ascii="宋体" w:hAnsi="宋体" w:cs="宋体"/>
        </w:rPr>
        <w:t>4.5.4</w:t>
      </w:r>
      <w:r w:rsidR="005F4C3F" w:rsidRPr="00970F1B">
        <w:rPr>
          <w:rFonts w:ascii="宋体" w:hAnsi="宋体" w:cs="宋体" w:hint="eastAsia"/>
        </w:rPr>
        <w:t>，20</w:t>
      </w:r>
      <w:r w:rsidRPr="00970F1B">
        <w:rPr>
          <w:rFonts w:ascii="宋体" w:hAnsi="宋体" w:cs="宋体"/>
        </w:rPr>
        <w:t>10</w:t>
      </w:r>
      <w:r w:rsidR="005F4C3F" w:rsidRPr="00970F1B">
        <w:rPr>
          <w:rFonts w:ascii="宋体" w:hAnsi="宋体" w:cs="宋体" w:hint="eastAsia"/>
        </w:rPr>
        <w:t>年版的6.4）；</w:t>
      </w:r>
    </w:p>
    <w:p w:rsidR="001F6252" w:rsidRPr="00970F1B" w:rsidRDefault="001F6252">
      <w:pPr>
        <w:numPr>
          <w:ilvl w:val="0"/>
          <w:numId w:val="11"/>
        </w:numPr>
        <w:adjustRightInd w:val="0"/>
        <w:snapToGrid w:val="0"/>
        <w:ind w:leftChars="200" w:left="640" w:hanging="220"/>
        <w:rPr>
          <w:rFonts w:ascii="宋体" w:hAnsi="宋体" w:cs="宋体"/>
        </w:rPr>
      </w:pPr>
      <w:r>
        <w:rPr>
          <w:rFonts w:ascii="宋体" w:hAnsi="宋体" w:cs="宋体" w:hint="eastAsia"/>
        </w:rPr>
        <w:t>更改了部分推荐分析谱线（见4</w:t>
      </w:r>
      <w:r>
        <w:rPr>
          <w:rFonts w:ascii="宋体" w:hAnsi="宋体" w:cs="宋体"/>
        </w:rPr>
        <w:t>.6.1</w:t>
      </w:r>
      <w:r>
        <w:rPr>
          <w:rFonts w:ascii="宋体" w:hAnsi="宋体" w:cs="宋体" w:hint="eastAsia"/>
        </w:rPr>
        <w:t>、5</w:t>
      </w:r>
      <w:r>
        <w:rPr>
          <w:rFonts w:ascii="宋体" w:hAnsi="宋体" w:cs="宋体"/>
        </w:rPr>
        <w:t>.6.1</w:t>
      </w:r>
      <w:r>
        <w:rPr>
          <w:rFonts w:ascii="宋体" w:hAnsi="宋体" w:cs="宋体" w:hint="eastAsia"/>
        </w:rPr>
        <w:t>，2</w:t>
      </w:r>
      <w:r>
        <w:rPr>
          <w:rFonts w:ascii="宋体" w:hAnsi="宋体" w:cs="宋体"/>
        </w:rPr>
        <w:t>010</w:t>
      </w:r>
      <w:r>
        <w:rPr>
          <w:rFonts w:ascii="宋体" w:hAnsi="宋体" w:cs="宋体" w:hint="eastAsia"/>
        </w:rPr>
        <w:t>年版的6</w:t>
      </w:r>
      <w:r>
        <w:rPr>
          <w:rFonts w:ascii="宋体" w:hAnsi="宋体" w:cs="宋体"/>
        </w:rPr>
        <w:t>.6.1</w:t>
      </w:r>
      <w:r>
        <w:rPr>
          <w:rFonts w:ascii="宋体" w:hAnsi="宋体" w:cs="宋体" w:hint="eastAsia"/>
        </w:rPr>
        <w:t>）</w:t>
      </w:r>
    </w:p>
    <w:p w:rsidR="009105CB" w:rsidRPr="00970F1B" w:rsidRDefault="009105CB">
      <w:pPr>
        <w:numPr>
          <w:ilvl w:val="0"/>
          <w:numId w:val="11"/>
        </w:numPr>
        <w:adjustRightInd w:val="0"/>
        <w:snapToGrid w:val="0"/>
        <w:ind w:leftChars="200" w:left="640" w:hanging="220"/>
        <w:rPr>
          <w:rFonts w:ascii="宋体" w:hAnsi="宋体" w:cs="宋体"/>
        </w:rPr>
      </w:pPr>
      <w:r w:rsidRPr="00970F1B">
        <w:rPr>
          <w:rFonts w:ascii="宋体" w:hAnsi="宋体" w:cs="宋体" w:hint="eastAsia"/>
        </w:rPr>
        <w:t>增加了方法一中十五个稀土元素含量结果计算公式（见4</w:t>
      </w:r>
      <w:r w:rsidRPr="00970F1B">
        <w:rPr>
          <w:rFonts w:ascii="宋体" w:hAnsi="宋体" w:cs="宋体"/>
        </w:rPr>
        <w:t>.7.1</w:t>
      </w:r>
      <w:r w:rsidRPr="00970F1B">
        <w:rPr>
          <w:rFonts w:ascii="宋体" w:hAnsi="宋体" w:cs="宋体" w:hint="eastAsia"/>
        </w:rPr>
        <w:t>）；</w:t>
      </w:r>
    </w:p>
    <w:p w:rsidR="009105CB" w:rsidRPr="00970F1B" w:rsidRDefault="009105CB">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更改了方法一稀土总量结果计算公式（见4</w:t>
      </w:r>
      <w:r w:rsidRPr="00970F1B">
        <w:rPr>
          <w:rFonts w:ascii="宋体" w:hAnsi="宋体" w:cs="宋体"/>
        </w:rPr>
        <w:t>.7.2</w:t>
      </w:r>
      <w:r w:rsidRPr="00970F1B">
        <w:rPr>
          <w:rFonts w:ascii="宋体" w:hAnsi="宋体" w:cs="宋体" w:hint="eastAsia"/>
        </w:rPr>
        <w:t>，2</w:t>
      </w:r>
      <w:r w:rsidRPr="00970F1B">
        <w:rPr>
          <w:rFonts w:ascii="宋体" w:hAnsi="宋体" w:cs="宋体"/>
        </w:rPr>
        <w:t>010</w:t>
      </w:r>
      <w:r w:rsidRPr="00970F1B">
        <w:rPr>
          <w:rFonts w:ascii="宋体" w:hAnsi="宋体" w:cs="宋体" w:hint="eastAsia"/>
        </w:rPr>
        <w:t>年版的第7章）；</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w:t>
      </w:r>
      <w:r w:rsidR="009105CB" w:rsidRPr="00970F1B">
        <w:rPr>
          <w:rFonts w:ascii="宋体" w:hAnsi="宋体" w:cs="宋体" w:hint="eastAsia"/>
        </w:rPr>
        <w:t>方法二样品称取量</w:t>
      </w:r>
      <w:r w:rsidRPr="00970F1B">
        <w:rPr>
          <w:rFonts w:ascii="宋体" w:hAnsi="宋体" w:cs="宋体" w:hint="eastAsia"/>
        </w:rPr>
        <w:t>（见</w:t>
      </w:r>
      <w:r w:rsidR="009105CB" w:rsidRPr="00970F1B">
        <w:rPr>
          <w:rFonts w:ascii="宋体" w:hAnsi="宋体" w:cs="宋体"/>
        </w:rPr>
        <w:t>5.5.1</w:t>
      </w:r>
      <w:r w:rsidRPr="00970F1B">
        <w:rPr>
          <w:rFonts w:ascii="宋体" w:hAnsi="宋体" w:cs="宋体" w:hint="eastAsia"/>
        </w:rPr>
        <w:t>，20</w:t>
      </w:r>
      <w:r w:rsidR="009105CB" w:rsidRPr="00970F1B">
        <w:rPr>
          <w:rFonts w:ascii="宋体" w:hAnsi="宋体" w:cs="宋体"/>
        </w:rPr>
        <w:t>10</w:t>
      </w:r>
      <w:r w:rsidRPr="00970F1B">
        <w:rPr>
          <w:rFonts w:ascii="宋体" w:hAnsi="宋体" w:cs="宋体" w:hint="eastAsia"/>
        </w:rPr>
        <w:t>年版的</w:t>
      </w:r>
      <w:r w:rsidR="009105CB" w:rsidRPr="00970F1B">
        <w:rPr>
          <w:rFonts w:ascii="宋体" w:hAnsi="宋体" w:cs="宋体"/>
        </w:rPr>
        <w:t>14.1</w:t>
      </w:r>
      <w:r w:rsidRPr="00970F1B">
        <w:rPr>
          <w:rFonts w:ascii="宋体" w:hAnsi="宋体" w:cs="宋体" w:hint="eastAsia"/>
        </w:rPr>
        <w:t>）；</w:t>
      </w:r>
    </w:p>
    <w:p w:rsidR="00E07228" w:rsidRPr="00970F1B" w:rsidRDefault="00E07228" w:rsidP="00E07228">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更改了方法二稀土总量结果计算公式（见</w:t>
      </w:r>
      <w:r w:rsidRPr="00970F1B">
        <w:rPr>
          <w:rFonts w:ascii="宋体" w:hAnsi="宋体" w:cs="宋体"/>
        </w:rPr>
        <w:t>5.7.1</w:t>
      </w:r>
      <w:r w:rsidRPr="00970F1B">
        <w:rPr>
          <w:rFonts w:ascii="宋体" w:hAnsi="宋体" w:cs="宋体" w:hint="eastAsia"/>
        </w:rPr>
        <w:t>，2</w:t>
      </w:r>
      <w:r w:rsidRPr="00970F1B">
        <w:rPr>
          <w:rFonts w:ascii="宋体" w:hAnsi="宋体" w:cs="宋体"/>
        </w:rPr>
        <w:t>010</w:t>
      </w:r>
      <w:r w:rsidRPr="00970F1B">
        <w:rPr>
          <w:rFonts w:ascii="宋体" w:hAnsi="宋体" w:cs="宋体" w:hint="eastAsia"/>
        </w:rPr>
        <w:t>年版的第</w:t>
      </w:r>
      <w:r w:rsidRPr="00970F1B">
        <w:rPr>
          <w:rFonts w:ascii="宋体" w:hAnsi="宋体" w:cs="宋体"/>
        </w:rPr>
        <w:t>15</w:t>
      </w:r>
      <w:r w:rsidRPr="00970F1B">
        <w:rPr>
          <w:rFonts w:ascii="宋体" w:hAnsi="宋体" w:cs="宋体" w:hint="eastAsia"/>
        </w:rPr>
        <w:t>章）；</w:t>
      </w:r>
    </w:p>
    <w:p w:rsidR="009105CB" w:rsidRPr="00970F1B" w:rsidRDefault="00E07228" w:rsidP="00D4634F">
      <w:pPr>
        <w:numPr>
          <w:ilvl w:val="0"/>
          <w:numId w:val="11"/>
        </w:numPr>
        <w:adjustRightInd w:val="0"/>
        <w:snapToGrid w:val="0"/>
        <w:ind w:leftChars="200" w:left="640" w:hanging="220"/>
        <w:rPr>
          <w:rFonts w:ascii="宋体" w:hAnsi="宋体" w:cs="宋体"/>
        </w:rPr>
      </w:pPr>
      <w:r w:rsidRPr="00970F1B">
        <w:rPr>
          <w:rFonts w:ascii="宋体" w:hAnsi="宋体" w:cs="宋体" w:hint="eastAsia"/>
        </w:rPr>
        <w:t>增加了方法二中十五个稀土元素含量结果计算公式（见</w:t>
      </w:r>
      <w:r w:rsidRPr="00970F1B">
        <w:rPr>
          <w:rFonts w:ascii="宋体" w:hAnsi="宋体" w:cs="宋体"/>
        </w:rPr>
        <w:t>5.7.2</w:t>
      </w:r>
      <w:r w:rsidRPr="00970F1B">
        <w:rPr>
          <w:rFonts w:ascii="宋体" w:hAnsi="宋体" w:cs="宋体" w:hint="eastAsia"/>
        </w:rPr>
        <w:t>）；</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宋体" w:hAnsi="宋体" w:cs="宋体" w:hint="eastAsia"/>
        </w:rPr>
        <w:t>更改</w:t>
      </w:r>
      <w:r w:rsidRPr="00970F1B">
        <w:rPr>
          <w:rFonts w:asciiTheme="minorEastAsia" w:eastAsiaTheme="minorEastAsia" w:hAnsiTheme="minorEastAsia"/>
        </w:rPr>
        <w:t>了“精密度”（见</w:t>
      </w:r>
      <w:r w:rsidR="008F4E72" w:rsidRPr="00970F1B">
        <w:rPr>
          <w:rFonts w:asciiTheme="minorEastAsia" w:eastAsiaTheme="minorEastAsia" w:hAnsiTheme="minorEastAsia" w:hint="eastAsia"/>
        </w:rPr>
        <w:t>4</w:t>
      </w:r>
      <w:r w:rsidR="008F4E72" w:rsidRPr="00970F1B">
        <w:rPr>
          <w:rFonts w:asciiTheme="minorEastAsia" w:eastAsiaTheme="minorEastAsia" w:hAnsiTheme="minorEastAsia"/>
        </w:rPr>
        <w:t>.8</w:t>
      </w:r>
      <w:r w:rsidR="008F4E72" w:rsidRPr="00970F1B">
        <w:rPr>
          <w:rFonts w:asciiTheme="minorEastAsia" w:eastAsiaTheme="minorEastAsia" w:hAnsiTheme="minorEastAsia" w:hint="eastAsia"/>
        </w:rPr>
        <w:t>、5</w:t>
      </w:r>
      <w:r w:rsidR="008F4E72" w:rsidRPr="00970F1B">
        <w:rPr>
          <w:rFonts w:asciiTheme="minorEastAsia" w:eastAsiaTheme="minorEastAsia" w:hAnsiTheme="minorEastAsia"/>
        </w:rPr>
        <w:t>.8</w:t>
      </w:r>
      <w:r w:rsidRPr="00970F1B">
        <w:rPr>
          <w:rFonts w:asciiTheme="minorEastAsia" w:eastAsiaTheme="minorEastAsia" w:hAnsiTheme="minorEastAsia"/>
        </w:rPr>
        <w:t>，</w:t>
      </w:r>
      <w:r w:rsidRPr="00970F1B">
        <w:rPr>
          <w:rFonts w:asciiTheme="minorEastAsia" w:eastAsiaTheme="minorEastAsia" w:hAnsiTheme="minorEastAsia" w:hint="eastAsia"/>
        </w:rPr>
        <w:t>20</w:t>
      </w:r>
      <w:r w:rsidR="008F4E72" w:rsidRPr="00970F1B">
        <w:rPr>
          <w:rFonts w:asciiTheme="minorEastAsia" w:eastAsiaTheme="minorEastAsia" w:hAnsiTheme="minorEastAsia"/>
        </w:rPr>
        <w:t>10</w:t>
      </w:r>
      <w:r w:rsidRPr="00970F1B">
        <w:rPr>
          <w:rFonts w:asciiTheme="minorEastAsia" w:eastAsiaTheme="minorEastAsia" w:hAnsiTheme="minorEastAsia" w:hint="eastAsia"/>
        </w:rPr>
        <w:t>年版的</w:t>
      </w:r>
      <w:r w:rsidR="008F4E72" w:rsidRPr="00970F1B">
        <w:rPr>
          <w:rFonts w:asciiTheme="minorEastAsia" w:eastAsiaTheme="minorEastAsia" w:hAnsiTheme="minorEastAsia" w:hint="eastAsia"/>
        </w:rPr>
        <w:t>第８章、</w:t>
      </w:r>
      <w:r w:rsidRPr="00970F1B">
        <w:rPr>
          <w:rFonts w:asciiTheme="minorEastAsia" w:eastAsiaTheme="minorEastAsia" w:hAnsiTheme="minorEastAsia" w:hint="eastAsia"/>
        </w:rPr>
        <w:t>第</w:t>
      </w:r>
      <w:r w:rsidR="008F4E72" w:rsidRPr="00970F1B">
        <w:rPr>
          <w:rFonts w:asciiTheme="minorEastAsia" w:eastAsiaTheme="minorEastAsia" w:hAnsiTheme="minorEastAsia"/>
        </w:rPr>
        <w:t>16</w:t>
      </w:r>
      <w:r w:rsidRPr="00970F1B">
        <w:rPr>
          <w:rFonts w:asciiTheme="minorEastAsia" w:eastAsiaTheme="minorEastAsia" w:hAnsiTheme="minorEastAsia" w:hint="eastAsia"/>
        </w:rPr>
        <w:t>章</w:t>
      </w:r>
      <w:r w:rsidRPr="00970F1B">
        <w:rPr>
          <w:rFonts w:asciiTheme="minorEastAsia" w:eastAsiaTheme="minorEastAsia" w:hAnsiTheme="minorEastAsia"/>
        </w:rPr>
        <w:t>）</w:t>
      </w:r>
      <w:r w:rsidRPr="00970F1B">
        <w:rPr>
          <w:rFonts w:asciiTheme="minorEastAsia" w:eastAsiaTheme="minorEastAsia" w:hAnsiTheme="minorEastAsia" w:hint="eastAsia"/>
        </w:rPr>
        <w:t>；</w:t>
      </w:r>
    </w:p>
    <w:p w:rsidR="00B344F6" w:rsidRPr="00970F1B" w:rsidRDefault="005F4C3F">
      <w:pPr>
        <w:numPr>
          <w:ilvl w:val="0"/>
          <w:numId w:val="11"/>
        </w:numPr>
        <w:adjustRightInd w:val="0"/>
        <w:snapToGrid w:val="0"/>
        <w:ind w:leftChars="200" w:left="640" w:hanging="220"/>
        <w:rPr>
          <w:rFonts w:ascii="宋体" w:hAnsi="宋体" w:cs="宋体"/>
        </w:rPr>
      </w:pPr>
      <w:r w:rsidRPr="00970F1B">
        <w:rPr>
          <w:rFonts w:asciiTheme="minorEastAsia" w:eastAsiaTheme="minorEastAsia" w:hAnsiTheme="minorEastAsia" w:hint="eastAsia"/>
        </w:rPr>
        <w:t>删除了质量保证和控制（见20</w:t>
      </w:r>
      <w:r w:rsidR="008F4E72" w:rsidRPr="00970F1B">
        <w:rPr>
          <w:rFonts w:asciiTheme="minorEastAsia" w:eastAsiaTheme="minorEastAsia" w:hAnsiTheme="minorEastAsia"/>
        </w:rPr>
        <w:t>10</w:t>
      </w:r>
      <w:r w:rsidRPr="00970F1B">
        <w:rPr>
          <w:rFonts w:asciiTheme="minorEastAsia" w:eastAsiaTheme="minorEastAsia" w:hAnsiTheme="minorEastAsia" w:hint="eastAsia"/>
        </w:rPr>
        <w:t>年</w:t>
      </w:r>
      <w:r w:rsidRPr="00970F1B">
        <w:rPr>
          <w:rFonts w:asciiTheme="minorEastAsia" w:eastAsiaTheme="minorEastAsia" w:hAnsiTheme="minorEastAsia"/>
        </w:rPr>
        <w:t>版的</w:t>
      </w:r>
      <w:r w:rsidRPr="00970F1B">
        <w:rPr>
          <w:rFonts w:asciiTheme="minorEastAsia" w:eastAsiaTheme="minorEastAsia" w:hAnsiTheme="minorEastAsia" w:hint="eastAsia"/>
        </w:rPr>
        <w:t>第</w:t>
      </w:r>
      <w:r w:rsidR="008F4E72" w:rsidRPr="00970F1B">
        <w:rPr>
          <w:rFonts w:asciiTheme="minorEastAsia" w:eastAsiaTheme="minorEastAsia" w:hAnsiTheme="minorEastAsia"/>
        </w:rPr>
        <w:t>17</w:t>
      </w:r>
      <w:r w:rsidRPr="00970F1B">
        <w:rPr>
          <w:rFonts w:asciiTheme="minorEastAsia" w:eastAsiaTheme="minorEastAsia" w:hAnsiTheme="minorEastAsia" w:hint="eastAsia"/>
        </w:rPr>
        <w:t>章）.</w:t>
      </w:r>
    </w:p>
    <w:p w:rsidR="00B344F6" w:rsidRDefault="005F4C3F">
      <w:pPr>
        <w:adjustRightInd w:val="0"/>
        <w:snapToGrid w:val="0"/>
        <w:ind w:firstLineChars="200" w:firstLine="420"/>
        <w:rPr>
          <w:rFonts w:asciiTheme="minorEastAsia" w:eastAsiaTheme="minorEastAsia" w:hAnsiTheme="minorEastAsia"/>
        </w:rPr>
      </w:pPr>
      <w:r>
        <w:rPr>
          <w:rFonts w:asciiTheme="minorEastAsia" w:eastAsiaTheme="minorEastAsia" w:hAnsiTheme="minorEastAsia" w:hint="eastAsia"/>
        </w:rPr>
        <w:t>请注意本文件的某些内容可能涉及专利。本文件的发布机构不承担识别专利的责任。</w:t>
      </w:r>
    </w:p>
    <w:p w:rsidR="00B344F6" w:rsidRDefault="005F4C3F">
      <w:pPr>
        <w:pStyle w:val="affffb"/>
        <w:snapToGrid w:val="0"/>
        <w:spacing w:line="240" w:lineRule="auto"/>
        <w:ind w:firstLineChars="200" w:firstLine="420"/>
        <w:jc w:val="both"/>
        <w:rPr>
          <w:rFonts w:asciiTheme="minorEastAsia" w:eastAsiaTheme="minorEastAsia" w:hAnsiTheme="minorEastAsia"/>
        </w:rPr>
      </w:pPr>
      <w:r>
        <w:t>本</w:t>
      </w:r>
      <w:r>
        <w:rPr>
          <w:rFonts w:hint="eastAsia"/>
        </w:rPr>
        <w:t>文件</w:t>
      </w:r>
      <w:r>
        <w:t>由全国</w:t>
      </w:r>
      <w:r w:rsidR="00D21F64">
        <w:rPr>
          <w:rFonts w:hint="eastAsia"/>
        </w:rPr>
        <w:t>稀土</w:t>
      </w:r>
      <w:r>
        <w:t>标准化技术委员会</w:t>
      </w:r>
      <w:r>
        <w:rPr>
          <w:rFonts w:asciiTheme="minorEastAsia" w:eastAsiaTheme="minorEastAsia" w:hAnsiTheme="minorEastAsia"/>
        </w:rPr>
        <w:t>（SAC/TC</w:t>
      </w:r>
      <w:r>
        <w:rPr>
          <w:rFonts w:asciiTheme="minorEastAsia" w:eastAsiaTheme="minorEastAsia" w:hAnsiTheme="minorEastAsia"/>
          <w:color w:val="000000" w:themeColor="text1"/>
        </w:rPr>
        <w:t xml:space="preserve"> </w:t>
      </w:r>
      <w:r>
        <w:rPr>
          <w:rFonts w:asciiTheme="minorEastAsia" w:eastAsiaTheme="minorEastAsia" w:hAnsiTheme="minorEastAsia"/>
        </w:rPr>
        <w:t>2</w:t>
      </w:r>
      <w:r w:rsidR="00D21F64">
        <w:rPr>
          <w:rFonts w:asciiTheme="minorEastAsia" w:eastAsiaTheme="minorEastAsia" w:hAnsiTheme="minorEastAsia"/>
        </w:rPr>
        <w:t>29</w:t>
      </w:r>
      <w:r>
        <w:rPr>
          <w:rFonts w:asciiTheme="minorEastAsia" w:eastAsiaTheme="minorEastAsia" w:hAnsiTheme="minorEastAsia"/>
        </w:rPr>
        <w:t>）</w:t>
      </w:r>
      <w:r w:rsidR="00D21F64">
        <w:rPr>
          <w:rFonts w:asciiTheme="minorEastAsia" w:eastAsiaTheme="minorEastAsia" w:hAnsiTheme="minorEastAsia" w:hint="eastAsia"/>
        </w:rPr>
        <w:t>提出并</w:t>
      </w:r>
      <w:r>
        <w:rPr>
          <w:rFonts w:asciiTheme="minorEastAsia" w:eastAsiaTheme="minorEastAsia" w:hAnsiTheme="minorEastAsia"/>
        </w:rPr>
        <w:t>归口。</w:t>
      </w:r>
    </w:p>
    <w:p w:rsidR="00B344F6" w:rsidRDefault="005F4C3F">
      <w:pPr>
        <w:pStyle w:val="affffb"/>
        <w:snapToGrid w:val="0"/>
        <w:spacing w:line="240" w:lineRule="auto"/>
        <w:ind w:firstLineChars="200" w:firstLine="420"/>
        <w:jc w:val="both"/>
      </w:pPr>
      <w:r>
        <w:t>本</w:t>
      </w:r>
      <w:r>
        <w:rPr>
          <w:rFonts w:hint="eastAsia"/>
        </w:rPr>
        <w:t>文件</w:t>
      </w:r>
      <w:r>
        <w:t>起草单位：。</w:t>
      </w:r>
    </w:p>
    <w:p w:rsidR="00B344F6" w:rsidRDefault="005F4C3F">
      <w:pPr>
        <w:adjustRightInd w:val="0"/>
        <w:snapToGrid w:val="0"/>
        <w:ind w:firstLineChars="200" w:firstLine="420"/>
        <w:rPr>
          <w:szCs w:val="21"/>
        </w:rPr>
      </w:pPr>
      <w:r>
        <w:rPr>
          <w:szCs w:val="21"/>
        </w:rPr>
        <w:t>本</w:t>
      </w:r>
      <w:r>
        <w:rPr>
          <w:rFonts w:hint="eastAsia"/>
          <w:szCs w:val="21"/>
        </w:rPr>
        <w:t>文件</w:t>
      </w:r>
      <w:r>
        <w:rPr>
          <w:szCs w:val="21"/>
        </w:rPr>
        <w:t>主要起草人：</w:t>
      </w:r>
      <w:r>
        <w:rPr>
          <w:rFonts w:hint="eastAsia"/>
          <w:szCs w:val="21"/>
        </w:rPr>
        <w:t>。</w:t>
      </w:r>
    </w:p>
    <w:p w:rsidR="00B344F6" w:rsidRDefault="005F4C3F">
      <w:pPr>
        <w:adjustRightInd w:val="0"/>
        <w:snapToGrid w:val="0"/>
        <w:ind w:firstLineChars="200" w:firstLine="420"/>
        <w:rPr>
          <w:szCs w:val="21"/>
        </w:rPr>
        <w:sectPr w:rsidR="00B344F6">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Pr>
          <w:rFonts w:hint="eastAsia"/>
          <w:szCs w:val="21"/>
        </w:rPr>
        <w:t>本文件</w:t>
      </w:r>
      <w:r>
        <w:rPr>
          <w:rFonts w:asciiTheme="minorEastAsia" w:eastAsiaTheme="minorEastAsia" w:hAnsiTheme="minorEastAsia"/>
        </w:rPr>
        <w:t>19</w:t>
      </w:r>
      <w:r w:rsidR="00D21F64">
        <w:rPr>
          <w:rFonts w:asciiTheme="minorEastAsia" w:eastAsiaTheme="minorEastAsia" w:hAnsiTheme="minorEastAsia"/>
        </w:rPr>
        <w:t>96</w:t>
      </w:r>
      <w:r>
        <w:rPr>
          <w:rFonts w:asciiTheme="minorEastAsia" w:eastAsiaTheme="minorEastAsia" w:hAnsiTheme="minorEastAsia" w:hint="eastAsia"/>
        </w:rPr>
        <w:t>年</w:t>
      </w:r>
      <w:r>
        <w:rPr>
          <w:rFonts w:asciiTheme="minorEastAsia" w:eastAsiaTheme="minorEastAsia" w:hAnsiTheme="minorEastAsia"/>
        </w:rPr>
        <w:t>首次发布</w:t>
      </w:r>
      <w:r>
        <w:rPr>
          <w:rFonts w:asciiTheme="minorEastAsia" w:eastAsiaTheme="minorEastAsia" w:hAnsiTheme="minorEastAsia" w:hint="eastAsia"/>
        </w:rPr>
        <w:t xml:space="preserve">为GB/T </w:t>
      </w:r>
      <w:r w:rsidR="00D21F64">
        <w:rPr>
          <w:rFonts w:asciiTheme="minorEastAsia" w:eastAsiaTheme="minorEastAsia" w:hAnsiTheme="minorEastAsia"/>
        </w:rPr>
        <w:t>16477</w:t>
      </w:r>
      <w:r>
        <w:rPr>
          <w:rFonts w:asciiTheme="minorEastAsia" w:eastAsiaTheme="minorEastAsia" w:hAnsiTheme="minorEastAsia" w:hint="eastAsia"/>
        </w:rPr>
        <w:t>.1—19</w:t>
      </w:r>
      <w:r w:rsidR="00D21F64">
        <w:rPr>
          <w:rFonts w:asciiTheme="minorEastAsia" w:eastAsiaTheme="minorEastAsia" w:hAnsiTheme="minorEastAsia"/>
        </w:rPr>
        <w:t>96</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年</w:t>
      </w:r>
      <w:r>
        <w:rPr>
          <w:rFonts w:asciiTheme="minorEastAsia" w:eastAsiaTheme="minorEastAsia" w:hAnsiTheme="minorEastAsia"/>
        </w:rPr>
        <w:t>第一次修订</w:t>
      </w:r>
      <w:r>
        <w:rPr>
          <w:rFonts w:asciiTheme="minorEastAsia" w:eastAsiaTheme="minorEastAsia" w:hAnsiTheme="minorEastAsia" w:hint="eastAsia"/>
        </w:rPr>
        <w:t xml:space="preserve">为GB/T </w:t>
      </w:r>
      <w:r w:rsidR="00D21F64">
        <w:rPr>
          <w:rFonts w:asciiTheme="minorEastAsia" w:eastAsiaTheme="minorEastAsia" w:hAnsiTheme="minorEastAsia"/>
        </w:rPr>
        <w:t>16477</w:t>
      </w:r>
      <w:r>
        <w:rPr>
          <w:rFonts w:asciiTheme="minorEastAsia" w:eastAsiaTheme="minorEastAsia" w:hAnsiTheme="minorEastAsia" w:hint="eastAsia"/>
        </w:rPr>
        <w:t>.</w:t>
      </w:r>
      <w:r w:rsidR="00D21F64">
        <w:rPr>
          <w:rFonts w:asciiTheme="minorEastAsia" w:eastAsiaTheme="minorEastAsia" w:hAnsiTheme="minorEastAsia"/>
        </w:rPr>
        <w:t>1</w:t>
      </w:r>
      <w:r>
        <w:rPr>
          <w:rFonts w:asciiTheme="minorEastAsia" w:eastAsiaTheme="minorEastAsia" w:hAnsiTheme="minorEastAsia" w:hint="eastAsia"/>
        </w:rPr>
        <w:t>—20</w:t>
      </w:r>
      <w:r w:rsidR="00D21F64">
        <w:rPr>
          <w:rFonts w:asciiTheme="minorEastAsia" w:eastAsiaTheme="minorEastAsia" w:hAnsiTheme="minorEastAsia"/>
        </w:rPr>
        <w:t>10</w:t>
      </w:r>
      <w:r>
        <w:rPr>
          <w:rFonts w:asciiTheme="minorEastAsia" w:eastAsiaTheme="minorEastAsia" w:hAnsiTheme="minorEastAsia" w:hint="eastAsia"/>
        </w:rPr>
        <w:t>，</w:t>
      </w:r>
      <w:r>
        <w:rPr>
          <w:rFonts w:hint="eastAsia"/>
          <w:szCs w:val="21"/>
        </w:rPr>
        <w:t>本次</w:t>
      </w:r>
      <w:r>
        <w:rPr>
          <w:szCs w:val="21"/>
        </w:rPr>
        <w:t>为第</w:t>
      </w:r>
      <w:r>
        <w:rPr>
          <w:rFonts w:hint="eastAsia"/>
          <w:szCs w:val="21"/>
        </w:rPr>
        <w:t>二次</w:t>
      </w:r>
      <w:r>
        <w:rPr>
          <w:szCs w:val="21"/>
        </w:rPr>
        <w:t>修订</w:t>
      </w:r>
      <w:r>
        <w:rPr>
          <w:rFonts w:hint="eastAsia"/>
          <w:szCs w:val="21"/>
        </w:rPr>
        <w:t>。</w:t>
      </w:r>
    </w:p>
    <w:p w:rsidR="00B344F6" w:rsidRPr="00702673" w:rsidRDefault="005F4C3F">
      <w:pPr>
        <w:pStyle w:val="af0"/>
        <w:spacing w:before="360" w:after="480"/>
        <w:rPr>
          <w:rFonts w:ascii="Times New Roman"/>
        </w:rPr>
      </w:pPr>
      <w:r w:rsidRPr="00702673">
        <w:rPr>
          <w:rFonts w:ascii="Times New Roman" w:hint="eastAsia"/>
        </w:rPr>
        <w:lastRenderedPageBreak/>
        <w:t>引</w:t>
      </w:r>
      <w:r w:rsidRPr="00702673">
        <w:rPr>
          <w:rFonts w:ascii="Times New Roman"/>
        </w:rPr>
        <w:t>  </w:t>
      </w:r>
      <w:r w:rsidRPr="00702673">
        <w:rPr>
          <w:rFonts w:ascii="Times New Roman" w:hint="eastAsia"/>
        </w:rPr>
        <w:t>言</w:t>
      </w:r>
    </w:p>
    <w:p w:rsidR="00B344F6" w:rsidRDefault="00D21F64">
      <w:pPr>
        <w:adjustRightInd w:val="0"/>
        <w:snapToGrid w:val="0"/>
        <w:ind w:firstLine="420"/>
      </w:pPr>
      <w:r w:rsidRPr="00D21F64">
        <w:rPr>
          <w:rFonts w:hint="eastAsia"/>
        </w:rPr>
        <w:t>稀土硅铁合金和稀土镁硅铁合金是重要的稀土合金产品，</w:t>
      </w:r>
      <w:r w:rsidR="007F0247" w:rsidRPr="007F0247">
        <w:rPr>
          <w:rFonts w:hint="eastAsia"/>
        </w:rPr>
        <w:t>稀土硅铁合金及</w:t>
      </w:r>
      <w:r w:rsidR="00484564">
        <w:rPr>
          <w:rFonts w:hint="eastAsia"/>
        </w:rPr>
        <w:t>镁硅铁合金产品中的稀土起到精炼、脱硫、中和低熔点有害杂质的作用。</w:t>
      </w:r>
      <w:r w:rsidRPr="00D21F64">
        <w:rPr>
          <w:rFonts w:hint="eastAsia"/>
        </w:rPr>
        <w:t>稀土硅铁合金在钢铁工业中得到了广泛应用，主要用于去除钢水中的有害杂质元素（</w:t>
      </w:r>
      <w:r w:rsidRPr="00D21F64">
        <w:rPr>
          <w:rFonts w:hint="eastAsia"/>
        </w:rPr>
        <w:t>O</w:t>
      </w:r>
      <w:r w:rsidRPr="00D21F64">
        <w:rPr>
          <w:rFonts w:hint="eastAsia"/>
        </w:rPr>
        <w:t>、</w:t>
      </w:r>
      <w:r w:rsidRPr="00D21F64">
        <w:rPr>
          <w:rFonts w:hint="eastAsia"/>
        </w:rPr>
        <w:t>S</w:t>
      </w:r>
      <w:r w:rsidRPr="00D21F64">
        <w:rPr>
          <w:rFonts w:hint="eastAsia"/>
        </w:rPr>
        <w:t>、</w:t>
      </w:r>
      <w:r w:rsidRPr="00D21F64">
        <w:rPr>
          <w:rFonts w:hint="eastAsia"/>
        </w:rPr>
        <w:t>N</w:t>
      </w:r>
      <w:r w:rsidRPr="00D21F64">
        <w:rPr>
          <w:rFonts w:hint="eastAsia"/>
        </w:rPr>
        <w:t>、</w:t>
      </w:r>
      <w:r w:rsidRPr="00D21F64">
        <w:rPr>
          <w:rFonts w:hint="eastAsia"/>
        </w:rPr>
        <w:t>As</w:t>
      </w:r>
      <w:r w:rsidRPr="00D21F64">
        <w:rPr>
          <w:rFonts w:hint="eastAsia"/>
        </w:rPr>
        <w:t>等），是生产球化剂、蠕化剂、孕育剂的基础材料；在生产钢、铁中作添加剂、合金剂。稀土镁硅铁合金是一种良好的孕育剂、蠕化剂和变质剂，脱氧、脱硫的效果较强。化学成分是稀土铁合金产品的重要考核指标。科学、准确的化学成分分析方法标准，通过明确适用范围，规范试剂和材料、试验设备和步骤，并经过反复多次的试验和验证给出精密度数据，可以增强不同试验室间数据的一致性和可比性，为稀土硅铁合金和稀土镁硅铁合金产品的品质核查提供严谨、规范的技术手段，有利于促进稀土硅铁合金和稀土镁硅铁合金产品的生产与贸易。</w:t>
      </w:r>
    </w:p>
    <w:p w:rsidR="00D21F64" w:rsidRDefault="00D21F64" w:rsidP="00D21F64">
      <w:pPr>
        <w:pStyle w:val="affc"/>
        <w:tabs>
          <w:tab w:val="center" w:pos="4201"/>
          <w:tab w:val="right" w:leader="dot" w:pos="9298"/>
        </w:tabs>
        <w:ind w:firstLine="420"/>
        <w:rPr>
          <w:rFonts w:ascii="Times New Roman"/>
        </w:rPr>
      </w:pPr>
      <w:r>
        <w:rPr>
          <w:rFonts w:ascii="Times New Roman" w:hint="eastAsia"/>
        </w:rPr>
        <w:t>本系列标准</w:t>
      </w:r>
      <w:r>
        <w:rPr>
          <w:rFonts w:hint="eastAsia"/>
          <w:szCs w:val="21"/>
        </w:rPr>
        <w:t>GB/T</w:t>
      </w:r>
      <w:r>
        <w:rPr>
          <w:color w:val="000000"/>
        </w:rPr>
        <w:t> </w:t>
      </w:r>
      <w:r>
        <w:rPr>
          <w:rFonts w:hint="eastAsia"/>
          <w:szCs w:val="21"/>
        </w:rPr>
        <w:t>16477《稀土硅铁合金及镁硅铁合金化学分析方法》</w:t>
      </w:r>
      <w:r>
        <w:rPr>
          <w:rFonts w:ascii="Times New Roman" w:hint="eastAsia"/>
        </w:rPr>
        <w:t>共由</w:t>
      </w:r>
      <w:r>
        <w:rPr>
          <w:rFonts w:cs="宋体"/>
        </w:rPr>
        <w:t>5</w:t>
      </w:r>
      <w:r>
        <w:rPr>
          <w:rFonts w:ascii="Times New Roman" w:hint="eastAsia"/>
        </w:rPr>
        <w:t>个部分构成。</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——第1部分：稀土总量、十五个稀土元素含量的测定；</w:t>
      </w:r>
    </w:p>
    <w:p w:rsidR="00D21F64" w:rsidRDefault="00D21F64" w:rsidP="00D21F64">
      <w:pPr>
        <w:adjustRightInd w:val="0"/>
        <w:snapToGrid w:val="0"/>
        <w:ind w:firstLineChars="200" w:firstLine="420"/>
        <w:rPr>
          <w:rFonts w:ascii="宋体" w:hAnsi="宋体" w:cs="宋体"/>
        </w:rPr>
      </w:pPr>
      <w:r>
        <w:rPr>
          <w:rFonts w:ascii="宋体" w:hAnsi="宋体" w:cs="宋体" w:hint="eastAsia"/>
        </w:rPr>
        <w:t>——第2部分：</w:t>
      </w:r>
      <w:r>
        <w:rPr>
          <w:rFonts w:ascii="宋体" w:hAnsi="宋体" w:cs="宋体" w:hint="eastAsia"/>
          <w:szCs w:val="21"/>
        </w:rPr>
        <w:t>钙、镁、锰量的测定</w:t>
      </w:r>
      <w:r>
        <w:rPr>
          <w:rFonts w:ascii="宋体" w:hAnsi="宋体" w:cs="宋体" w:hint="eastAsia"/>
          <w:color w:val="000000" w:themeColor="text1"/>
        </w:rPr>
        <w:t> </w:t>
      </w:r>
      <w:r>
        <w:rPr>
          <w:rFonts w:ascii="宋体" w:hAnsi="宋体" w:cs="宋体" w:hint="eastAsia"/>
          <w:szCs w:val="21"/>
        </w:rPr>
        <w:t>电感耦合等离子体发射光谱法</w:t>
      </w:r>
      <w:r>
        <w:rPr>
          <w:rFonts w:ascii="宋体" w:hAnsi="宋体" w:cs="宋体" w:hint="eastAsia"/>
          <w:color w:val="000000" w:themeColor="text1"/>
        </w:rPr>
        <w:t>；</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——第3部分：氧化镁量的测定 电感耦合等离子体发射光谱法；</w:t>
      </w:r>
    </w:p>
    <w:p w:rsidR="00D21F64" w:rsidRDefault="00D21F64" w:rsidP="00D21F64">
      <w:pPr>
        <w:adjustRightInd w:val="0"/>
        <w:snapToGrid w:val="0"/>
        <w:ind w:firstLine="420"/>
        <w:rPr>
          <w:rFonts w:ascii="宋体" w:hAnsi="宋体" w:cs="宋体"/>
          <w:color w:val="000000" w:themeColor="text1"/>
        </w:rPr>
      </w:pPr>
      <w:r>
        <w:rPr>
          <w:rFonts w:ascii="宋体" w:hAnsi="宋体" w:cs="宋体" w:hint="eastAsia"/>
          <w:color w:val="000000" w:themeColor="text1"/>
        </w:rPr>
        <w:t>——第4部分：硅量的测定；</w:t>
      </w:r>
    </w:p>
    <w:p w:rsidR="00B344F6" w:rsidRPr="00D21F64" w:rsidRDefault="00D21F64" w:rsidP="00D21F64">
      <w:pPr>
        <w:adjustRightInd w:val="0"/>
        <w:snapToGrid w:val="0"/>
        <w:ind w:firstLine="420"/>
        <w:rPr>
          <w:rFonts w:ascii="宋体" w:hAnsi="宋体" w:cs="宋体"/>
          <w:color w:val="FF0000"/>
        </w:rPr>
      </w:pPr>
      <w:r>
        <w:rPr>
          <w:rFonts w:ascii="宋体" w:hAnsi="宋体" w:cs="宋体" w:hint="eastAsia"/>
        </w:rPr>
        <w:t>——</w:t>
      </w:r>
      <w:r>
        <w:rPr>
          <w:rFonts w:ascii="宋体" w:hAnsi="宋体" w:cs="宋体" w:hint="eastAsia"/>
          <w:color w:val="000000" w:themeColor="text1"/>
        </w:rPr>
        <w:t>第</w:t>
      </w:r>
      <w:r>
        <w:rPr>
          <w:rFonts w:ascii="宋体" w:hAnsi="宋体" w:cs="宋体"/>
          <w:color w:val="000000" w:themeColor="text1"/>
        </w:rPr>
        <w:t>5</w:t>
      </w:r>
      <w:r>
        <w:rPr>
          <w:rFonts w:ascii="宋体" w:hAnsi="宋体" w:cs="宋体" w:hint="eastAsia"/>
          <w:color w:val="000000" w:themeColor="text1"/>
        </w:rPr>
        <w:t>部分：</w:t>
      </w:r>
      <w:r>
        <w:rPr>
          <w:rFonts w:ascii="宋体" w:hAnsi="宋体" w:cs="宋体" w:hint="eastAsia"/>
        </w:rPr>
        <w:t>钛量的测定</w:t>
      </w:r>
      <w:r>
        <w:rPr>
          <w:rFonts w:ascii="宋体" w:hAnsi="宋体" w:cs="宋体" w:hint="eastAsia"/>
          <w:color w:val="000000" w:themeColor="text1"/>
        </w:rPr>
        <w:t> 电感耦合等离子体发射光谱法</w:t>
      </w:r>
      <w:r>
        <w:rPr>
          <w:rFonts w:ascii="宋体" w:hAnsi="宋体" w:cs="宋体" w:hint="eastAsia"/>
        </w:rPr>
        <w:t>。</w:t>
      </w:r>
    </w:p>
    <w:p w:rsidR="00B344F6" w:rsidRPr="00970F1B" w:rsidRDefault="007273B9">
      <w:pPr>
        <w:adjustRightInd w:val="0"/>
        <w:snapToGrid w:val="0"/>
        <w:ind w:firstLine="420"/>
        <w:rPr>
          <w:rFonts w:asciiTheme="minorEastAsia" w:eastAsiaTheme="minorEastAsia" w:hAnsiTheme="minorEastAsia"/>
        </w:rPr>
      </w:pPr>
      <w:r w:rsidRPr="00970F1B">
        <w:rPr>
          <w:rFonts w:ascii="宋体" w:hAnsi="宋体" w:cs="宋体" w:hint="eastAsia"/>
        </w:rPr>
        <w:t>稀土硅铁合金及镁硅铁合金</w:t>
      </w:r>
      <w:r w:rsidR="005F4C3F" w:rsidRPr="00970F1B">
        <w:rPr>
          <w:rFonts w:ascii="宋体" w:hAnsi="宋体" w:cs="宋体" w:hint="eastAsia"/>
        </w:rPr>
        <w:t>产品中</w:t>
      </w:r>
      <w:r w:rsidRPr="00970F1B">
        <w:rPr>
          <w:rFonts w:ascii="宋体" w:hAnsi="宋体" w:cs="宋体" w:hint="eastAsia"/>
        </w:rPr>
        <w:t>稀土总量</w:t>
      </w:r>
      <w:r w:rsidR="005F4C3F" w:rsidRPr="00970F1B">
        <w:rPr>
          <w:rFonts w:ascii="宋体" w:hAnsi="宋体" w:cs="宋体" w:hint="eastAsia"/>
        </w:rPr>
        <w:t>在交易中</w:t>
      </w:r>
      <w:r w:rsidR="00D4634F" w:rsidRPr="00970F1B">
        <w:rPr>
          <w:rFonts w:ascii="宋体" w:hAnsi="宋体" w:cs="宋体" w:hint="eastAsia"/>
        </w:rPr>
        <w:t>是</w:t>
      </w:r>
      <w:r w:rsidRPr="00970F1B">
        <w:rPr>
          <w:rFonts w:ascii="宋体" w:hAnsi="宋体" w:cs="宋体" w:hint="eastAsia"/>
        </w:rPr>
        <w:t>必须符合规定的化学成分</w:t>
      </w:r>
      <w:r w:rsidR="005F4C3F" w:rsidRPr="00970F1B">
        <w:rPr>
          <w:rFonts w:ascii="宋体" w:hAnsi="宋体" w:cs="宋体" w:hint="eastAsia"/>
        </w:rPr>
        <w:t>，</w:t>
      </w:r>
      <w:r w:rsidR="00541A54" w:rsidRPr="00970F1B">
        <w:rPr>
          <w:rFonts w:ascii="宋体" w:hAnsi="宋体" w:cs="宋体" w:hint="eastAsia"/>
        </w:rPr>
        <w:t>相关</w:t>
      </w:r>
      <w:r w:rsidR="00D4634F" w:rsidRPr="00970F1B">
        <w:rPr>
          <w:rFonts w:ascii="宋体" w:hAnsi="宋体" w:cs="宋体" w:hint="eastAsia"/>
        </w:rPr>
        <w:t>稀土元素</w:t>
      </w:r>
      <w:r w:rsidR="0055644A" w:rsidRPr="00970F1B">
        <w:rPr>
          <w:rFonts w:ascii="宋体" w:hAnsi="宋体" w:cs="宋体" w:hint="eastAsia"/>
        </w:rPr>
        <w:t>的</w:t>
      </w:r>
      <w:r w:rsidR="00D4634F" w:rsidRPr="00970F1B">
        <w:rPr>
          <w:rFonts w:ascii="宋体" w:hAnsi="宋体" w:cs="宋体" w:hint="eastAsia"/>
        </w:rPr>
        <w:t>含量</w:t>
      </w:r>
      <w:r w:rsidR="0055644A" w:rsidRPr="00970F1B">
        <w:rPr>
          <w:rFonts w:ascii="宋体" w:hAnsi="宋体" w:cs="宋体" w:hint="eastAsia"/>
        </w:rPr>
        <w:t>也是产品</w:t>
      </w:r>
      <w:r w:rsidR="00541A54" w:rsidRPr="00970F1B">
        <w:rPr>
          <w:rFonts w:ascii="宋体" w:hAnsi="宋体" w:cs="宋体" w:hint="eastAsia"/>
        </w:rPr>
        <w:t>交易中必须符合</w:t>
      </w:r>
      <w:r w:rsidR="0055644A" w:rsidRPr="00970F1B">
        <w:rPr>
          <w:rFonts w:ascii="宋体" w:hAnsi="宋体" w:cs="宋体" w:hint="eastAsia"/>
        </w:rPr>
        <w:t>规定</w:t>
      </w:r>
      <w:r w:rsidR="00541A54" w:rsidRPr="00970F1B">
        <w:rPr>
          <w:rFonts w:ascii="宋体" w:hAnsi="宋体" w:cs="宋体" w:hint="eastAsia"/>
        </w:rPr>
        <w:t>的化学成分</w:t>
      </w:r>
      <w:r w:rsidR="005F4C3F" w:rsidRPr="00970F1B">
        <w:rPr>
          <w:rFonts w:ascii="宋体" w:hAnsi="宋体" w:cs="宋体" w:hint="eastAsia"/>
        </w:rPr>
        <w:t>。</w:t>
      </w:r>
      <w:r w:rsidRPr="00970F1B">
        <w:rPr>
          <w:rFonts w:ascii="宋体" w:hAnsi="宋体" w:cs="宋体" w:hint="eastAsia"/>
        </w:rPr>
        <w:t>稀土硅铁合金及镁硅铁合金</w:t>
      </w:r>
      <w:r w:rsidR="005F4C3F" w:rsidRPr="00970F1B">
        <w:rPr>
          <w:rFonts w:ascii="宋体" w:hAnsi="宋体" w:cs="宋体" w:hint="eastAsia"/>
        </w:rPr>
        <w:t>产品标</w:t>
      </w:r>
      <w:r w:rsidR="005F4C3F" w:rsidRPr="00970F1B">
        <w:rPr>
          <w:rFonts w:asciiTheme="minorEastAsia" w:eastAsiaTheme="minorEastAsia" w:hAnsiTheme="minorEastAsia"/>
        </w:rPr>
        <w:t>准</w:t>
      </w:r>
      <w:r w:rsidR="005F4C3F" w:rsidRPr="00970F1B">
        <w:rPr>
          <w:rFonts w:asciiTheme="minorEastAsia" w:eastAsiaTheme="minorEastAsia" w:hAnsiTheme="minorEastAsia" w:hint="eastAsia"/>
        </w:rPr>
        <w:t>于20</w:t>
      </w:r>
      <w:r w:rsidRPr="00970F1B">
        <w:rPr>
          <w:rFonts w:asciiTheme="minorEastAsia" w:eastAsiaTheme="minorEastAsia" w:hAnsiTheme="minorEastAsia"/>
        </w:rPr>
        <w:t>23</w:t>
      </w:r>
      <w:r w:rsidR="005F4C3F" w:rsidRPr="00970F1B">
        <w:rPr>
          <w:rFonts w:asciiTheme="minorEastAsia" w:eastAsiaTheme="minorEastAsia" w:hAnsiTheme="minorEastAsia" w:hint="eastAsia"/>
        </w:rPr>
        <w:t>年进行了修订，</w:t>
      </w:r>
      <w:r w:rsidR="00D4634F" w:rsidRPr="00970F1B">
        <w:rPr>
          <w:rFonts w:asciiTheme="minorEastAsia" w:eastAsiaTheme="minorEastAsia" w:hAnsiTheme="minorEastAsia" w:hint="eastAsia"/>
        </w:rPr>
        <w:t>其各项技术指标有了新的变化，在铈基和钇基稀土硅铁合金及镁硅铁合金产品的基础上</w:t>
      </w:r>
      <w:r w:rsidR="005F4C3F" w:rsidRPr="00970F1B">
        <w:rPr>
          <w:rFonts w:asciiTheme="minorEastAsia" w:eastAsiaTheme="minorEastAsia" w:hAnsiTheme="minorEastAsia" w:hint="eastAsia"/>
        </w:rPr>
        <w:t>增加</w:t>
      </w:r>
      <w:r w:rsidR="00D4634F" w:rsidRPr="00970F1B">
        <w:rPr>
          <w:rFonts w:asciiTheme="minorEastAsia" w:eastAsiaTheme="minorEastAsia" w:hAnsiTheme="minorEastAsia" w:hint="eastAsia"/>
        </w:rPr>
        <w:t>了镧基稀土硅铁合金及镁硅铁合金产品</w:t>
      </w:r>
      <w:r w:rsidR="005F4C3F" w:rsidRPr="00970F1B">
        <w:rPr>
          <w:rFonts w:asciiTheme="minorEastAsia" w:eastAsiaTheme="minorEastAsia" w:hAnsiTheme="minorEastAsia" w:hint="eastAsia"/>
        </w:rPr>
        <w:t>。鉴于此，确有必要对G</w:t>
      </w:r>
      <w:r w:rsidR="005F4C3F" w:rsidRPr="00970F1B">
        <w:rPr>
          <w:rFonts w:asciiTheme="minorEastAsia" w:eastAsiaTheme="minorEastAsia" w:hAnsiTheme="minorEastAsia"/>
        </w:rPr>
        <w:t>B/T</w:t>
      </w:r>
      <w:r w:rsidR="005F4C3F" w:rsidRPr="00970F1B">
        <w:rPr>
          <w:rFonts w:hAnsi="宋体"/>
        </w:rPr>
        <w:t> </w:t>
      </w:r>
      <w:r w:rsidR="00D4634F" w:rsidRPr="00970F1B">
        <w:rPr>
          <w:rFonts w:asciiTheme="minorEastAsia" w:eastAsiaTheme="minorEastAsia" w:hAnsiTheme="minorEastAsia"/>
        </w:rPr>
        <w:t>16477</w:t>
      </w:r>
      <w:r w:rsidR="005F4C3F" w:rsidRPr="00970F1B">
        <w:rPr>
          <w:rFonts w:asciiTheme="minorEastAsia" w:eastAsiaTheme="minorEastAsia" w:hAnsiTheme="minorEastAsia"/>
        </w:rPr>
        <w:t>.</w:t>
      </w:r>
      <w:r w:rsidR="00D4634F" w:rsidRPr="00970F1B">
        <w:rPr>
          <w:rFonts w:asciiTheme="minorEastAsia" w:eastAsiaTheme="minorEastAsia" w:hAnsiTheme="minorEastAsia"/>
        </w:rPr>
        <w:t>1</w:t>
      </w:r>
      <w:r w:rsidR="005F4C3F" w:rsidRPr="00970F1B">
        <w:rPr>
          <w:rFonts w:asciiTheme="minorEastAsia" w:eastAsiaTheme="minorEastAsia" w:hAnsiTheme="minorEastAsia"/>
        </w:rPr>
        <w:t>-20</w:t>
      </w:r>
      <w:r w:rsidR="00D4634F" w:rsidRPr="00970F1B">
        <w:rPr>
          <w:rFonts w:asciiTheme="minorEastAsia" w:eastAsiaTheme="minorEastAsia" w:hAnsiTheme="minorEastAsia"/>
        </w:rPr>
        <w:t>10</w:t>
      </w:r>
      <w:r w:rsidR="005F4C3F" w:rsidRPr="00970F1B">
        <w:rPr>
          <w:rFonts w:asciiTheme="minorEastAsia" w:eastAsiaTheme="minorEastAsia" w:hAnsiTheme="minorEastAsia"/>
        </w:rPr>
        <w:t>进行修订</w:t>
      </w:r>
      <w:r w:rsidR="005F4C3F" w:rsidRPr="00970F1B">
        <w:rPr>
          <w:rFonts w:asciiTheme="minorEastAsia" w:eastAsiaTheme="minorEastAsia" w:hAnsiTheme="minorEastAsia" w:hint="eastAsia"/>
        </w:rPr>
        <w:t>，确保</w:t>
      </w:r>
      <w:r w:rsidR="005F4C3F" w:rsidRPr="00970F1B">
        <w:rPr>
          <w:rFonts w:asciiTheme="minorEastAsia" w:eastAsiaTheme="minorEastAsia" w:hAnsiTheme="minorEastAsia"/>
        </w:rPr>
        <w:t>标准</w:t>
      </w:r>
      <w:r w:rsidR="005F4C3F" w:rsidRPr="00970F1B">
        <w:rPr>
          <w:rFonts w:asciiTheme="minorEastAsia" w:eastAsiaTheme="minorEastAsia" w:hAnsiTheme="minorEastAsia" w:hint="eastAsia"/>
        </w:rPr>
        <w:t>适应行业变化和市场需求。</w:t>
      </w:r>
    </w:p>
    <w:p w:rsidR="00B344F6" w:rsidRPr="00D21F64" w:rsidRDefault="005F4C3F">
      <w:pPr>
        <w:widowControl/>
        <w:adjustRightInd w:val="0"/>
        <w:snapToGrid w:val="0"/>
        <w:ind w:firstLineChars="200" w:firstLine="420"/>
        <w:jc w:val="left"/>
        <w:rPr>
          <w:rFonts w:asciiTheme="minorEastAsia" w:eastAsiaTheme="minorEastAsia" w:hAnsiTheme="minorEastAsia"/>
          <w:color w:val="FF0000"/>
        </w:rPr>
        <w:sectPr w:rsidR="00B344F6" w:rsidRPr="00D21F64">
          <w:pgSz w:w="11907" w:h="16839"/>
          <w:pgMar w:top="1418" w:right="1134" w:bottom="1134" w:left="1418" w:header="1418" w:footer="851" w:gutter="0"/>
          <w:pgNumType w:fmt="upperRoman"/>
          <w:cols w:space="720"/>
          <w:docGrid w:type="lines" w:linePitch="312"/>
        </w:sectPr>
      </w:pPr>
      <w:r w:rsidRPr="00970F1B">
        <w:rPr>
          <w:rFonts w:asciiTheme="minorEastAsia" w:eastAsiaTheme="minorEastAsia" w:hAnsiTheme="minorEastAsia" w:hint="eastAsia"/>
        </w:rPr>
        <w:t>本文件增加</w:t>
      </w:r>
      <w:r w:rsidR="00D4634F" w:rsidRPr="00970F1B">
        <w:rPr>
          <w:rFonts w:asciiTheme="minorEastAsia" w:eastAsiaTheme="minorEastAsia" w:hAnsiTheme="minorEastAsia" w:hint="eastAsia"/>
        </w:rPr>
        <w:t>镧基稀土硅铁合金及镁硅铁合金产品检测</w:t>
      </w:r>
      <w:r w:rsidRPr="00970F1B">
        <w:rPr>
          <w:rFonts w:asciiTheme="minorEastAsia" w:eastAsiaTheme="minorEastAsia" w:hAnsiTheme="minorEastAsia" w:hint="eastAsia"/>
        </w:rPr>
        <w:t>，</w:t>
      </w:r>
      <w:r w:rsidR="00D4634F" w:rsidRPr="00970F1B">
        <w:rPr>
          <w:rFonts w:asciiTheme="minorEastAsia" w:eastAsiaTheme="minorEastAsia" w:hAnsiTheme="minorEastAsia" w:hint="eastAsia"/>
        </w:rPr>
        <w:t>并对十五个稀土元素含量分别进行检测，</w:t>
      </w:r>
      <w:r w:rsidRPr="00970F1B">
        <w:rPr>
          <w:rFonts w:asciiTheme="minorEastAsia" w:eastAsiaTheme="minorEastAsia" w:hAnsiTheme="minorEastAsia" w:hint="eastAsia"/>
        </w:rPr>
        <w:t>更符合行业对产品检测的实际需求。本文件进一步提高了标准的适用性，在提升</w:t>
      </w:r>
      <w:r w:rsidR="00D4634F" w:rsidRPr="00970F1B">
        <w:rPr>
          <w:rFonts w:asciiTheme="minorEastAsia" w:eastAsiaTheme="minorEastAsia" w:hAnsiTheme="minorEastAsia" w:hint="eastAsia"/>
        </w:rPr>
        <w:t>稀土硅铁合金及镁硅铁合金</w:t>
      </w:r>
      <w:r w:rsidRPr="00970F1B">
        <w:rPr>
          <w:rFonts w:asciiTheme="minorEastAsia" w:eastAsiaTheme="minorEastAsia" w:hAnsiTheme="minorEastAsia" w:hint="eastAsia"/>
        </w:rPr>
        <w:t>产品质量、促进其生产、贸易及扩大应用需求方面具有重要的意义。</w:t>
      </w:r>
    </w:p>
    <w:p w:rsidR="00B344F6" w:rsidRDefault="00D21F64">
      <w:pPr>
        <w:pStyle w:val="affff8"/>
        <w:spacing w:before="851" w:after="0"/>
        <w:rPr>
          <w:rFonts w:hAnsi="黑体" w:cs="黑体"/>
          <w:color w:val="000000" w:themeColor="text1"/>
        </w:rPr>
      </w:pPr>
      <w:bookmarkStart w:id="2" w:name="SectionMark4"/>
      <w:r>
        <w:rPr>
          <w:rFonts w:hAnsi="黑体" w:cs="黑体" w:hint="eastAsia"/>
          <w:color w:val="000000" w:themeColor="text1"/>
        </w:rPr>
        <w:lastRenderedPageBreak/>
        <w:t>稀土硅铁合金及镁硅铁合金</w:t>
      </w:r>
      <w:r w:rsidR="005F4C3F">
        <w:rPr>
          <w:rFonts w:hAnsi="黑体" w:cs="黑体" w:hint="eastAsia"/>
          <w:color w:val="000000" w:themeColor="text1"/>
        </w:rPr>
        <w:t>化学分析方法</w:t>
      </w:r>
    </w:p>
    <w:p w:rsidR="00B344F6" w:rsidRDefault="005F4C3F" w:rsidP="00D21F64">
      <w:pPr>
        <w:pStyle w:val="affff8"/>
        <w:spacing w:before="0" w:after="0"/>
        <w:rPr>
          <w:rFonts w:ascii="Times New Roman"/>
          <w:color w:val="000000" w:themeColor="text1"/>
        </w:rPr>
      </w:pPr>
      <w:r>
        <w:rPr>
          <w:rFonts w:hAnsi="黑体" w:cs="黑体" w:hint="eastAsia"/>
        </w:rPr>
        <w:t>第</w:t>
      </w:r>
      <w:r w:rsidR="00D21F64">
        <w:rPr>
          <w:rFonts w:hAnsi="黑体" w:cs="黑体"/>
        </w:rPr>
        <w:t>1</w:t>
      </w:r>
      <w:r w:rsidR="00D21F64">
        <w:rPr>
          <w:rFonts w:hAnsi="黑体" w:cs="黑体" w:hint="eastAsia"/>
        </w:rPr>
        <w:t>部分：稀土总量、十五个稀土元素</w:t>
      </w:r>
      <w:r>
        <w:rPr>
          <w:rFonts w:hAnsi="黑体" w:cs="黑体" w:hint="eastAsia"/>
        </w:rPr>
        <w:t>含量的测定</w:t>
      </w:r>
    </w:p>
    <w:p w:rsidR="00B344F6" w:rsidRDefault="005F4C3F" w:rsidP="006D2DE7">
      <w:pPr>
        <w:pStyle w:val="af1"/>
        <w:numPr>
          <w:ilvl w:val="0"/>
          <w:numId w:val="0"/>
        </w:numPr>
        <w:adjustRightInd w:val="0"/>
        <w:snapToGrid w:val="0"/>
        <w:spacing w:beforeLines="100" w:afterLines="100"/>
        <w:rPr>
          <w:rFonts w:ascii="宋体" w:hAnsi="宋体"/>
        </w:rPr>
      </w:pPr>
      <w:r>
        <w:rPr>
          <w:rFonts w:hAnsi="黑体" w:cs="黑体" w:hint="eastAsia"/>
        </w:rPr>
        <w:t>1</w:t>
      </w:r>
      <w:r>
        <w:rPr>
          <w:rFonts w:ascii="宋体" w:hAnsi="宋体" w:hint="eastAsia"/>
        </w:rPr>
        <w:t xml:space="preserve">　范围</w:t>
      </w:r>
    </w:p>
    <w:p w:rsidR="00B344F6" w:rsidRDefault="005F4C3F">
      <w:pPr>
        <w:adjustRightInd w:val="0"/>
        <w:snapToGrid w:val="0"/>
        <w:ind w:firstLineChars="200" w:firstLine="420"/>
        <w:rPr>
          <w:rFonts w:ascii="宋体" w:hAnsi="宋体"/>
          <w:kern w:val="0"/>
          <w:szCs w:val="21"/>
        </w:rPr>
      </w:pPr>
      <w:r>
        <w:rPr>
          <w:rFonts w:ascii="宋体" w:hAnsi="宋体" w:hint="eastAsia"/>
          <w:kern w:val="0"/>
          <w:szCs w:val="21"/>
        </w:rPr>
        <w:t>本文件规定了稀土硅铁合金及镁硅铁合金中稀土总量、十五个稀土元素含量的</w:t>
      </w:r>
      <w:r>
        <w:rPr>
          <w:rFonts w:ascii="宋体" w:hAnsi="宋体"/>
          <w:kern w:val="0"/>
          <w:szCs w:val="21"/>
        </w:rPr>
        <w:t>测定</w:t>
      </w:r>
      <w:r>
        <w:rPr>
          <w:rFonts w:ascii="宋体" w:hAnsi="宋体" w:hint="eastAsia"/>
          <w:kern w:val="0"/>
          <w:szCs w:val="21"/>
        </w:rPr>
        <w:t>方法。</w:t>
      </w:r>
    </w:p>
    <w:p w:rsidR="00B344F6" w:rsidRDefault="005F4C3F">
      <w:pPr>
        <w:pStyle w:val="affc"/>
        <w:adjustRightInd w:val="0"/>
        <w:snapToGrid w:val="0"/>
        <w:ind w:firstLine="420"/>
        <w:rPr>
          <w:rFonts w:hAnsi="宋体"/>
        </w:rPr>
      </w:pPr>
      <w:r>
        <w:rPr>
          <w:rFonts w:hAnsi="宋体" w:hint="eastAsia"/>
        </w:rPr>
        <w:t>本文件适用于</w:t>
      </w:r>
      <w:r>
        <w:rPr>
          <w:rFonts w:hAnsi="宋体" w:hint="eastAsia"/>
          <w:szCs w:val="21"/>
        </w:rPr>
        <w:t>稀土硅铁合金及镁硅铁合金中稀土总量、十五个稀土元素含量的</w:t>
      </w:r>
      <w:r>
        <w:rPr>
          <w:rFonts w:hAnsi="宋体"/>
          <w:szCs w:val="21"/>
        </w:rPr>
        <w:t>测定</w:t>
      </w:r>
      <w:r>
        <w:rPr>
          <w:rFonts w:hAnsi="宋体" w:hint="eastAsia"/>
        </w:rPr>
        <w:t>，包含电感耦合等离子体子发射光谱法（方法一）和E</w:t>
      </w:r>
      <w:r>
        <w:rPr>
          <w:rFonts w:hAnsi="宋体"/>
        </w:rPr>
        <w:t>DTA</w:t>
      </w:r>
      <w:r>
        <w:rPr>
          <w:rFonts w:hAnsi="宋体" w:hint="eastAsia"/>
        </w:rPr>
        <w:t>滴定法（方法二）。方法一测定范围（质量</w:t>
      </w:r>
      <w:r>
        <w:rPr>
          <w:rFonts w:hAnsi="宋体"/>
        </w:rPr>
        <w:t>分数）</w:t>
      </w:r>
      <w:r>
        <w:rPr>
          <w:rFonts w:hAnsi="宋体" w:hint="eastAsia"/>
        </w:rPr>
        <w:t>见表</w:t>
      </w:r>
      <w:r w:rsidR="001F6252">
        <w:rPr>
          <w:rFonts w:hAnsi="宋体" w:hint="eastAsia"/>
        </w:rPr>
        <w:t>1</w:t>
      </w:r>
      <w:r>
        <w:rPr>
          <w:rFonts w:hAnsi="宋体" w:hint="eastAsia"/>
        </w:rPr>
        <w:t>。方法二测定范围（质量</w:t>
      </w:r>
      <w:r>
        <w:rPr>
          <w:rFonts w:hAnsi="宋体"/>
        </w:rPr>
        <w:t>分数）</w:t>
      </w:r>
      <w:r>
        <w:rPr>
          <w:rFonts w:hAnsi="宋体" w:hint="eastAsia"/>
        </w:rPr>
        <w:t>见表</w:t>
      </w:r>
      <w:r w:rsidR="001F6252">
        <w:rPr>
          <w:rFonts w:hAnsi="宋体" w:hint="eastAsia"/>
        </w:rPr>
        <w:t>2</w:t>
      </w:r>
      <w:r>
        <w:rPr>
          <w:rFonts w:hAnsi="宋体" w:hint="eastAsia"/>
        </w:rPr>
        <w:t>。</w:t>
      </w:r>
    </w:p>
    <w:p w:rsidR="005F4C3F" w:rsidRDefault="005F4C3F" w:rsidP="006D2DE7">
      <w:pPr>
        <w:pStyle w:val="affc"/>
        <w:spacing w:beforeLines="50" w:afterLines="50"/>
        <w:ind w:firstLineChars="0" w:firstLine="0"/>
        <w:jc w:val="center"/>
        <w:rPr>
          <w:rFonts w:ascii="黑体" w:eastAsia="黑体" w:cs="黑体"/>
        </w:rPr>
      </w:pPr>
      <w:r>
        <w:rPr>
          <w:rFonts w:ascii="黑体" w:eastAsia="黑体" w:cs="黑体" w:hint="eastAsia"/>
        </w:rPr>
        <w:t>表1</w:t>
      </w:r>
      <w:r w:rsidR="009A07EA" w:rsidRPr="009A07EA">
        <w:rPr>
          <w:rFonts w:ascii="黑体" w:eastAsia="黑体" w:cs="黑体" w:hint="eastAsia"/>
        </w:rPr>
        <w:t xml:space="preserve">　</w:t>
      </w:r>
      <w:r>
        <w:rPr>
          <w:rFonts w:ascii="黑体" w:eastAsia="黑体" w:cs="黑体" w:hint="eastAsia"/>
        </w:rPr>
        <w:t>方法一</w:t>
      </w:r>
      <w:r>
        <w:rPr>
          <w:rFonts w:ascii="黑体" w:eastAsia="黑体" w:cs="黑体" w:hint="eastAsia"/>
          <w:szCs w:val="21"/>
        </w:rPr>
        <w:t>测定范围</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2363"/>
        <w:gridCol w:w="2363"/>
        <w:gridCol w:w="2364"/>
      </w:tblGrid>
      <w:tr w:rsidR="005F4C3F" w:rsidTr="0037008E">
        <w:tc>
          <w:tcPr>
            <w:tcW w:w="2363" w:type="dxa"/>
            <w:tcBorders>
              <w:top w:val="single" w:sz="12" w:space="0" w:color="auto"/>
              <w:left w:val="single" w:sz="12" w:space="0" w:color="auto"/>
              <w:bottom w:val="single" w:sz="12" w:space="0" w:color="auto"/>
            </w:tcBorders>
            <w:vAlign w:val="center"/>
          </w:tcPr>
          <w:p w:rsidR="005F4C3F" w:rsidRDefault="005F4C3F" w:rsidP="005F4C3F">
            <w:pPr>
              <w:pStyle w:val="affc"/>
              <w:ind w:firstLineChars="0" w:firstLine="0"/>
              <w:jc w:val="center"/>
              <w:rPr>
                <w:rFonts w:cs="宋体"/>
              </w:rPr>
            </w:pPr>
            <w:r>
              <w:rPr>
                <w:rFonts w:cs="宋体" w:hint="eastAsia"/>
              </w:rPr>
              <w:t>测定参数</w:t>
            </w:r>
          </w:p>
        </w:tc>
        <w:tc>
          <w:tcPr>
            <w:tcW w:w="2363" w:type="dxa"/>
            <w:tcBorders>
              <w:top w:val="single" w:sz="12" w:space="0" w:color="auto"/>
              <w:bottom w:val="single" w:sz="12" w:space="0" w:color="auto"/>
              <w:right w:val="double" w:sz="4" w:space="0" w:color="auto"/>
            </w:tcBorders>
            <w:vAlign w:val="center"/>
          </w:tcPr>
          <w:p w:rsidR="0037008E" w:rsidRDefault="005F4C3F" w:rsidP="0037008E">
            <w:pPr>
              <w:pStyle w:val="affc"/>
              <w:ind w:firstLineChars="0" w:firstLine="0"/>
              <w:jc w:val="center"/>
              <w:rPr>
                <w:rFonts w:cs="宋体"/>
              </w:rPr>
            </w:pPr>
            <w:r>
              <w:rPr>
                <w:rFonts w:cs="宋体" w:hint="eastAsia"/>
              </w:rPr>
              <w:t>质量分数</w:t>
            </w:r>
          </w:p>
          <w:p w:rsidR="005F4C3F" w:rsidRDefault="005F4C3F" w:rsidP="0037008E">
            <w:pPr>
              <w:pStyle w:val="affc"/>
              <w:ind w:firstLineChars="0" w:firstLine="0"/>
              <w:jc w:val="center"/>
              <w:rPr>
                <w:rFonts w:cs="宋体"/>
              </w:rPr>
            </w:pPr>
            <w:r>
              <w:rPr>
                <w:rFonts w:cs="宋体" w:hint="eastAsia"/>
              </w:rPr>
              <w:t>%</w:t>
            </w:r>
          </w:p>
        </w:tc>
        <w:tc>
          <w:tcPr>
            <w:tcW w:w="2363" w:type="dxa"/>
            <w:tcBorders>
              <w:top w:val="single" w:sz="12" w:space="0" w:color="auto"/>
              <w:left w:val="double" w:sz="4" w:space="0" w:color="auto"/>
              <w:bottom w:val="single" w:sz="12" w:space="0" w:color="auto"/>
            </w:tcBorders>
            <w:vAlign w:val="center"/>
          </w:tcPr>
          <w:p w:rsidR="005F4C3F" w:rsidRDefault="005F4C3F" w:rsidP="005F4C3F">
            <w:pPr>
              <w:pStyle w:val="affc"/>
              <w:ind w:firstLineChars="0" w:firstLine="0"/>
              <w:jc w:val="center"/>
              <w:rPr>
                <w:rFonts w:cs="宋体"/>
              </w:rPr>
            </w:pPr>
            <w:r>
              <w:rPr>
                <w:rFonts w:cs="宋体" w:hint="eastAsia"/>
              </w:rPr>
              <w:t>测定参数</w:t>
            </w:r>
          </w:p>
        </w:tc>
        <w:tc>
          <w:tcPr>
            <w:tcW w:w="2364" w:type="dxa"/>
            <w:tcBorders>
              <w:top w:val="single" w:sz="12" w:space="0" w:color="auto"/>
              <w:bottom w:val="single" w:sz="12" w:space="0" w:color="auto"/>
              <w:right w:val="single" w:sz="12" w:space="0" w:color="auto"/>
            </w:tcBorders>
            <w:vAlign w:val="center"/>
          </w:tcPr>
          <w:p w:rsidR="0037008E" w:rsidRDefault="005F4C3F" w:rsidP="0037008E">
            <w:pPr>
              <w:pStyle w:val="affc"/>
              <w:ind w:rightChars="-51" w:right="-107" w:firstLineChars="0" w:firstLine="0"/>
              <w:jc w:val="center"/>
              <w:rPr>
                <w:rFonts w:cs="宋体"/>
              </w:rPr>
            </w:pPr>
            <w:r>
              <w:rPr>
                <w:rFonts w:cs="宋体" w:hint="eastAsia"/>
              </w:rPr>
              <w:t>质量分数</w:t>
            </w:r>
          </w:p>
          <w:p w:rsidR="005F4C3F" w:rsidRDefault="005F4C3F" w:rsidP="0037008E">
            <w:pPr>
              <w:pStyle w:val="affc"/>
              <w:ind w:rightChars="-51" w:right="-107" w:firstLineChars="0" w:firstLine="0"/>
              <w:jc w:val="center"/>
              <w:rPr>
                <w:rFonts w:cs="宋体"/>
              </w:rPr>
            </w:pPr>
            <w:r>
              <w:rPr>
                <w:rFonts w:cs="宋体" w:hint="eastAsia"/>
              </w:rPr>
              <w:t>%</w:t>
            </w:r>
          </w:p>
        </w:tc>
      </w:tr>
      <w:tr w:rsidR="005F4C3F" w:rsidTr="0037008E">
        <w:tc>
          <w:tcPr>
            <w:tcW w:w="2363" w:type="dxa"/>
            <w:tcBorders>
              <w:top w:val="single" w:sz="12"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La</w:t>
            </w:r>
          </w:p>
        </w:tc>
        <w:tc>
          <w:tcPr>
            <w:tcW w:w="2363" w:type="dxa"/>
            <w:tcBorders>
              <w:top w:val="single" w:sz="12"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10</w:t>
            </w:r>
            <w:r w:rsidRPr="005F4C3F">
              <w:rPr>
                <w:rFonts w:cs="宋体" w:hint="eastAsia"/>
              </w:rPr>
              <w:t>.00</w:t>
            </w:r>
          </w:p>
        </w:tc>
        <w:tc>
          <w:tcPr>
            <w:tcW w:w="2363" w:type="dxa"/>
            <w:tcBorders>
              <w:top w:val="single" w:sz="12"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Dy</w:t>
            </w:r>
          </w:p>
        </w:tc>
        <w:tc>
          <w:tcPr>
            <w:tcW w:w="2364" w:type="dxa"/>
            <w:tcBorders>
              <w:top w:val="single" w:sz="12"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Ce</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0.03～10.00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Ho</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Pr</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Er</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Nd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Tm</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Sm</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Yb</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Eu</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Lu</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Gd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Y</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0.03～10.00</w:t>
            </w:r>
          </w:p>
        </w:tc>
      </w:tr>
      <w:tr w:rsidR="005F4C3F" w:rsidTr="0037008E">
        <w:tc>
          <w:tcPr>
            <w:tcW w:w="2363" w:type="dxa"/>
            <w:tcBorders>
              <w:top w:val="single" w:sz="4" w:space="0" w:color="auto"/>
              <w:left w:val="single" w:sz="12"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Tb</w:t>
            </w:r>
          </w:p>
        </w:tc>
        <w:tc>
          <w:tcPr>
            <w:tcW w:w="2363" w:type="dxa"/>
            <w:tcBorders>
              <w:top w:val="single" w:sz="4" w:space="0" w:color="auto"/>
              <w:left w:val="single" w:sz="4" w:space="0" w:color="auto"/>
              <w:bottom w:val="single" w:sz="12"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0.03～</w:t>
            </w:r>
            <w:r w:rsidRPr="005F4C3F">
              <w:rPr>
                <w:rFonts w:cs="宋体"/>
              </w:rPr>
              <w:t>0.5</w:t>
            </w:r>
            <w:r w:rsidRPr="005F4C3F">
              <w:rPr>
                <w:rFonts w:cs="宋体" w:hint="eastAsia"/>
              </w:rPr>
              <w:t>0</w:t>
            </w:r>
          </w:p>
        </w:tc>
        <w:tc>
          <w:tcPr>
            <w:tcW w:w="2363" w:type="dxa"/>
            <w:tcBorders>
              <w:top w:val="single" w:sz="4" w:space="0" w:color="auto"/>
              <w:left w:val="double" w:sz="4" w:space="0" w:color="auto"/>
              <w:bottom w:val="single" w:sz="12"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RE</w:t>
            </w:r>
          </w:p>
        </w:tc>
        <w:tc>
          <w:tcPr>
            <w:tcW w:w="2364" w:type="dxa"/>
            <w:tcBorders>
              <w:top w:val="single" w:sz="4" w:space="0" w:color="auto"/>
              <w:left w:val="single" w:sz="4" w:space="0" w:color="auto"/>
              <w:bottom w:val="single" w:sz="12" w:space="0" w:color="auto"/>
              <w:right w:val="single" w:sz="12"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0.50～10.00</w:t>
            </w:r>
          </w:p>
        </w:tc>
      </w:tr>
    </w:tbl>
    <w:p w:rsidR="005F4C3F" w:rsidRDefault="005F4C3F" w:rsidP="006D2DE7">
      <w:pPr>
        <w:pStyle w:val="affc"/>
        <w:spacing w:beforeLines="50" w:afterLines="50"/>
        <w:ind w:firstLineChars="0" w:firstLine="0"/>
        <w:jc w:val="center"/>
        <w:rPr>
          <w:rFonts w:ascii="黑体" w:eastAsia="黑体" w:cs="黑体"/>
        </w:rPr>
      </w:pPr>
      <w:r>
        <w:rPr>
          <w:rFonts w:ascii="黑体" w:eastAsia="黑体" w:cs="黑体" w:hint="eastAsia"/>
        </w:rPr>
        <w:t>表2</w:t>
      </w:r>
      <w:r w:rsidR="009A07EA" w:rsidRPr="009A07EA">
        <w:rPr>
          <w:rFonts w:ascii="黑体" w:eastAsia="黑体" w:cs="黑体" w:hint="eastAsia"/>
        </w:rPr>
        <w:t xml:space="preserve">　</w:t>
      </w:r>
      <w:r>
        <w:rPr>
          <w:rFonts w:ascii="黑体" w:eastAsia="黑体" w:cs="黑体" w:hint="eastAsia"/>
        </w:rPr>
        <w:t>方法二</w:t>
      </w:r>
      <w:r>
        <w:rPr>
          <w:rFonts w:ascii="黑体" w:eastAsia="黑体" w:cs="黑体" w:hint="eastAsia"/>
          <w:szCs w:val="21"/>
        </w:rPr>
        <w:t>测定范围</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2363"/>
        <w:gridCol w:w="2363"/>
        <w:gridCol w:w="2364"/>
      </w:tblGrid>
      <w:tr w:rsidR="005F4C3F" w:rsidTr="0037008E">
        <w:tc>
          <w:tcPr>
            <w:tcW w:w="2363" w:type="dxa"/>
            <w:tcBorders>
              <w:top w:val="single" w:sz="12" w:space="0" w:color="auto"/>
              <w:left w:val="single" w:sz="12" w:space="0" w:color="auto"/>
              <w:bottom w:val="single" w:sz="12" w:space="0" w:color="auto"/>
            </w:tcBorders>
            <w:vAlign w:val="center"/>
          </w:tcPr>
          <w:p w:rsidR="005F4C3F" w:rsidRDefault="005F4C3F" w:rsidP="005F4C3F">
            <w:pPr>
              <w:pStyle w:val="affc"/>
              <w:ind w:firstLineChars="0" w:firstLine="0"/>
              <w:jc w:val="center"/>
            </w:pPr>
            <w:r>
              <w:rPr>
                <w:rFonts w:hint="eastAsia"/>
              </w:rPr>
              <w:t>测定参数</w:t>
            </w:r>
          </w:p>
        </w:tc>
        <w:tc>
          <w:tcPr>
            <w:tcW w:w="2363" w:type="dxa"/>
            <w:tcBorders>
              <w:top w:val="single" w:sz="12" w:space="0" w:color="auto"/>
              <w:bottom w:val="single" w:sz="12" w:space="0" w:color="auto"/>
              <w:right w:val="double" w:sz="4" w:space="0" w:color="auto"/>
            </w:tcBorders>
            <w:vAlign w:val="center"/>
          </w:tcPr>
          <w:p w:rsidR="0037008E" w:rsidRDefault="005F4C3F" w:rsidP="0037008E">
            <w:pPr>
              <w:pStyle w:val="affc"/>
              <w:ind w:firstLineChars="0" w:firstLine="0"/>
              <w:jc w:val="center"/>
            </w:pPr>
            <w:r>
              <w:rPr>
                <w:rFonts w:hint="eastAsia"/>
              </w:rPr>
              <w:t>质量分数</w:t>
            </w:r>
          </w:p>
          <w:p w:rsidR="005F4C3F" w:rsidRDefault="005F4C3F" w:rsidP="0037008E">
            <w:pPr>
              <w:pStyle w:val="affc"/>
              <w:ind w:firstLineChars="0" w:firstLine="0"/>
              <w:jc w:val="center"/>
            </w:pPr>
            <w:r>
              <w:rPr>
                <w:rFonts w:hint="eastAsia"/>
              </w:rPr>
              <w:t>%</w:t>
            </w:r>
          </w:p>
        </w:tc>
        <w:tc>
          <w:tcPr>
            <w:tcW w:w="2363" w:type="dxa"/>
            <w:tcBorders>
              <w:top w:val="single" w:sz="12" w:space="0" w:color="auto"/>
              <w:left w:val="double" w:sz="4" w:space="0" w:color="auto"/>
              <w:bottom w:val="single" w:sz="12" w:space="0" w:color="auto"/>
            </w:tcBorders>
            <w:vAlign w:val="center"/>
          </w:tcPr>
          <w:p w:rsidR="005F4C3F" w:rsidRDefault="005F4C3F" w:rsidP="005F4C3F">
            <w:pPr>
              <w:pStyle w:val="affc"/>
              <w:ind w:firstLineChars="0" w:firstLine="0"/>
              <w:jc w:val="center"/>
              <w:rPr>
                <w:rFonts w:cs="宋体"/>
              </w:rPr>
            </w:pPr>
            <w:r>
              <w:rPr>
                <w:rFonts w:hint="eastAsia"/>
              </w:rPr>
              <w:t>测定参数</w:t>
            </w:r>
          </w:p>
        </w:tc>
        <w:tc>
          <w:tcPr>
            <w:tcW w:w="2364" w:type="dxa"/>
            <w:tcBorders>
              <w:top w:val="single" w:sz="12" w:space="0" w:color="auto"/>
              <w:bottom w:val="single" w:sz="12" w:space="0" w:color="auto"/>
              <w:right w:val="single" w:sz="12" w:space="0" w:color="auto"/>
            </w:tcBorders>
            <w:vAlign w:val="center"/>
          </w:tcPr>
          <w:p w:rsidR="0037008E" w:rsidRDefault="005F4C3F" w:rsidP="0037008E">
            <w:pPr>
              <w:pStyle w:val="affc"/>
              <w:ind w:rightChars="-51" w:right="-107" w:firstLineChars="0" w:firstLine="0"/>
              <w:jc w:val="center"/>
            </w:pPr>
            <w:r>
              <w:rPr>
                <w:rFonts w:hint="eastAsia"/>
              </w:rPr>
              <w:t>质量分数</w:t>
            </w:r>
          </w:p>
          <w:p w:rsidR="005F4C3F" w:rsidRDefault="005F4C3F" w:rsidP="0037008E">
            <w:pPr>
              <w:pStyle w:val="affc"/>
              <w:ind w:rightChars="-51" w:right="-107" w:firstLineChars="0" w:firstLine="0"/>
              <w:jc w:val="center"/>
              <w:rPr>
                <w:rFonts w:cs="宋体"/>
              </w:rPr>
            </w:pPr>
            <w:r>
              <w:rPr>
                <w:rFonts w:hint="eastAsia"/>
              </w:rPr>
              <w:t>%</w:t>
            </w:r>
          </w:p>
        </w:tc>
      </w:tr>
      <w:tr w:rsidR="005F4C3F" w:rsidTr="0037008E">
        <w:tc>
          <w:tcPr>
            <w:tcW w:w="2363" w:type="dxa"/>
            <w:tcBorders>
              <w:top w:val="single" w:sz="12"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La</w:t>
            </w:r>
          </w:p>
        </w:tc>
        <w:tc>
          <w:tcPr>
            <w:tcW w:w="2363" w:type="dxa"/>
            <w:tcBorders>
              <w:top w:val="single" w:sz="12"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4</w:t>
            </w:r>
            <w:r>
              <w:rPr>
                <w:rFonts w:cs="宋体" w:hint="eastAsia"/>
              </w:rPr>
              <w:t>0.00</w:t>
            </w:r>
          </w:p>
        </w:tc>
        <w:tc>
          <w:tcPr>
            <w:tcW w:w="2363" w:type="dxa"/>
            <w:tcBorders>
              <w:top w:val="single" w:sz="12"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Dy</w:t>
            </w:r>
          </w:p>
        </w:tc>
        <w:tc>
          <w:tcPr>
            <w:tcW w:w="2364" w:type="dxa"/>
            <w:tcBorders>
              <w:top w:val="single" w:sz="12"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Ce</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0.05～40.00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Ho</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Pr</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0.05～</w:t>
            </w:r>
            <w:r w:rsidRPr="005F4C3F">
              <w:rPr>
                <w:rFonts w:cs="宋体"/>
              </w:rPr>
              <w:t>2</w:t>
            </w:r>
            <w:r w:rsidRPr="005F4C3F">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Er</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Nd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0.05～</w:t>
            </w:r>
            <w:r w:rsidRPr="005F4C3F">
              <w:rPr>
                <w:rFonts w:cs="宋体"/>
              </w:rPr>
              <w:t>2</w:t>
            </w:r>
            <w:r w:rsidRPr="005F4C3F">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Pr="005F4C3F" w:rsidRDefault="005F4C3F" w:rsidP="005F4C3F">
            <w:pPr>
              <w:pStyle w:val="affc"/>
              <w:ind w:firstLineChars="0" w:firstLine="0"/>
              <w:jc w:val="center"/>
              <w:rPr>
                <w:rFonts w:cs="宋体"/>
              </w:rPr>
            </w:pPr>
            <w:r w:rsidRPr="005F4C3F">
              <w:rPr>
                <w:rFonts w:cs="宋体" w:hint="eastAsia"/>
              </w:rPr>
              <w:t>Tm</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Sm</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Yb</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Eu</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Lu</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r>
      <w:tr w:rsidR="005F4C3F" w:rsidTr="0037008E">
        <w:tc>
          <w:tcPr>
            <w:tcW w:w="2363" w:type="dxa"/>
            <w:tcBorders>
              <w:top w:val="single" w:sz="4" w:space="0" w:color="auto"/>
              <w:left w:val="single" w:sz="12"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Gd</w:t>
            </w:r>
          </w:p>
        </w:tc>
        <w:tc>
          <w:tcPr>
            <w:tcW w:w="2363" w:type="dxa"/>
            <w:tcBorders>
              <w:top w:val="single" w:sz="4" w:space="0" w:color="auto"/>
              <w:left w:val="single" w:sz="4" w:space="0" w:color="auto"/>
              <w:bottom w:val="single" w:sz="4"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4"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Y</w:t>
            </w:r>
          </w:p>
        </w:tc>
        <w:tc>
          <w:tcPr>
            <w:tcW w:w="2364" w:type="dxa"/>
            <w:tcBorders>
              <w:top w:val="single" w:sz="4" w:space="0" w:color="auto"/>
              <w:left w:val="single" w:sz="4" w:space="0" w:color="auto"/>
              <w:bottom w:val="single" w:sz="4"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0.05～40.00</w:t>
            </w:r>
          </w:p>
        </w:tc>
      </w:tr>
      <w:tr w:rsidR="005F4C3F" w:rsidTr="0037008E">
        <w:tc>
          <w:tcPr>
            <w:tcW w:w="2363" w:type="dxa"/>
            <w:tcBorders>
              <w:top w:val="single" w:sz="4" w:space="0" w:color="auto"/>
              <w:left w:val="single" w:sz="12"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Tb</w:t>
            </w:r>
          </w:p>
        </w:tc>
        <w:tc>
          <w:tcPr>
            <w:tcW w:w="2363" w:type="dxa"/>
            <w:tcBorders>
              <w:top w:val="single" w:sz="4" w:space="0" w:color="auto"/>
              <w:left w:val="single" w:sz="4" w:space="0" w:color="auto"/>
              <w:bottom w:val="single" w:sz="12" w:space="0" w:color="auto"/>
              <w:right w:val="double" w:sz="4" w:space="0" w:color="auto"/>
            </w:tcBorders>
            <w:vAlign w:val="center"/>
          </w:tcPr>
          <w:p w:rsidR="005F4C3F" w:rsidRDefault="005F4C3F" w:rsidP="005F4C3F">
            <w:pPr>
              <w:pStyle w:val="affc"/>
              <w:ind w:firstLineChars="0" w:firstLine="0"/>
              <w:jc w:val="center"/>
              <w:rPr>
                <w:rFonts w:cs="宋体"/>
              </w:rPr>
            </w:pPr>
            <w:r>
              <w:rPr>
                <w:rFonts w:cs="宋体" w:hint="eastAsia"/>
              </w:rPr>
              <w:t>0.05～</w:t>
            </w:r>
            <w:r>
              <w:rPr>
                <w:rFonts w:cs="宋体"/>
              </w:rPr>
              <w:t>2</w:t>
            </w:r>
            <w:r>
              <w:rPr>
                <w:rFonts w:cs="宋体" w:hint="eastAsia"/>
              </w:rPr>
              <w:t>.00</w:t>
            </w:r>
          </w:p>
        </w:tc>
        <w:tc>
          <w:tcPr>
            <w:tcW w:w="2363" w:type="dxa"/>
            <w:tcBorders>
              <w:top w:val="single" w:sz="4" w:space="0" w:color="auto"/>
              <w:left w:val="double" w:sz="4" w:space="0" w:color="auto"/>
              <w:bottom w:val="single" w:sz="12" w:space="0" w:color="auto"/>
              <w:right w:val="single" w:sz="4" w:space="0" w:color="auto"/>
            </w:tcBorders>
            <w:vAlign w:val="center"/>
          </w:tcPr>
          <w:p w:rsidR="005F4C3F" w:rsidRDefault="005F4C3F" w:rsidP="005F4C3F">
            <w:pPr>
              <w:pStyle w:val="affc"/>
              <w:ind w:firstLineChars="0" w:firstLine="0"/>
              <w:jc w:val="center"/>
              <w:rPr>
                <w:rFonts w:cs="宋体"/>
              </w:rPr>
            </w:pPr>
            <w:r>
              <w:rPr>
                <w:rFonts w:cs="宋体" w:hint="eastAsia"/>
              </w:rPr>
              <w:t>RE</w:t>
            </w:r>
          </w:p>
        </w:tc>
        <w:tc>
          <w:tcPr>
            <w:tcW w:w="2364" w:type="dxa"/>
            <w:tcBorders>
              <w:top w:val="single" w:sz="4" w:space="0" w:color="auto"/>
              <w:left w:val="single" w:sz="4" w:space="0" w:color="auto"/>
              <w:bottom w:val="single" w:sz="12" w:space="0" w:color="auto"/>
              <w:right w:val="single" w:sz="12" w:space="0" w:color="auto"/>
            </w:tcBorders>
            <w:vAlign w:val="center"/>
          </w:tcPr>
          <w:p w:rsidR="005F4C3F" w:rsidRDefault="005F4C3F" w:rsidP="005F4C3F">
            <w:pPr>
              <w:pStyle w:val="affc"/>
              <w:ind w:firstLineChars="0" w:firstLine="0"/>
              <w:jc w:val="center"/>
              <w:rPr>
                <w:rFonts w:cs="宋体"/>
              </w:rPr>
            </w:pPr>
            <w:r>
              <w:rPr>
                <w:rFonts w:cs="宋体" w:hint="eastAsia"/>
              </w:rPr>
              <w:t>10.00～40.00</w:t>
            </w:r>
          </w:p>
        </w:tc>
      </w:tr>
    </w:tbl>
    <w:p w:rsidR="00B344F6" w:rsidRDefault="005F4C3F" w:rsidP="006D2DE7">
      <w:pPr>
        <w:pStyle w:val="af1"/>
        <w:numPr>
          <w:ilvl w:val="0"/>
          <w:numId w:val="0"/>
        </w:numPr>
        <w:adjustRightInd w:val="0"/>
        <w:snapToGrid w:val="0"/>
        <w:spacing w:beforeLines="100" w:afterLines="100"/>
        <w:rPr>
          <w:rFonts w:ascii="宋体" w:hAnsi="宋体"/>
        </w:rPr>
      </w:pPr>
      <w:r>
        <w:rPr>
          <w:rFonts w:hAnsi="黑体" w:cs="黑体" w:hint="eastAsia"/>
        </w:rPr>
        <w:t>2</w:t>
      </w:r>
      <w:r>
        <w:rPr>
          <w:rFonts w:ascii="宋体" w:hAnsi="宋体" w:hint="eastAsia"/>
        </w:rPr>
        <w:t xml:space="preserve">　规范性引用文件</w:t>
      </w:r>
    </w:p>
    <w:p w:rsidR="00B344F6" w:rsidRDefault="005F4C3F">
      <w:pPr>
        <w:pStyle w:val="affc"/>
        <w:adjustRightInd w:val="0"/>
        <w:snapToGrid w:val="0"/>
        <w:ind w:firstLine="420"/>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344F6" w:rsidRDefault="005F4C3F">
      <w:pPr>
        <w:pStyle w:val="affc"/>
        <w:adjustRightInd w:val="0"/>
        <w:snapToGrid w:val="0"/>
        <w:ind w:firstLine="420"/>
        <w:rPr>
          <w:rFonts w:asciiTheme="minorEastAsia" w:eastAsiaTheme="minorEastAsia" w:hAnsiTheme="minorEastAsia"/>
        </w:rPr>
      </w:pPr>
      <w:r>
        <w:rPr>
          <w:rFonts w:asciiTheme="minorEastAsia" w:eastAsiaTheme="minorEastAsia" w:hAnsiTheme="minorEastAsia" w:hint="eastAsia"/>
        </w:rPr>
        <w:t>GB/T</w:t>
      </w:r>
      <w:r>
        <w:rPr>
          <w:rFonts w:hAnsi="宋体"/>
        </w:rPr>
        <w:t> </w:t>
      </w:r>
      <w:r>
        <w:rPr>
          <w:rFonts w:asciiTheme="minorEastAsia" w:eastAsiaTheme="minorEastAsia" w:hAnsiTheme="minorEastAsia"/>
        </w:rPr>
        <w:t>6682 </w:t>
      </w:r>
      <w:r>
        <w:rPr>
          <w:rFonts w:asciiTheme="minorEastAsia" w:eastAsiaTheme="minorEastAsia" w:hAnsiTheme="minorEastAsia" w:hint="eastAsia"/>
        </w:rPr>
        <w:t>分析实验</w:t>
      </w:r>
      <w:r>
        <w:rPr>
          <w:rFonts w:asciiTheme="minorEastAsia" w:eastAsiaTheme="minorEastAsia" w:hAnsiTheme="minorEastAsia"/>
        </w:rPr>
        <w:t>室用水规格和试验方法</w:t>
      </w:r>
    </w:p>
    <w:p w:rsidR="00B344F6" w:rsidRDefault="005F4C3F">
      <w:pPr>
        <w:pStyle w:val="affc"/>
        <w:adjustRightInd w:val="0"/>
        <w:snapToGrid w:val="0"/>
        <w:ind w:firstLine="420"/>
        <w:rPr>
          <w:rFonts w:asciiTheme="minorEastAsia" w:eastAsiaTheme="minorEastAsia" w:hAnsiTheme="minorEastAsia"/>
        </w:rPr>
      </w:pPr>
      <w:r>
        <w:rPr>
          <w:rFonts w:asciiTheme="minorEastAsia" w:eastAsiaTheme="minorEastAsia" w:hAnsiTheme="minorEastAsia" w:hint="eastAsia"/>
        </w:rPr>
        <w:t>GB/T</w:t>
      </w:r>
      <w:r>
        <w:rPr>
          <w:rFonts w:hAnsi="宋体"/>
        </w:rPr>
        <w:t> </w:t>
      </w:r>
      <w:r>
        <w:rPr>
          <w:rFonts w:asciiTheme="minorEastAsia" w:eastAsiaTheme="minorEastAsia" w:hAnsiTheme="minorEastAsia" w:hint="eastAsia"/>
        </w:rPr>
        <w:t>8170</w:t>
      </w:r>
      <w:r>
        <w:rPr>
          <w:rFonts w:asciiTheme="minorEastAsia" w:eastAsiaTheme="minorEastAsia" w:hAnsiTheme="minorEastAsia"/>
        </w:rPr>
        <w:t> </w:t>
      </w:r>
      <w:r>
        <w:rPr>
          <w:rFonts w:asciiTheme="minorEastAsia" w:eastAsiaTheme="minorEastAsia" w:hAnsiTheme="minorEastAsia" w:hint="eastAsia"/>
        </w:rPr>
        <w:t>数值修约规则与极限数值的表示和判定</w:t>
      </w:r>
    </w:p>
    <w:p w:rsidR="00B344F6" w:rsidRDefault="005F4C3F" w:rsidP="006D2DE7">
      <w:pPr>
        <w:pStyle w:val="af1"/>
        <w:numPr>
          <w:ilvl w:val="0"/>
          <w:numId w:val="0"/>
        </w:numPr>
        <w:adjustRightInd w:val="0"/>
        <w:snapToGrid w:val="0"/>
        <w:spacing w:beforeLines="100" w:afterLines="100"/>
        <w:rPr>
          <w:rFonts w:ascii="宋体" w:hAnsi="宋体" w:cs="黑体"/>
        </w:rPr>
      </w:pPr>
      <w:r>
        <w:rPr>
          <w:rFonts w:hAnsi="黑体" w:cs="黑体" w:hint="eastAsia"/>
        </w:rPr>
        <w:t>3</w:t>
      </w:r>
      <w:r>
        <w:rPr>
          <w:rFonts w:ascii="宋体" w:hAnsi="宋体" w:cs="黑体" w:hint="eastAsia"/>
        </w:rPr>
        <w:t xml:space="preserve">　</w:t>
      </w:r>
      <w:r>
        <w:rPr>
          <w:rFonts w:ascii="宋体" w:hAnsi="宋体" w:cs="黑体"/>
        </w:rPr>
        <w:t>术语和定义</w:t>
      </w:r>
    </w:p>
    <w:p w:rsidR="00B344F6" w:rsidRDefault="005F4C3F">
      <w:pPr>
        <w:pStyle w:val="affc"/>
        <w:tabs>
          <w:tab w:val="left" w:pos="453"/>
        </w:tabs>
        <w:adjustRightInd w:val="0"/>
        <w:snapToGrid w:val="0"/>
        <w:ind w:firstLine="420"/>
        <w:rPr>
          <w:rFonts w:eastAsia="黑体" w:hAnsi="宋体" w:cs="黑体"/>
        </w:rPr>
      </w:pPr>
      <w:r>
        <w:rPr>
          <w:rFonts w:asciiTheme="minorEastAsia" w:eastAsiaTheme="minorEastAsia" w:hAnsiTheme="minorEastAsia"/>
        </w:rPr>
        <w:lastRenderedPageBreak/>
        <w:t>本文件</w:t>
      </w:r>
      <w:r>
        <w:rPr>
          <w:rFonts w:asciiTheme="minorEastAsia" w:eastAsiaTheme="minorEastAsia" w:hAnsiTheme="minorEastAsia" w:hint="eastAsia"/>
        </w:rPr>
        <w:t>没有需要界定的术语和定义</w:t>
      </w:r>
      <w:r>
        <w:rPr>
          <w:rFonts w:hAnsi="宋体" w:hint="eastAsia"/>
        </w:rPr>
        <w:t>。</w:t>
      </w:r>
    </w:p>
    <w:p w:rsidR="005F4C3F" w:rsidRDefault="005F4C3F" w:rsidP="006D2DE7">
      <w:pPr>
        <w:pStyle w:val="affc"/>
        <w:adjustRightInd w:val="0"/>
        <w:snapToGrid w:val="0"/>
        <w:spacing w:beforeLines="100" w:afterLines="100"/>
        <w:ind w:firstLineChars="0" w:firstLine="0"/>
        <w:rPr>
          <w:rFonts w:hAnsi="宋体"/>
        </w:rPr>
      </w:pPr>
      <w:r>
        <w:rPr>
          <w:rFonts w:ascii="黑体" w:eastAsia="黑体" w:hAnsi="黑体" w:cs="黑体" w:hint="eastAsia"/>
        </w:rPr>
        <w:t>4</w:t>
      </w:r>
      <w:r>
        <w:rPr>
          <w:rFonts w:hAnsi="宋体" w:hint="eastAsia"/>
        </w:rPr>
        <w:t xml:space="preserve">　</w:t>
      </w:r>
      <w:r w:rsidRPr="005F4C3F">
        <w:rPr>
          <w:rFonts w:ascii="黑体" w:eastAsia="黑体" w:hAnsi="黑体" w:hint="eastAsia"/>
        </w:rPr>
        <w:t>方法一：电感耦合等离子发射光谱法</w:t>
      </w:r>
    </w:p>
    <w:p w:rsidR="00B344F6" w:rsidRDefault="005F4C3F" w:rsidP="006D2DE7">
      <w:pPr>
        <w:pStyle w:val="affc"/>
        <w:adjustRightInd w:val="0"/>
        <w:snapToGrid w:val="0"/>
        <w:spacing w:beforeLines="100" w:afterLines="100"/>
        <w:ind w:firstLineChars="0" w:firstLine="0"/>
        <w:rPr>
          <w:rFonts w:eastAsia="黑体" w:hAnsi="宋体"/>
        </w:rPr>
      </w:pPr>
      <w:r>
        <w:rPr>
          <w:rFonts w:ascii="黑体" w:eastAsia="黑体"/>
        </w:rPr>
        <w:t>4.1</w:t>
      </w:r>
      <w:r>
        <w:t xml:space="preserve">　</w:t>
      </w:r>
      <w:r>
        <w:rPr>
          <w:rFonts w:eastAsia="黑体" w:hAnsi="宋体" w:cs="黑体" w:hint="eastAsia"/>
        </w:rPr>
        <w:t>原理</w:t>
      </w:r>
    </w:p>
    <w:p w:rsidR="00B344F6" w:rsidRDefault="00854428">
      <w:pPr>
        <w:pStyle w:val="affc"/>
        <w:adjustRightInd w:val="0"/>
        <w:snapToGrid w:val="0"/>
        <w:ind w:firstLine="420"/>
        <w:rPr>
          <w:rFonts w:hAnsi="宋体"/>
        </w:rPr>
      </w:pPr>
      <w:r w:rsidRPr="00854428">
        <w:rPr>
          <w:rFonts w:hAnsi="宋体" w:hint="eastAsia"/>
        </w:rPr>
        <w:t>试料经硝酸和氢氟酸分解，氢氟酸沉淀稀土分离铁后，经高氯酸冒烟盐酸分解氟化稀土，加入少量铁与稀土在氨水中共沉淀以分离镁、钙等</w:t>
      </w:r>
      <w:r w:rsidR="00DF7B24">
        <w:rPr>
          <w:rFonts w:hAnsi="宋体" w:hint="eastAsia"/>
        </w:rPr>
        <w:t>杂质元素</w:t>
      </w:r>
      <w:r w:rsidRPr="00854428">
        <w:rPr>
          <w:rFonts w:hAnsi="宋体" w:hint="eastAsia"/>
        </w:rPr>
        <w:t>。在稀盐酸介质中，直接以氩等离子体光源激发，进行光谱测定十五个稀土元素含量，十五个稀土元素含量加和为稀土总量。</w:t>
      </w:r>
    </w:p>
    <w:p w:rsidR="00B344F6" w:rsidRDefault="00854428" w:rsidP="006D2DE7">
      <w:pPr>
        <w:pStyle w:val="affc"/>
        <w:adjustRightInd w:val="0"/>
        <w:snapToGrid w:val="0"/>
        <w:spacing w:beforeLines="50" w:afterLines="50"/>
        <w:ind w:firstLineChars="0" w:firstLine="0"/>
        <w:rPr>
          <w:rFonts w:hAnsi="宋体"/>
        </w:rPr>
      </w:pPr>
      <w:r>
        <w:rPr>
          <w:rFonts w:ascii="黑体" w:eastAsia="黑体" w:hAnsi="黑体" w:cs="黑体"/>
        </w:rPr>
        <w:t>4.2</w:t>
      </w:r>
      <w:r w:rsidR="005F4C3F">
        <w:rPr>
          <w:rFonts w:hAnsi="宋体" w:hint="eastAsia"/>
        </w:rPr>
        <w:t xml:space="preserve">　</w:t>
      </w:r>
      <w:r w:rsidR="005F4C3F">
        <w:rPr>
          <w:rFonts w:eastAsia="黑体" w:hAnsi="宋体" w:cs="黑体" w:hint="eastAsia"/>
        </w:rPr>
        <w:t>试剂或材料</w:t>
      </w:r>
    </w:p>
    <w:bookmarkEnd w:id="2"/>
    <w:p w:rsidR="00B344F6" w:rsidRDefault="005F4C3F">
      <w:pPr>
        <w:adjustRightInd w:val="0"/>
        <w:snapToGrid w:val="0"/>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854428" w:rsidRDefault="00854428" w:rsidP="00854428">
      <w:pPr>
        <w:rPr>
          <w:rFonts w:ascii="宋体" w:cs="宋体"/>
          <w:szCs w:val="21"/>
          <w:lang w:val="de-DE"/>
        </w:rPr>
      </w:pPr>
      <w:r>
        <w:rPr>
          <w:rFonts w:ascii="黑体" w:eastAsia="黑体" w:cs="黑体" w:hint="eastAsia"/>
          <w:szCs w:val="21"/>
        </w:rPr>
        <w:t>4.2.1</w:t>
      </w:r>
      <w:r>
        <w:rPr>
          <w:rFonts w:ascii="宋体" w:cs="宋体" w:hint="eastAsia"/>
          <w:szCs w:val="21"/>
        </w:rPr>
        <w:t xml:space="preserve">　水，</w:t>
      </w:r>
      <w:r>
        <w:rPr>
          <w:rFonts w:ascii="宋体" w:hint="eastAsia"/>
        </w:rPr>
        <w:t>GB/T</w:t>
      </w:r>
      <w:r>
        <w:rPr>
          <w:rFonts w:ascii="MS Gothic" w:eastAsia="MS Gothic" w:cs="MS Gothic" w:hint="eastAsia"/>
        </w:rPr>
        <w:t> </w:t>
      </w:r>
      <w:r>
        <w:rPr>
          <w:rFonts w:ascii="宋体" w:hint="eastAsia"/>
        </w:rPr>
        <w:t>6682，二级</w:t>
      </w:r>
      <w:r>
        <w:rPr>
          <w:rFonts w:ascii="宋体"/>
          <w:color w:val="000000"/>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4.2.2</w:t>
      </w:r>
      <w:r>
        <w:rPr>
          <w:rFonts w:ascii="宋体" w:cs="宋体" w:hint="eastAsia"/>
          <w:szCs w:val="21"/>
        </w:rPr>
        <w:t xml:space="preserve">　氧化</w:t>
      </w:r>
      <w:r>
        <w:rPr>
          <w:rFonts w:ascii="宋体" w:cs="宋体"/>
          <w:szCs w:val="21"/>
        </w:rPr>
        <w:t>镧</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（La</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4.2.3</w:t>
      </w:r>
      <w:r>
        <w:rPr>
          <w:rFonts w:ascii="宋体" w:cs="宋体" w:hint="eastAsia"/>
          <w:szCs w:val="21"/>
        </w:rPr>
        <w:t xml:space="preserve">　氧化</w:t>
      </w:r>
      <w:r>
        <w:rPr>
          <w:rFonts w:ascii="宋体" w:cs="宋体"/>
          <w:szCs w:val="21"/>
        </w:rPr>
        <w:t>铈</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Ce</w:t>
      </w:r>
      <w:r>
        <w:rPr>
          <w:rFonts w:ascii="宋体" w:cs="宋体" w:hint="eastAsia"/>
          <w:szCs w:val="21"/>
        </w:rPr>
        <w:t>O</w:t>
      </w:r>
      <w:r>
        <w:rPr>
          <w:rFonts w:ascii="宋体" w:cs="宋体"/>
          <w:szCs w:val="21"/>
          <w:vertAlign w:val="subscript"/>
        </w:rPr>
        <w:t>2</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4.2.4</w:t>
      </w:r>
      <w:r>
        <w:rPr>
          <w:rFonts w:ascii="宋体" w:cs="宋体" w:hint="eastAsia"/>
          <w:szCs w:val="21"/>
        </w:rPr>
        <w:t xml:space="preserve">　氧化镨:</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Pr</w:t>
      </w:r>
      <w:r>
        <w:rPr>
          <w:rFonts w:ascii="宋体" w:cs="宋体"/>
          <w:szCs w:val="21"/>
          <w:vertAlign w:val="subscript"/>
        </w:rPr>
        <w:t>6</w:t>
      </w:r>
      <w:r>
        <w:rPr>
          <w:rFonts w:ascii="宋体" w:cs="宋体" w:hint="eastAsia"/>
          <w:szCs w:val="21"/>
        </w:rPr>
        <w:t>O</w:t>
      </w:r>
      <w:r>
        <w:rPr>
          <w:rFonts w:ascii="宋体" w:cs="宋体"/>
          <w:szCs w:val="21"/>
          <w:vertAlign w:val="subscript"/>
        </w:rPr>
        <w:t>11</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r>
        <w:rPr>
          <w:rFonts w:ascii="宋体" w:cs="宋体"/>
          <w:szCs w:val="21"/>
          <w:lang w:val="de-DE"/>
        </w:rPr>
        <w:t xml:space="preserve">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4.2.5</w:t>
      </w:r>
      <w:r>
        <w:rPr>
          <w:rFonts w:ascii="宋体" w:cs="宋体" w:hint="eastAsia"/>
          <w:szCs w:val="21"/>
        </w:rPr>
        <w:t xml:space="preserve">　氧化钕：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Nd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4.2.6</w:t>
      </w:r>
      <w:r>
        <w:rPr>
          <w:rFonts w:ascii="宋体" w:cs="宋体" w:hint="eastAsia"/>
          <w:szCs w:val="21"/>
        </w:rPr>
        <w:t xml:space="preserve">　氧化钐：</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Sm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4.2.7</w:t>
      </w:r>
      <w:r>
        <w:rPr>
          <w:rFonts w:ascii="宋体" w:cs="宋体" w:hint="eastAsia"/>
          <w:szCs w:val="21"/>
        </w:rPr>
        <w:t xml:space="preserve">　氧化铕：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8</w:t>
      </w:r>
      <w:r>
        <w:rPr>
          <w:rFonts w:ascii="宋体" w:cs="宋体" w:hint="eastAsia"/>
          <w:szCs w:val="21"/>
        </w:rPr>
        <w:t xml:space="preserve">　氧化钆：</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Gd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9</w:t>
      </w:r>
      <w:r>
        <w:rPr>
          <w:rFonts w:ascii="宋体" w:cs="宋体" w:hint="eastAsia"/>
          <w:szCs w:val="21"/>
        </w:rPr>
        <w:t xml:space="preserve">　氧化铽：</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Tb</w:t>
      </w:r>
      <w:r>
        <w:rPr>
          <w:rFonts w:ascii="宋体" w:cs="宋体"/>
          <w:szCs w:val="21"/>
          <w:vertAlign w:val="subscript"/>
        </w:rPr>
        <w:t>4</w:t>
      </w:r>
      <w:r>
        <w:rPr>
          <w:rFonts w:ascii="宋体" w:cs="宋体" w:hint="eastAsia"/>
          <w:szCs w:val="21"/>
        </w:rPr>
        <w:t>O</w:t>
      </w:r>
      <w:r>
        <w:rPr>
          <w:rFonts w:ascii="宋体" w:cs="宋体"/>
          <w:szCs w:val="21"/>
          <w:vertAlign w:val="subscript"/>
        </w:rPr>
        <w:t>7</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10</w:t>
      </w:r>
      <w:r>
        <w:rPr>
          <w:rFonts w:ascii="宋体" w:cs="宋体" w:hint="eastAsia"/>
          <w:szCs w:val="21"/>
        </w:rPr>
        <w:t xml:space="preserve">　氧化镝：</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Dy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11</w:t>
      </w:r>
      <w:r>
        <w:rPr>
          <w:rFonts w:ascii="宋体" w:cs="宋体" w:hint="eastAsia"/>
          <w:szCs w:val="21"/>
        </w:rPr>
        <w:t xml:space="preserve">　氧化钬：</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Ho</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12</w:t>
      </w:r>
      <w:r>
        <w:rPr>
          <w:rFonts w:ascii="宋体" w:cs="宋体" w:hint="eastAsia"/>
          <w:szCs w:val="21"/>
        </w:rPr>
        <w:t xml:space="preserve">　氧化铒：</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Er</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rPr>
      </w:pPr>
      <w:r>
        <w:rPr>
          <w:rFonts w:ascii="黑体" w:eastAsia="黑体" w:cs="黑体" w:hint="eastAsia"/>
          <w:szCs w:val="21"/>
          <w:lang w:val="de-DE"/>
        </w:rPr>
        <w:t>4.2.1</w:t>
      </w:r>
      <w:r>
        <w:rPr>
          <w:rFonts w:ascii="黑体" w:eastAsia="黑体" w:cs="黑体"/>
          <w:szCs w:val="21"/>
          <w:lang w:val="de-DE"/>
        </w:rPr>
        <w:t>3</w:t>
      </w:r>
      <w:r>
        <w:rPr>
          <w:rFonts w:ascii="宋体" w:cs="宋体" w:hint="eastAsia"/>
          <w:szCs w:val="21"/>
        </w:rPr>
        <w:t xml:space="preserve">　氧化铥：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4</w:t>
      </w:r>
      <w:r>
        <w:rPr>
          <w:rFonts w:ascii="宋体" w:cs="宋体" w:hint="eastAsia"/>
          <w:szCs w:val="21"/>
        </w:rPr>
        <w:t xml:space="preserve">　氧化镱：</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Yb</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rPr>
      </w:pPr>
      <w:r>
        <w:rPr>
          <w:rFonts w:ascii="黑体" w:eastAsia="黑体" w:cs="黑体" w:hint="eastAsia"/>
          <w:szCs w:val="21"/>
          <w:lang w:val="de-DE"/>
        </w:rPr>
        <w:t>4.2.1</w:t>
      </w:r>
      <w:r>
        <w:rPr>
          <w:rFonts w:ascii="黑体" w:eastAsia="黑体" w:cs="黑体"/>
          <w:szCs w:val="21"/>
          <w:lang w:val="de-DE"/>
        </w:rPr>
        <w:t>5</w:t>
      </w:r>
      <w:r>
        <w:rPr>
          <w:rFonts w:ascii="宋体" w:cs="宋体" w:hint="eastAsia"/>
          <w:szCs w:val="21"/>
        </w:rPr>
        <w:t xml:space="preserve">　氧化镥：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w:t>
      </w:r>
      <w:r>
        <w:rPr>
          <w:rFonts w:ascii="宋体" w:cs="宋体"/>
          <w:szCs w:val="21"/>
        </w:rPr>
        <w:t>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6</w:t>
      </w:r>
      <w:r>
        <w:rPr>
          <w:rFonts w:ascii="宋体" w:cs="宋体" w:hint="eastAsia"/>
          <w:szCs w:val="21"/>
        </w:rPr>
        <w:t xml:space="preserve">　</w:t>
      </w:r>
      <w:r>
        <w:rPr>
          <w:rFonts w:ascii="宋体" w:cs="宋体" w:hint="eastAsia"/>
          <w:szCs w:val="21"/>
          <w:lang w:val="de-DE"/>
        </w:rPr>
        <w:t>氧化</w:t>
      </w:r>
      <w:r>
        <w:rPr>
          <w:rFonts w:ascii="宋体" w:cs="宋体"/>
          <w:szCs w:val="21"/>
          <w:lang w:val="de-DE"/>
        </w:rPr>
        <w:t>钇</w:t>
      </w:r>
      <w:r>
        <w:rPr>
          <w:rFonts w:ascii="宋体" w:cs="宋体" w:hint="eastAsia"/>
          <w:szCs w:val="21"/>
          <w:lang w:val="de-DE"/>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sidR="006E03AE">
        <w:rPr>
          <w:rFonts w:ascii="宋体" w:cs="宋体" w:hint="eastAsia"/>
        </w:rPr>
        <w:t>后在干燥器中冷却至室温</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7</w:t>
      </w:r>
      <w:r>
        <w:rPr>
          <w:rFonts w:ascii="宋体" w:cs="宋体" w:hint="eastAsia"/>
          <w:szCs w:val="21"/>
        </w:rPr>
        <w:t xml:space="preserve">　过氧化氢（30%）。</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8</w:t>
      </w:r>
      <w:r>
        <w:rPr>
          <w:rFonts w:ascii="宋体" w:cs="宋体" w:hint="eastAsia"/>
          <w:szCs w:val="21"/>
        </w:rPr>
        <w:t xml:space="preserve">　</w:t>
      </w:r>
      <w:r>
        <w:rPr>
          <w:rFonts w:ascii="宋体" w:cs="宋体" w:hint="eastAsia"/>
          <w:szCs w:val="21"/>
          <w:lang w:val="de-DE"/>
        </w:rPr>
        <w:t>硝酸（</w:t>
      </w:r>
      <w:r>
        <w:rPr>
          <w:rFonts w:ascii="宋体" w:cs="宋体" w:hint="eastAsia"/>
          <w:szCs w:val="21"/>
        </w:rPr>
        <w:t>ρ</w:t>
      </w:r>
      <w:r>
        <w:rPr>
          <w:rFonts w:ascii="宋体" w:cs="宋体" w:hint="eastAsia"/>
          <w:szCs w:val="21"/>
          <w:lang w:val="de-DE"/>
        </w:rPr>
        <w:t>1.42</w:t>
      </w:r>
      <w:r>
        <w:rPr>
          <w:rFonts w:ascii="宋体"/>
          <w:color w:val="000000"/>
          <w:lang w:val="de-DE"/>
        </w:rPr>
        <w:t> </w:t>
      </w:r>
      <w:r>
        <w:rPr>
          <w:rFonts w:ascii="宋体" w:cs="宋体" w:hint="eastAsia"/>
          <w:szCs w:val="21"/>
          <w:lang w:val="de-DE"/>
        </w:rPr>
        <w:t>g/mL）。</w:t>
      </w:r>
      <w:r>
        <w:rPr>
          <w:rFonts w:ascii="宋体" w:cs="宋体"/>
          <w:szCs w:val="21"/>
          <w:lang w:val="de-DE"/>
        </w:rPr>
        <w:t xml:space="preserve">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4.2.1</w:t>
      </w:r>
      <w:r>
        <w:rPr>
          <w:rFonts w:ascii="黑体" w:eastAsia="黑体" w:cs="黑体"/>
          <w:szCs w:val="21"/>
          <w:lang w:val="de-DE"/>
        </w:rPr>
        <w:t>9</w:t>
      </w:r>
      <w:r>
        <w:rPr>
          <w:rFonts w:ascii="宋体" w:cs="宋体" w:hint="eastAsia"/>
          <w:szCs w:val="21"/>
        </w:rPr>
        <w:t xml:space="preserve">　氢氟酸</w:t>
      </w:r>
      <w:r>
        <w:rPr>
          <w:rFonts w:ascii="宋体" w:cs="宋体" w:hint="eastAsia"/>
          <w:szCs w:val="21"/>
          <w:lang w:val="de-DE"/>
        </w:rPr>
        <w:t>（</w:t>
      </w:r>
      <w:r>
        <w:rPr>
          <w:rFonts w:ascii="宋体" w:cs="宋体" w:hint="eastAsia"/>
          <w:szCs w:val="21"/>
        </w:rPr>
        <w:t>ρ</w:t>
      </w:r>
      <w:r>
        <w:rPr>
          <w:rFonts w:ascii="宋体" w:cs="宋体" w:hint="eastAsia"/>
          <w:szCs w:val="21"/>
          <w:lang w:val="de-DE"/>
        </w:rPr>
        <w:t>1.15</w:t>
      </w:r>
      <w:r>
        <w:rPr>
          <w:rFonts w:ascii="宋体"/>
          <w:color w:val="000000"/>
          <w:lang w:val="de-DE"/>
        </w:rPr>
        <w:t> </w:t>
      </w:r>
      <w:r>
        <w:rPr>
          <w:rFonts w:ascii="宋体" w:cs="宋体" w:hint="eastAsia"/>
          <w:szCs w:val="21"/>
          <w:lang w:val="de-DE"/>
        </w:rPr>
        <w:t>g/mL）</w:t>
      </w:r>
      <w:r>
        <w:rPr>
          <w:rFonts w:ascii="宋体" w:cs="宋体" w:hint="eastAsia"/>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20</w:t>
      </w:r>
      <w:r>
        <w:rPr>
          <w:rFonts w:ascii="宋体" w:cs="宋体" w:hint="eastAsia"/>
          <w:szCs w:val="21"/>
        </w:rPr>
        <w:t xml:space="preserve">　高氯酸</w:t>
      </w:r>
      <w:r>
        <w:rPr>
          <w:rFonts w:ascii="宋体" w:cs="宋体" w:hint="eastAsia"/>
          <w:szCs w:val="21"/>
          <w:lang w:val="de-DE"/>
        </w:rPr>
        <w:t>（</w:t>
      </w:r>
      <w:r>
        <w:rPr>
          <w:rFonts w:ascii="宋体" w:cs="宋体" w:hint="eastAsia"/>
          <w:szCs w:val="21"/>
        </w:rPr>
        <w:t>ρ</w:t>
      </w:r>
      <w:r>
        <w:rPr>
          <w:rFonts w:ascii="宋体" w:cs="宋体" w:hint="eastAsia"/>
          <w:szCs w:val="21"/>
          <w:lang w:val="de-DE"/>
        </w:rPr>
        <w:t>1.66</w:t>
      </w:r>
      <w:r>
        <w:rPr>
          <w:rFonts w:ascii="宋体"/>
          <w:color w:val="000000"/>
          <w:lang w:val="de-DE"/>
        </w:rPr>
        <w:t> </w:t>
      </w:r>
      <w:r>
        <w:rPr>
          <w:rFonts w:ascii="宋体" w:cs="宋体" w:hint="eastAsia"/>
          <w:szCs w:val="21"/>
          <w:lang w:val="de-DE"/>
        </w:rPr>
        <w:t>g/mL）</w:t>
      </w:r>
      <w:r>
        <w:rPr>
          <w:rFonts w:ascii="宋体" w:cs="宋体" w:hint="eastAsia"/>
          <w:szCs w:val="21"/>
        </w:rPr>
        <w:t>。</w:t>
      </w:r>
      <w:r>
        <w:rPr>
          <w:rFonts w:ascii="宋体" w:cs="宋体" w:hint="eastAsia"/>
          <w:szCs w:val="21"/>
          <w:lang w:val="de-DE"/>
        </w:rPr>
        <w:t xml:space="preserve"> </w:t>
      </w:r>
    </w:p>
    <w:p w:rsidR="00870746" w:rsidRDefault="00870746" w:rsidP="00854428">
      <w:pPr>
        <w:autoSpaceDE w:val="0"/>
        <w:autoSpaceDN w:val="0"/>
        <w:rPr>
          <w:rFonts w:ascii="宋体" w:cs="宋体"/>
          <w:szCs w:val="21"/>
          <w:lang w:val="de-DE"/>
        </w:rPr>
      </w:pPr>
      <w:r>
        <w:rPr>
          <w:rFonts w:ascii="黑体" w:eastAsia="黑体" w:cs="黑体"/>
          <w:szCs w:val="21"/>
          <w:lang w:val="de-DE"/>
        </w:rPr>
        <w:t>4.2</w:t>
      </w:r>
      <w:r w:rsidRPr="00870746">
        <w:rPr>
          <w:rFonts w:ascii="黑体" w:eastAsia="黑体" w:cs="黑体" w:hint="eastAsia"/>
          <w:szCs w:val="21"/>
          <w:lang w:val="de-DE"/>
        </w:rPr>
        <w:t>.21</w:t>
      </w:r>
      <w:r>
        <w:rPr>
          <w:rFonts w:ascii="宋体" w:cs="宋体" w:hint="eastAsia"/>
          <w:szCs w:val="21"/>
        </w:rPr>
        <w:t xml:space="preserve">　</w:t>
      </w:r>
      <w:r>
        <w:rPr>
          <w:rFonts w:ascii="宋体" w:cs="宋体" w:hint="eastAsia"/>
          <w:kern w:val="0"/>
          <w:szCs w:val="21"/>
        </w:rPr>
        <w:t>氨水（</w:t>
      </w:r>
      <w:r w:rsidRPr="00782D2A">
        <w:rPr>
          <w:rFonts w:ascii="宋体" w:cs="宋体" w:hint="eastAsia"/>
          <w:szCs w:val="21"/>
        </w:rPr>
        <w:t>ρ</w:t>
      </w:r>
      <w:r w:rsidRPr="00782D2A">
        <w:rPr>
          <w:rFonts w:ascii="宋体" w:cs="宋体"/>
          <w:szCs w:val="21"/>
          <w:lang w:val="de-DE"/>
        </w:rPr>
        <w:t>0.90</w:t>
      </w:r>
      <w:r w:rsidRPr="00782D2A">
        <w:rPr>
          <w:rFonts w:ascii="宋体"/>
          <w:lang w:val="de-DE"/>
        </w:rPr>
        <w:t> </w:t>
      </w:r>
      <w:r w:rsidRPr="00782D2A">
        <w:rPr>
          <w:rFonts w:ascii="宋体" w:cs="宋体" w:hint="eastAsia"/>
          <w:szCs w:val="21"/>
          <w:lang w:val="de-DE"/>
        </w:rPr>
        <w:t>g/mL</w:t>
      </w:r>
      <w:r w:rsidRPr="00782D2A">
        <w:rPr>
          <w:rFonts w:ascii="宋体" w:cs="宋体" w:hint="eastAsia"/>
          <w:kern w:val="0"/>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2</w:t>
      </w:r>
      <w:r>
        <w:rPr>
          <w:rFonts w:ascii="宋体" w:cs="宋体" w:hint="eastAsia"/>
          <w:szCs w:val="21"/>
        </w:rPr>
        <w:t xml:space="preserve">　</w:t>
      </w:r>
      <w:r>
        <w:rPr>
          <w:rFonts w:ascii="宋体" w:cs="宋体" w:hint="eastAsia"/>
          <w:szCs w:val="21"/>
          <w:lang w:val="de-DE"/>
        </w:rPr>
        <w:t xml:space="preserve">硝酸（1+1）。 </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3</w:t>
      </w:r>
      <w:r>
        <w:rPr>
          <w:rFonts w:ascii="宋体" w:cs="宋体" w:hint="eastAsia"/>
          <w:szCs w:val="21"/>
        </w:rPr>
        <w:t xml:space="preserve">　盐酸（1+1）。</w:t>
      </w:r>
      <w:r>
        <w:rPr>
          <w:rFonts w:ascii="宋体" w:cs="宋体" w:hint="eastAsia"/>
          <w:szCs w:val="21"/>
          <w:lang w:val="de-DE"/>
        </w:rPr>
        <w:t xml:space="preserve"> </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4</w:t>
      </w:r>
      <w:r>
        <w:rPr>
          <w:rFonts w:ascii="宋体" w:cs="宋体" w:hint="eastAsia"/>
          <w:szCs w:val="21"/>
        </w:rPr>
        <w:t xml:space="preserve">　</w:t>
      </w:r>
      <w:r>
        <w:rPr>
          <w:rFonts w:ascii="宋体" w:cs="宋体" w:hint="eastAsia"/>
          <w:kern w:val="0"/>
          <w:szCs w:val="21"/>
        </w:rPr>
        <w:t>氢氟酸洗液：1</w:t>
      </w:r>
      <w:r>
        <w:rPr>
          <w:rFonts w:ascii="宋体" w:cs="宋体"/>
          <w:kern w:val="0"/>
          <w:szCs w:val="21"/>
        </w:rPr>
        <w:t>00mL</w:t>
      </w:r>
      <w:r>
        <w:rPr>
          <w:rFonts w:ascii="宋体" w:cs="宋体" w:hint="eastAsia"/>
          <w:kern w:val="0"/>
          <w:szCs w:val="21"/>
        </w:rPr>
        <w:t>水中含2</w:t>
      </w:r>
      <w:r>
        <w:rPr>
          <w:rFonts w:ascii="宋体" w:cs="宋体"/>
          <w:kern w:val="0"/>
          <w:szCs w:val="21"/>
        </w:rPr>
        <w:t>mL</w:t>
      </w:r>
      <w:r>
        <w:rPr>
          <w:rFonts w:ascii="宋体" w:cs="宋体" w:hint="eastAsia"/>
          <w:kern w:val="0"/>
          <w:szCs w:val="21"/>
        </w:rPr>
        <w:t>氢氟酸（</w:t>
      </w:r>
      <w:r w:rsidR="00A40AF8">
        <w:rPr>
          <w:rFonts w:ascii="宋体" w:cs="宋体"/>
          <w:kern w:val="0"/>
          <w:szCs w:val="21"/>
        </w:rPr>
        <w:t>4.2.</w:t>
      </w:r>
      <w:r>
        <w:rPr>
          <w:rFonts w:ascii="宋体" w:cs="宋体"/>
          <w:kern w:val="0"/>
          <w:szCs w:val="21"/>
        </w:rPr>
        <w:t>19</w:t>
      </w:r>
      <w:r>
        <w:rPr>
          <w:rFonts w:ascii="宋体" w:cs="宋体" w:hint="eastAsia"/>
          <w:kern w:val="0"/>
          <w:szCs w:val="21"/>
        </w:rPr>
        <w:t>）。</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5</w:t>
      </w:r>
      <w:r>
        <w:rPr>
          <w:rFonts w:ascii="宋体" w:cs="宋体" w:hint="eastAsia"/>
          <w:szCs w:val="21"/>
        </w:rPr>
        <w:t xml:space="preserve">　</w:t>
      </w:r>
      <w:r>
        <w:rPr>
          <w:rFonts w:ascii="宋体" w:cs="宋体" w:hint="eastAsia"/>
          <w:kern w:val="0"/>
          <w:szCs w:val="21"/>
        </w:rPr>
        <w:t>铁溶液（2</w:t>
      </w:r>
      <w:r>
        <w:rPr>
          <w:rFonts w:ascii="宋体" w:cs="宋体"/>
          <w:kern w:val="0"/>
          <w:szCs w:val="21"/>
        </w:rPr>
        <w:t>5mg/mL</w:t>
      </w:r>
      <w:r>
        <w:rPr>
          <w:rFonts w:ascii="宋体" w:cs="宋体" w:hint="eastAsia"/>
          <w:kern w:val="0"/>
          <w:szCs w:val="21"/>
        </w:rPr>
        <w:t>）。</w:t>
      </w:r>
    </w:p>
    <w:p w:rsidR="00870746" w:rsidRDefault="00870746" w:rsidP="00870746">
      <w:pPr>
        <w:spacing w:before="32"/>
        <w:jc w:val="left"/>
        <w:rPr>
          <w:rFonts w:ascii="宋体" w:cs="宋体"/>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6</w:t>
      </w:r>
      <w:r>
        <w:rPr>
          <w:rFonts w:ascii="宋体" w:cs="宋体" w:hint="eastAsia"/>
          <w:szCs w:val="21"/>
        </w:rPr>
        <w:t xml:space="preserve">　</w:t>
      </w:r>
      <w:r>
        <w:rPr>
          <w:rFonts w:ascii="宋体" w:cs="宋体" w:hint="eastAsia"/>
          <w:kern w:val="0"/>
          <w:szCs w:val="21"/>
        </w:rPr>
        <w:t>氯化铵</w:t>
      </w:r>
      <w:r>
        <w:rPr>
          <w:rFonts w:ascii="宋体" w:cs="宋体"/>
          <w:kern w:val="0"/>
          <w:szCs w:val="21"/>
        </w:rPr>
        <w:t>-</w:t>
      </w:r>
      <w:r>
        <w:rPr>
          <w:rFonts w:ascii="宋体" w:cs="宋体" w:hint="eastAsia"/>
          <w:kern w:val="0"/>
          <w:szCs w:val="21"/>
        </w:rPr>
        <w:t>氨水洗液：1</w:t>
      </w:r>
      <w:r>
        <w:rPr>
          <w:rFonts w:ascii="宋体" w:cs="宋体"/>
          <w:kern w:val="0"/>
          <w:szCs w:val="21"/>
        </w:rPr>
        <w:t>00mL</w:t>
      </w:r>
      <w:r>
        <w:rPr>
          <w:rFonts w:ascii="宋体" w:cs="宋体" w:hint="eastAsia"/>
          <w:kern w:val="0"/>
          <w:szCs w:val="21"/>
        </w:rPr>
        <w:t>水中含2</w:t>
      </w:r>
      <w:r>
        <w:rPr>
          <w:rFonts w:ascii="宋体" w:cs="宋体"/>
          <w:kern w:val="0"/>
          <w:szCs w:val="21"/>
        </w:rPr>
        <w:t>g</w:t>
      </w:r>
      <w:r>
        <w:rPr>
          <w:rFonts w:ascii="宋体" w:cs="宋体" w:hint="eastAsia"/>
          <w:kern w:val="0"/>
          <w:szCs w:val="21"/>
        </w:rPr>
        <w:t>氯化铵和</w:t>
      </w:r>
      <w:r w:rsidR="006F4FEA">
        <w:rPr>
          <w:rFonts w:ascii="宋体" w:cs="宋体" w:hint="eastAsia"/>
          <w:kern w:val="0"/>
          <w:szCs w:val="21"/>
        </w:rPr>
        <w:t>2</w:t>
      </w:r>
      <w:r>
        <w:rPr>
          <w:rFonts w:ascii="宋体" w:cs="宋体"/>
          <w:kern w:val="0"/>
          <w:szCs w:val="21"/>
        </w:rPr>
        <w:t>mL</w:t>
      </w:r>
      <w:r>
        <w:rPr>
          <w:rFonts w:ascii="宋体" w:cs="宋体" w:hint="eastAsia"/>
          <w:kern w:val="0"/>
          <w:szCs w:val="21"/>
        </w:rPr>
        <w:t>氨水（</w:t>
      </w:r>
      <w:r w:rsidR="00A40AF8">
        <w:rPr>
          <w:rFonts w:ascii="宋体" w:cs="宋体"/>
          <w:kern w:val="0"/>
          <w:szCs w:val="21"/>
        </w:rPr>
        <w:t>4.2.</w:t>
      </w:r>
      <w:r>
        <w:rPr>
          <w:rFonts w:ascii="宋体" w:cs="宋体"/>
          <w:kern w:val="0"/>
          <w:szCs w:val="21"/>
        </w:rPr>
        <w:t>21</w:t>
      </w:r>
      <w:r>
        <w:rPr>
          <w:rFonts w:ascii="宋体" w:cs="宋体" w:hint="eastAsia"/>
          <w:kern w:val="0"/>
          <w:szCs w:val="21"/>
        </w:rPr>
        <w:t>）。</w:t>
      </w:r>
    </w:p>
    <w:p w:rsidR="00870746" w:rsidRDefault="00870746" w:rsidP="00870746">
      <w:pPr>
        <w:autoSpaceDE w:val="0"/>
        <w:autoSpaceDN w:val="0"/>
        <w:rPr>
          <w:rFonts w:ascii="宋体" w:cs="宋体"/>
          <w:szCs w:val="21"/>
          <w:lang w:val="de-DE"/>
        </w:rPr>
      </w:pPr>
      <w:r>
        <w:rPr>
          <w:rFonts w:ascii="黑体" w:eastAsia="黑体" w:cs="黑体"/>
          <w:szCs w:val="21"/>
          <w:lang w:val="de-DE"/>
        </w:rPr>
        <w:t>4.2</w:t>
      </w:r>
      <w:r w:rsidRPr="00870746">
        <w:rPr>
          <w:rFonts w:ascii="黑体" w:eastAsia="黑体" w:cs="黑体" w:hint="eastAsia"/>
          <w:szCs w:val="21"/>
          <w:lang w:val="de-DE"/>
        </w:rPr>
        <w:t>.2</w:t>
      </w:r>
      <w:r w:rsidRPr="00870746">
        <w:rPr>
          <w:rFonts w:ascii="黑体" w:eastAsia="黑体" w:cs="黑体"/>
          <w:szCs w:val="21"/>
          <w:lang w:val="de-DE"/>
        </w:rPr>
        <w:t>7</w:t>
      </w:r>
      <w:r>
        <w:rPr>
          <w:rFonts w:ascii="宋体" w:cs="宋体" w:hint="eastAsia"/>
          <w:szCs w:val="21"/>
        </w:rPr>
        <w:t xml:space="preserve">　</w:t>
      </w:r>
      <w:r>
        <w:rPr>
          <w:rFonts w:ascii="宋体" w:cs="宋体" w:hint="eastAsia"/>
          <w:kern w:val="0"/>
          <w:szCs w:val="21"/>
        </w:rPr>
        <w:t>盐酸洗液：1</w:t>
      </w:r>
      <w:r>
        <w:rPr>
          <w:rFonts w:ascii="宋体" w:cs="宋体"/>
          <w:kern w:val="0"/>
          <w:szCs w:val="21"/>
        </w:rPr>
        <w:t>00mL</w:t>
      </w:r>
      <w:r>
        <w:rPr>
          <w:rFonts w:ascii="宋体" w:cs="宋体" w:hint="eastAsia"/>
          <w:kern w:val="0"/>
          <w:szCs w:val="21"/>
        </w:rPr>
        <w:t>水中含</w:t>
      </w:r>
      <w:r>
        <w:rPr>
          <w:rFonts w:ascii="宋体" w:cs="宋体"/>
          <w:kern w:val="0"/>
          <w:szCs w:val="21"/>
        </w:rPr>
        <w:t>4mL</w:t>
      </w:r>
      <w:r>
        <w:rPr>
          <w:rFonts w:ascii="宋体" w:cs="宋体" w:hint="eastAsia"/>
          <w:kern w:val="0"/>
          <w:szCs w:val="21"/>
        </w:rPr>
        <w:t>盐酸（</w:t>
      </w:r>
      <w:r w:rsidR="00A40AF8">
        <w:rPr>
          <w:rFonts w:ascii="宋体" w:cs="宋体"/>
          <w:kern w:val="0"/>
          <w:szCs w:val="21"/>
        </w:rPr>
        <w:t>4.2</w:t>
      </w:r>
      <w:r>
        <w:rPr>
          <w:rFonts w:ascii="宋体" w:cs="宋体"/>
          <w:kern w:val="0"/>
          <w:szCs w:val="21"/>
        </w:rPr>
        <w:t>.23</w:t>
      </w:r>
      <w:r>
        <w:rPr>
          <w:rFonts w:ascii="宋体" w:cs="宋体" w:hint="eastAsia"/>
          <w:kern w:val="0"/>
          <w:szCs w:val="21"/>
        </w:rPr>
        <w:t>）。</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8</w:t>
      </w:r>
      <w:r>
        <w:rPr>
          <w:rFonts w:ascii="宋体" w:cs="宋体" w:hint="eastAsia"/>
          <w:szCs w:val="21"/>
        </w:rPr>
        <w:t xml:space="preserve">　镧标准贮存溶液：称取</w:t>
      </w:r>
      <w:r>
        <w:rPr>
          <w:rFonts w:ascii="宋体" w:cs="宋体"/>
          <w:szCs w:val="21"/>
        </w:rPr>
        <w:t>0.234</w:t>
      </w:r>
      <w:r>
        <w:rPr>
          <w:rFonts w:ascii="MS Gothic" w:eastAsia="MS Gothic" w:cs="MS Gothic" w:hint="eastAsia"/>
          <w:szCs w:val="21"/>
        </w:rPr>
        <w:t> </w:t>
      </w:r>
      <w:r>
        <w:rPr>
          <w:rFonts w:ascii="宋体" w:cs="宋体" w:hint="eastAsia"/>
          <w:szCs w:val="21"/>
        </w:rPr>
        <w:t>6</w:t>
      </w:r>
      <w:r>
        <w:rPr>
          <w:rFonts w:ascii="MS Gothic" w:eastAsia="MS Gothic" w:cs="MS Gothic" w:hint="eastAsia"/>
          <w:szCs w:val="21"/>
        </w:rPr>
        <w:t> </w:t>
      </w:r>
      <w:r>
        <w:rPr>
          <w:rFonts w:ascii="宋体" w:cs="宋体" w:hint="eastAsia"/>
          <w:szCs w:val="21"/>
        </w:rPr>
        <w:t>g氧化镧（4</w:t>
      </w:r>
      <w:r>
        <w:rPr>
          <w:rFonts w:ascii="宋体" w:cs="宋体"/>
          <w:szCs w:val="21"/>
        </w:rPr>
        <w:t>.2.2</w:t>
      </w:r>
      <w:r>
        <w:rPr>
          <w:rFonts w:ascii="宋体" w:cs="宋体" w:hint="eastAsia"/>
          <w:szCs w:val="21"/>
        </w:rPr>
        <w:t>），置于100</w:t>
      </w:r>
      <w:r>
        <w:rPr>
          <w:rFonts w:ascii="宋体"/>
          <w:color w:val="000000"/>
        </w:rPr>
        <w:t> </w:t>
      </w:r>
      <w:r>
        <w:rPr>
          <w:rFonts w:ascii="宋体" w:cs="宋体" w:hint="eastAsia"/>
          <w:szCs w:val="21"/>
        </w:rPr>
        <w:t> mL烧杯中，加入10 mL盐酸（4.2.</w:t>
      </w:r>
      <w:r>
        <w:rPr>
          <w:rFonts w:ascii="宋体" w:cs="宋体"/>
          <w:szCs w:val="21"/>
        </w:rPr>
        <w:t>2</w:t>
      </w:r>
      <w:r w:rsidR="00A40AF8">
        <w:rPr>
          <w:rFonts w:ascii="宋体" w:cs="宋体"/>
          <w:szCs w:val="21"/>
        </w:rPr>
        <w:t>3</w:t>
      </w:r>
      <w:r>
        <w:rPr>
          <w:rFonts w:ascii="宋体" w:cs="宋体" w:hint="eastAsia"/>
          <w:szCs w:val="21"/>
        </w:rPr>
        <w:t>），低温加热至溶解完全，取下冷却，溶液移入</w:t>
      </w:r>
      <w:r>
        <w:rPr>
          <w:rFonts w:ascii="宋体" w:cs="宋体"/>
          <w:szCs w:val="21"/>
        </w:rPr>
        <w:t>2</w:t>
      </w:r>
      <w:r>
        <w:rPr>
          <w:rFonts w:ascii="宋体" w:cs="宋体" w:hint="eastAsia"/>
          <w:szCs w:val="21"/>
        </w:rPr>
        <w:t>00 mL容量瓶中，用水稀释至刻度 ，混匀，此溶液1 mL含</w:t>
      </w:r>
      <w:r>
        <w:rPr>
          <w:rFonts w:ascii="宋体" w:cs="宋体"/>
          <w:szCs w:val="21"/>
        </w:rPr>
        <w:t>1</w:t>
      </w:r>
      <w:r>
        <w:rPr>
          <w:rFonts w:ascii="宋体" w:cs="宋体" w:hint="eastAsia"/>
          <w:szCs w:val="21"/>
        </w:rPr>
        <w:t> </w:t>
      </w:r>
      <w:r>
        <w:rPr>
          <w:rFonts w:ascii="宋体" w:cs="宋体"/>
          <w:szCs w:val="21"/>
        </w:rPr>
        <w:t>m</w:t>
      </w:r>
      <w:r>
        <w:rPr>
          <w:rFonts w:ascii="宋体" w:cs="宋体" w:hint="eastAsia"/>
          <w:szCs w:val="21"/>
        </w:rPr>
        <w:t>g镧。</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Pr>
          <w:rFonts w:ascii="黑体" w:eastAsia="黑体" w:cs="黑体"/>
          <w:szCs w:val="21"/>
          <w:lang w:val="de-DE"/>
        </w:rPr>
        <w:t>2</w:t>
      </w:r>
      <w:r w:rsidR="00870746">
        <w:rPr>
          <w:rFonts w:ascii="黑体" w:eastAsia="黑体" w:cs="黑体"/>
          <w:szCs w:val="21"/>
          <w:lang w:val="de-DE"/>
        </w:rPr>
        <w:t>9</w:t>
      </w:r>
      <w:r>
        <w:rPr>
          <w:rFonts w:ascii="宋体" w:cs="宋体" w:hint="eastAsia"/>
          <w:szCs w:val="21"/>
        </w:rPr>
        <w:t xml:space="preserve">　铈标准贮存溶液：称取</w:t>
      </w:r>
      <w:r>
        <w:rPr>
          <w:rFonts w:ascii="宋体" w:cs="宋体"/>
          <w:szCs w:val="21"/>
        </w:rPr>
        <w:t>0.245</w:t>
      </w:r>
      <w:r>
        <w:rPr>
          <w:rFonts w:ascii="宋体"/>
          <w:color w:val="000000"/>
        </w:rPr>
        <w:t> </w:t>
      </w:r>
      <w:r>
        <w:rPr>
          <w:rFonts w:ascii="宋体" w:cs="宋体"/>
          <w:szCs w:val="21"/>
        </w:rPr>
        <w:t>7</w:t>
      </w:r>
      <w:r>
        <w:rPr>
          <w:rFonts w:ascii="宋体"/>
          <w:color w:val="000000"/>
        </w:rPr>
        <w:t> </w:t>
      </w:r>
      <w:r>
        <w:rPr>
          <w:rFonts w:ascii="宋体" w:cs="宋体" w:hint="eastAsia"/>
          <w:szCs w:val="21"/>
        </w:rPr>
        <w:t>g氧化铈（4</w:t>
      </w:r>
      <w:r>
        <w:rPr>
          <w:rFonts w:ascii="宋体" w:cs="宋体"/>
          <w:szCs w:val="21"/>
        </w:rPr>
        <w:t>.2.3</w:t>
      </w:r>
      <w:r>
        <w:rPr>
          <w:rFonts w:ascii="宋体" w:cs="宋体" w:hint="eastAsia"/>
          <w:szCs w:val="21"/>
        </w:rPr>
        <w:t>），置于100 mL烧杯中，加入</w:t>
      </w:r>
      <w:r>
        <w:rPr>
          <w:rFonts w:ascii="宋体" w:cs="宋体"/>
          <w:szCs w:val="21"/>
        </w:rPr>
        <w:t>2</w:t>
      </w:r>
      <w:r>
        <w:rPr>
          <w:rFonts w:ascii="宋体" w:cs="宋体" w:hint="eastAsia"/>
          <w:szCs w:val="21"/>
        </w:rPr>
        <w:t>0 mL硝酸（4.2.</w:t>
      </w:r>
      <w:r>
        <w:rPr>
          <w:rFonts w:ascii="宋体" w:cs="宋体"/>
          <w:szCs w:val="21"/>
        </w:rPr>
        <w:t>2</w:t>
      </w:r>
      <w:r w:rsidR="00A40AF8">
        <w:rPr>
          <w:rFonts w:ascii="宋体" w:cs="宋体"/>
          <w:szCs w:val="21"/>
        </w:rPr>
        <w:t>2</w:t>
      </w:r>
      <w:r>
        <w:rPr>
          <w:rFonts w:ascii="宋体" w:cs="宋体" w:hint="eastAsia"/>
          <w:szCs w:val="21"/>
        </w:rPr>
        <w:t>），</w:t>
      </w:r>
      <w:r w:rsidR="00585EC9">
        <w:rPr>
          <w:rFonts w:ascii="宋体" w:cs="宋体" w:hint="eastAsia"/>
          <w:szCs w:val="21"/>
        </w:rPr>
        <w:t>少量过氧化氢（4</w:t>
      </w:r>
      <w:r w:rsidR="00585EC9">
        <w:rPr>
          <w:rFonts w:ascii="宋体" w:cs="宋体"/>
          <w:szCs w:val="21"/>
        </w:rPr>
        <w:t>.2.17</w:t>
      </w:r>
      <w:r w:rsidR="00585EC9">
        <w:rPr>
          <w:rFonts w:ascii="宋体" w:cs="宋体" w:hint="eastAsia"/>
          <w:szCs w:val="21"/>
        </w:rPr>
        <w:t>），</w:t>
      </w:r>
      <w:r>
        <w:rPr>
          <w:rFonts w:ascii="宋体" w:cs="宋体" w:hint="eastAsia"/>
          <w:szCs w:val="21"/>
        </w:rPr>
        <w:t>低温加热至溶解完全，取下冷却，溶液移入</w:t>
      </w:r>
      <w:r>
        <w:rPr>
          <w:rFonts w:ascii="宋体" w:cs="宋体"/>
          <w:szCs w:val="21"/>
        </w:rPr>
        <w:t>2</w:t>
      </w:r>
      <w:r>
        <w:rPr>
          <w:rFonts w:ascii="宋体" w:cs="宋体" w:hint="eastAsia"/>
          <w:szCs w:val="21"/>
        </w:rPr>
        <w:t>00 mL容量瓶中，用水稀释至刻度 ，混匀，此溶液1 mL含</w:t>
      </w:r>
      <w:r>
        <w:rPr>
          <w:rFonts w:ascii="宋体" w:cs="宋体"/>
          <w:szCs w:val="21"/>
        </w:rPr>
        <w:t>1</w:t>
      </w:r>
      <w:r>
        <w:rPr>
          <w:rFonts w:ascii="宋体" w:cs="宋体" w:hint="eastAsia"/>
          <w:szCs w:val="21"/>
        </w:rPr>
        <w:t> </w:t>
      </w:r>
      <w:r>
        <w:rPr>
          <w:rFonts w:ascii="宋体" w:cs="宋体"/>
          <w:szCs w:val="21"/>
        </w:rPr>
        <w:t>m</w:t>
      </w:r>
      <w:r>
        <w:rPr>
          <w:rFonts w:ascii="宋体" w:cs="宋体" w:hint="eastAsia"/>
          <w:szCs w:val="21"/>
        </w:rPr>
        <w:t>g铈。</w:t>
      </w:r>
    </w:p>
    <w:p w:rsidR="00854428" w:rsidRDefault="00854428" w:rsidP="00854428">
      <w:pPr>
        <w:autoSpaceDE w:val="0"/>
        <w:autoSpaceDN w:val="0"/>
        <w:rPr>
          <w:rFonts w:ascii="宋体" w:cs="宋体"/>
          <w:szCs w:val="21"/>
        </w:rPr>
      </w:pPr>
      <w:r>
        <w:rPr>
          <w:rFonts w:ascii="黑体" w:eastAsia="黑体" w:cs="黑体" w:hint="eastAsia"/>
          <w:szCs w:val="21"/>
          <w:lang w:val="de-DE"/>
        </w:rPr>
        <w:lastRenderedPageBreak/>
        <w:t>4.2.</w:t>
      </w:r>
      <w:r w:rsidR="00870746">
        <w:rPr>
          <w:rFonts w:ascii="黑体" w:eastAsia="黑体" w:cs="黑体"/>
          <w:szCs w:val="21"/>
          <w:lang w:val="de-DE"/>
        </w:rPr>
        <w:t>30</w:t>
      </w:r>
      <w:r w:rsidR="002714F8">
        <w:rPr>
          <w:rFonts w:ascii="宋体" w:cs="宋体" w:hint="eastAsia"/>
          <w:szCs w:val="21"/>
        </w:rPr>
        <w:t xml:space="preserve">　镨钕钐铕钆铽镝钬铒铥镱镥标准贮存溶液：分别称取</w:t>
      </w:r>
      <w:r w:rsidR="002714F8">
        <w:rPr>
          <w:rFonts w:ascii="宋体" w:cs="宋体"/>
          <w:szCs w:val="21"/>
        </w:rPr>
        <w:t>0.241</w:t>
      </w:r>
      <w:r w:rsidR="002714F8">
        <w:rPr>
          <w:rFonts w:ascii="宋体"/>
          <w:color w:val="000000"/>
        </w:rPr>
        <w:t> </w:t>
      </w:r>
      <w:r w:rsidR="002714F8">
        <w:rPr>
          <w:rFonts w:ascii="宋体" w:cs="宋体"/>
          <w:szCs w:val="21"/>
        </w:rPr>
        <w:t>6</w:t>
      </w:r>
      <w:r w:rsidR="002714F8">
        <w:rPr>
          <w:rFonts w:ascii="宋体"/>
          <w:color w:val="000000"/>
        </w:rPr>
        <w:t> </w:t>
      </w:r>
      <w:r w:rsidR="002714F8">
        <w:rPr>
          <w:rFonts w:ascii="宋体" w:cs="宋体" w:hint="eastAsia"/>
          <w:szCs w:val="21"/>
        </w:rPr>
        <w:t>g氧化镨（4</w:t>
      </w:r>
      <w:r w:rsidR="002714F8">
        <w:rPr>
          <w:rFonts w:ascii="宋体" w:cs="宋体"/>
          <w:szCs w:val="21"/>
        </w:rPr>
        <w:t>.2.4</w:t>
      </w:r>
      <w:r w:rsidR="002714F8">
        <w:rPr>
          <w:rFonts w:ascii="宋体" w:cs="宋体" w:hint="eastAsia"/>
          <w:szCs w:val="21"/>
        </w:rPr>
        <w:t>）、0</w:t>
      </w:r>
      <w:r w:rsidR="002714F8">
        <w:rPr>
          <w:rFonts w:ascii="宋体" w:cs="宋体"/>
          <w:szCs w:val="21"/>
        </w:rPr>
        <w:t>.233</w:t>
      </w:r>
      <w:r w:rsidR="002714F8">
        <w:rPr>
          <w:rFonts w:ascii="宋体"/>
          <w:color w:val="000000"/>
        </w:rPr>
        <w:t> </w:t>
      </w:r>
      <w:r w:rsidR="002714F8">
        <w:rPr>
          <w:rFonts w:ascii="宋体" w:cs="宋体"/>
          <w:szCs w:val="21"/>
        </w:rPr>
        <w:t>3</w:t>
      </w:r>
      <w:r w:rsidR="002714F8">
        <w:rPr>
          <w:rFonts w:ascii="宋体"/>
          <w:color w:val="000000"/>
        </w:rPr>
        <w:t> </w:t>
      </w:r>
      <w:r w:rsidR="002714F8">
        <w:rPr>
          <w:rFonts w:ascii="宋体" w:cs="宋体"/>
          <w:szCs w:val="21"/>
        </w:rPr>
        <w:t>g</w:t>
      </w:r>
      <w:r w:rsidR="002714F8">
        <w:rPr>
          <w:rFonts w:ascii="宋体" w:cs="宋体" w:hint="eastAsia"/>
          <w:szCs w:val="21"/>
        </w:rPr>
        <w:t>氧化钕（4</w:t>
      </w:r>
      <w:r w:rsidR="002714F8">
        <w:rPr>
          <w:rFonts w:ascii="宋体" w:cs="宋体"/>
          <w:szCs w:val="21"/>
        </w:rPr>
        <w:t>.2.5</w:t>
      </w:r>
      <w:r w:rsidR="002714F8">
        <w:rPr>
          <w:rFonts w:ascii="宋体" w:cs="宋体" w:hint="eastAsia"/>
          <w:szCs w:val="21"/>
        </w:rPr>
        <w:t>）、0</w:t>
      </w:r>
      <w:r w:rsidR="002714F8">
        <w:rPr>
          <w:rFonts w:ascii="宋体" w:cs="宋体"/>
          <w:szCs w:val="21"/>
        </w:rPr>
        <w:t>.231</w:t>
      </w:r>
      <w:r w:rsidR="002714F8">
        <w:rPr>
          <w:rFonts w:ascii="宋体"/>
          <w:color w:val="000000"/>
        </w:rPr>
        <w:t> </w:t>
      </w:r>
      <w:r w:rsidR="002714F8">
        <w:rPr>
          <w:rFonts w:ascii="宋体" w:cs="宋体"/>
          <w:szCs w:val="21"/>
        </w:rPr>
        <w:t>9</w:t>
      </w:r>
      <w:r w:rsidR="002714F8">
        <w:rPr>
          <w:rFonts w:ascii="宋体"/>
          <w:color w:val="000000"/>
        </w:rPr>
        <w:t> </w:t>
      </w:r>
      <w:r w:rsidR="002714F8">
        <w:rPr>
          <w:rFonts w:ascii="宋体" w:cs="宋体"/>
          <w:szCs w:val="21"/>
        </w:rPr>
        <w:t>g</w:t>
      </w:r>
      <w:r w:rsidR="002714F8">
        <w:rPr>
          <w:rFonts w:ascii="宋体" w:cs="宋体" w:hint="eastAsia"/>
          <w:szCs w:val="21"/>
        </w:rPr>
        <w:t>氧化钐（4</w:t>
      </w:r>
      <w:r w:rsidR="002714F8">
        <w:rPr>
          <w:rFonts w:ascii="宋体" w:cs="宋体"/>
          <w:szCs w:val="21"/>
        </w:rPr>
        <w:t>.2.6</w:t>
      </w:r>
      <w:r w:rsidR="002714F8">
        <w:rPr>
          <w:rFonts w:ascii="宋体" w:cs="宋体" w:hint="eastAsia"/>
          <w:szCs w:val="21"/>
        </w:rPr>
        <w:t>）、0</w:t>
      </w:r>
      <w:r w:rsidR="002714F8">
        <w:rPr>
          <w:rFonts w:ascii="宋体" w:cs="宋体"/>
          <w:szCs w:val="21"/>
        </w:rPr>
        <w:t>.231</w:t>
      </w:r>
      <w:r w:rsidR="002714F8">
        <w:rPr>
          <w:rFonts w:ascii="宋体"/>
          <w:color w:val="000000"/>
        </w:rPr>
        <w:t> </w:t>
      </w:r>
      <w:r w:rsidR="002714F8">
        <w:rPr>
          <w:rFonts w:ascii="宋体" w:cs="宋体"/>
          <w:szCs w:val="21"/>
        </w:rPr>
        <w:t>6</w:t>
      </w:r>
      <w:r w:rsidR="002714F8">
        <w:rPr>
          <w:rFonts w:ascii="宋体"/>
          <w:color w:val="000000"/>
        </w:rPr>
        <w:t> </w:t>
      </w:r>
      <w:r w:rsidR="002714F8">
        <w:rPr>
          <w:rFonts w:ascii="宋体" w:cs="宋体"/>
          <w:szCs w:val="21"/>
        </w:rPr>
        <w:t>g</w:t>
      </w:r>
      <w:r w:rsidR="002714F8">
        <w:rPr>
          <w:rFonts w:ascii="宋体" w:cs="宋体" w:hint="eastAsia"/>
          <w:szCs w:val="21"/>
        </w:rPr>
        <w:t>氧化铕（4</w:t>
      </w:r>
      <w:r w:rsidR="002714F8">
        <w:rPr>
          <w:rFonts w:ascii="宋体" w:cs="宋体"/>
          <w:szCs w:val="21"/>
        </w:rPr>
        <w:t>.2.7</w:t>
      </w:r>
      <w:r w:rsidR="002714F8">
        <w:rPr>
          <w:rFonts w:ascii="宋体" w:cs="宋体" w:hint="eastAsia"/>
          <w:szCs w:val="21"/>
        </w:rPr>
        <w:t>）、0</w:t>
      </w:r>
      <w:r w:rsidR="002714F8">
        <w:rPr>
          <w:rFonts w:ascii="宋体" w:cs="宋体"/>
          <w:szCs w:val="21"/>
        </w:rPr>
        <w:t>.230</w:t>
      </w:r>
      <w:r w:rsidR="002714F8">
        <w:rPr>
          <w:rFonts w:ascii="宋体"/>
          <w:color w:val="000000"/>
        </w:rPr>
        <w:t> </w:t>
      </w:r>
      <w:r w:rsidR="002714F8">
        <w:rPr>
          <w:rFonts w:ascii="宋体" w:cs="宋体"/>
          <w:szCs w:val="21"/>
        </w:rPr>
        <w:t>5</w:t>
      </w:r>
      <w:r w:rsidR="002714F8">
        <w:rPr>
          <w:rFonts w:ascii="宋体"/>
          <w:color w:val="000000"/>
        </w:rPr>
        <w:t> </w:t>
      </w:r>
      <w:r w:rsidR="002714F8">
        <w:rPr>
          <w:rFonts w:ascii="宋体" w:cs="宋体"/>
          <w:szCs w:val="21"/>
        </w:rPr>
        <w:t>g</w:t>
      </w:r>
      <w:r w:rsidR="002714F8">
        <w:rPr>
          <w:rFonts w:ascii="宋体" w:cs="宋体" w:hint="eastAsia"/>
          <w:szCs w:val="21"/>
        </w:rPr>
        <w:t>氧化钆（4</w:t>
      </w:r>
      <w:r w:rsidR="002714F8">
        <w:rPr>
          <w:rFonts w:ascii="宋体" w:cs="宋体"/>
          <w:szCs w:val="21"/>
        </w:rPr>
        <w:t>.2.8</w:t>
      </w:r>
      <w:r w:rsidR="002714F8">
        <w:rPr>
          <w:rFonts w:ascii="宋体" w:cs="宋体" w:hint="eastAsia"/>
          <w:szCs w:val="21"/>
        </w:rPr>
        <w:t>）、0</w:t>
      </w:r>
      <w:r w:rsidR="002714F8">
        <w:rPr>
          <w:rFonts w:ascii="宋体" w:cs="宋体"/>
          <w:szCs w:val="21"/>
        </w:rPr>
        <w:t>.235</w:t>
      </w:r>
      <w:r w:rsidR="002714F8">
        <w:rPr>
          <w:rFonts w:ascii="宋体"/>
          <w:color w:val="000000"/>
        </w:rPr>
        <w:t> </w:t>
      </w:r>
      <w:r w:rsidR="002714F8">
        <w:rPr>
          <w:rFonts w:ascii="宋体" w:cs="宋体"/>
          <w:szCs w:val="21"/>
        </w:rPr>
        <w:t>3</w:t>
      </w:r>
      <w:r w:rsidR="002714F8">
        <w:rPr>
          <w:rFonts w:ascii="宋体"/>
          <w:color w:val="000000"/>
        </w:rPr>
        <w:t> </w:t>
      </w:r>
      <w:r w:rsidR="002714F8">
        <w:rPr>
          <w:rFonts w:ascii="宋体" w:cs="宋体"/>
          <w:szCs w:val="21"/>
        </w:rPr>
        <w:t>g</w:t>
      </w:r>
      <w:r w:rsidR="002714F8">
        <w:rPr>
          <w:rFonts w:ascii="宋体" w:cs="宋体" w:hint="eastAsia"/>
          <w:szCs w:val="21"/>
        </w:rPr>
        <w:t>氧化铽（4</w:t>
      </w:r>
      <w:r w:rsidR="002714F8">
        <w:rPr>
          <w:rFonts w:ascii="宋体" w:cs="宋体"/>
          <w:szCs w:val="21"/>
        </w:rPr>
        <w:t>.2.9</w:t>
      </w:r>
      <w:r w:rsidR="002714F8">
        <w:rPr>
          <w:rFonts w:ascii="宋体" w:cs="宋体" w:hint="eastAsia"/>
          <w:szCs w:val="21"/>
        </w:rPr>
        <w:t>）、0</w:t>
      </w:r>
      <w:r w:rsidR="002714F8">
        <w:rPr>
          <w:rFonts w:ascii="宋体" w:cs="宋体"/>
          <w:szCs w:val="21"/>
        </w:rPr>
        <w:t>.229</w:t>
      </w:r>
      <w:r w:rsidR="002714F8">
        <w:rPr>
          <w:rFonts w:ascii="宋体"/>
          <w:color w:val="000000"/>
        </w:rPr>
        <w:t> </w:t>
      </w:r>
      <w:r w:rsidR="002714F8">
        <w:rPr>
          <w:rFonts w:ascii="宋体" w:cs="宋体"/>
          <w:szCs w:val="21"/>
        </w:rPr>
        <w:t>6</w:t>
      </w:r>
      <w:r w:rsidR="002714F8">
        <w:rPr>
          <w:rFonts w:ascii="宋体"/>
          <w:color w:val="000000"/>
        </w:rPr>
        <w:t> </w:t>
      </w:r>
      <w:r w:rsidR="002714F8">
        <w:rPr>
          <w:rFonts w:ascii="宋体" w:cs="宋体"/>
          <w:szCs w:val="21"/>
        </w:rPr>
        <w:t>g</w:t>
      </w:r>
      <w:r w:rsidR="002714F8">
        <w:rPr>
          <w:rFonts w:ascii="宋体" w:cs="宋体" w:hint="eastAsia"/>
          <w:szCs w:val="21"/>
        </w:rPr>
        <w:t>氧化镝（4</w:t>
      </w:r>
      <w:r w:rsidR="002714F8">
        <w:rPr>
          <w:rFonts w:ascii="宋体" w:cs="宋体"/>
          <w:szCs w:val="21"/>
        </w:rPr>
        <w:t>.2.10</w:t>
      </w:r>
      <w:r w:rsidR="002714F8">
        <w:rPr>
          <w:rFonts w:ascii="宋体" w:cs="宋体" w:hint="eastAsia"/>
          <w:szCs w:val="21"/>
        </w:rPr>
        <w:t>）、0</w:t>
      </w:r>
      <w:r w:rsidR="002714F8">
        <w:rPr>
          <w:rFonts w:ascii="宋体" w:cs="宋体"/>
          <w:szCs w:val="21"/>
        </w:rPr>
        <w:t>.229</w:t>
      </w:r>
      <w:r w:rsidR="002714F8">
        <w:rPr>
          <w:rFonts w:ascii="宋体"/>
          <w:color w:val="000000"/>
        </w:rPr>
        <w:t> </w:t>
      </w:r>
      <w:r w:rsidR="002714F8">
        <w:rPr>
          <w:rFonts w:ascii="宋体" w:cs="宋体"/>
          <w:szCs w:val="21"/>
        </w:rPr>
        <w:t>1</w:t>
      </w:r>
      <w:r w:rsidR="002714F8">
        <w:rPr>
          <w:rFonts w:ascii="宋体"/>
          <w:color w:val="000000"/>
        </w:rPr>
        <w:t> </w:t>
      </w:r>
      <w:r w:rsidR="002714F8">
        <w:rPr>
          <w:rFonts w:ascii="宋体" w:cs="宋体"/>
          <w:szCs w:val="21"/>
        </w:rPr>
        <w:t>g</w:t>
      </w:r>
      <w:r w:rsidR="002714F8">
        <w:rPr>
          <w:rFonts w:ascii="宋体" w:cs="宋体" w:hint="eastAsia"/>
          <w:szCs w:val="21"/>
        </w:rPr>
        <w:t>氧化钬（4</w:t>
      </w:r>
      <w:r w:rsidR="002714F8">
        <w:rPr>
          <w:rFonts w:ascii="宋体" w:cs="宋体"/>
          <w:szCs w:val="21"/>
        </w:rPr>
        <w:t>.2.11</w:t>
      </w:r>
      <w:r w:rsidR="002714F8">
        <w:rPr>
          <w:rFonts w:ascii="宋体" w:cs="宋体" w:hint="eastAsia"/>
          <w:szCs w:val="21"/>
        </w:rPr>
        <w:t>）、0</w:t>
      </w:r>
      <w:r w:rsidR="002714F8">
        <w:rPr>
          <w:rFonts w:ascii="宋体" w:cs="宋体"/>
          <w:szCs w:val="21"/>
        </w:rPr>
        <w:t>.228</w:t>
      </w:r>
      <w:r w:rsidR="002714F8">
        <w:rPr>
          <w:rFonts w:ascii="宋体"/>
          <w:color w:val="000000"/>
        </w:rPr>
        <w:t> </w:t>
      </w:r>
      <w:r w:rsidR="002714F8">
        <w:rPr>
          <w:rFonts w:ascii="宋体" w:cs="宋体"/>
          <w:szCs w:val="21"/>
        </w:rPr>
        <w:t>7</w:t>
      </w:r>
      <w:r w:rsidR="002714F8">
        <w:rPr>
          <w:rFonts w:ascii="宋体"/>
          <w:color w:val="000000"/>
        </w:rPr>
        <w:t> </w:t>
      </w:r>
      <w:r w:rsidR="002714F8">
        <w:rPr>
          <w:rFonts w:ascii="宋体" w:cs="宋体"/>
          <w:szCs w:val="21"/>
        </w:rPr>
        <w:t>g</w:t>
      </w:r>
      <w:r w:rsidR="002714F8">
        <w:rPr>
          <w:rFonts w:ascii="宋体" w:cs="宋体" w:hint="eastAsia"/>
          <w:szCs w:val="21"/>
        </w:rPr>
        <w:t>氧化铒（4</w:t>
      </w:r>
      <w:r w:rsidR="002714F8">
        <w:rPr>
          <w:rFonts w:ascii="宋体" w:cs="宋体"/>
          <w:szCs w:val="21"/>
        </w:rPr>
        <w:t>.2.12</w:t>
      </w:r>
      <w:r w:rsidR="002714F8">
        <w:rPr>
          <w:rFonts w:ascii="宋体" w:cs="宋体" w:hint="eastAsia"/>
          <w:szCs w:val="21"/>
        </w:rPr>
        <w:t>）、0</w:t>
      </w:r>
      <w:r w:rsidR="002714F8">
        <w:rPr>
          <w:rFonts w:ascii="宋体" w:cs="宋体"/>
          <w:szCs w:val="21"/>
        </w:rPr>
        <w:t>.228</w:t>
      </w:r>
      <w:r w:rsidR="002714F8">
        <w:rPr>
          <w:rFonts w:ascii="宋体"/>
          <w:color w:val="000000"/>
        </w:rPr>
        <w:t> </w:t>
      </w:r>
      <w:r w:rsidR="002714F8">
        <w:rPr>
          <w:rFonts w:ascii="宋体" w:cs="宋体"/>
          <w:szCs w:val="21"/>
        </w:rPr>
        <w:t>4</w:t>
      </w:r>
      <w:r w:rsidR="002714F8">
        <w:rPr>
          <w:rFonts w:ascii="宋体"/>
          <w:color w:val="000000"/>
        </w:rPr>
        <w:t> </w:t>
      </w:r>
      <w:r w:rsidR="002714F8">
        <w:rPr>
          <w:rFonts w:ascii="宋体" w:cs="宋体"/>
          <w:szCs w:val="21"/>
        </w:rPr>
        <w:t>g</w:t>
      </w:r>
      <w:r w:rsidR="002714F8">
        <w:rPr>
          <w:rFonts w:ascii="宋体" w:cs="宋体" w:hint="eastAsia"/>
          <w:szCs w:val="21"/>
        </w:rPr>
        <w:t>氧化铥（4</w:t>
      </w:r>
      <w:r w:rsidR="002714F8">
        <w:rPr>
          <w:rFonts w:ascii="宋体" w:cs="宋体"/>
          <w:szCs w:val="21"/>
        </w:rPr>
        <w:t>.2.13</w:t>
      </w:r>
      <w:r w:rsidR="002714F8">
        <w:rPr>
          <w:rFonts w:ascii="宋体" w:cs="宋体" w:hint="eastAsia"/>
          <w:szCs w:val="21"/>
        </w:rPr>
        <w:t>）、0</w:t>
      </w:r>
      <w:r w:rsidR="002714F8">
        <w:rPr>
          <w:rFonts w:ascii="宋体" w:cs="宋体"/>
          <w:szCs w:val="21"/>
        </w:rPr>
        <w:t>.227</w:t>
      </w:r>
      <w:r w:rsidR="002714F8">
        <w:rPr>
          <w:rFonts w:ascii="宋体"/>
          <w:color w:val="000000"/>
        </w:rPr>
        <w:t> </w:t>
      </w:r>
      <w:r w:rsidR="002714F8">
        <w:rPr>
          <w:rFonts w:ascii="宋体" w:cs="宋体"/>
          <w:szCs w:val="21"/>
        </w:rPr>
        <w:t>8</w:t>
      </w:r>
      <w:r w:rsidR="002714F8">
        <w:rPr>
          <w:rFonts w:ascii="宋体"/>
          <w:color w:val="000000"/>
        </w:rPr>
        <w:t> </w:t>
      </w:r>
      <w:r w:rsidR="002714F8">
        <w:rPr>
          <w:rFonts w:ascii="宋体" w:cs="宋体"/>
          <w:szCs w:val="21"/>
        </w:rPr>
        <w:t>g</w:t>
      </w:r>
      <w:r w:rsidR="002714F8">
        <w:rPr>
          <w:rFonts w:ascii="宋体" w:cs="宋体" w:hint="eastAsia"/>
          <w:szCs w:val="21"/>
        </w:rPr>
        <w:t>氧化镱（4</w:t>
      </w:r>
      <w:r w:rsidR="002714F8">
        <w:rPr>
          <w:rFonts w:ascii="宋体" w:cs="宋体"/>
          <w:szCs w:val="21"/>
        </w:rPr>
        <w:t>.2.14</w:t>
      </w:r>
      <w:r w:rsidR="002714F8">
        <w:rPr>
          <w:rFonts w:ascii="宋体" w:cs="宋体" w:hint="eastAsia"/>
          <w:szCs w:val="21"/>
        </w:rPr>
        <w:t>）、0</w:t>
      </w:r>
      <w:r w:rsidR="002714F8">
        <w:rPr>
          <w:rFonts w:ascii="宋体" w:cs="宋体"/>
          <w:szCs w:val="21"/>
        </w:rPr>
        <w:t>.227</w:t>
      </w:r>
      <w:r w:rsidR="002714F8">
        <w:rPr>
          <w:rFonts w:ascii="宋体"/>
          <w:color w:val="000000"/>
        </w:rPr>
        <w:t> </w:t>
      </w:r>
      <w:r w:rsidR="002714F8">
        <w:rPr>
          <w:rFonts w:ascii="宋体" w:cs="宋体"/>
          <w:szCs w:val="21"/>
        </w:rPr>
        <w:t>5</w:t>
      </w:r>
      <w:r w:rsidR="002714F8">
        <w:rPr>
          <w:rFonts w:ascii="宋体"/>
          <w:color w:val="000000"/>
        </w:rPr>
        <w:t> </w:t>
      </w:r>
      <w:r w:rsidR="002714F8">
        <w:rPr>
          <w:rFonts w:ascii="宋体" w:cs="宋体"/>
          <w:szCs w:val="21"/>
        </w:rPr>
        <w:t>g</w:t>
      </w:r>
      <w:r w:rsidR="002714F8">
        <w:rPr>
          <w:rFonts w:ascii="宋体" w:cs="宋体" w:hint="eastAsia"/>
          <w:szCs w:val="21"/>
        </w:rPr>
        <w:t>氧化镥（4</w:t>
      </w:r>
      <w:r w:rsidR="002714F8">
        <w:rPr>
          <w:rFonts w:ascii="宋体" w:cs="宋体"/>
          <w:szCs w:val="21"/>
        </w:rPr>
        <w:t>.2.15</w:t>
      </w:r>
      <w:r w:rsidR="002714F8">
        <w:rPr>
          <w:rFonts w:ascii="宋体" w:cs="宋体" w:hint="eastAsia"/>
          <w:szCs w:val="21"/>
        </w:rPr>
        <w:t>），置于</w:t>
      </w:r>
      <w:r w:rsidR="002714F8">
        <w:rPr>
          <w:rFonts w:ascii="宋体" w:cs="宋体"/>
          <w:szCs w:val="21"/>
        </w:rPr>
        <w:t>2</w:t>
      </w:r>
      <w:r w:rsidR="002714F8">
        <w:rPr>
          <w:rFonts w:ascii="宋体" w:cs="宋体" w:hint="eastAsia"/>
          <w:szCs w:val="21"/>
        </w:rPr>
        <w:t>00 mL烧杯中，加入</w:t>
      </w:r>
      <w:r w:rsidR="002714F8">
        <w:rPr>
          <w:rFonts w:ascii="宋体" w:cs="宋体"/>
          <w:szCs w:val="21"/>
        </w:rPr>
        <w:t>6</w:t>
      </w:r>
      <w:r w:rsidR="002714F8">
        <w:rPr>
          <w:rFonts w:ascii="宋体" w:cs="宋体" w:hint="eastAsia"/>
          <w:szCs w:val="21"/>
        </w:rPr>
        <w:t>0 mL</w:t>
      </w:r>
      <w:r w:rsidR="00223F13">
        <w:rPr>
          <w:rFonts w:ascii="宋体" w:cs="宋体" w:hint="eastAsia"/>
          <w:szCs w:val="21"/>
        </w:rPr>
        <w:t>硝</w:t>
      </w:r>
      <w:r w:rsidR="002714F8">
        <w:rPr>
          <w:rFonts w:ascii="宋体" w:cs="宋体" w:hint="eastAsia"/>
          <w:szCs w:val="21"/>
        </w:rPr>
        <w:t>酸（4.2.</w:t>
      </w:r>
      <w:r w:rsidR="002714F8">
        <w:rPr>
          <w:rFonts w:ascii="宋体" w:cs="宋体"/>
          <w:szCs w:val="21"/>
        </w:rPr>
        <w:t>2</w:t>
      </w:r>
      <w:r w:rsidR="00223F13">
        <w:rPr>
          <w:rFonts w:ascii="宋体" w:cs="宋体"/>
          <w:szCs w:val="21"/>
        </w:rPr>
        <w:t>2</w:t>
      </w:r>
      <w:bookmarkStart w:id="3" w:name="_GoBack"/>
      <w:bookmarkEnd w:id="3"/>
      <w:r w:rsidR="002714F8">
        <w:rPr>
          <w:rFonts w:ascii="宋体" w:cs="宋体" w:hint="eastAsia"/>
          <w:szCs w:val="21"/>
        </w:rPr>
        <w:t>），低温加热至溶解完全，取下冷却，溶液移入</w:t>
      </w:r>
      <w:r w:rsidR="002714F8">
        <w:rPr>
          <w:rFonts w:ascii="宋体" w:cs="宋体"/>
          <w:szCs w:val="21"/>
        </w:rPr>
        <w:t>2</w:t>
      </w:r>
      <w:r w:rsidR="002714F8">
        <w:rPr>
          <w:rFonts w:ascii="宋体" w:cs="宋体" w:hint="eastAsia"/>
          <w:szCs w:val="21"/>
        </w:rPr>
        <w:t>00 mL容量瓶中，用水稀释至刻度 ，混匀，此溶液1 mL含镨、钕、钐、铕、钆、铽、镝、钬、铒、铥、镱、镥各1 </w:t>
      </w:r>
      <w:r w:rsidR="002714F8">
        <w:rPr>
          <w:rFonts w:ascii="宋体" w:cs="宋体"/>
          <w:szCs w:val="21"/>
        </w:rPr>
        <w:t>m</w:t>
      </w:r>
      <w:r w:rsidR="002714F8">
        <w:rPr>
          <w:rFonts w:ascii="宋体" w:cs="宋体" w:hint="eastAsia"/>
          <w:szCs w:val="21"/>
        </w:rPr>
        <w:t>g。</w:t>
      </w:r>
    </w:p>
    <w:p w:rsidR="00854428" w:rsidRDefault="00854428" w:rsidP="00854428">
      <w:pPr>
        <w:autoSpaceDE w:val="0"/>
        <w:autoSpaceDN w:val="0"/>
        <w:rPr>
          <w:rFonts w:ascii="宋体" w:cs="宋体"/>
          <w:szCs w:val="21"/>
          <w:lang w:val="de-DE"/>
        </w:rPr>
      </w:pPr>
      <w:r>
        <w:rPr>
          <w:rFonts w:ascii="黑体" w:eastAsia="黑体" w:cs="黑体" w:hint="eastAsia"/>
          <w:szCs w:val="21"/>
          <w:lang w:val="de-DE"/>
        </w:rPr>
        <w:t>4.2.</w:t>
      </w:r>
      <w:r w:rsidR="00870746">
        <w:rPr>
          <w:rFonts w:ascii="黑体" w:eastAsia="黑体" w:cs="黑体"/>
          <w:szCs w:val="21"/>
          <w:lang w:val="de-DE"/>
        </w:rPr>
        <w:t>31</w:t>
      </w:r>
      <w:r w:rsidR="002714F8">
        <w:rPr>
          <w:rFonts w:ascii="宋体" w:cs="宋体" w:hint="eastAsia"/>
          <w:szCs w:val="21"/>
        </w:rPr>
        <w:t xml:space="preserve">　钇标准贮存溶液：称取</w:t>
      </w:r>
      <w:r w:rsidR="002714F8">
        <w:rPr>
          <w:rFonts w:ascii="宋体" w:cs="宋体"/>
          <w:szCs w:val="21"/>
        </w:rPr>
        <w:t>0.254</w:t>
      </w:r>
      <w:r w:rsidR="002714F8">
        <w:rPr>
          <w:rFonts w:ascii="宋体"/>
          <w:color w:val="000000"/>
        </w:rPr>
        <w:t> </w:t>
      </w:r>
      <w:r w:rsidR="002714F8">
        <w:rPr>
          <w:rFonts w:ascii="宋体"/>
          <w:color w:val="000000"/>
        </w:rPr>
        <w:t>0</w:t>
      </w:r>
      <w:r w:rsidR="002714F8">
        <w:rPr>
          <w:rFonts w:ascii="宋体"/>
          <w:color w:val="000000"/>
        </w:rPr>
        <w:t> </w:t>
      </w:r>
      <w:r w:rsidR="002714F8">
        <w:rPr>
          <w:rFonts w:ascii="宋体" w:cs="宋体" w:hint="eastAsia"/>
          <w:szCs w:val="21"/>
        </w:rPr>
        <w:t>g氧化钇（4</w:t>
      </w:r>
      <w:r w:rsidR="002714F8">
        <w:rPr>
          <w:rFonts w:ascii="宋体" w:cs="宋体"/>
          <w:szCs w:val="21"/>
        </w:rPr>
        <w:t>.2.16</w:t>
      </w:r>
      <w:r w:rsidR="002714F8">
        <w:rPr>
          <w:rFonts w:ascii="宋体" w:cs="宋体" w:hint="eastAsia"/>
          <w:szCs w:val="21"/>
        </w:rPr>
        <w:t>），置于100 mL烧杯中，加入10 mL盐酸（4.2.</w:t>
      </w:r>
      <w:r w:rsidR="002714F8">
        <w:rPr>
          <w:rFonts w:ascii="宋体" w:cs="宋体"/>
          <w:szCs w:val="21"/>
        </w:rPr>
        <w:t>2</w:t>
      </w:r>
      <w:r w:rsidR="00A40AF8">
        <w:rPr>
          <w:rFonts w:ascii="宋体" w:cs="宋体"/>
          <w:szCs w:val="21"/>
        </w:rPr>
        <w:t>3</w:t>
      </w:r>
      <w:r w:rsidR="002714F8">
        <w:rPr>
          <w:rFonts w:ascii="宋体" w:cs="宋体" w:hint="eastAsia"/>
          <w:szCs w:val="21"/>
        </w:rPr>
        <w:t>），低温加热至溶解完全，取下冷却，溶液移入</w:t>
      </w:r>
      <w:r w:rsidR="002714F8">
        <w:rPr>
          <w:rFonts w:ascii="宋体" w:cs="宋体"/>
          <w:szCs w:val="21"/>
        </w:rPr>
        <w:t>2</w:t>
      </w:r>
      <w:r w:rsidR="002714F8">
        <w:rPr>
          <w:rFonts w:ascii="宋体" w:cs="宋体" w:hint="eastAsia"/>
          <w:szCs w:val="21"/>
        </w:rPr>
        <w:t>00 mL容量瓶中，用水稀释至刻度 ，混匀，此溶液1 mL含1 </w:t>
      </w:r>
      <w:r w:rsidR="002714F8">
        <w:rPr>
          <w:rFonts w:ascii="宋体" w:cs="宋体"/>
          <w:szCs w:val="21"/>
        </w:rPr>
        <w:t>m</w:t>
      </w:r>
      <w:r w:rsidR="002714F8">
        <w:rPr>
          <w:rFonts w:ascii="宋体" w:cs="宋体" w:hint="eastAsia"/>
          <w:szCs w:val="21"/>
        </w:rPr>
        <w:t>g钇。</w:t>
      </w:r>
    </w:p>
    <w:p w:rsidR="002714F8" w:rsidRPr="002714F8" w:rsidRDefault="00854428" w:rsidP="002714F8">
      <w:pPr>
        <w:autoSpaceDE w:val="0"/>
        <w:autoSpaceDN w:val="0"/>
        <w:rPr>
          <w:rFonts w:ascii="宋体"/>
        </w:rPr>
      </w:pPr>
      <w:r>
        <w:rPr>
          <w:rFonts w:ascii="黑体" w:eastAsia="黑体" w:cs="黑体" w:hint="eastAsia"/>
          <w:szCs w:val="21"/>
          <w:lang w:val="de-DE"/>
        </w:rPr>
        <w:t>4.2.</w:t>
      </w:r>
      <w:r w:rsidR="00870746">
        <w:rPr>
          <w:rFonts w:ascii="黑体" w:eastAsia="黑体" w:cs="黑体"/>
          <w:szCs w:val="21"/>
          <w:lang w:val="de-DE"/>
        </w:rPr>
        <w:t>32</w:t>
      </w:r>
      <w:r w:rsidR="002714F8">
        <w:rPr>
          <w:rFonts w:ascii="宋体" w:cs="宋体" w:hint="eastAsia"/>
          <w:szCs w:val="21"/>
        </w:rPr>
        <w:t xml:space="preserve">　</w:t>
      </w:r>
      <w:r w:rsidR="002714F8">
        <w:rPr>
          <w:rFonts w:ascii="宋体"/>
          <w:color w:val="000000"/>
        </w:rPr>
        <w:t>标准贮存溶液</w:t>
      </w:r>
      <w:r w:rsidR="002714F8">
        <w:rPr>
          <w:rFonts w:ascii="宋体"/>
          <w:color w:val="000000"/>
        </w:rPr>
        <w:t>Ⅰ</w:t>
      </w:r>
      <w:r w:rsidR="002714F8">
        <w:rPr>
          <w:rFonts w:ascii="宋体"/>
          <w:szCs w:val="21"/>
        </w:rPr>
        <w:t>～</w:t>
      </w:r>
      <w:r w:rsidR="00951E76" w:rsidRPr="00951E76">
        <w:rPr>
          <w:rFonts w:hint="eastAsia"/>
        </w:rPr>
        <w:t>Ⅵ</w:t>
      </w:r>
      <w:r w:rsidR="002714F8">
        <w:rPr>
          <w:rFonts w:ascii="宋体"/>
          <w:color w:val="000000"/>
        </w:rPr>
        <w:t>：</w:t>
      </w:r>
      <w:r w:rsidR="002714F8" w:rsidRPr="002714F8">
        <w:rPr>
          <w:rFonts w:ascii="宋体" w:hint="eastAsia"/>
        </w:rPr>
        <w:t>按</w:t>
      </w:r>
      <w:r w:rsidR="002714F8" w:rsidRPr="002714F8">
        <w:rPr>
          <w:rFonts w:ascii="宋体"/>
        </w:rPr>
        <w:t>表3称取各单一稀土氧化物</w:t>
      </w:r>
      <w:r w:rsidR="002714F8" w:rsidRPr="002714F8">
        <w:rPr>
          <w:rFonts w:ascii="宋体" w:hint="eastAsia"/>
        </w:rPr>
        <w:t>(</w:t>
      </w:r>
      <w:r w:rsidR="002714F8" w:rsidRPr="002714F8">
        <w:rPr>
          <w:rFonts w:ascii="宋体"/>
        </w:rPr>
        <w:t>4</w:t>
      </w:r>
      <w:r w:rsidR="002714F8" w:rsidRPr="002714F8">
        <w:rPr>
          <w:rFonts w:ascii="宋体" w:hint="eastAsia"/>
        </w:rPr>
        <w:t>.</w:t>
      </w:r>
      <w:r w:rsidR="002714F8" w:rsidRPr="002714F8">
        <w:rPr>
          <w:rFonts w:ascii="宋体"/>
        </w:rPr>
        <w:t>2</w:t>
      </w:r>
      <w:r w:rsidR="002714F8" w:rsidRPr="002714F8">
        <w:rPr>
          <w:rFonts w:ascii="宋体" w:hint="eastAsia"/>
        </w:rPr>
        <w:t>.</w:t>
      </w:r>
      <w:r w:rsidR="002714F8" w:rsidRPr="002714F8">
        <w:rPr>
          <w:rFonts w:ascii="宋体"/>
        </w:rPr>
        <w:t>2</w:t>
      </w:r>
      <w:r w:rsidR="002714F8" w:rsidRPr="002714F8">
        <w:rPr>
          <w:rFonts w:ascii="宋体" w:hint="eastAsia"/>
          <w:szCs w:val="21"/>
        </w:rPr>
        <w:t>、</w:t>
      </w:r>
      <w:r w:rsidR="002714F8" w:rsidRPr="002714F8">
        <w:rPr>
          <w:rFonts w:ascii="宋体"/>
          <w:szCs w:val="21"/>
        </w:rPr>
        <w:t>4</w:t>
      </w:r>
      <w:r w:rsidR="002714F8" w:rsidRPr="002714F8">
        <w:rPr>
          <w:rFonts w:ascii="宋体" w:hint="eastAsia"/>
          <w:szCs w:val="21"/>
        </w:rPr>
        <w:t>.</w:t>
      </w:r>
      <w:r w:rsidR="002714F8" w:rsidRPr="002714F8">
        <w:rPr>
          <w:rFonts w:ascii="宋体"/>
          <w:szCs w:val="21"/>
        </w:rPr>
        <w:t>2</w:t>
      </w:r>
      <w:r w:rsidR="002714F8" w:rsidRPr="002714F8">
        <w:rPr>
          <w:rFonts w:ascii="宋体" w:hint="eastAsia"/>
          <w:szCs w:val="21"/>
        </w:rPr>
        <w:t>.</w:t>
      </w:r>
      <w:r w:rsidR="002714F8" w:rsidRPr="002714F8">
        <w:rPr>
          <w:rFonts w:ascii="宋体"/>
          <w:szCs w:val="21"/>
        </w:rPr>
        <w:t>3</w:t>
      </w:r>
      <w:r w:rsidR="002714F8" w:rsidRPr="002714F8">
        <w:rPr>
          <w:rFonts w:ascii="宋体" w:hint="eastAsia"/>
          <w:szCs w:val="21"/>
        </w:rPr>
        <w:t>、4</w:t>
      </w:r>
      <w:r w:rsidR="002714F8" w:rsidRPr="002714F8">
        <w:rPr>
          <w:rFonts w:ascii="宋体"/>
          <w:szCs w:val="21"/>
        </w:rPr>
        <w:t>.2.16</w:t>
      </w:r>
      <w:r w:rsidR="002714F8" w:rsidRPr="002714F8">
        <w:rPr>
          <w:rFonts w:ascii="宋体" w:hint="eastAsia"/>
          <w:szCs w:val="21"/>
        </w:rPr>
        <w:t>)</w:t>
      </w:r>
      <w:r w:rsidR="002714F8" w:rsidRPr="002714F8">
        <w:rPr>
          <w:rFonts w:ascii="宋体"/>
        </w:rPr>
        <w:t>于200</w:t>
      </w:r>
      <w:r w:rsidR="002714F8" w:rsidRPr="002714F8">
        <w:rPr>
          <w:rFonts w:ascii="MS Mincho" w:eastAsia="MS Mincho" w:hAnsi="MS Mincho" w:cs="MS Mincho" w:hint="eastAsia"/>
        </w:rPr>
        <w:t> </w:t>
      </w:r>
      <w:r w:rsidR="002714F8" w:rsidRPr="002714F8">
        <w:rPr>
          <w:rFonts w:ascii="宋体"/>
        </w:rPr>
        <w:t>mL烧杯中，用水湿润，加入10</w:t>
      </w:r>
      <w:r w:rsidR="002714F8" w:rsidRPr="002714F8">
        <w:rPr>
          <w:rFonts w:ascii="MS Mincho" w:eastAsia="MS Mincho" w:hAnsi="MS Mincho" w:cs="MS Mincho" w:hint="eastAsia"/>
        </w:rPr>
        <w:t> </w:t>
      </w:r>
      <w:r w:rsidR="002714F8" w:rsidRPr="002714F8">
        <w:rPr>
          <w:rFonts w:ascii="宋体"/>
        </w:rPr>
        <w:t>mL</w:t>
      </w:r>
      <w:r w:rsidR="002714F8" w:rsidRPr="002714F8">
        <w:rPr>
          <w:rFonts w:ascii="宋体" w:hint="eastAsia"/>
        </w:rPr>
        <w:t>硝酸</w:t>
      </w:r>
      <w:r w:rsidR="002714F8" w:rsidRPr="002714F8">
        <w:rPr>
          <w:rFonts w:ascii="宋体"/>
        </w:rPr>
        <w:t>（4.2.18）和少量过氧化氢（4.2.17），</w:t>
      </w:r>
      <w:r w:rsidR="002714F8" w:rsidRPr="002714F8">
        <w:rPr>
          <w:rFonts w:ascii="宋体" w:hint="eastAsia"/>
        </w:rPr>
        <w:t>加热</w:t>
      </w:r>
      <w:r w:rsidR="002714F8" w:rsidRPr="002714F8">
        <w:rPr>
          <w:rFonts w:ascii="宋体"/>
        </w:rPr>
        <w:t>分解清亮（不清亮可重复操作），冷却后移入</w:t>
      </w:r>
      <w:r w:rsidR="00951E76">
        <w:rPr>
          <w:rFonts w:ascii="宋体"/>
        </w:rPr>
        <w:t>2</w:t>
      </w:r>
      <w:r w:rsidR="002714F8" w:rsidRPr="002714F8">
        <w:rPr>
          <w:rFonts w:ascii="宋体"/>
        </w:rPr>
        <w:t>00</w:t>
      </w:r>
      <w:r w:rsidR="002714F8" w:rsidRPr="002714F8">
        <w:rPr>
          <w:rFonts w:ascii="MS Mincho" w:eastAsia="MS Mincho" w:hAnsi="MS Mincho" w:cs="MS Mincho" w:hint="eastAsia"/>
        </w:rPr>
        <w:t> </w:t>
      </w:r>
      <w:r w:rsidR="002714F8" w:rsidRPr="002714F8">
        <w:rPr>
          <w:rFonts w:ascii="宋体"/>
        </w:rPr>
        <w:t>mL容量瓶中，</w:t>
      </w:r>
      <w:r w:rsidR="002714F8" w:rsidRPr="002714F8">
        <w:rPr>
          <w:rFonts w:ascii="宋体" w:hint="eastAsia"/>
        </w:rPr>
        <w:t>按</w:t>
      </w:r>
      <w:r w:rsidR="002714F8" w:rsidRPr="002714F8">
        <w:rPr>
          <w:rFonts w:ascii="宋体"/>
        </w:rPr>
        <w:t>表4</w:t>
      </w:r>
      <w:r w:rsidR="002714F8" w:rsidRPr="002714F8">
        <w:rPr>
          <w:rFonts w:ascii="宋体" w:hint="eastAsia"/>
        </w:rPr>
        <w:t>移</w:t>
      </w:r>
      <w:r w:rsidR="002714F8" w:rsidRPr="002714F8">
        <w:rPr>
          <w:rFonts w:ascii="宋体"/>
        </w:rPr>
        <w:t>取相应标准贮存溶液</w:t>
      </w:r>
      <w:r w:rsidR="002714F8" w:rsidRPr="002714F8">
        <w:rPr>
          <w:rFonts w:ascii="宋体" w:hint="eastAsia"/>
        </w:rPr>
        <w:t>(</w:t>
      </w:r>
      <w:r w:rsidR="002714F8" w:rsidRPr="002714F8">
        <w:rPr>
          <w:rFonts w:ascii="宋体"/>
        </w:rPr>
        <w:t>4.2</w:t>
      </w:r>
      <w:r w:rsidR="002714F8" w:rsidRPr="002714F8">
        <w:rPr>
          <w:rFonts w:ascii="宋体" w:hint="eastAsia"/>
        </w:rPr>
        <w:t>.</w:t>
      </w:r>
      <w:r w:rsidR="002714F8" w:rsidRPr="002714F8">
        <w:rPr>
          <w:rFonts w:ascii="宋体"/>
        </w:rPr>
        <w:t>2</w:t>
      </w:r>
      <w:r w:rsidR="00A40AF8">
        <w:rPr>
          <w:rFonts w:ascii="宋体"/>
        </w:rPr>
        <w:t>8</w:t>
      </w:r>
      <w:r w:rsidR="002714F8" w:rsidRPr="002714F8">
        <w:rPr>
          <w:rFonts w:ascii="宋体"/>
          <w:szCs w:val="21"/>
        </w:rPr>
        <w:t>～4.2</w:t>
      </w:r>
      <w:r w:rsidR="002714F8" w:rsidRPr="002714F8">
        <w:rPr>
          <w:rFonts w:ascii="宋体" w:hint="eastAsia"/>
          <w:szCs w:val="21"/>
        </w:rPr>
        <w:t>.</w:t>
      </w:r>
      <w:r w:rsidR="00A40AF8">
        <w:rPr>
          <w:rFonts w:ascii="宋体"/>
          <w:szCs w:val="21"/>
        </w:rPr>
        <w:t>31</w:t>
      </w:r>
      <w:r w:rsidR="002714F8" w:rsidRPr="002714F8">
        <w:rPr>
          <w:rFonts w:ascii="宋体" w:hint="eastAsia"/>
          <w:szCs w:val="21"/>
        </w:rPr>
        <w:t>)于</w:t>
      </w:r>
      <w:r w:rsidR="002714F8" w:rsidRPr="002714F8">
        <w:rPr>
          <w:rFonts w:ascii="宋体"/>
        </w:rPr>
        <w:t>200</w:t>
      </w:r>
      <w:r w:rsidR="002714F8" w:rsidRPr="002714F8">
        <w:rPr>
          <w:rFonts w:ascii="MS Mincho" w:eastAsia="MS Mincho" w:hAnsi="MS Mincho" w:cs="MS Mincho" w:hint="eastAsia"/>
        </w:rPr>
        <w:t> </w:t>
      </w:r>
      <w:r w:rsidR="002714F8" w:rsidRPr="002714F8">
        <w:rPr>
          <w:rFonts w:ascii="宋体"/>
        </w:rPr>
        <w:t>mL容量瓶中，用</w:t>
      </w:r>
      <w:r w:rsidR="002714F8" w:rsidRPr="002714F8">
        <w:rPr>
          <w:rFonts w:ascii="宋体" w:hint="eastAsia"/>
        </w:rPr>
        <w:t>水</w:t>
      </w:r>
      <w:r w:rsidR="002714F8" w:rsidRPr="002714F8">
        <w:rPr>
          <w:rFonts w:ascii="宋体"/>
        </w:rPr>
        <w:t>稀释至刻度，混匀，此溶液1</w:t>
      </w:r>
      <w:r w:rsidR="002714F8" w:rsidRPr="002714F8">
        <w:rPr>
          <w:rFonts w:ascii="MS Mincho" w:eastAsia="MS Mincho" w:hAnsi="MS Mincho" w:cs="MS Mincho" w:hint="eastAsia"/>
        </w:rPr>
        <w:t> </w:t>
      </w:r>
      <w:r w:rsidR="002714F8" w:rsidRPr="002714F8">
        <w:rPr>
          <w:rFonts w:ascii="宋体"/>
        </w:rPr>
        <w:t>mL含</w:t>
      </w:r>
      <w:r w:rsidR="002714F8" w:rsidRPr="002714F8">
        <w:rPr>
          <w:rFonts w:ascii="宋体" w:hint="eastAsia"/>
        </w:rPr>
        <w:t>稀土</w:t>
      </w:r>
      <w:r w:rsidR="002714F8" w:rsidRPr="002714F8">
        <w:rPr>
          <w:rFonts w:ascii="宋体"/>
        </w:rPr>
        <w:t>5</w:t>
      </w:r>
      <w:r w:rsidR="002714F8" w:rsidRPr="002714F8">
        <w:rPr>
          <w:rFonts w:ascii="宋体" w:hint="eastAsia"/>
        </w:rPr>
        <w:t>.00</w:t>
      </w:r>
      <w:r w:rsidR="002714F8" w:rsidRPr="002714F8">
        <w:rPr>
          <w:rFonts w:ascii="MS Mincho" w:eastAsia="MS Mincho" w:hAnsi="MS Mincho" w:cs="MS Mincho" w:hint="eastAsia"/>
        </w:rPr>
        <w:t> </w:t>
      </w:r>
      <w:r w:rsidR="002714F8" w:rsidRPr="002714F8">
        <w:rPr>
          <w:rFonts w:ascii="宋体" w:cs="MS Mincho" w:hint="eastAsia"/>
        </w:rPr>
        <w:t>mg</w:t>
      </w:r>
      <w:r w:rsidR="002714F8" w:rsidRPr="002714F8">
        <w:rPr>
          <w:rFonts w:ascii="MS Mincho" w:hAnsi="MS Mincho" w:cs="MS Mincho" w:hint="eastAsia"/>
        </w:rPr>
        <w:t>，</w:t>
      </w:r>
      <w:r w:rsidR="002714F8" w:rsidRPr="002714F8">
        <w:rPr>
          <w:rFonts w:ascii="宋体"/>
        </w:rPr>
        <w:t>各单一稀土</w:t>
      </w:r>
      <w:r w:rsidR="002714F8" w:rsidRPr="002714F8">
        <w:rPr>
          <w:rFonts w:ascii="宋体" w:hint="eastAsia"/>
        </w:rPr>
        <w:t>含</w:t>
      </w:r>
      <w:r w:rsidR="002714F8" w:rsidRPr="002714F8">
        <w:rPr>
          <w:rFonts w:ascii="宋体"/>
        </w:rPr>
        <w:t>量见表5。</w:t>
      </w:r>
    </w:p>
    <w:p w:rsidR="002714F8" w:rsidRDefault="002714F8" w:rsidP="002714F8">
      <w:pPr>
        <w:jc w:val="center"/>
        <w:rPr>
          <w:rFonts w:ascii="宋体"/>
          <w:b/>
          <w:kern w:val="0"/>
          <w:szCs w:val="20"/>
        </w:rPr>
      </w:pPr>
      <w:r>
        <w:rPr>
          <w:rFonts w:ascii="宋体"/>
          <w:b/>
          <w:kern w:val="0"/>
          <w:szCs w:val="20"/>
        </w:rPr>
        <w:t>表3</w:t>
      </w:r>
      <w:r>
        <w:rPr>
          <w:rFonts w:ascii="宋体"/>
          <w:b/>
          <w:color w:val="FF0000"/>
        </w:rPr>
        <w:t xml:space="preserve">　</w:t>
      </w:r>
      <w:r>
        <w:rPr>
          <w:rFonts w:ascii="宋体"/>
          <w:b/>
          <w:kern w:val="0"/>
          <w:szCs w:val="20"/>
        </w:rPr>
        <w:t>标准贮存溶液</w:t>
      </w:r>
      <w:r>
        <w:rPr>
          <w:rFonts w:ascii="宋体" w:hint="eastAsia"/>
          <w:b/>
          <w:color w:val="000000"/>
        </w:rPr>
        <w:t>Ⅰ～</w:t>
      </w:r>
      <w:r w:rsidR="00951E76" w:rsidRPr="00951E76">
        <w:rPr>
          <w:rFonts w:ascii="宋体" w:hint="eastAsia"/>
          <w:b/>
          <w:kern w:val="0"/>
          <w:szCs w:val="20"/>
        </w:rPr>
        <w:t>Ⅵ</w:t>
      </w:r>
      <w:r>
        <w:rPr>
          <w:rFonts w:ascii="宋体"/>
          <w:b/>
          <w:kern w:val="0"/>
          <w:szCs w:val="20"/>
        </w:rPr>
        <w:t>各单一稀土氧化物称样量</w:t>
      </w:r>
    </w:p>
    <w:p w:rsidR="002714F8" w:rsidRDefault="002714F8" w:rsidP="002714F8">
      <w:pPr>
        <w:jc w:val="right"/>
        <w:rPr>
          <w:rFonts w:ascii="宋体"/>
          <w:kern w:val="0"/>
          <w:szCs w:val="20"/>
        </w:rPr>
      </w:pPr>
      <w:r>
        <w:rPr>
          <w:rFonts w:ascii="宋体"/>
          <w:sz w:val="18"/>
          <w:szCs w:val="18"/>
        </w:rPr>
        <w:t>单位：</w:t>
      </w:r>
      <w:r w:rsidR="00870746">
        <w:rPr>
          <w:rFonts w:ascii="宋体" w:hint="eastAsia"/>
          <w:sz w:val="18"/>
          <w:szCs w:val="18"/>
        </w:rPr>
        <w:t>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09"/>
        <w:gridCol w:w="2454"/>
        <w:gridCol w:w="2452"/>
        <w:gridCol w:w="2456"/>
      </w:tblGrid>
      <w:tr w:rsidR="002714F8" w:rsidTr="0037008E">
        <w:trPr>
          <w:trHeight w:val="540"/>
        </w:trPr>
        <w:tc>
          <w:tcPr>
            <w:tcW w:w="1154" w:type="pct"/>
            <w:tcBorders>
              <w:top w:val="single" w:sz="12" w:space="0" w:color="auto"/>
              <w:bottom w:val="single" w:sz="12" w:space="0" w:color="auto"/>
              <w:right w:val="single" w:sz="6"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标液编号</w:t>
            </w:r>
          </w:p>
        </w:tc>
        <w:tc>
          <w:tcPr>
            <w:tcW w:w="1282" w:type="pct"/>
            <w:tcBorders>
              <w:top w:val="single" w:sz="12" w:space="0" w:color="auto"/>
              <w:left w:val="single" w:sz="6" w:space="0" w:color="auto"/>
              <w:bottom w:val="single" w:sz="12" w:space="0" w:color="auto"/>
            </w:tcBorders>
            <w:shd w:val="clear" w:color="auto" w:fill="auto"/>
            <w:noWrap/>
            <w:vAlign w:val="center"/>
          </w:tcPr>
          <w:p w:rsidR="002714F8" w:rsidRDefault="002714F8" w:rsidP="002714F8">
            <w:pPr>
              <w:jc w:val="center"/>
              <w:rPr>
                <w:rFonts w:ascii="宋体"/>
                <w:color w:val="000000"/>
                <w:sz w:val="18"/>
                <w:szCs w:val="18"/>
                <w:vertAlign w:val="subscript"/>
              </w:rPr>
            </w:pPr>
            <w:r>
              <w:rPr>
                <w:rFonts w:ascii="宋体" w:hint="eastAsia"/>
                <w:color w:val="000000"/>
                <w:sz w:val="18"/>
                <w:szCs w:val="18"/>
              </w:rPr>
              <w:t>氧化</w:t>
            </w:r>
            <w:r>
              <w:rPr>
                <w:rFonts w:ascii="宋体"/>
                <w:color w:val="000000"/>
                <w:sz w:val="18"/>
                <w:szCs w:val="18"/>
              </w:rPr>
              <w:t>镧</w:t>
            </w:r>
          </w:p>
          <w:p w:rsidR="002714F8" w:rsidRDefault="002714F8" w:rsidP="002714F8">
            <w:pPr>
              <w:jc w:val="center"/>
              <w:rPr>
                <w:rFonts w:ascii="宋体"/>
                <w:color w:val="000000"/>
                <w:sz w:val="18"/>
                <w:szCs w:val="18"/>
              </w:rPr>
            </w:pPr>
            <w:r>
              <w:rPr>
                <w:rFonts w:ascii="宋体"/>
                <w:color w:val="000000"/>
                <w:sz w:val="18"/>
                <w:szCs w:val="18"/>
              </w:rPr>
              <w:t>4.2.2</w:t>
            </w:r>
          </w:p>
        </w:tc>
        <w:tc>
          <w:tcPr>
            <w:tcW w:w="1281" w:type="pct"/>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hint="eastAsia"/>
                <w:color w:val="000000"/>
                <w:sz w:val="18"/>
                <w:szCs w:val="18"/>
              </w:rPr>
              <w:t>氧化铈</w:t>
            </w:r>
          </w:p>
          <w:p w:rsidR="002714F8" w:rsidRDefault="002714F8" w:rsidP="002714F8">
            <w:pPr>
              <w:jc w:val="center"/>
              <w:rPr>
                <w:rFonts w:ascii="宋体"/>
                <w:color w:val="000000"/>
                <w:sz w:val="18"/>
                <w:szCs w:val="18"/>
              </w:rPr>
            </w:pPr>
            <w:r>
              <w:rPr>
                <w:rFonts w:ascii="宋体"/>
                <w:color w:val="000000"/>
                <w:sz w:val="18"/>
                <w:szCs w:val="18"/>
              </w:rPr>
              <w:t>4.2.3</w:t>
            </w:r>
          </w:p>
        </w:tc>
        <w:tc>
          <w:tcPr>
            <w:tcW w:w="1283" w:type="pct"/>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hint="eastAsia"/>
                <w:color w:val="000000"/>
                <w:sz w:val="18"/>
                <w:szCs w:val="18"/>
              </w:rPr>
              <w:t>氧化钇</w:t>
            </w:r>
          </w:p>
          <w:p w:rsidR="002714F8" w:rsidRDefault="002714F8" w:rsidP="002714F8">
            <w:pPr>
              <w:jc w:val="center"/>
              <w:rPr>
                <w:rFonts w:ascii="宋体"/>
                <w:color w:val="000000"/>
                <w:sz w:val="18"/>
                <w:szCs w:val="18"/>
              </w:rPr>
            </w:pPr>
            <w:r>
              <w:rPr>
                <w:rFonts w:ascii="宋体" w:hint="eastAsia"/>
                <w:color w:val="000000"/>
                <w:sz w:val="18"/>
                <w:szCs w:val="18"/>
              </w:rPr>
              <w:t>4.2.</w:t>
            </w:r>
            <w:r>
              <w:rPr>
                <w:rFonts w:ascii="宋体"/>
                <w:color w:val="000000"/>
                <w:sz w:val="18"/>
                <w:szCs w:val="18"/>
              </w:rPr>
              <w:t>16</w:t>
            </w:r>
          </w:p>
        </w:tc>
      </w:tr>
      <w:tr w:rsidR="0037008E" w:rsidTr="0037008E">
        <w:trPr>
          <w:trHeight w:val="255"/>
        </w:trPr>
        <w:tc>
          <w:tcPr>
            <w:tcW w:w="1154" w:type="pct"/>
            <w:tcBorders>
              <w:top w:val="single" w:sz="12" w:space="0" w:color="auto"/>
            </w:tcBorders>
            <w:shd w:val="clear" w:color="auto" w:fill="auto"/>
            <w:noWrap/>
            <w:vAlign w:val="center"/>
          </w:tcPr>
          <w:p w:rsidR="0037008E" w:rsidRDefault="0037008E" w:rsidP="0037008E">
            <w:pPr>
              <w:jc w:val="center"/>
            </w:pPr>
            <w:r>
              <w:rPr>
                <w:rFonts w:hint="eastAsia"/>
              </w:rPr>
              <w:t>Y</w:t>
            </w:r>
            <w:r>
              <w:t>-</w:t>
            </w:r>
            <w:r>
              <w:rPr>
                <w:rFonts w:hint="eastAsia"/>
              </w:rPr>
              <w:t>Ⅰ</w:t>
            </w:r>
          </w:p>
        </w:tc>
        <w:tc>
          <w:tcPr>
            <w:tcW w:w="1282" w:type="pct"/>
            <w:tcBorders>
              <w:top w:val="single" w:sz="12" w:space="0" w:color="auto"/>
            </w:tcBorders>
            <w:shd w:val="clear" w:color="auto" w:fill="auto"/>
            <w:noWrap/>
            <w:vAlign w:val="center"/>
          </w:tcPr>
          <w:p w:rsidR="0037008E" w:rsidRDefault="0037008E" w:rsidP="0037008E">
            <w:pPr>
              <w:jc w:val="center"/>
            </w:pPr>
            <w:r w:rsidRPr="001309A5">
              <w:rPr>
                <w:rFonts w:cs="宋体" w:hint="eastAsia"/>
                <w:color w:val="000000"/>
                <w:sz w:val="18"/>
                <w:szCs w:val="18"/>
              </w:rPr>
              <w:t>—</w:t>
            </w:r>
          </w:p>
        </w:tc>
        <w:tc>
          <w:tcPr>
            <w:tcW w:w="1281" w:type="pct"/>
            <w:tcBorders>
              <w:top w:val="single" w:sz="12" w:space="0" w:color="auto"/>
            </w:tcBorders>
            <w:shd w:val="clear" w:color="auto" w:fill="auto"/>
            <w:vAlign w:val="center"/>
          </w:tcPr>
          <w:p w:rsidR="0037008E" w:rsidRDefault="0037008E" w:rsidP="0037008E">
            <w:pPr>
              <w:jc w:val="center"/>
            </w:pPr>
            <w:r w:rsidRPr="001309A5">
              <w:rPr>
                <w:rFonts w:cs="宋体" w:hint="eastAsia"/>
                <w:color w:val="000000"/>
                <w:sz w:val="18"/>
                <w:szCs w:val="18"/>
              </w:rPr>
              <w:t>—</w:t>
            </w:r>
          </w:p>
        </w:tc>
        <w:tc>
          <w:tcPr>
            <w:tcW w:w="1283" w:type="pct"/>
            <w:tcBorders>
              <w:top w:val="single" w:sz="12"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1.249</w:t>
            </w:r>
            <w:r>
              <w:rPr>
                <w:rFonts w:ascii="宋体"/>
                <w:color w:val="000000"/>
              </w:rPr>
              <w:t> </w:t>
            </w:r>
            <w:r>
              <w:rPr>
                <w:rFonts w:ascii="宋体"/>
                <w:sz w:val="18"/>
                <w:szCs w:val="18"/>
              </w:rPr>
              <w:t>7</w:t>
            </w:r>
          </w:p>
        </w:tc>
      </w:tr>
      <w:tr w:rsidR="0037008E" w:rsidTr="0037008E">
        <w:trPr>
          <w:trHeight w:val="255"/>
        </w:trPr>
        <w:tc>
          <w:tcPr>
            <w:tcW w:w="1154" w:type="pct"/>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L</w:t>
            </w:r>
            <w:r>
              <w:t>a-</w:t>
            </w:r>
            <w:r>
              <w:rPr>
                <w:rFonts w:hint="eastAsia"/>
              </w:rPr>
              <w:t>Ⅰ</w:t>
            </w:r>
          </w:p>
        </w:tc>
        <w:tc>
          <w:tcPr>
            <w:tcW w:w="1282" w:type="pct"/>
            <w:tcBorders>
              <w:left w:val="single" w:sz="4" w:space="0" w:color="auto"/>
              <w:right w:val="single" w:sz="4" w:space="0" w:color="auto"/>
            </w:tcBorders>
            <w:shd w:val="clear" w:color="auto" w:fill="auto"/>
            <w:noWrap/>
            <w:vAlign w:val="center"/>
          </w:tcPr>
          <w:p w:rsidR="0037008E" w:rsidRPr="00905FB4" w:rsidRDefault="0037008E" w:rsidP="0037008E">
            <w:pPr>
              <w:jc w:val="center"/>
              <w:rPr>
                <w:rFonts w:ascii="宋体"/>
                <w:sz w:val="18"/>
                <w:szCs w:val="18"/>
              </w:rPr>
            </w:pPr>
            <w:r w:rsidRPr="00905FB4">
              <w:rPr>
                <w:rFonts w:ascii="宋体"/>
                <w:sz w:val="18"/>
                <w:szCs w:val="18"/>
              </w:rPr>
              <w:t>1.154</w:t>
            </w:r>
            <w:r w:rsidRPr="00905FB4">
              <w:rPr>
                <w:rFonts w:ascii="宋体"/>
                <w:color w:val="000000"/>
                <w:sz w:val="18"/>
                <w:szCs w:val="18"/>
              </w:rPr>
              <w:t> </w:t>
            </w:r>
            <w:r w:rsidRPr="00905FB4">
              <w:rPr>
                <w:rFonts w:ascii="宋体"/>
                <w:sz w:val="18"/>
                <w:szCs w:val="18"/>
              </w:rPr>
              <w:t>0</w:t>
            </w:r>
          </w:p>
        </w:tc>
        <w:tc>
          <w:tcPr>
            <w:tcW w:w="1281" w:type="pct"/>
            <w:tcBorders>
              <w:left w:val="single" w:sz="4" w:space="0" w:color="auto"/>
              <w:right w:val="single" w:sz="4" w:space="0" w:color="auto"/>
            </w:tcBorders>
            <w:shd w:val="clear" w:color="auto" w:fill="auto"/>
            <w:vAlign w:val="center"/>
          </w:tcPr>
          <w:p w:rsidR="0037008E" w:rsidRDefault="0037008E" w:rsidP="0037008E">
            <w:pPr>
              <w:jc w:val="center"/>
            </w:pPr>
            <w:r w:rsidRPr="003B2FCF">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37008E" w:rsidRDefault="0037008E" w:rsidP="0037008E">
            <w:pPr>
              <w:jc w:val="center"/>
            </w:pPr>
            <w:r w:rsidRPr="003B2FCF">
              <w:rPr>
                <w:rFonts w:cs="宋体" w:hint="eastAsia"/>
                <w:color w:val="000000"/>
                <w:sz w:val="18"/>
                <w:szCs w:val="18"/>
              </w:rPr>
              <w:t>—</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C</w:t>
            </w:r>
            <w:r>
              <w:t>e-</w:t>
            </w:r>
            <w:r>
              <w:rPr>
                <w:rFonts w:hint="eastAsia"/>
              </w:rPr>
              <w:t>Ⅰ</w:t>
            </w:r>
          </w:p>
        </w:tc>
        <w:tc>
          <w:tcPr>
            <w:tcW w:w="1282" w:type="pct"/>
            <w:tcBorders>
              <w:left w:val="single" w:sz="4" w:space="0" w:color="auto"/>
              <w:right w:val="single" w:sz="4" w:space="0" w:color="auto"/>
            </w:tcBorders>
            <w:shd w:val="clear" w:color="auto" w:fill="auto"/>
            <w:noWrap/>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1.208</w:t>
            </w:r>
            <w:r w:rsidRPr="00905FB4">
              <w:rPr>
                <w:rFonts w:ascii="宋体"/>
                <w:color w:val="000000"/>
                <w:sz w:val="18"/>
                <w:szCs w:val="18"/>
              </w:rPr>
              <w:t> </w:t>
            </w:r>
            <w:r w:rsidRPr="00905FB4">
              <w:rPr>
                <w:rFonts w:ascii="宋体"/>
                <w:sz w:val="18"/>
                <w:szCs w:val="18"/>
              </w:rPr>
              <w:t>8</w:t>
            </w:r>
          </w:p>
        </w:tc>
        <w:tc>
          <w:tcPr>
            <w:tcW w:w="1283" w:type="pct"/>
            <w:tcBorders>
              <w:left w:val="single" w:sz="4" w:space="0" w:color="auto"/>
              <w:right w:val="single" w:sz="4" w:space="0" w:color="auto"/>
            </w:tcBorders>
            <w:shd w:val="clear" w:color="auto" w:fill="auto"/>
            <w:vAlign w:val="center"/>
          </w:tcPr>
          <w:p w:rsidR="002714F8" w:rsidRDefault="0037008E" w:rsidP="002714F8">
            <w:pPr>
              <w:jc w:val="center"/>
              <w:rPr>
                <w:rFonts w:ascii="宋体"/>
                <w:sz w:val="18"/>
                <w:szCs w:val="18"/>
              </w:rPr>
            </w:pPr>
            <w:r w:rsidRPr="009627E6">
              <w:rPr>
                <w:rFonts w:cs="宋体" w:hint="eastAsia"/>
                <w:color w:val="000000"/>
                <w:sz w:val="18"/>
                <w:szCs w:val="18"/>
              </w:rPr>
              <w:t>—</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Ⅱ</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0.8</w:t>
            </w:r>
            <w:r>
              <w:rPr>
                <w:rFonts w:ascii="宋体"/>
                <w:sz w:val="18"/>
                <w:szCs w:val="18"/>
              </w:rPr>
              <w:t>51</w:t>
            </w:r>
            <w:r w:rsidRPr="00905FB4">
              <w:rPr>
                <w:rFonts w:ascii="宋体"/>
                <w:color w:val="000000"/>
                <w:sz w:val="18"/>
                <w:szCs w:val="18"/>
              </w:rPr>
              <w:t> </w:t>
            </w:r>
            <w:r>
              <w:rPr>
                <w:rFonts w:ascii="宋体"/>
                <w:color w:val="000000"/>
                <w:sz w:val="18"/>
                <w:szCs w:val="18"/>
              </w:rPr>
              <w:t>4</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0.184</w:t>
            </w:r>
            <w:r w:rsidRPr="00905FB4">
              <w:rPr>
                <w:rFonts w:ascii="宋体"/>
                <w:color w:val="000000"/>
                <w:sz w:val="18"/>
                <w:szCs w:val="18"/>
              </w:rPr>
              <w:t> </w:t>
            </w:r>
            <w:r w:rsidRPr="00905FB4">
              <w:rPr>
                <w:rFonts w:ascii="宋体"/>
                <w:color w:val="000000"/>
                <w:sz w:val="18"/>
                <w:szCs w:val="18"/>
              </w:rPr>
              <w:t>3</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0.127</w:t>
            </w:r>
            <w:r>
              <w:rPr>
                <w:rFonts w:ascii="宋体"/>
                <w:color w:val="000000"/>
              </w:rPr>
              <w:t> </w:t>
            </w:r>
            <w:r w:rsidRPr="00FB0B93">
              <w:rPr>
                <w:rFonts w:ascii="宋体"/>
                <w:color w:val="000000"/>
                <w:sz w:val="18"/>
                <w:szCs w:val="18"/>
              </w:rPr>
              <w:t>0</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Ⅲ</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0.527</w:t>
            </w:r>
            <w:r w:rsidRPr="00905FB4">
              <w:rPr>
                <w:rFonts w:ascii="宋体"/>
                <w:color w:val="000000"/>
                <w:sz w:val="18"/>
                <w:szCs w:val="18"/>
              </w:rPr>
              <w:t> </w:t>
            </w:r>
            <w:r w:rsidRPr="00905FB4">
              <w:rPr>
                <w:rFonts w:ascii="宋体"/>
                <w:color w:val="000000"/>
                <w:sz w:val="18"/>
                <w:szCs w:val="18"/>
              </w:rPr>
              <w:t>8</w:t>
            </w:r>
          </w:p>
        </w:tc>
        <w:tc>
          <w:tcPr>
            <w:tcW w:w="1281" w:type="pct"/>
            <w:tcBorders>
              <w:left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0.061</w:t>
            </w:r>
            <w:r w:rsidRPr="00905FB4">
              <w:rPr>
                <w:rFonts w:ascii="宋体"/>
                <w:color w:val="000000"/>
                <w:sz w:val="18"/>
                <w:szCs w:val="18"/>
              </w:rPr>
              <w:t> </w:t>
            </w:r>
            <w:r w:rsidRPr="00905FB4">
              <w:rPr>
                <w:rFonts w:ascii="宋体"/>
                <w:color w:val="000000"/>
                <w:sz w:val="18"/>
                <w:szCs w:val="18"/>
              </w:rPr>
              <w:t>5</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0.558</w:t>
            </w:r>
            <w:r>
              <w:rPr>
                <w:rFonts w:ascii="宋体"/>
                <w:color w:val="000000"/>
              </w:rPr>
              <w:t> </w:t>
            </w:r>
            <w:r w:rsidRPr="00FB0B93">
              <w:rPr>
                <w:rFonts w:ascii="宋体"/>
                <w:color w:val="000000"/>
                <w:sz w:val="18"/>
                <w:szCs w:val="18"/>
              </w:rPr>
              <w:t>9</w:t>
            </w:r>
          </w:p>
        </w:tc>
      </w:tr>
      <w:tr w:rsidR="002714F8" w:rsidTr="0037008E">
        <w:trPr>
          <w:trHeight w:val="255"/>
        </w:trPr>
        <w:tc>
          <w:tcPr>
            <w:tcW w:w="1154" w:type="pct"/>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Ⅳ</w:t>
            </w:r>
          </w:p>
        </w:tc>
        <w:tc>
          <w:tcPr>
            <w:tcW w:w="1282" w:type="pct"/>
            <w:tcBorders>
              <w:left w:val="single" w:sz="4" w:space="0" w:color="auto"/>
              <w:right w:val="single" w:sz="4"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0.058</w:t>
            </w:r>
            <w:r w:rsidRPr="00905FB4">
              <w:rPr>
                <w:rFonts w:ascii="宋体"/>
                <w:color w:val="000000"/>
                <w:sz w:val="18"/>
                <w:szCs w:val="18"/>
              </w:rPr>
              <w:t> </w:t>
            </w:r>
            <w:r w:rsidRPr="00905FB4">
              <w:rPr>
                <w:rFonts w:ascii="宋体"/>
                <w:sz w:val="18"/>
                <w:szCs w:val="18"/>
              </w:rPr>
              <w:t>7</w:t>
            </w:r>
          </w:p>
        </w:tc>
        <w:tc>
          <w:tcPr>
            <w:tcW w:w="1281" w:type="pct"/>
            <w:tcBorders>
              <w:left w:val="single" w:sz="4" w:space="0" w:color="auto"/>
              <w:right w:val="single" w:sz="4" w:space="0" w:color="auto"/>
            </w:tcBorders>
            <w:shd w:val="clear" w:color="auto" w:fill="auto"/>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1.041</w:t>
            </w:r>
            <w:r>
              <w:rPr>
                <w:rFonts w:ascii="宋体"/>
                <w:color w:val="000000"/>
              </w:rPr>
              <w:t> </w:t>
            </w:r>
            <w:r w:rsidRPr="00FB0B93">
              <w:rPr>
                <w:rFonts w:ascii="宋体"/>
                <w:color w:val="000000"/>
                <w:sz w:val="18"/>
                <w:szCs w:val="18"/>
              </w:rPr>
              <w:t>5</w:t>
            </w:r>
          </w:p>
        </w:tc>
      </w:tr>
      <w:tr w:rsidR="002714F8" w:rsidTr="0037008E">
        <w:trPr>
          <w:trHeight w:val="255"/>
        </w:trPr>
        <w:tc>
          <w:tcPr>
            <w:tcW w:w="1154" w:type="pct"/>
            <w:tcBorders>
              <w:left w:val="single" w:sz="4" w:space="0" w:color="auto"/>
              <w:bottom w:val="single" w:sz="4" w:space="0" w:color="auto"/>
              <w:right w:val="single" w:sz="4" w:space="0" w:color="auto"/>
            </w:tcBorders>
            <w:shd w:val="clear" w:color="auto" w:fill="auto"/>
            <w:noWrap/>
            <w:vAlign w:val="center"/>
          </w:tcPr>
          <w:p w:rsidR="002714F8" w:rsidRDefault="002714F8" w:rsidP="002714F8">
            <w:pPr>
              <w:jc w:val="center"/>
            </w:pPr>
            <w:r>
              <w:rPr>
                <w:rFonts w:hint="eastAsia"/>
              </w:rPr>
              <w:t>Ⅴ</w:t>
            </w:r>
          </w:p>
        </w:tc>
        <w:tc>
          <w:tcPr>
            <w:tcW w:w="1282" w:type="pct"/>
            <w:tcBorders>
              <w:left w:val="single" w:sz="4" w:space="0" w:color="auto"/>
              <w:bottom w:val="single" w:sz="4" w:space="0" w:color="auto"/>
              <w:right w:val="single" w:sz="4" w:space="0" w:color="auto"/>
            </w:tcBorders>
            <w:shd w:val="clear" w:color="auto" w:fill="auto"/>
            <w:noWrap/>
            <w:vAlign w:val="center"/>
          </w:tcPr>
          <w:p w:rsidR="002714F8" w:rsidRPr="00905FB4" w:rsidRDefault="0037008E" w:rsidP="002714F8">
            <w:pPr>
              <w:jc w:val="center"/>
              <w:rPr>
                <w:rFonts w:ascii="宋体"/>
                <w:sz w:val="18"/>
                <w:szCs w:val="18"/>
              </w:rPr>
            </w:pPr>
            <w:r w:rsidRPr="009627E6">
              <w:rPr>
                <w:rFonts w:cs="宋体" w:hint="eastAsia"/>
                <w:color w:val="000000"/>
                <w:sz w:val="18"/>
                <w:szCs w:val="18"/>
              </w:rPr>
              <w:t>—</w:t>
            </w:r>
          </w:p>
        </w:tc>
        <w:tc>
          <w:tcPr>
            <w:tcW w:w="1281" w:type="pct"/>
            <w:tcBorders>
              <w:left w:val="single" w:sz="4" w:space="0" w:color="auto"/>
              <w:bottom w:val="single" w:sz="4" w:space="0" w:color="auto"/>
              <w:right w:val="single" w:sz="4"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0.859</w:t>
            </w:r>
            <w:r w:rsidRPr="00905FB4">
              <w:rPr>
                <w:rFonts w:ascii="宋体"/>
                <w:color w:val="000000"/>
                <w:sz w:val="18"/>
                <w:szCs w:val="18"/>
              </w:rPr>
              <w:t> </w:t>
            </w:r>
            <w:r w:rsidRPr="00905FB4">
              <w:rPr>
                <w:rFonts w:ascii="宋体"/>
                <w:sz w:val="18"/>
                <w:szCs w:val="18"/>
              </w:rPr>
              <w:t>9</w:t>
            </w:r>
          </w:p>
        </w:tc>
        <w:tc>
          <w:tcPr>
            <w:tcW w:w="1283" w:type="pct"/>
            <w:tcBorders>
              <w:left w:val="single" w:sz="4" w:space="0" w:color="auto"/>
              <w:bottom w:val="single" w:sz="4" w:space="0" w:color="auto"/>
              <w:right w:val="single" w:sz="4" w:space="0" w:color="auto"/>
            </w:tcBorders>
            <w:shd w:val="clear" w:color="auto" w:fill="auto"/>
            <w:vAlign w:val="center"/>
          </w:tcPr>
          <w:p w:rsidR="002714F8" w:rsidRDefault="002714F8" w:rsidP="00870746">
            <w:pPr>
              <w:jc w:val="center"/>
              <w:rPr>
                <w:rFonts w:ascii="宋体"/>
                <w:sz w:val="18"/>
                <w:szCs w:val="18"/>
              </w:rPr>
            </w:pPr>
            <w:r>
              <w:rPr>
                <w:rFonts w:ascii="宋体"/>
                <w:sz w:val="18"/>
                <w:szCs w:val="18"/>
              </w:rPr>
              <w:t>0.063</w:t>
            </w:r>
            <w:r>
              <w:rPr>
                <w:rFonts w:ascii="宋体"/>
                <w:color w:val="000000"/>
              </w:rPr>
              <w:t> </w:t>
            </w:r>
            <w:r w:rsidRPr="00FB0B93">
              <w:rPr>
                <w:rFonts w:ascii="宋体"/>
                <w:color w:val="000000"/>
                <w:sz w:val="18"/>
                <w:szCs w:val="18"/>
              </w:rPr>
              <w:t>5</w:t>
            </w:r>
          </w:p>
        </w:tc>
      </w:tr>
      <w:tr w:rsidR="002714F8" w:rsidTr="0037008E">
        <w:trPr>
          <w:trHeight w:val="255"/>
        </w:trPr>
        <w:tc>
          <w:tcPr>
            <w:tcW w:w="1154" w:type="pct"/>
            <w:tcBorders>
              <w:top w:val="single" w:sz="4" w:space="0" w:color="auto"/>
              <w:bottom w:val="single" w:sz="12" w:space="0" w:color="auto"/>
            </w:tcBorders>
            <w:shd w:val="clear" w:color="auto" w:fill="auto"/>
            <w:noWrap/>
            <w:vAlign w:val="center"/>
          </w:tcPr>
          <w:p w:rsidR="002714F8" w:rsidRDefault="002714F8" w:rsidP="002714F8">
            <w:pPr>
              <w:jc w:val="center"/>
            </w:pPr>
            <w:r>
              <w:rPr>
                <w:rFonts w:hint="eastAsia"/>
              </w:rPr>
              <w:t>Ⅵ</w:t>
            </w:r>
          </w:p>
        </w:tc>
        <w:tc>
          <w:tcPr>
            <w:tcW w:w="1282" w:type="pct"/>
            <w:tcBorders>
              <w:top w:val="single" w:sz="4" w:space="0" w:color="auto"/>
              <w:bottom w:val="single" w:sz="12" w:space="0" w:color="auto"/>
            </w:tcBorders>
            <w:shd w:val="clear" w:color="auto" w:fill="auto"/>
            <w:noWrap/>
            <w:vAlign w:val="center"/>
          </w:tcPr>
          <w:p w:rsidR="002714F8" w:rsidRPr="00905FB4" w:rsidRDefault="002714F8" w:rsidP="00870746">
            <w:pPr>
              <w:jc w:val="center"/>
              <w:rPr>
                <w:rFonts w:ascii="宋体"/>
                <w:sz w:val="18"/>
                <w:szCs w:val="18"/>
              </w:rPr>
            </w:pPr>
            <w:r w:rsidRPr="00905FB4">
              <w:rPr>
                <w:rFonts w:ascii="宋体"/>
                <w:sz w:val="18"/>
                <w:szCs w:val="18"/>
              </w:rPr>
              <w:t>0.117</w:t>
            </w:r>
            <w:r w:rsidRPr="00905FB4">
              <w:rPr>
                <w:rFonts w:ascii="宋体"/>
                <w:color w:val="000000"/>
                <w:sz w:val="18"/>
                <w:szCs w:val="18"/>
              </w:rPr>
              <w:t> </w:t>
            </w:r>
            <w:r w:rsidRPr="00905FB4">
              <w:rPr>
                <w:rFonts w:ascii="宋体"/>
                <w:color w:val="000000"/>
                <w:sz w:val="18"/>
                <w:szCs w:val="18"/>
              </w:rPr>
              <w:t>3</w:t>
            </w:r>
          </w:p>
        </w:tc>
        <w:tc>
          <w:tcPr>
            <w:tcW w:w="1281" w:type="pct"/>
            <w:tcBorders>
              <w:top w:val="single" w:sz="4" w:space="0" w:color="auto"/>
              <w:bottom w:val="single" w:sz="12" w:space="0" w:color="auto"/>
            </w:tcBorders>
            <w:shd w:val="clear" w:color="auto" w:fill="auto"/>
            <w:vAlign w:val="center"/>
          </w:tcPr>
          <w:p w:rsidR="002714F8" w:rsidRPr="00905FB4" w:rsidRDefault="002714F8" w:rsidP="00870746">
            <w:pPr>
              <w:jc w:val="center"/>
              <w:rPr>
                <w:rFonts w:ascii="宋体"/>
                <w:sz w:val="18"/>
                <w:szCs w:val="18"/>
              </w:rPr>
            </w:pPr>
            <w:r w:rsidRPr="00905FB4">
              <w:rPr>
                <w:rFonts w:ascii="宋体"/>
                <w:sz w:val="18"/>
                <w:szCs w:val="18"/>
              </w:rPr>
              <w:t>0.503</w:t>
            </w:r>
            <w:r w:rsidRPr="00905FB4">
              <w:rPr>
                <w:rFonts w:ascii="宋体"/>
                <w:color w:val="000000"/>
                <w:sz w:val="18"/>
                <w:szCs w:val="18"/>
              </w:rPr>
              <w:t> </w:t>
            </w:r>
            <w:r w:rsidRPr="00905FB4">
              <w:rPr>
                <w:rFonts w:ascii="宋体"/>
                <w:sz w:val="18"/>
                <w:szCs w:val="18"/>
              </w:rPr>
              <w:t>7</w:t>
            </w:r>
          </w:p>
        </w:tc>
        <w:tc>
          <w:tcPr>
            <w:tcW w:w="1283" w:type="pct"/>
            <w:tcBorders>
              <w:top w:val="single" w:sz="4" w:space="0" w:color="auto"/>
              <w:bottom w:val="single" w:sz="12" w:space="0" w:color="auto"/>
            </w:tcBorders>
            <w:shd w:val="clear" w:color="auto" w:fill="auto"/>
            <w:vAlign w:val="center"/>
          </w:tcPr>
          <w:p w:rsidR="002714F8" w:rsidRDefault="0037008E" w:rsidP="002714F8">
            <w:pPr>
              <w:jc w:val="center"/>
              <w:rPr>
                <w:rFonts w:ascii="宋体"/>
                <w:sz w:val="18"/>
                <w:szCs w:val="18"/>
              </w:rPr>
            </w:pPr>
            <w:r w:rsidRPr="009627E6">
              <w:rPr>
                <w:rFonts w:cs="宋体" w:hint="eastAsia"/>
                <w:color w:val="000000"/>
                <w:sz w:val="18"/>
                <w:szCs w:val="18"/>
              </w:rPr>
              <w:t>—</w:t>
            </w:r>
          </w:p>
        </w:tc>
      </w:tr>
    </w:tbl>
    <w:p w:rsidR="002714F8" w:rsidRDefault="002714F8" w:rsidP="002714F8">
      <w:pPr>
        <w:jc w:val="center"/>
        <w:rPr>
          <w:rFonts w:ascii="宋体"/>
          <w:b/>
          <w:kern w:val="0"/>
          <w:szCs w:val="20"/>
        </w:rPr>
      </w:pPr>
    </w:p>
    <w:p w:rsidR="002714F8" w:rsidRDefault="002714F8" w:rsidP="002714F8">
      <w:pPr>
        <w:jc w:val="center"/>
        <w:rPr>
          <w:rFonts w:ascii="宋体"/>
          <w:b/>
          <w:kern w:val="0"/>
          <w:szCs w:val="20"/>
        </w:rPr>
      </w:pPr>
      <w:r>
        <w:rPr>
          <w:rFonts w:ascii="宋体"/>
          <w:b/>
          <w:kern w:val="0"/>
          <w:szCs w:val="20"/>
        </w:rPr>
        <w:t>表4</w:t>
      </w:r>
      <w:r>
        <w:rPr>
          <w:rFonts w:ascii="宋体"/>
          <w:b/>
          <w:color w:val="FF0000"/>
        </w:rPr>
        <w:t xml:space="preserve">　</w:t>
      </w:r>
      <w:r>
        <w:rPr>
          <w:rFonts w:ascii="宋体"/>
          <w:b/>
          <w:kern w:val="0"/>
          <w:szCs w:val="20"/>
        </w:rPr>
        <w:t>标准贮存溶液</w:t>
      </w:r>
      <w:r>
        <w:rPr>
          <w:rFonts w:ascii="宋体" w:hint="eastAsia"/>
          <w:b/>
          <w:color w:val="000000"/>
        </w:rPr>
        <w:t>Ⅰ～</w:t>
      </w:r>
      <w:r w:rsidR="00951E76" w:rsidRPr="00951E76">
        <w:rPr>
          <w:rFonts w:ascii="宋体" w:hint="eastAsia"/>
          <w:b/>
          <w:kern w:val="0"/>
          <w:szCs w:val="20"/>
        </w:rPr>
        <w:t>Ⅵ</w:t>
      </w:r>
      <w:r>
        <w:rPr>
          <w:rFonts w:ascii="宋体"/>
          <w:b/>
          <w:kern w:val="0"/>
          <w:szCs w:val="20"/>
        </w:rPr>
        <w:t>各单一稀土</w:t>
      </w:r>
      <w:r>
        <w:rPr>
          <w:rFonts w:ascii="宋体" w:hint="eastAsia"/>
          <w:b/>
          <w:kern w:val="0"/>
          <w:szCs w:val="20"/>
        </w:rPr>
        <w:t>贮存溶液</w:t>
      </w:r>
      <w:r>
        <w:rPr>
          <w:rFonts w:ascii="宋体"/>
          <w:b/>
          <w:kern w:val="0"/>
          <w:szCs w:val="20"/>
        </w:rPr>
        <w:t>移取量</w:t>
      </w:r>
    </w:p>
    <w:p w:rsidR="002714F8" w:rsidRDefault="002714F8" w:rsidP="002714F8">
      <w:pPr>
        <w:jc w:val="right"/>
        <w:rPr>
          <w:rFonts w:ascii="宋体"/>
          <w:kern w:val="0"/>
          <w:szCs w:val="20"/>
        </w:rPr>
      </w:pPr>
      <w:r>
        <w:rPr>
          <w:rFonts w:ascii="宋体"/>
          <w:sz w:val="18"/>
          <w:szCs w:val="18"/>
        </w:rPr>
        <w:t>单位：</w:t>
      </w:r>
      <w:r w:rsidR="00870746">
        <w:rPr>
          <w:rFonts w:ascii="宋体" w:hint="eastAsia"/>
          <w:sz w:val="18"/>
          <w:szCs w:val="18"/>
        </w:rPr>
        <w:t>毫升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66"/>
        <w:gridCol w:w="1951"/>
        <w:gridCol w:w="1952"/>
        <w:gridCol w:w="1951"/>
        <w:gridCol w:w="1951"/>
      </w:tblGrid>
      <w:tr w:rsidR="00A40AF8" w:rsidTr="0037008E">
        <w:trPr>
          <w:trHeight w:val="540"/>
        </w:trPr>
        <w:tc>
          <w:tcPr>
            <w:tcW w:w="923" w:type="pct"/>
            <w:tcBorders>
              <w:top w:val="single" w:sz="12" w:space="0" w:color="auto"/>
              <w:bottom w:val="single" w:sz="12" w:space="0" w:color="auto"/>
              <w:right w:val="single" w:sz="6" w:space="0" w:color="auto"/>
            </w:tcBorders>
            <w:shd w:val="clear" w:color="auto" w:fill="auto"/>
            <w:noWrap/>
            <w:vAlign w:val="center"/>
          </w:tcPr>
          <w:p w:rsidR="00A40AF8" w:rsidRDefault="00A40AF8" w:rsidP="002714F8">
            <w:pPr>
              <w:jc w:val="center"/>
              <w:rPr>
                <w:rFonts w:ascii="宋体"/>
                <w:sz w:val="18"/>
                <w:szCs w:val="18"/>
              </w:rPr>
            </w:pPr>
            <w:r>
              <w:rPr>
                <w:rFonts w:ascii="宋体"/>
                <w:sz w:val="18"/>
                <w:szCs w:val="18"/>
              </w:rPr>
              <w:t>标液编号</w:t>
            </w:r>
          </w:p>
        </w:tc>
        <w:tc>
          <w:tcPr>
            <w:tcW w:w="1019" w:type="pct"/>
            <w:tcBorders>
              <w:top w:val="single" w:sz="12" w:space="0" w:color="auto"/>
              <w:left w:val="single" w:sz="6" w:space="0" w:color="auto"/>
              <w:bottom w:val="single" w:sz="12" w:space="0" w:color="auto"/>
            </w:tcBorders>
            <w:shd w:val="clear" w:color="auto" w:fill="auto"/>
            <w:noWrap/>
            <w:vAlign w:val="center"/>
          </w:tcPr>
          <w:p w:rsidR="00A40AF8" w:rsidRDefault="00A40AF8" w:rsidP="002714F8">
            <w:pPr>
              <w:jc w:val="center"/>
              <w:rPr>
                <w:rFonts w:ascii="宋体"/>
                <w:color w:val="000000"/>
                <w:sz w:val="18"/>
                <w:szCs w:val="18"/>
              </w:rPr>
            </w:pPr>
            <w:r>
              <w:rPr>
                <w:rFonts w:ascii="宋体" w:hint="eastAsia"/>
                <w:color w:val="000000"/>
                <w:sz w:val="18"/>
                <w:szCs w:val="18"/>
              </w:rPr>
              <w:t>镧标准贮存溶液</w:t>
            </w:r>
          </w:p>
          <w:p w:rsidR="00A40AF8" w:rsidRDefault="00A40AF8" w:rsidP="00870746">
            <w:pPr>
              <w:jc w:val="center"/>
              <w:rPr>
                <w:rFonts w:ascii="宋体"/>
                <w:color w:val="000000"/>
                <w:sz w:val="18"/>
                <w:szCs w:val="18"/>
              </w:rPr>
            </w:pPr>
            <w:r>
              <w:rPr>
                <w:rFonts w:ascii="宋体" w:hint="eastAsia"/>
                <w:color w:val="000000"/>
                <w:sz w:val="18"/>
                <w:szCs w:val="18"/>
              </w:rPr>
              <w:t>4.2.</w:t>
            </w:r>
            <w:r>
              <w:rPr>
                <w:rFonts w:ascii="宋体"/>
                <w:color w:val="000000"/>
                <w:sz w:val="18"/>
                <w:szCs w:val="18"/>
              </w:rPr>
              <w:t>28</w:t>
            </w:r>
          </w:p>
        </w:tc>
        <w:tc>
          <w:tcPr>
            <w:tcW w:w="1020" w:type="pct"/>
            <w:tcBorders>
              <w:top w:val="single" w:sz="12" w:space="0" w:color="auto"/>
              <w:left w:val="single" w:sz="6" w:space="0" w:color="auto"/>
              <w:bottom w:val="single" w:sz="12" w:space="0" w:color="auto"/>
            </w:tcBorders>
            <w:shd w:val="clear" w:color="auto" w:fill="auto"/>
            <w:vAlign w:val="center"/>
          </w:tcPr>
          <w:p w:rsidR="00A40AF8" w:rsidRDefault="00A40AF8" w:rsidP="002714F8">
            <w:pPr>
              <w:jc w:val="center"/>
              <w:rPr>
                <w:rFonts w:ascii="宋体"/>
                <w:sz w:val="18"/>
                <w:szCs w:val="18"/>
              </w:rPr>
            </w:pPr>
            <w:r>
              <w:rPr>
                <w:rFonts w:ascii="宋体" w:hint="eastAsia"/>
                <w:sz w:val="18"/>
                <w:szCs w:val="18"/>
              </w:rPr>
              <w:t>铈标准贮存溶液</w:t>
            </w:r>
          </w:p>
          <w:p w:rsidR="00A40AF8" w:rsidRDefault="00A40AF8" w:rsidP="00870746">
            <w:pPr>
              <w:jc w:val="center"/>
              <w:rPr>
                <w:rFonts w:ascii="宋体"/>
                <w:sz w:val="18"/>
                <w:szCs w:val="18"/>
              </w:rPr>
            </w:pPr>
            <w:r>
              <w:rPr>
                <w:rFonts w:ascii="宋体"/>
                <w:sz w:val="18"/>
                <w:szCs w:val="18"/>
              </w:rPr>
              <w:t>4.2.29</w:t>
            </w:r>
          </w:p>
        </w:tc>
        <w:tc>
          <w:tcPr>
            <w:tcW w:w="1019" w:type="pct"/>
            <w:tcBorders>
              <w:top w:val="single" w:sz="12" w:space="0" w:color="auto"/>
              <w:left w:val="single" w:sz="6" w:space="0" w:color="auto"/>
              <w:bottom w:val="single" w:sz="12" w:space="0" w:color="auto"/>
              <w:right w:val="single" w:sz="6" w:space="0" w:color="auto"/>
            </w:tcBorders>
            <w:vAlign w:val="center"/>
          </w:tcPr>
          <w:p w:rsidR="00A40AF8" w:rsidRDefault="00A40AF8" w:rsidP="002714F8">
            <w:pPr>
              <w:jc w:val="center"/>
              <w:rPr>
                <w:rFonts w:ascii="宋体"/>
                <w:sz w:val="18"/>
                <w:szCs w:val="18"/>
              </w:rPr>
            </w:pPr>
            <w:r>
              <w:rPr>
                <w:rFonts w:ascii="宋体" w:hint="eastAsia"/>
                <w:sz w:val="18"/>
                <w:szCs w:val="18"/>
              </w:rPr>
              <w:t>镨钕钐铕钆铽镝钬铒铥镱镥混合稀土标准贮存溶液</w:t>
            </w:r>
          </w:p>
          <w:p w:rsidR="00A40AF8" w:rsidRDefault="00A40AF8" w:rsidP="00886BEF">
            <w:pPr>
              <w:jc w:val="center"/>
              <w:rPr>
                <w:rFonts w:ascii="宋体"/>
                <w:color w:val="000000"/>
                <w:sz w:val="18"/>
                <w:szCs w:val="18"/>
              </w:rPr>
            </w:pPr>
            <w:r>
              <w:rPr>
                <w:rFonts w:ascii="宋体"/>
                <w:sz w:val="18"/>
                <w:szCs w:val="18"/>
              </w:rPr>
              <w:t>4.2.30</w:t>
            </w:r>
          </w:p>
        </w:tc>
        <w:tc>
          <w:tcPr>
            <w:tcW w:w="1019" w:type="pct"/>
            <w:tcBorders>
              <w:top w:val="single" w:sz="12" w:space="0" w:color="auto"/>
              <w:left w:val="single" w:sz="6" w:space="0" w:color="auto"/>
              <w:bottom w:val="single" w:sz="12" w:space="0" w:color="auto"/>
            </w:tcBorders>
            <w:shd w:val="clear" w:color="auto" w:fill="auto"/>
            <w:vAlign w:val="center"/>
          </w:tcPr>
          <w:p w:rsidR="00A40AF8" w:rsidRDefault="00A40AF8" w:rsidP="002714F8">
            <w:pPr>
              <w:jc w:val="center"/>
              <w:rPr>
                <w:rFonts w:ascii="宋体"/>
                <w:color w:val="000000"/>
                <w:sz w:val="18"/>
                <w:szCs w:val="18"/>
              </w:rPr>
            </w:pPr>
            <w:r>
              <w:rPr>
                <w:rFonts w:ascii="宋体" w:hint="eastAsia"/>
                <w:color w:val="000000"/>
                <w:sz w:val="18"/>
                <w:szCs w:val="18"/>
              </w:rPr>
              <w:t>钇标准贮存溶液</w:t>
            </w:r>
          </w:p>
          <w:p w:rsidR="00A40AF8" w:rsidRDefault="00A40AF8" w:rsidP="00886BEF">
            <w:pPr>
              <w:jc w:val="center"/>
              <w:rPr>
                <w:rFonts w:ascii="宋体"/>
                <w:color w:val="000000"/>
                <w:sz w:val="18"/>
                <w:szCs w:val="18"/>
              </w:rPr>
            </w:pPr>
            <w:r>
              <w:rPr>
                <w:rFonts w:ascii="宋体"/>
                <w:color w:val="000000"/>
                <w:sz w:val="18"/>
                <w:szCs w:val="18"/>
              </w:rPr>
              <w:t>4.2.31</w:t>
            </w:r>
          </w:p>
        </w:tc>
      </w:tr>
      <w:tr w:rsidR="00A40AF8" w:rsidTr="0037008E">
        <w:trPr>
          <w:trHeight w:val="255"/>
        </w:trPr>
        <w:tc>
          <w:tcPr>
            <w:tcW w:w="923" w:type="pct"/>
            <w:tcBorders>
              <w:top w:val="single" w:sz="12" w:space="0" w:color="auto"/>
            </w:tcBorders>
            <w:shd w:val="clear" w:color="auto" w:fill="auto"/>
            <w:noWrap/>
            <w:vAlign w:val="center"/>
          </w:tcPr>
          <w:p w:rsidR="00A40AF8" w:rsidRDefault="00A40AF8" w:rsidP="002714F8">
            <w:pPr>
              <w:jc w:val="center"/>
            </w:pPr>
            <w:r>
              <w:rPr>
                <w:rFonts w:hint="eastAsia"/>
              </w:rPr>
              <w:t>Y</w:t>
            </w:r>
            <w:r>
              <w:t>-</w:t>
            </w:r>
            <w:r>
              <w:rPr>
                <w:rFonts w:hint="eastAsia"/>
              </w:rPr>
              <w:t>Ⅰ</w:t>
            </w:r>
          </w:p>
        </w:tc>
        <w:tc>
          <w:tcPr>
            <w:tcW w:w="1019" w:type="pct"/>
            <w:tcBorders>
              <w:top w:val="single" w:sz="12" w:space="0" w:color="auto"/>
            </w:tcBorders>
            <w:shd w:val="clear" w:color="auto" w:fill="auto"/>
            <w:noWrap/>
            <w:vAlign w:val="center"/>
          </w:tcPr>
          <w:p w:rsidR="00A40AF8" w:rsidRDefault="00A40AF8" w:rsidP="00870746">
            <w:pPr>
              <w:jc w:val="center"/>
              <w:rPr>
                <w:rFonts w:ascii="宋体"/>
                <w:sz w:val="18"/>
                <w:szCs w:val="18"/>
              </w:rPr>
            </w:pPr>
            <w:r>
              <w:rPr>
                <w:rFonts w:ascii="宋体"/>
                <w:sz w:val="18"/>
                <w:szCs w:val="18"/>
              </w:rPr>
              <w:t>2.00</w:t>
            </w:r>
          </w:p>
        </w:tc>
        <w:tc>
          <w:tcPr>
            <w:tcW w:w="1020" w:type="pct"/>
            <w:tcBorders>
              <w:top w:val="single" w:sz="12" w:space="0" w:color="auto"/>
            </w:tcBorders>
            <w:shd w:val="clear" w:color="auto" w:fill="auto"/>
            <w:vAlign w:val="center"/>
          </w:tcPr>
          <w:p w:rsidR="00A40AF8" w:rsidRDefault="00A40AF8" w:rsidP="00870746">
            <w:pPr>
              <w:jc w:val="center"/>
            </w:pPr>
            <w:r w:rsidRPr="006C7579">
              <w:rPr>
                <w:rFonts w:ascii="宋体"/>
                <w:sz w:val="18"/>
                <w:szCs w:val="18"/>
              </w:rPr>
              <w:t>2.00</w:t>
            </w:r>
          </w:p>
        </w:tc>
        <w:tc>
          <w:tcPr>
            <w:tcW w:w="1019" w:type="pct"/>
            <w:tcBorders>
              <w:top w:val="single" w:sz="12" w:space="0" w:color="auto"/>
            </w:tcBorders>
            <w:vAlign w:val="center"/>
          </w:tcPr>
          <w:p w:rsidR="00A40AF8" w:rsidRDefault="00A40AF8" w:rsidP="00870746">
            <w:pPr>
              <w:jc w:val="center"/>
              <w:rPr>
                <w:rFonts w:ascii="宋体"/>
                <w:sz w:val="18"/>
                <w:szCs w:val="18"/>
              </w:rPr>
            </w:pPr>
            <w:r>
              <w:rPr>
                <w:rFonts w:ascii="宋体"/>
                <w:sz w:val="18"/>
                <w:szCs w:val="18"/>
              </w:rPr>
              <w:t>1.00</w:t>
            </w:r>
          </w:p>
        </w:tc>
        <w:tc>
          <w:tcPr>
            <w:tcW w:w="1019" w:type="pct"/>
            <w:tcBorders>
              <w:top w:val="single" w:sz="12" w:space="0" w:color="auto"/>
            </w:tcBorders>
            <w:shd w:val="clear" w:color="auto" w:fill="auto"/>
            <w:vAlign w:val="center"/>
          </w:tcPr>
          <w:p w:rsidR="00A40AF8" w:rsidRDefault="0037008E" w:rsidP="002714F8">
            <w:pPr>
              <w:jc w:val="center"/>
              <w:rPr>
                <w:rFonts w:ascii="宋体"/>
                <w:sz w:val="18"/>
                <w:szCs w:val="18"/>
              </w:rPr>
            </w:pPr>
            <w:r w:rsidRPr="009627E6">
              <w:rPr>
                <w:rFonts w:cs="宋体" w:hint="eastAsia"/>
                <w:color w:val="000000"/>
                <w:sz w:val="18"/>
                <w:szCs w:val="18"/>
              </w:rPr>
              <w:t>—</w:t>
            </w:r>
          </w:p>
        </w:tc>
      </w:tr>
      <w:tr w:rsidR="00A40AF8" w:rsidTr="0037008E">
        <w:trPr>
          <w:trHeight w:val="255"/>
        </w:trPr>
        <w:tc>
          <w:tcPr>
            <w:tcW w:w="923" w:type="pct"/>
            <w:tcBorders>
              <w:left w:val="single" w:sz="4" w:space="0" w:color="auto"/>
              <w:right w:val="single" w:sz="4" w:space="0" w:color="auto"/>
            </w:tcBorders>
            <w:shd w:val="clear" w:color="auto" w:fill="auto"/>
            <w:noWrap/>
            <w:vAlign w:val="center"/>
          </w:tcPr>
          <w:p w:rsidR="00A40AF8" w:rsidRDefault="00A40AF8" w:rsidP="002714F8">
            <w:pPr>
              <w:jc w:val="center"/>
            </w:pPr>
            <w:r>
              <w:rPr>
                <w:rFonts w:hint="eastAsia"/>
              </w:rPr>
              <w:t>L</w:t>
            </w:r>
            <w:r>
              <w:t>a-</w:t>
            </w:r>
            <w:r>
              <w:rPr>
                <w:rFonts w:hint="eastAsia"/>
              </w:rPr>
              <w:t>Ⅰ</w:t>
            </w:r>
          </w:p>
        </w:tc>
        <w:tc>
          <w:tcPr>
            <w:tcW w:w="1019" w:type="pct"/>
            <w:tcBorders>
              <w:left w:val="single" w:sz="4" w:space="0" w:color="auto"/>
              <w:right w:val="single" w:sz="4" w:space="0" w:color="auto"/>
            </w:tcBorders>
            <w:shd w:val="clear" w:color="auto" w:fill="auto"/>
            <w:noWrap/>
            <w:vAlign w:val="center"/>
          </w:tcPr>
          <w:p w:rsidR="00A40AF8" w:rsidRDefault="0037008E" w:rsidP="002714F8">
            <w:pPr>
              <w:jc w:val="center"/>
              <w:rPr>
                <w:rFonts w:ascii="宋体"/>
                <w:sz w:val="18"/>
                <w:szCs w:val="18"/>
              </w:rPr>
            </w:pPr>
            <w:r w:rsidRPr="009627E6">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A40AF8" w:rsidRDefault="00A40AF8" w:rsidP="00870746">
            <w:pPr>
              <w:jc w:val="center"/>
            </w:pPr>
            <w:r w:rsidRPr="006C7579">
              <w:rPr>
                <w:rFonts w:ascii="宋体"/>
                <w:sz w:val="18"/>
                <w:szCs w:val="18"/>
              </w:rPr>
              <w:t>2.00</w:t>
            </w:r>
          </w:p>
        </w:tc>
        <w:tc>
          <w:tcPr>
            <w:tcW w:w="1019" w:type="pct"/>
            <w:tcBorders>
              <w:left w:val="single" w:sz="4" w:space="0" w:color="auto"/>
              <w:right w:val="single" w:sz="4" w:space="0" w:color="auto"/>
            </w:tcBorders>
            <w:vAlign w:val="center"/>
          </w:tcPr>
          <w:p w:rsidR="00A40AF8" w:rsidRDefault="00A40AF8" w:rsidP="00870746">
            <w:pPr>
              <w:jc w:val="center"/>
              <w:rPr>
                <w:rFonts w:ascii="宋体"/>
                <w:sz w:val="18"/>
                <w:szCs w:val="18"/>
              </w:rPr>
            </w:pPr>
            <w:r>
              <w:rPr>
                <w:rFonts w:ascii="宋体"/>
                <w:sz w:val="18"/>
                <w:szCs w:val="18"/>
              </w:rPr>
              <w:t>1.00</w:t>
            </w:r>
          </w:p>
        </w:tc>
        <w:tc>
          <w:tcPr>
            <w:tcW w:w="1019" w:type="pct"/>
            <w:tcBorders>
              <w:left w:val="single" w:sz="4" w:space="0" w:color="auto"/>
              <w:right w:val="single" w:sz="4" w:space="0" w:color="auto"/>
            </w:tcBorders>
            <w:shd w:val="clear" w:color="auto" w:fill="auto"/>
            <w:vAlign w:val="center"/>
          </w:tcPr>
          <w:p w:rsidR="00A40AF8" w:rsidRDefault="00A40AF8" w:rsidP="00870746">
            <w:pPr>
              <w:jc w:val="center"/>
              <w:rPr>
                <w:rFonts w:ascii="宋体"/>
                <w:sz w:val="18"/>
                <w:szCs w:val="18"/>
              </w:rPr>
            </w:pPr>
            <w:r>
              <w:rPr>
                <w:rFonts w:ascii="宋体"/>
                <w:sz w:val="18"/>
                <w:szCs w:val="18"/>
              </w:rPr>
              <w:t>2.00</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C</w:t>
            </w:r>
            <w:r>
              <w:t>e-</w:t>
            </w:r>
            <w:r>
              <w:rPr>
                <w:rFonts w:hint="eastAsia"/>
              </w:rPr>
              <w:t>Ⅰ</w:t>
            </w:r>
          </w:p>
        </w:tc>
        <w:tc>
          <w:tcPr>
            <w:tcW w:w="1019" w:type="pct"/>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2.00</w:t>
            </w:r>
          </w:p>
        </w:tc>
        <w:tc>
          <w:tcPr>
            <w:tcW w:w="1020" w:type="pct"/>
            <w:tcBorders>
              <w:left w:val="single" w:sz="4" w:space="0" w:color="auto"/>
              <w:right w:val="single" w:sz="4" w:space="0" w:color="auto"/>
            </w:tcBorders>
            <w:shd w:val="clear" w:color="auto" w:fill="auto"/>
            <w:vAlign w:val="center"/>
          </w:tcPr>
          <w:p w:rsidR="0037008E" w:rsidRDefault="0037008E" w:rsidP="0037008E">
            <w:pPr>
              <w:jc w:val="center"/>
            </w:pPr>
            <w:r w:rsidRPr="005515F7">
              <w:rPr>
                <w:rFonts w:cs="宋体" w:hint="eastAsia"/>
                <w:color w:val="000000"/>
                <w:sz w:val="18"/>
                <w:szCs w:val="18"/>
              </w:rPr>
              <w:t>—</w:t>
            </w:r>
          </w:p>
        </w:tc>
        <w:tc>
          <w:tcPr>
            <w:tcW w:w="1019" w:type="pct"/>
            <w:tcBorders>
              <w:left w:val="single" w:sz="4" w:space="0" w:color="auto"/>
              <w:right w:val="single" w:sz="4" w:space="0" w:color="auto"/>
            </w:tcBorders>
            <w:vAlign w:val="center"/>
          </w:tcPr>
          <w:p w:rsidR="0037008E" w:rsidRDefault="0037008E" w:rsidP="0037008E">
            <w:pPr>
              <w:jc w:val="center"/>
              <w:rPr>
                <w:rFonts w:ascii="宋体"/>
                <w:sz w:val="18"/>
                <w:szCs w:val="18"/>
              </w:rPr>
            </w:pPr>
            <w:r>
              <w:rPr>
                <w:rFonts w:ascii="宋体"/>
                <w:sz w:val="18"/>
                <w:szCs w:val="18"/>
              </w:rPr>
              <w:t>1.00</w:t>
            </w:r>
          </w:p>
        </w:tc>
        <w:tc>
          <w:tcPr>
            <w:tcW w:w="1019" w:type="pct"/>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2.00</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Ⅱ</w:t>
            </w:r>
          </w:p>
        </w:tc>
        <w:tc>
          <w:tcPr>
            <w:tcW w:w="1019" w:type="pct"/>
            <w:tcBorders>
              <w:left w:val="single" w:sz="4" w:space="0" w:color="auto"/>
              <w:right w:val="single" w:sz="4" w:space="0" w:color="auto"/>
            </w:tcBorders>
            <w:shd w:val="clear" w:color="auto" w:fill="auto"/>
            <w:noWrap/>
            <w:vAlign w:val="center"/>
          </w:tcPr>
          <w:p w:rsidR="0037008E" w:rsidRDefault="0037008E" w:rsidP="0037008E">
            <w:pPr>
              <w:jc w:val="center"/>
            </w:pPr>
            <w:r w:rsidRPr="00B03ECA">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Default="0037008E" w:rsidP="0037008E">
            <w:pPr>
              <w:jc w:val="center"/>
            </w:pPr>
            <w:r w:rsidRPr="005515F7">
              <w:rPr>
                <w:rFonts w:cs="宋体" w:hint="eastAsia"/>
                <w:color w:val="000000"/>
                <w:sz w:val="18"/>
                <w:szCs w:val="18"/>
              </w:rPr>
              <w:t>—</w:t>
            </w:r>
          </w:p>
        </w:tc>
        <w:tc>
          <w:tcPr>
            <w:tcW w:w="1019" w:type="pct"/>
            <w:tcBorders>
              <w:left w:val="single" w:sz="4" w:space="0" w:color="auto"/>
              <w:right w:val="single" w:sz="4" w:space="0" w:color="auto"/>
            </w:tcBorders>
            <w:vAlign w:val="center"/>
          </w:tcPr>
          <w:p w:rsidR="0037008E" w:rsidRDefault="0037008E" w:rsidP="0037008E">
            <w:pPr>
              <w:jc w:val="center"/>
              <w:rPr>
                <w:rFonts w:ascii="宋体"/>
                <w:sz w:val="18"/>
                <w:szCs w:val="18"/>
              </w:rPr>
            </w:pPr>
            <w:r>
              <w:rPr>
                <w:rFonts w:ascii="宋体"/>
                <w:sz w:val="18"/>
                <w:szCs w:val="18"/>
              </w:rPr>
              <w:t>2.00</w:t>
            </w:r>
          </w:p>
        </w:tc>
        <w:tc>
          <w:tcPr>
            <w:tcW w:w="1019" w:type="pct"/>
            <w:tcBorders>
              <w:left w:val="single" w:sz="4" w:space="0" w:color="auto"/>
              <w:right w:val="single" w:sz="4" w:space="0" w:color="auto"/>
            </w:tcBorders>
            <w:shd w:val="clear" w:color="auto" w:fill="auto"/>
            <w:vAlign w:val="center"/>
          </w:tcPr>
          <w:p w:rsidR="0037008E" w:rsidRDefault="0037008E" w:rsidP="0037008E">
            <w:pPr>
              <w:jc w:val="center"/>
            </w:pPr>
            <w:r w:rsidRPr="000B607A">
              <w:rPr>
                <w:rFonts w:cs="宋体" w:hint="eastAsia"/>
                <w:color w:val="000000"/>
                <w:sz w:val="18"/>
                <w:szCs w:val="18"/>
              </w:rPr>
              <w:t>—</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Ⅲ</w:t>
            </w:r>
          </w:p>
        </w:tc>
        <w:tc>
          <w:tcPr>
            <w:tcW w:w="1019" w:type="pct"/>
            <w:tcBorders>
              <w:left w:val="single" w:sz="4" w:space="0" w:color="auto"/>
              <w:right w:val="single" w:sz="4" w:space="0" w:color="auto"/>
            </w:tcBorders>
            <w:shd w:val="clear" w:color="auto" w:fill="auto"/>
            <w:noWrap/>
            <w:vAlign w:val="center"/>
          </w:tcPr>
          <w:p w:rsidR="0037008E" w:rsidRDefault="0037008E" w:rsidP="0037008E">
            <w:pPr>
              <w:jc w:val="center"/>
            </w:pPr>
            <w:r w:rsidRPr="00B03ECA">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Default="0037008E" w:rsidP="0037008E">
            <w:pPr>
              <w:jc w:val="center"/>
            </w:pPr>
            <w:r w:rsidRPr="005515F7">
              <w:rPr>
                <w:rFonts w:cs="宋体" w:hint="eastAsia"/>
                <w:color w:val="000000"/>
                <w:sz w:val="18"/>
                <w:szCs w:val="18"/>
              </w:rPr>
              <w:t>—</w:t>
            </w:r>
          </w:p>
        </w:tc>
        <w:tc>
          <w:tcPr>
            <w:tcW w:w="1019" w:type="pct"/>
            <w:tcBorders>
              <w:left w:val="single" w:sz="4" w:space="0" w:color="auto"/>
              <w:right w:val="single" w:sz="4" w:space="0" w:color="auto"/>
            </w:tcBorders>
            <w:vAlign w:val="center"/>
          </w:tcPr>
          <w:p w:rsidR="0037008E" w:rsidRDefault="0037008E" w:rsidP="0037008E">
            <w:pPr>
              <w:jc w:val="center"/>
              <w:rPr>
                <w:rFonts w:ascii="宋体"/>
                <w:sz w:val="18"/>
                <w:szCs w:val="18"/>
              </w:rPr>
            </w:pPr>
            <w:r>
              <w:rPr>
                <w:rFonts w:ascii="宋体"/>
                <w:sz w:val="18"/>
                <w:szCs w:val="18"/>
              </w:rPr>
              <w:t>5.00</w:t>
            </w:r>
          </w:p>
        </w:tc>
        <w:tc>
          <w:tcPr>
            <w:tcW w:w="1019" w:type="pct"/>
            <w:tcBorders>
              <w:left w:val="single" w:sz="4" w:space="0" w:color="auto"/>
              <w:right w:val="single" w:sz="4" w:space="0" w:color="auto"/>
            </w:tcBorders>
            <w:shd w:val="clear" w:color="auto" w:fill="auto"/>
            <w:vAlign w:val="center"/>
          </w:tcPr>
          <w:p w:rsidR="0037008E" w:rsidRDefault="0037008E" w:rsidP="0037008E">
            <w:pPr>
              <w:jc w:val="center"/>
            </w:pPr>
            <w:r w:rsidRPr="000B607A">
              <w:rPr>
                <w:rFonts w:cs="宋体" w:hint="eastAsia"/>
                <w:color w:val="000000"/>
                <w:sz w:val="18"/>
                <w:szCs w:val="18"/>
              </w:rPr>
              <w:t>—</w:t>
            </w:r>
          </w:p>
        </w:tc>
      </w:tr>
      <w:tr w:rsidR="0037008E" w:rsidTr="0037008E">
        <w:trPr>
          <w:trHeight w:val="255"/>
        </w:trPr>
        <w:tc>
          <w:tcPr>
            <w:tcW w:w="923" w:type="pct"/>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Ⅳ</w:t>
            </w:r>
          </w:p>
        </w:tc>
        <w:tc>
          <w:tcPr>
            <w:tcW w:w="1019" w:type="pct"/>
            <w:tcBorders>
              <w:left w:val="single" w:sz="4" w:space="0" w:color="auto"/>
              <w:right w:val="single" w:sz="4" w:space="0" w:color="auto"/>
            </w:tcBorders>
            <w:shd w:val="clear" w:color="auto" w:fill="auto"/>
            <w:noWrap/>
            <w:vAlign w:val="center"/>
          </w:tcPr>
          <w:p w:rsidR="0037008E" w:rsidRDefault="0037008E" w:rsidP="0037008E">
            <w:pPr>
              <w:jc w:val="center"/>
            </w:pPr>
            <w:r w:rsidRPr="00B03ECA">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10.00</w:t>
            </w:r>
          </w:p>
        </w:tc>
        <w:tc>
          <w:tcPr>
            <w:tcW w:w="1019" w:type="pct"/>
            <w:tcBorders>
              <w:left w:val="single" w:sz="4" w:space="0" w:color="auto"/>
              <w:right w:val="single" w:sz="4" w:space="0" w:color="auto"/>
            </w:tcBorders>
            <w:vAlign w:val="center"/>
          </w:tcPr>
          <w:p w:rsidR="0037008E" w:rsidRDefault="0037008E" w:rsidP="0037008E">
            <w:pPr>
              <w:jc w:val="center"/>
              <w:rPr>
                <w:rFonts w:ascii="宋体"/>
                <w:sz w:val="18"/>
                <w:szCs w:val="18"/>
              </w:rPr>
            </w:pPr>
            <w:r w:rsidRPr="005A61C1">
              <w:rPr>
                <w:rFonts w:ascii="宋体"/>
                <w:color w:val="000000"/>
                <w:sz w:val="18"/>
                <w:szCs w:val="18"/>
              </w:rPr>
              <w:t>10.00</w:t>
            </w:r>
          </w:p>
        </w:tc>
        <w:tc>
          <w:tcPr>
            <w:tcW w:w="1019" w:type="pct"/>
            <w:tcBorders>
              <w:left w:val="single" w:sz="4" w:space="0" w:color="auto"/>
              <w:right w:val="single" w:sz="4" w:space="0" w:color="auto"/>
            </w:tcBorders>
            <w:shd w:val="clear" w:color="auto" w:fill="auto"/>
            <w:vAlign w:val="center"/>
          </w:tcPr>
          <w:p w:rsidR="0037008E" w:rsidRDefault="0037008E" w:rsidP="0037008E">
            <w:pPr>
              <w:jc w:val="center"/>
            </w:pPr>
            <w:r w:rsidRPr="000B607A">
              <w:rPr>
                <w:rFonts w:cs="宋体" w:hint="eastAsia"/>
                <w:color w:val="000000"/>
                <w:sz w:val="18"/>
                <w:szCs w:val="18"/>
              </w:rPr>
              <w:t>—</w:t>
            </w:r>
          </w:p>
        </w:tc>
      </w:tr>
      <w:tr w:rsidR="0037008E" w:rsidTr="0037008E">
        <w:trPr>
          <w:trHeight w:val="255"/>
        </w:trPr>
        <w:tc>
          <w:tcPr>
            <w:tcW w:w="923" w:type="pct"/>
            <w:tcBorders>
              <w:left w:val="single" w:sz="4" w:space="0" w:color="auto"/>
              <w:bottom w:val="single" w:sz="4" w:space="0" w:color="auto"/>
              <w:right w:val="single" w:sz="4" w:space="0" w:color="auto"/>
            </w:tcBorders>
            <w:shd w:val="clear" w:color="auto" w:fill="auto"/>
            <w:noWrap/>
            <w:vAlign w:val="center"/>
          </w:tcPr>
          <w:p w:rsidR="0037008E" w:rsidRDefault="0037008E" w:rsidP="0037008E">
            <w:pPr>
              <w:jc w:val="center"/>
            </w:pPr>
            <w:r>
              <w:rPr>
                <w:rFonts w:hint="eastAsia"/>
              </w:rPr>
              <w:t>Ⅴ</w:t>
            </w:r>
          </w:p>
        </w:tc>
        <w:tc>
          <w:tcPr>
            <w:tcW w:w="1019" w:type="pct"/>
            <w:tcBorders>
              <w:left w:val="single" w:sz="4" w:space="0" w:color="auto"/>
              <w:bottom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10.00</w:t>
            </w:r>
          </w:p>
        </w:tc>
        <w:tc>
          <w:tcPr>
            <w:tcW w:w="1020" w:type="pct"/>
            <w:tcBorders>
              <w:left w:val="single" w:sz="4" w:space="0" w:color="auto"/>
              <w:bottom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sidRPr="009627E6">
              <w:rPr>
                <w:rFonts w:cs="宋体" w:hint="eastAsia"/>
                <w:color w:val="000000"/>
                <w:sz w:val="18"/>
                <w:szCs w:val="18"/>
              </w:rPr>
              <w:t>—</w:t>
            </w:r>
          </w:p>
        </w:tc>
        <w:tc>
          <w:tcPr>
            <w:tcW w:w="1019" w:type="pct"/>
            <w:tcBorders>
              <w:left w:val="single" w:sz="4" w:space="0" w:color="auto"/>
              <w:bottom w:val="single" w:sz="4" w:space="0" w:color="auto"/>
              <w:right w:val="single" w:sz="4" w:space="0" w:color="auto"/>
            </w:tcBorders>
            <w:vAlign w:val="center"/>
          </w:tcPr>
          <w:p w:rsidR="0037008E" w:rsidRDefault="0037008E" w:rsidP="0037008E">
            <w:pPr>
              <w:jc w:val="center"/>
              <w:rPr>
                <w:rFonts w:ascii="宋体"/>
                <w:sz w:val="18"/>
                <w:szCs w:val="18"/>
              </w:rPr>
            </w:pPr>
            <w:r>
              <w:rPr>
                <w:rFonts w:ascii="宋体"/>
                <w:sz w:val="18"/>
                <w:szCs w:val="18"/>
              </w:rPr>
              <w:t>20.00</w:t>
            </w:r>
          </w:p>
        </w:tc>
        <w:tc>
          <w:tcPr>
            <w:tcW w:w="1019" w:type="pct"/>
            <w:tcBorders>
              <w:left w:val="single" w:sz="4" w:space="0" w:color="auto"/>
              <w:bottom w:val="single" w:sz="4" w:space="0" w:color="auto"/>
              <w:right w:val="single" w:sz="4" w:space="0" w:color="auto"/>
            </w:tcBorders>
            <w:shd w:val="clear" w:color="auto" w:fill="auto"/>
            <w:vAlign w:val="center"/>
          </w:tcPr>
          <w:p w:rsidR="0037008E" w:rsidRDefault="0037008E" w:rsidP="0037008E">
            <w:pPr>
              <w:jc w:val="center"/>
            </w:pPr>
            <w:r w:rsidRPr="000B607A">
              <w:rPr>
                <w:rFonts w:cs="宋体" w:hint="eastAsia"/>
                <w:color w:val="000000"/>
                <w:sz w:val="18"/>
                <w:szCs w:val="18"/>
              </w:rPr>
              <w:t>—</w:t>
            </w:r>
          </w:p>
        </w:tc>
      </w:tr>
      <w:tr w:rsidR="00A40AF8" w:rsidTr="0037008E">
        <w:trPr>
          <w:trHeight w:val="255"/>
        </w:trPr>
        <w:tc>
          <w:tcPr>
            <w:tcW w:w="923" w:type="pct"/>
            <w:tcBorders>
              <w:top w:val="single" w:sz="4" w:space="0" w:color="auto"/>
              <w:bottom w:val="single" w:sz="12" w:space="0" w:color="auto"/>
            </w:tcBorders>
            <w:shd w:val="clear" w:color="auto" w:fill="auto"/>
            <w:noWrap/>
            <w:vAlign w:val="center"/>
          </w:tcPr>
          <w:p w:rsidR="00A40AF8" w:rsidRDefault="00A40AF8" w:rsidP="00870746">
            <w:pPr>
              <w:jc w:val="center"/>
            </w:pPr>
            <w:r>
              <w:rPr>
                <w:rFonts w:hint="eastAsia"/>
              </w:rPr>
              <w:t>Ⅵ</w:t>
            </w:r>
          </w:p>
        </w:tc>
        <w:tc>
          <w:tcPr>
            <w:tcW w:w="1019" w:type="pct"/>
            <w:tcBorders>
              <w:top w:val="single" w:sz="4" w:space="0" w:color="auto"/>
              <w:bottom w:val="single" w:sz="12" w:space="0" w:color="auto"/>
            </w:tcBorders>
            <w:shd w:val="clear" w:color="auto" w:fill="auto"/>
            <w:noWrap/>
            <w:vAlign w:val="center"/>
          </w:tcPr>
          <w:p w:rsidR="00A40AF8" w:rsidRDefault="0037008E" w:rsidP="00870746">
            <w:pPr>
              <w:jc w:val="center"/>
              <w:rPr>
                <w:rFonts w:ascii="宋体"/>
                <w:sz w:val="18"/>
                <w:szCs w:val="18"/>
              </w:rPr>
            </w:pPr>
            <w:r w:rsidRPr="009627E6">
              <w:rPr>
                <w:rFonts w:cs="宋体" w:hint="eastAsia"/>
                <w:color w:val="000000"/>
                <w:sz w:val="18"/>
                <w:szCs w:val="18"/>
              </w:rPr>
              <w:t>—</w:t>
            </w:r>
          </w:p>
        </w:tc>
        <w:tc>
          <w:tcPr>
            <w:tcW w:w="1020" w:type="pct"/>
            <w:tcBorders>
              <w:top w:val="single" w:sz="4" w:space="0" w:color="auto"/>
              <w:bottom w:val="single" w:sz="12" w:space="0" w:color="auto"/>
            </w:tcBorders>
            <w:shd w:val="clear" w:color="auto" w:fill="auto"/>
            <w:vAlign w:val="center"/>
          </w:tcPr>
          <w:p w:rsidR="00A40AF8" w:rsidRDefault="00A40AF8" w:rsidP="00870746">
            <w:pPr>
              <w:jc w:val="center"/>
              <w:rPr>
                <w:rFonts w:ascii="宋体"/>
                <w:sz w:val="18"/>
                <w:szCs w:val="18"/>
              </w:rPr>
            </w:pPr>
            <w:r>
              <w:rPr>
                <w:rFonts w:ascii="宋体"/>
                <w:sz w:val="18"/>
                <w:szCs w:val="18"/>
              </w:rPr>
              <w:t>25.00</w:t>
            </w:r>
          </w:p>
        </w:tc>
        <w:tc>
          <w:tcPr>
            <w:tcW w:w="1019" w:type="pct"/>
            <w:tcBorders>
              <w:top w:val="single" w:sz="4" w:space="0" w:color="auto"/>
              <w:bottom w:val="single" w:sz="12" w:space="0" w:color="auto"/>
            </w:tcBorders>
            <w:vAlign w:val="center"/>
          </w:tcPr>
          <w:p w:rsidR="00A40AF8" w:rsidRDefault="00A40AF8" w:rsidP="00870746">
            <w:pPr>
              <w:jc w:val="center"/>
              <w:rPr>
                <w:rFonts w:ascii="宋体"/>
                <w:sz w:val="18"/>
                <w:szCs w:val="18"/>
              </w:rPr>
            </w:pPr>
            <w:r>
              <w:rPr>
                <w:rFonts w:ascii="宋体"/>
                <w:sz w:val="18"/>
                <w:szCs w:val="18"/>
              </w:rPr>
              <w:t>40.00</w:t>
            </w:r>
          </w:p>
        </w:tc>
        <w:tc>
          <w:tcPr>
            <w:tcW w:w="1019" w:type="pct"/>
            <w:tcBorders>
              <w:top w:val="single" w:sz="4" w:space="0" w:color="auto"/>
              <w:bottom w:val="single" w:sz="12" w:space="0" w:color="auto"/>
            </w:tcBorders>
            <w:shd w:val="clear" w:color="auto" w:fill="auto"/>
            <w:vAlign w:val="center"/>
          </w:tcPr>
          <w:p w:rsidR="00A40AF8" w:rsidRDefault="00A40AF8" w:rsidP="00870746">
            <w:pPr>
              <w:jc w:val="center"/>
              <w:rPr>
                <w:rFonts w:ascii="宋体"/>
                <w:sz w:val="18"/>
                <w:szCs w:val="18"/>
              </w:rPr>
            </w:pPr>
            <w:r>
              <w:rPr>
                <w:rFonts w:ascii="宋体"/>
                <w:sz w:val="18"/>
                <w:szCs w:val="18"/>
              </w:rPr>
              <w:t>10.00</w:t>
            </w:r>
          </w:p>
        </w:tc>
      </w:tr>
    </w:tbl>
    <w:p w:rsidR="002714F8" w:rsidRDefault="002714F8" w:rsidP="002714F8">
      <w:pPr>
        <w:jc w:val="center"/>
        <w:rPr>
          <w:rFonts w:ascii="宋体"/>
          <w:b/>
          <w:kern w:val="0"/>
          <w:szCs w:val="20"/>
        </w:rPr>
      </w:pPr>
    </w:p>
    <w:p w:rsidR="002714F8" w:rsidRDefault="002714F8" w:rsidP="002714F8">
      <w:pPr>
        <w:jc w:val="center"/>
        <w:rPr>
          <w:rFonts w:ascii="宋体"/>
          <w:b/>
          <w:kern w:val="0"/>
          <w:szCs w:val="20"/>
        </w:rPr>
      </w:pPr>
      <w:r>
        <w:rPr>
          <w:rFonts w:ascii="宋体"/>
          <w:b/>
          <w:kern w:val="0"/>
          <w:szCs w:val="20"/>
        </w:rPr>
        <w:t>表5　标准贮存溶液</w:t>
      </w:r>
      <w:r>
        <w:rPr>
          <w:rFonts w:ascii="宋体" w:hint="eastAsia"/>
          <w:b/>
          <w:color w:val="000000"/>
        </w:rPr>
        <w:t>Ⅰ～</w:t>
      </w:r>
      <w:r w:rsidR="00BE6E14" w:rsidRPr="00951E76">
        <w:rPr>
          <w:rFonts w:ascii="宋体" w:hint="eastAsia"/>
          <w:b/>
          <w:kern w:val="0"/>
          <w:szCs w:val="20"/>
        </w:rPr>
        <w:t>Ⅵ</w:t>
      </w:r>
      <w:r>
        <w:rPr>
          <w:rFonts w:ascii="宋体"/>
          <w:b/>
          <w:kern w:val="0"/>
          <w:szCs w:val="20"/>
        </w:rPr>
        <w:t>各单一稀土含量</w:t>
      </w:r>
    </w:p>
    <w:p w:rsidR="002714F8" w:rsidRDefault="002714F8" w:rsidP="002714F8">
      <w:pPr>
        <w:jc w:val="right"/>
        <w:rPr>
          <w:rFonts w:ascii="宋体"/>
          <w:kern w:val="0"/>
          <w:szCs w:val="20"/>
        </w:rPr>
      </w:pPr>
      <w:r>
        <w:rPr>
          <w:rFonts w:ascii="宋体"/>
          <w:sz w:val="18"/>
          <w:szCs w:val="18"/>
        </w:rPr>
        <w:t>单位：</w:t>
      </w:r>
      <w:r>
        <w:rPr>
          <w:rFonts w:ascii="宋体"/>
          <w:color w:val="000000"/>
          <w:szCs w:val="21"/>
        </w:rPr>
        <w:t>微克每毫升</w:t>
      </w:r>
    </w:p>
    <w:tbl>
      <w:tblPr>
        <w:tblW w:w="9322"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45"/>
        <w:gridCol w:w="1047"/>
        <w:gridCol w:w="1047"/>
        <w:gridCol w:w="1047"/>
        <w:gridCol w:w="1047"/>
        <w:gridCol w:w="1047"/>
        <w:gridCol w:w="1047"/>
        <w:gridCol w:w="1047"/>
        <w:gridCol w:w="1048"/>
      </w:tblGrid>
      <w:tr w:rsidR="002714F8" w:rsidTr="0037008E">
        <w:trPr>
          <w:trHeight w:val="379"/>
        </w:trPr>
        <w:tc>
          <w:tcPr>
            <w:tcW w:w="945" w:type="dxa"/>
            <w:tcBorders>
              <w:top w:val="single" w:sz="12" w:space="0" w:color="auto"/>
              <w:bottom w:val="single" w:sz="12" w:space="0" w:color="auto"/>
              <w:right w:val="single" w:sz="6" w:space="0" w:color="auto"/>
            </w:tcBorders>
            <w:shd w:val="clear" w:color="auto" w:fill="auto"/>
            <w:noWrap/>
            <w:vAlign w:val="center"/>
          </w:tcPr>
          <w:p w:rsidR="002714F8" w:rsidRDefault="002714F8" w:rsidP="002714F8">
            <w:pPr>
              <w:widowControl/>
              <w:jc w:val="center"/>
              <w:rPr>
                <w:rFonts w:ascii="宋体"/>
                <w:sz w:val="18"/>
                <w:szCs w:val="18"/>
              </w:rPr>
            </w:pPr>
            <w:r>
              <w:rPr>
                <w:rFonts w:ascii="宋体"/>
                <w:sz w:val="18"/>
                <w:szCs w:val="18"/>
              </w:rPr>
              <w:t>标液编号</w:t>
            </w:r>
          </w:p>
        </w:tc>
        <w:tc>
          <w:tcPr>
            <w:tcW w:w="1047" w:type="dxa"/>
            <w:tcBorders>
              <w:top w:val="single" w:sz="12" w:space="0" w:color="auto"/>
              <w:left w:val="single" w:sz="6" w:space="0" w:color="auto"/>
              <w:bottom w:val="single" w:sz="12" w:space="0" w:color="auto"/>
            </w:tcBorders>
            <w:shd w:val="clear" w:color="auto" w:fill="auto"/>
            <w:noWrap/>
            <w:vAlign w:val="center"/>
          </w:tcPr>
          <w:p w:rsidR="002714F8" w:rsidRDefault="002714F8" w:rsidP="002714F8">
            <w:pPr>
              <w:jc w:val="center"/>
              <w:rPr>
                <w:rFonts w:ascii="宋体"/>
                <w:color w:val="000000"/>
                <w:sz w:val="18"/>
                <w:szCs w:val="18"/>
              </w:rPr>
            </w:pPr>
            <w:r>
              <w:rPr>
                <w:rFonts w:ascii="宋体"/>
                <w:color w:val="000000"/>
                <w:sz w:val="18"/>
                <w:szCs w:val="18"/>
              </w:rPr>
              <w:t>La</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Ce</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Pr</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Nd</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Sm</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Eu</w:t>
            </w:r>
          </w:p>
        </w:tc>
        <w:tc>
          <w:tcPr>
            <w:tcW w:w="1047"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Gd</w:t>
            </w:r>
          </w:p>
        </w:tc>
        <w:tc>
          <w:tcPr>
            <w:tcW w:w="1048" w:type="dxa"/>
            <w:tcBorders>
              <w:top w:val="single" w:sz="12" w:space="0" w:color="auto"/>
              <w:left w:val="single" w:sz="6" w:space="0" w:color="auto"/>
              <w:bottom w:val="single" w:sz="12" w:space="0" w:color="auto"/>
            </w:tcBorders>
            <w:shd w:val="clear" w:color="auto" w:fill="auto"/>
            <w:vAlign w:val="center"/>
          </w:tcPr>
          <w:p w:rsidR="002714F8" w:rsidRDefault="002714F8" w:rsidP="002714F8">
            <w:pPr>
              <w:jc w:val="center"/>
              <w:rPr>
                <w:rFonts w:ascii="宋体"/>
                <w:color w:val="000000"/>
                <w:sz w:val="18"/>
                <w:szCs w:val="18"/>
              </w:rPr>
            </w:pPr>
            <w:r>
              <w:rPr>
                <w:rFonts w:ascii="宋体"/>
                <w:color w:val="000000"/>
                <w:sz w:val="18"/>
                <w:szCs w:val="18"/>
              </w:rPr>
              <w:t>Tb</w:t>
            </w:r>
          </w:p>
        </w:tc>
      </w:tr>
      <w:tr w:rsidR="002714F8" w:rsidTr="0037008E">
        <w:trPr>
          <w:trHeight w:val="283"/>
        </w:trPr>
        <w:tc>
          <w:tcPr>
            <w:tcW w:w="945" w:type="dxa"/>
            <w:tcBorders>
              <w:top w:val="single" w:sz="12" w:space="0" w:color="auto"/>
              <w:bottom w:val="single" w:sz="4" w:space="0" w:color="auto"/>
            </w:tcBorders>
            <w:shd w:val="clear" w:color="auto" w:fill="auto"/>
            <w:noWrap/>
            <w:vAlign w:val="center"/>
          </w:tcPr>
          <w:p w:rsidR="002714F8" w:rsidRDefault="002714F8" w:rsidP="002714F8">
            <w:pPr>
              <w:jc w:val="center"/>
            </w:pPr>
            <w:r>
              <w:rPr>
                <w:rFonts w:hint="eastAsia"/>
              </w:rPr>
              <w:t>Y</w:t>
            </w:r>
            <w:r>
              <w:t>-</w:t>
            </w:r>
            <w:r>
              <w:rPr>
                <w:rFonts w:hint="eastAsia"/>
              </w:rPr>
              <w:t>Ⅰ</w:t>
            </w:r>
          </w:p>
        </w:tc>
        <w:tc>
          <w:tcPr>
            <w:tcW w:w="1047" w:type="dxa"/>
            <w:tcBorders>
              <w:top w:val="single" w:sz="12" w:space="0" w:color="auto"/>
              <w:bottom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10</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w:t>
            </w:r>
            <w:r>
              <w:rPr>
                <w:rFonts w:ascii="宋体" w:hint="eastAsia"/>
                <w:sz w:val="18"/>
                <w:szCs w:val="18"/>
              </w:rPr>
              <w:t>0</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8" w:type="dxa"/>
            <w:tcBorders>
              <w:top w:val="single" w:sz="12" w:space="0" w:color="auto"/>
              <w:bottom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r>
      <w:tr w:rsidR="002714F8" w:rsidTr="0037008E">
        <w:trPr>
          <w:trHeight w:val="283"/>
        </w:trPr>
        <w:tc>
          <w:tcPr>
            <w:tcW w:w="945" w:type="dxa"/>
            <w:tcBorders>
              <w:top w:val="single" w:sz="4" w:space="0" w:color="auto"/>
            </w:tcBorders>
            <w:shd w:val="clear" w:color="auto" w:fill="auto"/>
            <w:noWrap/>
            <w:vAlign w:val="center"/>
          </w:tcPr>
          <w:p w:rsidR="002714F8" w:rsidRDefault="002714F8" w:rsidP="002714F8">
            <w:pPr>
              <w:jc w:val="center"/>
            </w:pPr>
            <w:r>
              <w:rPr>
                <w:rFonts w:hint="eastAsia"/>
              </w:rPr>
              <w:t>L</w:t>
            </w:r>
            <w:r>
              <w:t>a-</w:t>
            </w:r>
            <w:r>
              <w:rPr>
                <w:rFonts w:hint="eastAsia"/>
              </w:rPr>
              <w:t>Ⅰ</w:t>
            </w:r>
          </w:p>
        </w:tc>
        <w:tc>
          <w:tcPr>
            <w:tcW w:w="1047" w:type="dxa"/>
            <w:tcBorders>
              <w:top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w:t>
            </w:r>
            <w:r>
              <w:rPr>
                <w:rFonts w:ascii="宋体" w:hint="eastAsia"/>
                <w:sz w:val="18"/>
                <w:szCs w:val="18"/>
              </w:rPr>
              <w:t>0</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8" w:type="dxa"/>
            <w:tcBorders>
              <w:top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lastRenderedPageBreak/>
              <w:t>C</w:t>
            </w:r>
            <w:r>
              <w:t>e-</w:t>
            </w:r>
            <w:r>
              <w:rPr>
                <w:rFonts w:hint="eastAsia"/>
              </w:rPr>
              <w:t>Ⅰ</w:t>
            </w:r>
          </w:p>
        </w:tc>
        <w:tc>
          <w:tcPr>
            <w:tcW w:w="1047" w:type="dxa"/>
            <w:tcBorders>
              <w:left w:val="single" w:sz="4" w:space="0" w:color="auto"/>
              <w:right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10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Ⅱ</w:t>
            </w:r>
          </w:p>
        </w:tc>
        <w:tc>
          <w:tcPr>
            <w:tcW w:w="1047" w:type="dxa"/>
            <w:tcBorders>
              <w:left w:val="single" w:sz="4" w:space="0" w:color="auto"/>
              <w:right w:val="single" w:sz="4" w:space="0" w:color="auto"/>
            </w:tcBorders>
            <w:shd w:val="clear" w:color="auto" w:fill="auto"/>
            <w:noWrap/>
            <w:vAlign w:val="center"/>
          </w:tcPr>
          <w:p w:rsidR="002714F8" w:rsidRPr="002F15F0" w:rsidRDefault="002714F8" w:rsidP="002714F8">
            <w:pPr>
              <w:jc w:val="center"/>
              <w:rPr>
                <w:rFonts w:ascii="宋体"/>
                <w:sz w:val="18"/>
                <w:szCs w:val="18"/>
              </w:rPr>
            </w:pPr>
            <w:r w:rsidRPr="002F15F0">
              <w:rPr>
                <w:rFonts w:ascii="宋体"/>
                <w:sz w:val="18"/>
                <w:szCs w:val="18"/>
              </w:rPr>
              <w:t>363</w:t>
            </w:r>
            <w:r w:rsidRPr="002F15F0">
              <w:rPr>
                <w:rFonts w:ascii="宋体"/>
                <w:color w:val="000000"/>
                <w:sz w:val="18"/>
                <w:szCs w:val="18"/>
              </w:rPr>
              <w:t> </w:t>
            </w:r>
            <w:r w:rsidRPr="002F15F0">
              <w:rPr>
                <w:rFonts w:ascii="宋体"/>
                <w:color w:val="000000"/>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7</w:t>
            </w: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hint="eastAsia"/>
                <w:sz w:val="18"/>
                <w:szCs w:val="18"/>
              </w:rPr>
              <w:t>1</w:t>
            </w:r>
            <w:r>
              <w:rPr>
                <w:rFonts w:ascii="宋体"/>
                <w:sz w:val="18"/>
                <w:szCs w:val="18"/>
              </w:rPr>
              <w:t>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Ⅲ</w:t>
            </w:r>
          </w:p>
        </w:tc>
        <w:tc>
          <w:tcPr>
            <w:tcW w:w="1047" w:type="dxa"/>
            <w:tcBorders>
              <w:left w:val="single" w:sz="4" w:space="0" w:color="auto"/>
              <w:right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225</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25</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Ⅳ</w:t>
            </w:r>
          </w:p>
        </w:tc>
        <w:tc>
          <w:tcPr>
            <w:tcW w:w="1047" w:type="dxa"/>
            <w:tcBorders>
              <w:left w:val="single" w:sz="4" w:space="0" w:color="auto"/>
              <w:right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25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50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Ⅴ</w:t>
            </w:r>
          </w:p>
        </w:tc>
        <w:tc>
          <w:tcPr>
            <w:tcW w:w="1047" w:type="dxa"/>
            <w:tcBorders>
              <w:left w:val="single" w:sz="4" w:space="0" w:color="auto"/>
              <w:right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350</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100</w:t>
            </w:r>
          </w:p>
        </w:tc>
      </w:tr>
      <w:tr w:rsidR="002714F8" w:rsidTr="0037008E">
        <w:trPr>
          <w:trHeight w:val="283"/>
        </w:trPr>
        <w:tc>
          <w:tcPr>
            <w:tcW w:w="945" w:type="dxa"/>
            <w:tcBorders>
              <w:left w:val="single" w:sz="4" w:space="0" w:color="auto"/>
              <w:right w:val="single" w:sz="4" w:space="0" w:color="auto"/>
            </w:tcBorders>
            <w:shd w:val="clear" w:color="auto" w:fill="auto"/>
            <w:noWrap/>
            <w:vAlign w:val="center"/>
          </w:tcPr>
          <w:p w:rsidR="002714F8" w:rsidRDefault="002714F8" w:rsidP="002714F8">
            <w:pPr>
              <w:jc w:val="center"/>
            </w:pPr>
            <w:r>
              <w:rPr>
                <w:rFonts w:hint="eastAsia"/>
              </w:rPr>
              <w:t>Ⅵ</w:t>
            </w:r>
          </w:p>
        </w:tc>
        <w:tc>
          <w:tcPr>
            <w:tcW w:w="1047" w:type="dxa"/>
            <w:tcBorders>
              <w:left w:val="single" w:sz="4" w:space="0" w:color="auto"/>
              <w:right w:val="single" w:sz="4" w:space="0" w:color="auto"/>
            </w:tcBorders>
            <w:shd w:val="clear" w:color="auto" w:fill="auto"/>
            <w:noWrap/>
            <w:vAlign w:val="center"/>
          </w:tcPr>
          <w:p w:rsidR="002714F8" w:rsidRDefault="002714F8" w:rsidP="002714F8">
            <w:pPr>
              <w:jc w:val="center"/>
              <w:rPr>
                <w:rFonts w:ascii="宋体"/>
                <w:sz w:val="18"/>
                <w:szCs w:val="18"/>
              </w:rPr>
            </w:pPr>
            <w:r>
              <w:rPr>
                <w:rFonts w:ascii="宋体"/>
                <w:sz w:val="18"/>
                <w:szCs w:val="18"/>
              </w:rPr>
              <w:t>500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205</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c>
          <w:tcPr>
            <w:tcW w:w="1048" w:type="dxa"/>
            <w:tcBorders>
              <w:left w:val="single" w:sz="4" w:space="0" w:color="auto"/>
              <w:right w:val="single" w:sz="4" w:space="0" w:color="auto"/>
            </w:tcBorders>
            <w:shd w:val="clear" w:color="auto" w:fill="auto"/>
            <w:vAlign w:val="center"/>
          </w:tcPr>
          <w:p w:rsidR="002714F8" w:rsidRDefault="002714F8" w:rsidP="002714F8">
            <w:pPr>
              <w:jc w:val="center"/>
              <w:rPr>
                <w:rFonts w:ascii="宋体"/>
                <w:sz w:val="18"/>
                <w:szCs w:val="18"/>
              </w:rPr>
            </w:pPr>
            <w:r>
              <w:rPr>
                <w:rFonts w:ascii="宋体"/>
                <w:sz w:val="18"/>
                <w:szCs w:val="18"/>
              </w:rPr>
              <w:t>2</w:t>
            </w:r>
            <w:r>
              <w:rPr>
                <w:rFonts w:ascii="宋体" w:hint="eastAsia"/>
                <w:sz w:val="18"/>
                <w:szCs w:val="18"/>
              </w:rPr>
              <w:t>00</w:t>
            </w:r>
          </w:p>
        </w:tc>
      </w:tr>
      <w:tr w:rsidR="0037008E" w:rsidTr="0037008E">
        <w:trPr>
          <w:trHeight w:val="382"/>
        </w:trPr>
        <w:tc>
          <w:tcPr>
            <w:tcW w:w="945" w:type="dxa"/>
            <w:tcBorders>
              <w:top w:val="double" w:sz="4" w:space="0" w:color="auto"/>
              <w:bottom w:val="single" w:sz="4" w:space="0" w:color="auto"/>
              <w:right w:val="single" w:sz="6" w:space="0" w:color="auto"/>
            </w:tcBorders>
            <w:shd w:val="clear" w:color="auto" w:fill="auto"/>
            <w:noWrap/>
            <w:vAlign w:val="center"/>
          </w:tcPr>
          <w:p w:rsidR="0037008E" w:rsidRDefault="0037008E" w:rsidP="0037008E">
            <w:pPr>
              <w:widowControl/>
              <w:jc w:val="center"/>
              <w:rPr>
                <w:rFonts w:ascii="宋体"/>
                <w:sz w:val="18"/>
                <w:szCs w:val="18"/>
              </w:rPr>
            </w:pPr>
            <w:r>
              <w:rPr>
                <w:rFonts w:ascii="宋体"/>
                <w:sz w:val="18"/>
                <w:szCs w:val="18"/>
              </w:rPr>
              <w:t>标液编号</w:t>
            </w:r>
          </w:p>
        </w:tc>
        <w:tc>
          <w:tcPr>
            <w:tcW w:w="1047" w:type="dxa"/>
            <w:tcBorders>
              <w:top w:val="double" w:sz="4" w:space="0" w:color="auto"/>
              <w:left w:val="single" w:sz="6" w:space="0" w:color="auto"/>
              <w:bottom w:val="single" w:sz="4" w:space="0" w:color="auto"/>
            </w:tcBorders>
            <w:shd w:val="clear" w:color="auto" w:fill="auto"/>
            <w:noWrap/>
            <w:vAlign w:val="center"/>
          </w:tcPr>
          <w:p w:rsidR="0037008E" w:rsidRDefault="0037008E" w:rsidP="0037008E">
            <w:pPr>
              <w:jc w:val="center"/>
              <w:rPr>
                <w:rFonts w:ascii="宋体"/>
                <w:color w:val="000000"/>
                <w:sz w:val="18"/>
                <w:szCs w:val="18"/>
              </w:rPr>
            </w:pPr>
            <w:r>
              <w:rPr>
                <w:rFonts w:ascii="宋体"/>
                <w:color w:val="000000"/>
                <w:sz w:val="18"/>
                <w:szCs w:val="18"/>
              </w:rPr>
              <w:t>Dy</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Ho</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Er</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Tm</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Yb</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Lu</w:t>
            </w:r>
          </w:p>
        </w:tc>
        <w:tc>
          <w:tcPr>
            <w:tcW w:w="1047"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rPr>
                <w:rFonts w:ascii="宋体"/>
                <w:color w:val="000000"/>
                <w:sz w:val="18"/>
                <w:szCs w:val="18"/>
              </w:rPr>
            </w:pPr>
            <w:r>
              <w:rPr>
                <w:rFonts w:ascii="宋体"/>
                <w:color w:val="000000"/>
                <w:sz w:val="18"/>
                <w:szCs w:val="18"/>
              </w:rPr>
              <w:t>Y</w:t>
            </w:r>
          </w:p>
        </w:tc>
        <w:tc>
          <w:tcPr>
            <w:tcW w:w="1048" w:type="dxa"/>
            <w:tcBorders>
              <w:top w:val="double" w:sz="4" w:space="0" w:color="auto"/>
              <w:left w:val="single" w:sz="6" w:space="0" w:color="auto"/>
              <w:bottom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top w:val="single" w:sz="4" w:space="0" w:color="auto"/>
            </w:tcBorders>
            <w:shd w:val="clear" w:color="auto" w:fill="auto"/>
            <w:noWrap/>
            <w:vAlign w:val="center"/>
          </w:tcPr>
          <w:p w:rsidR="0037008E" w:rsidRDefault="0037008E" w:rsidP="0037008E">
            <w:pPr>
              <w:jc w:val="center"/>
            </w:pPr>
            <w:r>
              <w:rPr>
                <w:rFonts w:hint="eastAsia"/>
              </w:rPr>
              <w:t>Y</w:t>
            </w:r>
            <w:r>
              <w:t>-</w:t>
            </w:r>
            <w:r>
              <w:rPr>
                <w:rFonts w:hint="eastAsia"/>
              </w:rPr>
              <w:t>Ⅰ</w:t>
            </w:r>
          </w:p>
        </w:tc>
        <w:tc>
          <w:tcPr>
            <w:tcW w:w="1047" w:type="dxa"/>
            <w:tcBorders>
              <w:top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8" w:type="dxa"/>
            <w:tcBorders>
              <w:top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L</w:t>
            </w:r>
            <w:r>
              <w:t>a-</w:t>
            </w:r>
            <w:r>
              <w:rPr>
                <w:rFonts w:hint="eastAsia"/>
              </w:rPr>
              <w:t>Ⅰ</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C</w:t>
            </w:r>
            <w:r>
              <w:t>e-</w:t>
            </w:r>
            <w:r>
              <w:rPr>
                <w:rFonts w:hint="eastAsia"/>
              </w:rPr>
              <w:t>Ⅰ</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Ⅱ</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Ⅲ</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220</w:t>
            </w:r>
            <w:r>
              <w:rPr>
                <w:rFonts w:ascii="宋体"/>
                <w:color w:val="000000"/>
              </w:rPr>
              <w:t> </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Ⅳ</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410</w:t>
            </w:r>
            <w:r>
              <w:rPr>
                <w:rFonts w:ascii="宋体"/>
                <w:color w:val="000000"/>
              </w:rPr>
              <w:t> </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Ⅴ</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25</w:t>
            </w:r>
            <w:r>
              <w:rPr>
                <w:rFonts w:ascii="宋体" w:hint="eastAsia"/>
                <w:sz w:val="18"/>
                <w:szCs w:val="18"/>
              </w:rPr>
              <w:t>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r w:rsidR="0037008E" w:rsidTr="0037008E">
        <w:trPr>
          <w:trHeight w:val="283"/>
        </w:trPr>
        <w:tc>
          <w:tcPr>
            <w:tcW w:w="945" w:type="dxa"/>
            <w:tcBorders>
              <w:left w:val="single" w:sz="4" w:space="0" w:color="auto"/>
              <w:right w:val="single" w:sz="4" w:space="0" w:color="auto"/>
            </w:tcBorders>
            <w:shd w:val="clear" w:color="auto" w:fill="auto"/>
            <w:noWrap/>
            <w:vAlign w:val="center"/>
          </w:tcPr>
          <w:p w:rsidR="0037008E" w:rsidRDefault="0037008E" w:rsidP="0037008E">
            <w:pPr>
              <w:jc w:val="center"/>
            </w:pPr>
            <w:r>
              <w:rPr>
                <w:rFonts w:hint="eastAsia"/>
              </w:rPr>
              <w:t>Ⅵ</w:t>
            </w:r>
          </w:p>
        </w:tc>
        <w:tc>
          <w:tcPr>
            <w:tcW w:w="1047" w:type="dxa"/>
            <w:tcBorders>
              <w:left w:val="single" w:sz="4" w:space="0" w:color="auto"/>
              <w:right w:val="single" w:sz="4" w:space="0" w:color="auto"/>
            </w:tcBorders>
            <w:shd w:val="clear" w:color="auto" w:fill="auto"/>
            <w:noWrap/>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37008E" w:rsidRDefault="0037008E" w:rsidP="0037008E">
            <w:pPr>
              <w:jc w:val="center"/>
              <w:rPr>
                <w:rFonts w:ascii="宋体"/>
                <w:sz w:val="18"/>
                <w:szCs w:val="18"/>
              </w:rPr>
            </w:pPr>
            <w:r>
              <w:rPr>
                <w:rFonts w:ascii="宋体"/>
                <w:sz w:val="18"/>
                <w:szCs w:val="18"/>
              </w:rPr>
              <w:t>5</w:t>
            </w:r>
            <w:r>
              <w:rPr>
                <w:rFonts w:ascii="宋体" w:hint="eastAsia"/>
                <w:sz w:val="18"/>
                <w:szCs w:val="18"/>
              </w:rPr>
              <w:t>0</w:t>
            </w:r>
          </w:p>
        </w:tc>
        <w:tc>
          <w:tcPr>
            <w:tcW w:w="1048" w:type="dxa"/>
            <w:tcBorders>
              <w:left w:val="single" w:sz="4" w:space="0" w:color="auto"/>
              <w:right w:val="single" w:sz="4" w:space="0" w:color="auto"/>
            </w:tcBorders>
            <w:shd w:val="clear" w:color="auto" w:fill="auto"/>
            <w:vAlign w:val="center"/>
          </w:tcPr>
          <w:p w:rsidR="0037008E" w:rsidRDefault="0037008E" w:rsidP="0037008E">
            <w:pPr>
              <w:jc w:val="center"/>
            </w:pPr>
            <w:r w:rsidRPr="009627E6">
              <w:rPr>
                <w:rFonts w:cs="宋体" w:hint="eastAsia"/>
                <w:color w:val="000000"/>
                <w:sz w:val="18"/>
                <w:szCs w:val="18"/>
              </w:rPr>
              <w:t>—</w:t>
            </w:r>
          </w:p>
        </w:tc>
      </w:tr>
    </w:tbl>
    <w:p w:rsidR="00854428" w:rsidRDefault="00854428" w:rsidP="002714F8">
      <w:pPr>
        <w:autoSpaceDE w:val="0"/>
        <w:autoSpaceDN w:val="0"/>
        <w:rPr>
          <w:rFonts w:ascii="宋体" w:cs="宋体"/>
          <w:szCs w:val="21"/>
        </w:rPr>
      </w:pPr>
      <w:r>
        <w:rPr>
          <w:rFonts w:ascii="黑体" w:eastAsia="黑体" w:cs="黑体" w:hint="eastAsia"/>
          <w:szCs w:val="21"/>
          <w:lang w:val="de-DE"/>
        </w:rPr>
        <w:t>4.2.</w:t>
      </w:r>
      <w:r w:rsidR="00870746">
        <w:rPr>
          <w:rFonts w:ascii="黑体" w:eastAsia="黑体" w:cs="黑体"/>
          <w:szCs w:val="21"/>
          <w:lang w:val="de-DE"/>
        </w:rPr>
        <w:t>33</w:t>
      </w:r>
      <w:r w:rsidR="002714F8">
        <w:rPr>
          <w:rFonts w:ascii="宋体" w:cs="宋体" w:hint="eastAsia"/>
          <w:szCs w:val="21"/>
        </w:rPr>
        <w:t xml:space="preserve">　氩气：</w:t>
      </w:r>
      <w:r w:rsidR="008A5F73">
        <w:rPr>
          <w:rFonts w:hint="eastAsia"/>
        </w:rPr>
        <w:t>氩气</w:t>
      </w:r>
      <w:r w:rsidR="008A5F73">
        <w:rPr>
          <w:rFonts w:hint="eastAsia"/>
        </w:rPr>
        <w:t>[ø</w:t>
      </w:r>
      <w:r w:rsidR="008A5F73">
        <w:rPr>
          <w:rFonts w:hint="eastAsia"/>
        </w:rPr>
        <w:t>（</w:t>
      </w:r>
      <w:r w:rsidR="008A5F73">
        <w:rPr>
          <w:rFonts w:hint="eastAsia"/>
        </w:rPr>
        <w:t>Ar</w:t>
      </w:r>
      <w:r w:rsidR="008A5F73">
        <w:rPr>
          <w:rFonts w:hint="eastAsia"/>
        </w:rPr>
        <w:t>）</w:t>
      </w:r>
      <w:r w:rsidR="008A5F73">
        <w:rPr>
          <w:rFonts w:hint="eastAsia"/>
        </w:rPr>
        <w:t>&gt;99.99</w:t>
      </w:r>
      <w:r w:rsidR="008A5F73">
        <w:rPr>
          <w:rFonts w:ascii="MS Gothic" w:eastAsia="MS Gothic" w:cs="MS Gothic" w:hint="eastAsia"/>
        </w:rPr>
        <w:t> </w:t>
      </w:r>
      <w:r w:rsidR="008A5F73">
        <w:rPr>
          <w:rFonts w:hint="eastAsia"/>
        </w:rPr>
        <w:t>%]</w:t>
      </w:r>
      <w:r w:rsidR="002714F8">
        <w:rPr>
          <w:rFonts w:ascii="宋体" w:cs="宋体" w:hint="eastAsia"/>
          <w:szCs w:val="21"/>
        </w:rPr>
        <w:t>。</w:t>
      </w:r>
    </w:p>
    <w:p w:rsidR="00B344F6" w:rsidRDefault="002714F8" w:rsidP="006D2DE7">
      <w:pPr>
        <w:autoSpaceDE w:val="0"/>
        <w:autoSpaceDN w:val="0"/>
        <w:adjustRightInd w:val="0"/>
        <w:snapToGrid w:val="0"/>
        <w:spacing w:beforeLines="50" w:afterLines="50"/>
        <w:jc w:val="left"/>
        <w:rPr>
          <w:rFonts w:ascii="宋体" w:eastAsia="黑体" w:hAnsi="宋体"/>
          <w:kern w:val="0"/>
          <w:szCs w:val="20"/>
        </w:rPr>
      </w:pPr>
      <w:r>
        <w:rPr>
          <w:rFonts w:ascii="黑体" w:eastAsia="黑体" w:hAnsi="黑体" w:cs="黑体"/>
          <w:kern w:val="0"/>
          <w:szCs w:val="20"/>
        </w:rPr>
        <w:t>4.3</w:t>
      </w:r>
      <w:r w:rsidR="005F4C3F">
        <w:rPr>
          <w:rFonts w:ascii="宋体" w:hAnsi="宋体" w:hint="eastAsia"/>
        </w:rPr>
        <w:t xml:space="preserve">　</w:t>
      </w:r>
      <w:r w:rsidR="005F4C3F">
        <w:rPr>
          <w:rFonts w:ascii="宋体" w:eastAsia="黑体" w:hAnsi="宋体" w:cs="黑体" w:hint="eastAsia"/>
          <w:kern w:val="0"/>
          <w:szCs w:val="20"/>
        </w:rPr>
        <w:t>仪器设备</w:t>
      </w:r>
    </w:p>
    <w:p w:rsidR="002714F8" w:rsidRDefault="002714F8" w:rsidP="002714F8">
      <w:pPr>
        <w:rPr>
          <w:rFonts w:ascii="宋体"/>
        </w:rPr>
      </w:pPr>
      <w:r>
        <w:t>4</w:t>
      </w:r>
      <w:r>
        <w:rPr>
          <w:rFonts w:hint="eastAsia"/>
        </w:rPr>
        <w:t>.3.</w:t>
      </w:r>
      <w:r>
        <w:t>1</w:t>
      </w:r>
      <w:r>
        <w:rPr>
          <w:rFonts w:ascii="宋体" w:cs="黑体" w:hint="eastAsia"/>
        </w:rPr>
        <w:t>电感耦合等离子体发射光谱仪。</w:t>
      </w:r>
      <w:r>
        <w:rPr>
          <w:rFonts w:ascii="宋体"/>
        </w:rPr>
        <w:t>在</w:t>
      </w:r>
      <w:r>
        <w:rPr>
          <w:rFonts w:ascii="宋体" w:hint="eastAsia"/>
        </w:rPr>
        <w:t>仪器</w:t>
      </w:r>
      <w:r>
        <w:rPr>
          <w:rFonts w:ascii="宋体"/>
        </w:rPr>
        <w:t>最佳工作条件下，凡达到下列指标者</w:t>
      </w:r>
      <w:r>
        <w:rPr>
          <w:rFonts w:ascii="宋体" w:hint="eastAsia"/>
        </w:rPr>
        <w:t>均</w:t>
      </w:r>
      <w:r>
        <w:rPr>
          <w:rFonts w:ascii="宋体"/>
        </w:rPr>
        <w:t>可使用：</w:t>
      </w:r>
    </w:p>
    <w:p w:rsidR="002714F8" w:rsidRDefault="002714F8" w:rsidP="002714F8">
      <w:pPr>
        <w:ind w:firstLineChars="200" w:firstLine="420"/>
        <w:rPr>
          <w:rFonts w:ascii="宋体"/>
        </w:rPr>
      </w:pPr>
      <w:r>
        <w:rPr>
          <w:rFonts w:ascii="宋体" w:hint="eastAsia"/>
        </w:rPr>
        <w:t>——分辨率</w:t>
      </w:r>
      <w:r>
        <w:rPr>
          <w:rFonts w:ascii="宋体"/>
        </w:rPr>
        <w:t>&lt;0.006</w:t>
      </w:r>
      <w:r>
        <w:rPr>
          <w:rFonts w:ascii="MS Gothic" w:eastAsia="MS Gothic" w:cs="MS Gothic" w:hint="eastAsia"/>
        </w:rPr>
        <w:t> </w:t>
      </w:r>
      <w:r>
        <w:rPr>
          <w:rFonts w:ascii="宋体"/>
          <w:kern w:val="0"/>
          <w:szCs w:val="20"/>
        </w:rPr>
        <w:t>nm</w:t>
      </w:r>
      <w:r>
        <w:rPr>
          <w:rFonts w:ascii="宋体" w:hint="eastAsia"/>
        </w:rPr>
        <w:t>（</w:t>
      </w:r>
      <w:r>
        <w:rPr>
          <w:rFonts w:ascii="宋体"/>
        </w:rPr>
        <w:t>200</w:t>
      </w:r>
      <w:r>
        <w:rPr>
          <w:rFonts w:ascii="MS Gothic" w:eastAsia="MS Gothic" w:cs="MS Gothic" w:hint="eastAsia"/>
        </w:rPr>
        <w:t> </w:t>
      </w:r>
      <w:r>
        <w:rPr>
          <w:rFonts w:ascii="宋体"/>
          <w:kern w:val="0"/>
          <w:szCs w:val="20"/>
        </w:rPr>
        <w:t>nm</w:t>
      </w:r>
      <w:r>
        <w:rPr>
          <w:rFonts w:ascii="宋体" w:hint="eastAsia"/>
        </w:rPr>
        <w:t>处）；</w:t>
      </w:r>
    </w:p>
    <w:p w:rsidR="002714F8" w:rsidRDefault="002714F8" w:rsidP="002714F8">
      <w:pPr>
        <w:ind w:firstLineChars="200" w:firstLine="420"/>
        <w:rPr>
          <w:rFonts w:ascii="宋体"/>
        </w:rPr>
      </w:pPr>
      <w:r>
        <w:rPr>
          <w:rFonts w:ascii="宋体" w:hint="eastAsia"/>
        </w:rPr>
        <w:t>——精密</w:t>
      </w:r>
      <w:r>
        <w:rPr>
          <w:rFonts w:ascii="宋体"/>
        </w:rPr>
        <w:t>度</w:t>
      </w:r>
      <w:r>
        <w:rPr>
          <w:rFonts w:ascii="宋体" w:hint="eastAsia"/>
        </w:rPr>
        <w:t>：1.0</w:t>
      </w:r>
      <w:r>
        <w:rPr>
          <w:rFonts w:ascii="MS Gothic" w:eastAsia="MS Gothic" w:cs="MS Gothic" w:hint="eastAsia"/>
        </w:rPr>
        <w:t> </w:t>
      </w:r>
      <w:r>
        <w:rPr>
          <w:rFonts w:ascii="宋体"/>
          <w:kern w:val="0"/>
          <w:szCs w:val="20"/>
        </w:rPr>
        <w:t>μ</w:t>
      </w:r>
      <w:r>
        <w:rPr>
          <w:rFonts w:ascii="宋体" w:hint="eastAsia"/>
          <w:kern w:val="0"/>
          <w:szCs w:val="20"/>
        </w:rPr>
        <w:t>g</w:t>
      </w:r>
      <w:r>
        <w:rPr>
          <w:rFonts w:ascii="宋体"/>
          <w:kern w:val="0"/>
          <w:szCs w:val="20"/>
        </w:rPr>
        <w:t>/mL</w:t>
      </w:r>
      <w:r>
        <w:rPr>
          <w:rFonts w:ascii="宋体" w:hint="eastAsia"/>
          <w:kern w:val="0"/>
          <w:szCs w:val="20"/>
        </w:rPr>
        <w:t>的</w:t>
      </w:r>
      <w:r>
        <w:rPr>
          <w:rFonts w:ascii="宋体"/>
          <w:kern w:val="0"/>
          <w:szCs w:val="20"/>
        </w:rPr>
        <w:t>铜标准溶液测量</w:t>
      </w:r>
      <w:r>
        <w:rPr>
          <w:rFonts w:ascii="宋体" w:hint="eastAsia"/>
          <w:kern w:val="0"/>
          <w:szCs w:val="20"/>
        </w:rPr>
        <w:t>11次</w:t>
      </w:r>
      <w:r>
        <w:rPr>
          <w:rFonts w:ascii="宋体"/>
          <w:kern w:val="0"/>
          <w:szCs w:val="20"/>
        </w:rPr>
        <w:t>，其</w:t>
      </w:r>
      <w:r>
        <w:rPr>
          <w:rFonts w:ascii="宋体" w:hint="eastAsia"/>
          <w:kern w:val="0"/>
          <w:szCs w:val="20"/>
        </w:rPr>
        <w:t>信号</w:t>
      </w:r>
      <w:r>
        <w:rPr>
          <w:rFonts w:ascii="宋体"/>
          <w:kern w:val="0"/>
          <w:szCs w:val="20"/>
        </w:rPr>
        <w:t>强度的相对标准偏差不超过</w:t>
      </w:r>
      <w:r>
        <w:rPr>
          <w:rFonts w:ascii="宋体" w:hint="eastAsia"/>
          <w:kern w:val="0"/>
          <w:szCs w:val="20"/>
        </w:rPr>
        <w:t>2.5</w:t>
      </w:r>
      <w:r>
        <w:rPr>
          <w:rFonts w:ascii="MS Gothic" w:eastAsia="MS Gothic" w:cs="MS Gothic" w:hint="eastAsia"/>
        </w:rPr>
        <w:t> </w:t>
      </w:r>
      <w:r>
        <w:rPr>
          <w:rFonts w:ascii="宋体" w:hint="eastAsia"/>
          <w:kern w:val="0"/>
          <w:szCs w:val="20"/>
        </w:rPr>
        <w:t>%</w:t>
      </w:r>
      <w:r>
        <w:rPr>
          <w:rFonts w:ascii="宋体" w:hint="eastAsia"/>
        </w:rPr>
        <w:t>。</w:t>
      </w:r>
    </w:p>
    <w:p w:rsidR="002714F8" w:rsidRDefault="002714F8" w:rsidP="006D2DE7">
      <w:pPr>
        <w:adjustRightInd w:val="0"/>
        <w:snapToGrid w:val="0"/>
        <w:spacing w:beforeLines="50" w:afterLines="50"/>
        <w:ind w:left="420" w:hangingChars="200" w:hanging="420"/>
        <w:rPr>
          <w:rFonts w:ascii="宋体" w:cs="黑体"/>
        </w:rPr>
      </w:pPr>
      <w:r>
        <w:t>4</w:t>
      </w:r>
      <w:r>
        <w:rPr>
          <w:rFonts w:hint="eastAsia"/>
        </w:rPr>
        <w:t>.3.2</w:t>
      </w:r>
      <w:r>
        <w:rPr>
          <w:rFonts w:ascii="宋体" w:cs="黑体" w:hint="eastAsia"/>
        </w:rPr>
        <w:t>光源：氩等离子体光源。</w:t>
      </w:r>
    </w:p>
    <w:p w:rsidR="002714F8" w:rsidRDefault="002714F8" w:rsidP="006D2DE7">
      <w:pPr>
        <w:spacing w:beforeLines="50" w:afterLines="50"/>
        <w:jc w:val="left"/>
        <w:rPr>
          <w:rFonts w:ascii="黑体" w:eastAsia="黑体"/>
        </w:rPr>
      </w:pPr>
      <w:r>
        <w:rPr>
          <w:rFonts w:ascii="黑体" w:eastAsia="黑体" w:cs="黑体"/>
        </w:rPr>
        <w:t>4.4</w:t>
      </w:r>
      <w:r>
        <w:t xml:space="preserve">　</w:t>
      </w:r>
      <w:r>
        <w:rPr>
          <w:rFonts w:ascii="黑体" w:eastAsia="黑体" w:hint="eastAsia"/>
        </w:rPr>
        <w:t>样品</w:t>
      </w:r>
    </w:p>
    <w:p w:rsidR="002714F8" w:rsidRDefault="002714F8" w:rsidP="002714F8">
      <w:pPr>
        <w:autoSpaceDE w:val="0"/>
        <w:autoSpaceDN w:val="0"/>
        <w:ind w:firstLineChars="200" w:firstLine="420"/>
        <w:jc w:val="left"/>
        <w:rPr>
          <w:rFonts w:ascii="宋体" w:cs="宋体"/>
          <w:szCs w:val="21"/>
        </w:rPr>
      </w:pPr>
      <w:r>
        <w:rPr>
          <w:rFonts w:ascii="宋体" w:cs="宋体" w:hint="eastAsia"/>
          <w:szCs w:val="21"/>
        </w:rPr>
        <w:t>合金样品制成粉末样，过0.125</w:t>
      </w:r>
      <w:r>
        <w:rPr>
          <w:rFonts w:ascii="宋体"/>
          <w:color w:val="000000"/>
        </w:rPr>
        <w:t> </w:t>
      </w:r>
      <w:r>
        <w:rPr>
          <w:rFonts w:ascii="宋体" w:cs="宋体" w:hint="eastAsia"/>
          <w:szCs w:val="21"/>
        </w:rPr>
        <w:t>mm筛。</w:t>
      </w:r>
    </w:p>
    <w:p w:rsidR="002714F8" w:rsidRDefault="002714F8" w:rsidP="006D2DE7">
      <w:pPr>
        <w:spacing w:beforeLines="50" w:afterLines="50"/>
        <w:jc w:val="left"/>
        <w:rPr>
          <w:rFonts w:ascii="黑体" w:eastAsia="黑体"/>
        </w:rPr>
      </w:pPr>
      <w:r>
        <w:rPr>
          <w:rFonts w:ascii="黑体" w:eastAsia="黑体" w:cs="黑体"/>
        </w:rPr>
        <w:t>4.5</w:t>
      </w:r>
      <w:r>
        <w:t xml:space="preserve">　</w:t>
      </w:r>
      <w:r>
        <w:rPr>
          <w:rFonts w:ascii="黑体" w:eastAsia="黑体" w:hint="eastAsia"/>
        </w:rPr>
        <w:t>分析步骤</w:t>
      </w:r>
    </w:p>
    <w:p w:rsidR="002714F8" w:rsidRDefault="002714F8" w:rsidP="006D2DE7">
      <w:pPr>
        <w:spacing w:beforeLines="50" w:afterLines="50"/>
        <w:jc w:val="left"/>
        <w:rPr>
          <w:rFonts w:ascii="黑体" w:eastAsia="黑体"/>
          <w:b/>
          <w:bCs/>
        </w:rPr>
      </w:pPr>
      <w:r>
        <w:rPr>
          <w:rFonts w:ascii="黑体" w:eastAsia="黑体"/>
        </w:rPr>
        <w:t>4.5.1　试料</w:t>
      </w:r>
    </w:p>
    <w:p w:rsidR="002714F8" w:rsidRDefault="002714F8" w:rsidP="002714F8">
      <w:pPr>
        <w:pStyle w:val="15"/>
        <w:ind w:firstLine="420"/>
        <w:rPr>
          <w:rFonts w:ascii="宋体" w:cs="宋体"/>
          <w:color w:val="000000"/>
          <w:lang w:val="de-DE"/>
        </w:rPr>
      </w:pPr>
      <w:r>
        <w:rPr>
          <w:rFonts w:ascii="宋体" w:cs="宋体" w:hint="eastAsia"/>
          <w:color w:val="000000"/>
          <w:lang w:val="de-DE"/>
        </w:rPr>
        <w:t>按表</w:t>
      </w:r>
      <w:r>
        <w:rPr>
          <w:rFonts w:ascii="宋体" w:cs="宋体"/>
          <w:color w:val="000000"/>
        </w:rPr>
        <w:t>6</w:t>
      </w:r>
      <w:r>
        <w:rPr>
          <w:rFonts w:ascii="宋体" w:cs="宋体" w:hint="eastAsia"/>
          <w:color w:val="000000"/>
          <w:lang w:val="de-DE"/>
        </w:rPr>
        <w:t>称取样品（4.4），精确至0.000</w:t>
      </w:r>
      <w:r>
        <w:rPr>
          <w:rFonts w:ascii="宋体"/>
          <w:color w:val="000000"/>
        </w:rPr>
        <w:t> </w:t>
      </w:r>
      <w:r>
        <w:rPr>
          <w:rFonts w:ascii="宋体" w:cs="宋体" w:hint="eastAsia"/>
          <w:color w:val="000000"/>
          <w:lang w:val="de-DE"/>
        </w:rPr>
        <w:t>1</w:t>
      </w:r>
      <w:r>
        <w:rPr>
          <w:rFonts w:ascii="宋体"/>
          <w:color w:val="000000"/>
        </w:rPr>
        <w:t> </w:t>
      </w:r>
      <w:r>
        <w:rPr>
          <w:rFonts w:ascii="宋体" w:cs="宋体" w:hint="eastAsia"/>
          <w:color w:val="000000"/>
          <w:lang w:val="de-DE"/>
        </w:rPr>
        <w:t>g。</w:t>
      </w:r>
    </w:p>
    <w:p w:rsidR="002714F8" w:rsidRDefault="002714F8" w:rsidP="006D2DE7">
      <w:pPr>
        <w:pStyle w:val="15"/>
        <w:spacing w:beforeLines="50" w:afterLines="50"/>
        <w:ind w:firstLine="420"/>
        <w:jc w:val="center"/>
        <w:rPr>
          <w:rFonts w:ascii="黑体" w:eastAsia="黑体"/>
          <w:color w:val="000000"/>
          <w:lang w:val="de-DE"/>
        </w:rPr>
      </w:pPr>
      <w:r>
        <w:rPr>
          <w:rFonts w:ascii="黑体" w:eastAsia="黑体" w:hint="eastAsia"/>
          <w:color w:val="000000"/>
          <w:lang w:val="de-DE"/>
        </w:rPr>
        <w:t>表</w:t>
      </w:r>
      <w:r>
        <w:rPr>
          <w:rFonts w:ascii="黑体" w:eastAsia="黑体"/>
          <w:color w:val="000000"/>
        </w:rPr>
        <w:t>6</w:t>
      </w:r>
      <w:r w:rsidR="00000D5B" w:rsidRPr="00000D5B">
        <w:rPr>
          <w:rFonts w:ascii="黑体" w:eastAsia="黑体" w:hint="eastAsia"/>
          <w:color w:val="000000"/>
        </w:rPr>
        <w:t xml:space="preserve">　</w:t>
      </w:r>
      <w:r>
        <w:rPr>
          <w:rFonts w:ascii="黑体" w:eastAsia="黑体" w:hint="eastAsia"/>
          <w:color w:val="000000"/>
          <w:lang w:val="de-DE"/>
        </w:rPr>
        <w:t>样品称</w:t>
      </w:r>
      <w:r>
        <w:rPr>
          <w:rFonts w:ascii="黑体" w:eastAsia="黑体"/>
          <w:color w:val="000000"/>
          <w:lang w:val="de-DE"/>
        </w:rPr>
        <w:t>取量</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3203"/>
        <w:gridCol w:w="3185"/>
        <w:gridCol w:w="3183"/>
      </w:tblGrid>
      <w:tr w:rsidR="00AD0271" w:rsidTr="00AD0271">
        <w:trPr>
          <w:jc w:val="center"/>
        </w:trPr>
        <w:tc>
          <w:tcPr>
            <w:tcW w:w="1673" w:type="pct"/>
            <w:tcBorders>
              <w:top w:val="single" w:sz="12" w:space="0" w:color="000000"/>
              <w:bottom w:val="single" w:sz="12" w:space="0" w:color="000000"/>
            </w:tcBorders>
            <w:vAlign w:val="center"/>
          </w:tcPr>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RE质量分数</w:t>
            </w:r>
          </w:p>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w:t>
            </w:r>
          </w:p>
        </w:tc>
        <w:tc>
          <w:tcPr>
            <w:tcW w:w="1664" w:type="pct"/>
            <w:tcBorders>
              <w:top w:val="single" w:sz="12" w:space="0" w:color="000000"/>
              <w:bottom w:val="single" w:sz="12" w:space="0" w:color="000000"/>
            </w:tcBorders>
            <w:vAlign w:val="center"/>
          </w:tcPr>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试料</w:t>
            </w:r>
          </w:p>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g</w:t>
            </w:r>
          </w:p>
        </w:tc>
        <w:tc>
          <w:tcPr>
            <w:tcW w:w="1663" w:type="pct"/>
            <w:tcBorders>
              <w:top w:val="single" w:sz="12" w:space="0" w:color="000000"/>
              <w:bottom w:val="single" w:sz="12" w:space="0" w:color="000000"/>
            </w:tcBorders>
            <w:vAlign w:val="center"/>
          </w:tcPr>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定容体积</w:t>
            </w:r>
          </w:p>
          <w:p w:rsidR="00AD0271" w:rsidRDefault="00AD0271" w:rsidP="002714F8">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mL</w:t>
            </w:r>
          </w:p>
        </w:tc>
      </w:tr>
      <w:tr w:rsidR="00AD0271" w:rsidTr="00AD0271">
        <w:trPr>
          <w:jc w:val="center"/>
        </w:trPr>
        <w:tc>
          <w:tcPr>
            <w:tcW w:w="1673" w:type="pct"/>
            <w:tcBorders>
              <w:top w:val="single" w:sz="12" w:space="0" w:color="000000"/>
            </w:tcBorders>
            <w:vAlign w:val="center"/>
          </w:tcPr>
          <w:p w:rsidR="00AD0271" w:rsidRDefault="00AD0271" w:rsidP="0037008E">
            <w:pPr>
              <w:pStyle w:val="15"/>
              <w:ind w:firstLineChars="0" w:firstLine="0"/>
              <w:jc w:val="center"/>
              <w:rPr>
                <w:rFonts w:ascii="宋体" w:cs="宋体"/>
                <w:color w:val="000000"/>
                <w:sz w:val="18"/>
                <w:szCs w:val="18"/>
              </w:rPr>
            </w:pPr>
            <w:r>
              <w:rPr>
                <w:rFonts w:ascii="宋体" w:cs="宋体" w:hint="eastAsia"/>
                <w:color w:val="000000"/>
                <w:sz w:val="18"/>
                <w:szCs w:val="18"/>
                <w:lang w:val="de-DE"/>
              </w:rPr>
              <w:t>0.5</w:t>
            </w:r>
            <w:r>
              <w:rPr>
                <w:rFonts w:ascii="宋体" w:cs="宋体" w:hint="eastAsia"/>
                <w:color w:val="000000"/>
                <w:sz w:val="18"/>
                <w:szCs w:val="18"/>
              </w:rPr>
              <w:t>0</w:t>
            </w:r>
            <w:r>
              <w:rPr>
                <w:rFonts w:hint="eastAsia"/>
                <w:szCs w:val="21"/>
              </w:rPr>
              <w:t>～</w:t>
            </w:r>
            <w:r>
              <w:rPr>
                <w:rFonts w:ascii="宋体" w:cs="宋体"/>
                <w:color w:val="000000"/>
                <w:sz w:val="18"/>
                <w:szCs w:val="18"/>
                <w:lang w:val="de-DE"/>
              </w:rPr>
              <w:t>1</w:t>
            </w:r>
            <w:r>
              <w:rPr>
                <w:rFonts w:ascii="宋体" w:cs="宋体" w:hint="eastAsia"/>
                <w:color w:val="000000"/>
                <w:sz w:val="18"/>
                <w:szCs w:val="18"/>
                <w:lang w:val="de-DE"/>
              </w:rPr>
              <w:t>.0</w:t>
            </w:r>
            <w:r>
              <w:rPr>
                <w:rFonts w:ascii="宋体" w:cs="宋体" w:hint="eastAsia"/>
                <w:color w:val="000000"/>
                <w:sz w:val="18"/>
                <w:szCs w:val="18"/>
              </w:rPr>
              <w:t>0</w:t>
            </w:r>
          </w:p>
        </w:tc>
        <w:tc>
          <w:tcPr>
            <w:tcW w:w="1664" w:type="pct"/>
            <w:tcBorders>
              <w:top w:val="single" w:sz="12" w:space="0" w:color="000000"/>
            </w:tcBorders>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sz w:val="18"/>
                <w:szCs w:val="18"/>
                <w:lang w:val="de-DE"/>
              </w:rPr>
              <w:t>0.50</w:t>
            </w:r>
          </w:p>
        </w:tc>
        <w:tc>
          <w:tcPr>
            <w:tcW w:w="1663" w:type="pct"/>
            <w:tcBorders>
              <w:top w:val="single" w:sz="12" w:space="0" w:color="000000"/>
            </w:tcBorders>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hint="eastAsia"/>
                <w:sz w:val="18"/>
                <w:szCs w:val="18"/>
                <w:lang w:val="de-DE"/>
              </w:rPr>
              <w:t>5</w:t>
            </w:r>
            <w:r w:rsidRPr="002714F8">
              <w:rPr>
                <w:rFonts w:ascii="宋体" w:cs="宋体"/>
                <w:sz w:val="18"/>
                <w:szCs w:val="18"/>
                <w:lang w:val="de-DE"/>
              </w:rPr>
              <w:t>0</w:t>
            </w:r>
          </w:p>
        </w:tc>
      </w:tr>
      <w:tr w:rsidR="00AD0271" w:rsidTr="00AD0271">
        <w:trPr>
          <w:jc w:val="center"/>
        </w:trPr>
        <w:tc>
          <w:tcPr>
            <w:tcW w:w="1673" w:type="pct"/>
            <w:vAlign w:val="center"/>
          </w:tcPr>
          <w:p w:rsidR="00AD0271" w:rsidRDefault="00AD0271" w:rsidP="0037008E">
            <w:pPr>
              <w:pStyle w:val="15"/>
              <w:ind w:firstLineChars="0" w:firstLine="0"/>
              <w:jc w:val="center"/>
              <w:rPr>
                <w:rFonts w:ascii="宋体" w:cs="宋体"/>
                <w:color w:val="000000"/>
                <w:sz w:val="18"/>
                <w:szCs w:val="18"/>
              </w:rPr>
            </w:pPr>
            <w:r>
              <w:rPr>
                <w:rFonts w:ascii="宋体" w:cs="宋体" w:hint="eastAsia"/>
                <w:color w:val="000000"/>
                <w:sz w:val="18"/>
                <w:szCs w:val="18"/>
              </w:rPr>
              <w:t>&gt;</w:t>
            </w:r>
            <w:r>
              <w:rPr>
                <w:rFonts w:ascii="宋体" w:cs="宋体"/>
                <w:color w:val="000000"/>
                <w:sz w:val="18"/>
                <w:szCs w:val="18"/>
                <w:lang w:val="de-DE"/>
              </w:rPr>
              <w:t>1</w:t>
            </w:r>
            <w:r>
              <w:rPr>
                <w:rFonts w:ascii="宋体" w:cs="宋体" w:hint="eastAsia"/>
                <w:color w:val="000000"/>
                <w:sz w:val="18"/>
                <w:szCs w:val="18"/>
                <w:lang w:val="de-DE"/>
              </w:rPr>
              <w:t>.0</w:t>
            </w:r>
            <w:r>
              <w:rPr>
                <w:rFonts w:ascii="宋体" w:cs="宋体" w:hint="eastAsia"/>
                <w:color w:val="000000"/>
                <w:sz w:val="18"/>
                <w:szCs w:val="18"/>
              </w:rPr>
              <w:t>0</w:t>
            </w:r>
            <w:r>
              <w:rPr>
                <w:rFonts w:hint="eastAsia"/>
                <w:szCs w:val="21"/>
              </w:rPr>
              <w:t>～</w:t>
            </w:r>
            <w:r>
              <w:rPr>
                <w:rFonts w:ascii="宋体" w:cs="宋体"/>
                <w:color w:val="000000"/>
                <w:sz w:val="18"/>
                <w:szCs w:val="18"/>
                <w:lang w:val="de-DE"/>
              </w:rPr>
              <w:t>2</w:t>
            </w:r>
            <w:r>
              <w:rPr>
                <w:rFonts w:ascii="宋体" w:cs="宋体" w:hint="eastAsia"/>
                <w:color w:val="000000"/>
                <w:sz w:val="18"/>
                <w:szCs w:val="18"/>
                <w:lang w:val="de-DE"/>
              </w:rPr>
              <w:t>.0</w:t>
            </w:r>
            <w:r>
              <w:rPr>
                <w:rFonts w:ascii="宋体" w:cs="宋体" w:hint="eastAsia"/>
                <w:color w:val="000000"/>
                <w:sz w:val="18"/>
                <w:szCs w:val="18"/>
              </w:rPr>
              <w:t>0</w:t>
            </w:r>
          </w:p>
        </w:tc>
        <w:tc>
          <w:tcPr>
            <w:tcW w:w="1664"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hint="eastAsia"/>
                <w:sz w:val="18"/>
                <w:szCs w:val="18"/>
                <w:lang w:val="de-DE"/>
              </w:rPr>
              <w:t>0.</w:t>
            </w:r>
            <w:r w:rsidRPr="002714F8">
              <w:rPr>
                <w:rFonts w:ascii="宋体" w:cs="宋体"/>
                <w:sz w:val="18"/>
                <w:szCs w:val="18"/>
                <w:lang w:val="de-DE"/>
              </w:rPr>
              <w:t>5</w:t>
            </w:r>
            <w:r w:rsidRPr="002714F8">
              <w:rPr>
                <w:rFonts w:ascii="宋体" w:cs="宋体" w:hint="eastAsia"/>
                <w:sz w:val="18"/>
                <w:szCs w:val="18"/>
                <w:lang w:val="de-DE"/>
              </w:rPr>
              <w:t>0</w:t>
            </w:r>
          </w:p>
        </w:tc>
        <w:tc>
          <w:tcPr>
            <w:tcW w:w="1663"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sz w:val="18"/>
                <w:szCs w:val="18"/>
                <w:lang w:val="de-DE"/>
              </w:rPr>
              <w:t>100</w:t>
            </w:r>
          </w:p>
        </w:tc>
      </w:tr>
      <w:tr w:rsidR="00AD0271" w:rsidTr="00AD0271">
        <w:trPr>
          <w:jc w:val="center"/>
        </w:trPr>
        <w:tc>
          <w:tcPr>
            <w:tcW w:w="1673" w:type="pct"/>
            <w:vAlign w:val="center"/>
          </w:tcPr>
          <w:p w:rsidR="00AD0271" w:rsidRDefault="00AD0271" w:rsidP="0037008E">
            <w:pPr>
              <w:pStyle w:val="15"/>
              <w:ind w:firstLineChars="0" w:firstLine="0"/>
              <w:jc w:val="center"/>
              <w:rPr>
                <w:rFonts w:ascii="宋体" w:cs="宋体"/>
                <w:color w:val="000000"/>
                <w:sz w:val="18"/>
                <w:szCs w:val="18"/>
              </w:rPr>
            </w:pPr>
            <w:r>
              <w:rPr>
                <w:rFonts w:ascii="宋体" w:cs="宋体" w:hint="eastAsia"/>
                <w:color w:val="000000"/>
                <w:sz w:val="18"/>
                <w:szCs w:val="18"/>
              </w:rPr>
              <w:t>&gt;</w:t>
            </w:r>
            <w:r>
              <w:rPr>
                <w:rFonts w:ascii="宋体" w:cs="宋体"/>
                <w:color w:val="000000"/>
                <w:sz w:val="18"/>
                <w:szCs w:val="18"/>
                <w:lang w:val="de-DE"/>
              </w:rPr>
              <w:t>2</w:t>
            </w:r>
            <w:r>
              <w:rPr>
                <w:rFonts w:ascii="宋体" w:cs="宋体" w:hint="eastAsia"/>
                <w:color w:val="000000"/>
                <w:sz w:val="18"/>
                <w:szCs w:val="18"/>
                <w:lang w:val="de-DE"/>
              </w:rPr>
              <w:t>.0</w:t>
            </w:r>
            <w:r>
              <w:rPr>
                <w:rFonts w:ascii="宋体" w:cs="宋体" w:hint="eastAsia"/>
                <w:color w:val="000000"/>
                <w:sz w:val="18"/>
                <w:szCs w:val="18"/>
              </w:rPr>
              <w:t>0</w:t>
            </w:r>
            <w:r>
              <w:rPr>
                <w:rFonts w:hint="eastAsia"/>
                <w:szCs w:val="21"/>
              </w:rPr>
              <w:t>～</w:t>
            </w:r>
            <w:r>
              <w:rPr>
                <w:rFonts w:ascii="宋体" w:cs="宋体"/>
                <w:color w:val="000000"/>
                <w:sz w:val="18"/>
                <w:szCs w:val="18"/>
                <w:lang w:val="de-DE"/>
              </w:rPr>
              <w:t>4</w:t>
            </w:r>
            <w:r>
              <w:rPr>
                <w:rFonts w:ascii="宋体" w:cs="宋体" w:hint="eastAsia"/>
                <w:color w:val="000000"/>
                <w:sz w:val="18"/>
                <w:szCs w:val="18"/>
                <w:lang w:val="de-DE"/>
              </w:rPr>
              <w:t>.0</w:t>
            </w:r>
            <w:r>
              <w:rPr>
                <w:rFonts w:ascii="宋体" w:cs="宋体" w:hint="eastAsia"/>
                <w:color w:val="000000"/>
                <w:sz w:val="18"/>
                <w:szCs w:val="18"/>
              </w:rPr>
              <w:t>0</w:t>
            </w:r>
          </w:p>
        </w:tc>
        <w:tc>
          <w:tcPr>
            <w:tcW w:w="1664"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hint="eastAsia"/>
                <w:sz w:val="18"/>
                <w:szCs w:val="18"/>
                <w:lang w:val="de-DE"/>
              </w:rPr>
              <w:t>0.</w:t>
            </w:r>
            <w:r w:rsidRPr="002714F8">
              <w:rPr>
                <w:rFonts w:ascii="宋体" w:cs="宋体"/>
                <w:sz w:val="18"/>
                <w:szCs w:val="18"/>
                <w:lang w:val="de-DE"/>
              </w:rPr>
              <w:t>25</w:t>
            </w:r>
          </w:p>
        </w:tc>
        <w:tc>
          <w:tcPr>
            <w:tcW w:w="1663"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sz w:val="18"/>
                <w:szCs w:val="18"/>
                <w:lang w:val="de-DE"/>
              </w:rPr>
              <w:t>100</w:t>
            </w:r>
          </w:p>
        </w:tc>
      </w:tr>
      <w:tr w:rsidR="00AD0271" w:rsidTr="00AD0271">
        <w:trPr>
          <w:jc w:val="center"/>
        </w:trPr>
        <w:tc>
          <w:tcPr>
            <w:tcW w:w="1673" w:type="pct"/>
            <w:vAlign w:val="center"/>
          </w:tcPr>
          <w:p w:rsidR="00AD0271" w:rsidRDefault="00AD0271" w:rsidP="0037008E">
            <w:pPr>
              <w:pStyle w:val="15"/>
              <w:ind w:firstLineChars="0" w:firstLine="0"/>
              <w:jc w:val="center"/>
              <w:rPr>
                <w:rFonts w:ascii="宋体" w:cs="宋体"/>
                <w:color w:val="000000"/>
                <w:sz w:val="18"/>
                <w:szCs w:val="18"/>
              </w:rPr>
            </w:pPr>
            <w:r>
              <w:rPr>
                <w:rFonts w:ascii="宋体" w:cs="宋体" w:hint="eastAsia"/>
                <w:color w:val="000000"/>
                <w:sz w:val="18"/>
                <w:szCs w:val="18"/>
              </w:rPr>
              <w:t>&gt;</w:t>
            </w:r>
            <w:r>
              <w:rPr>
                <w:rFonts w:ascii="宋体" w:cs="宋体"/>
                <w:color w:val="000000"/>
                <w:sz w:val="18"/>
                <w:szCs w:val="18"/>
                <w:lang w:val="de-DE"/>
              </w:rPr>
              <w:t>4</w:t>
            </w:r>
            <w:r>
              <w:rPr>
                <w:rFonts w:ascii="宋体" w:cs="宋体" w:hint="eastAsia"/>
                <w:color w:val="000000"/>
                <w:sz w:val="18"/>
                <w:szCs w:val="18"/>
                <w:lang w:val="de-DE"/>
              </w:rPr>
              <w:t>.0</w:t>
            </w:r>
            <w:r>
              <w:rPr>
                <w:rFonts w:ascii="宋体" w:cs="宋体" w:hint="eastAsia"/>
                <w:color w:val="000000"/>
                <w:sz w:val="18"/>
                <w:szCs w:val="18"/>
              </w:rPr>
              <w:t>0</w:t>
            </w:r>
            <w:r>
              <w:rPr>
                <w:rFonts w:hint="eastAsia"/>
                <w:szCs w:val="21"/>
              </w:rPr>
              <w:t>～</w:t>
            </w:r>
            <w:r>
              <w:rPr>
                <w:rFonts w:ascii="宋体" w:cs="宋体"/>
                <w:color w:val="000000"/>
                <w:sz w:val="18"/>
                <w:szCs w:val="18"/>
                <w:lang w:val="de-DE"/>
              </w:rPr>
              <w:t>8</w:t>
            </w:r>
            <w:r>
              <w:rPr>
                <w:rFonts w:ascii="宋体" w:cs="宋体" w:hint="eastAsia"/>
                <w:color w:val="000000"/>
                <w:sz w:val="18"/>
                <w:szCs w:val="18"/>
                <w:lang w:val="de-DE"/>
              </w:rPr>
              <w:t>.0</w:t>
            </w:r>
            <w:r>
              <w:rPr>
                <w:rFonts w:ascii="宋体" w:cs="宋体" w:hint="eastAsia"/>
                <w:color w:val="000000"/>
                <w:sz w:val="18"/>
                <w:szCs w:val="18"/>
              </w:rPr>
              <w:t>0</w:t>
            </w:r>
          </w:p>
        </w:tc>
        <w:tc>
          <w:tcPr>
            <w:tcW w:w="1664"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hint="eastAsia"/>
                <w:sz w:val="18"/>
                <w:szCs w:val="18"/>
                <w:lang w:val="de-DE"/>
              </w:rPr>
              <w:t>0</w:t>
            </w:r>
            <w:r w:rsidRPr="002714F8">
              <w:rPr>
                <w:rFonts w:ascii="宋体" w:cs="宋体"/>
                <w:sz w:val="18"/>
                <w:szCs w:val="18"/>
                <w:lang w:val="de-DE"/>
              </w:rPr>
              <w:t>.25</w:t>
            </w:r>
          </w:p>
        </w:tc>
        <w:tc>
          <w:tcPr>
            <w:tcW w:w="1663" w:type="pct"/>
            <w:vAlign w:val="center"/>
          </w:tcPr>
          <w:p w:rsidR="00AD0271" w:rsidRPr="002714F8" w:rsidRDefault="00AD0271" w:rsidP="0037008E">
            <w:pPr>
              <w:pStyle w:val="15"/>
              <w:ind w:firstLineChars="0" w:firstLine="0"/>
              <w:jc w:val="center"/>
              <w:rPr>
                <w:rFonts w:ascii="宋体" w:cs="宋体"/>
                <w:sz w:val="18"/>
                <w:szCs w:val="18"/>
                <w:lang w:val="de-DE"/>
              </w:rPr>
            </w:pPr>
            <w:r w:rsidRPr="002714F8">
              <w:rPr>
                <w:rFonts w:ascii="宋体" w:cs="宋体"/>
                <w:sz w:val="18"/>
                <w:szCs w:val="18"/>
                <w:lang w:val="de-DE"/>
              </w:rPr>
              <w:t>200</w:t>
            </w:r>
          </w:p>
        </w:tc>
      </w:tr>
      <w:tr w:rsidR="00AD0271" w:rsidTr="00AD0271">
        <w:trPr>
          <w:jc w:val="center"/>
        </w:trPr>
        <w:tc>
          <w:tcPr>
            <w:tcW w:w="1673" w:type="pct"/>
            <w:vAlign w:val="center"/>
          </w:tcPr>
          <w:p w:rsidR="00AD0271" w:rsidRDefault="00AD0271" w:rsidP="002714F8">
            <w:pPr>
              <w:pStyle w:val="15"/>
              <w:ind w:firstLineChars="0" w:firstLine="0"/>
              <w:jc w:val="center"/>
              <w:rPr>
                <w:rFonts w:ascii="宋体" w:cs="宋体"/>
                <w:color w:val="000000"/>
                <w:sz w:val="18"/>
                <w:szCs w:val="18"/>
              </w:rPr>
            </w:pPr>
            <w:r>
              <w:rPr>
                <w:rFonts w:ascii="宋体" w:cs="宋体" w:hint="eastAsia"/>
                <w:color w:val="000000"/>
                <w:sz w:val="18"/>
                <w:szCs w:val="18"/>
              </w:rPr>
              <w:t>&gt;</w:t>
            </w:r>
            <w:r>
              <w:rPr>
                <w:rFonts w:ascii="宋体" w:cs="宋体"/>
                <w:color w:val="000000"/>
                <w:sz w:val="18"/>
                <w:szCs w:val="18"/>
                <w:lang w:val="de-DE"/>
              </w:rPr>
              <w:t>8</w:t>
            </w:r>
            <w:r>
              <w:rPr>
                <w:rFonts w:ascii="宋体" w:cs="宋体" w:hint="eastAsia"/>
                <w:color w:val="000000"/>
                <w:sz w:val="18"/>
                <w:szCs w:val="18"/>
                <w:lang w:val="de-DE"/>
              </w:rPr>
              <w:t>.0</w:t>
            </w:r>
            <w:r>
              <w:rPr>
                <w:rFonts w:ascii="宋体" w:cs="宋体" w:hint="eastAsia"/>
                <w:color w:val="000000"/>
                <w:sz w:val="18"/>
                <w:szCs w:val="18"/>
              </w:rPr>
              <w:t>0</w:t>
            </w:r>
            <w:r>
              <w:rPr>
                <w:rFonts w:hint="eastAsia"/>
                <w:szCs w:val="21"/>
              </w:rPr>
              <w:t>～</w:t>
            </w:r>
            <w:r>
              <w:rPr>
                <w:rFonts w:ascii="宋体" w:cs="宋体"/>
                <w:color w:val="000000"/>
                <w:sz w:val="18"/>
                <w:szCs w:val="18"/>
                <w:lang w:val="de-DE"/>
              </w:rPr>
              <w:t>10</w:t>
            </w:r>
            <w:r>
              <w:rPr>
                <w:rFonts w:ascii="宋体" w:cs="宋体" w:hint="eastAsia"/>
                <w:color w:val="000000"/>
                <w:sz w:val="18"/>
                <w:szCs w:val="18"/>
                <w:lang w:val="de-DE"/>
              </w:rPr>
              <w:t>.0</w:t>
            </w:r>
            <w:r>
              <w:rPr>
                <w:rFonts w:ascii="宋体" w:cs="宋体" w:hint="eastAsia"/>
                <w:color w:val="000000"/>
                <w:sz w:val="18"/>
                <w:szCs w:val="18"/>
              </w:rPr>
              <w:t>0</w:t>
            </w:r>
          </w:p>
        </w:tc>
        <w:tc>
          <w:tcPr>
            <w:tcW w:w="1664" w:type="pct"/>
            <w:vAlign w:val="center"/>
          </w:tcPr>
          <w:p w:rsidR="00AD0271" w:rsidRPr="002714F8" w:rsidRDefault="00AD0271" w:rsidP="002714F8">
            <w:pPr>
              <w:pStyle w:val="15"/>
              <w:ind w:firstLineChars="0" w:firstLine="0"/>
              <w:jc w:val="center"/>
              <w:rPr>
                <w:rFonts w:ascii="宋体" w:cs="宋体"/>
                <w:sz w:val="18"/>
                <w:szCs w:val="18"/>
                <w:lang w:val="de-DE"/>
              </w:rPr>
            </w:pPr>
            <w:r w:rsidRPr="002714F8">
              <w:rPr>
                <w:rFonts w:ascii="宋体" w:cs="宋体" w:hint="eastAsia"/>
                <w:sz w:val="18"/>
                <w:szCs w:val="18"/>
                <w:lang w:val="de-DE"/>
              </w:rPr>
              <w:t>0</w:t>
            </w:r>
            <w:r w:rsidRPr="002714F8">
              <w:rPr>
                <w:rFonts w:ascii="宋体" w:cs="宋体"/>
                <w:sz w:val="18"/>
                <w:szCs w:val="18"/>
                <w:lang w:val="de-DE"/>
              </w:rPr>
              <w:t>.25</w:t>
            </w:r>
          </w:p>
        </w:tc>
        <w:tc>
          <w:tcPr>
            <w:tcW w:w="1663" w:type="pct"/>
            <w:vAlign w:val="center"/>
          </w:tcPr>
          <w:p w:rsidR="00AD0271" w:rsidRPr="002714F8" w:rsidRDefault="00AD0271" w:rsidP="002714F8">
            <w:pPr>
              <w:pStyle w:val="15"/>
              <w:ind w:firstLineChars="0" w:firstLine="0"/>
              <w:jc w:val="center"/>
              <w:rPr>
                <w:rFonts w:ascii="宋体" w:cs="宋体"/>
                <w:sz w:val="18"/>
                <w:szCs w:val="18"/>
                <w:lang w:val="de-DE"/>
              </w:rPr>
            </w:pPr>
            <w:r w:rsidRPr="00C620CD">
              <w:rPr>
                <w:rFonts w:ascii="宋体" w:cs="宋体"/>
                <w:color w:val="FF0000"/>
                <w:sz w:val="18"/>
                <w:szCs w:val="18"/>
                <w:lang w:val="de-DE"/>
              </w:rPr>
              <w:t>2</w:t>
            </w:r>
            <w:r w:rsidRPr="00C620CD">
              <w:rPr>
                <w:rFonts w:ascii="宋体" w:cs="宋体" w:hint="eastAsia"/>
                <w:color w:val="FF0000"/>
                <w:sz w:val="18"/>
                <w:szCs w:val="18"/>
                <w:lang w:val="de-DE"/>
              </w:rPr>
              <w:t>5</w:t>
            </w:r>
            <w:r w:rsidRPr="00C620CD">
              <w:rPr>
                <w:rFonts w:ascii="宋体" w:cs="宋体"/>
                <w:color w:val="FF0000"/>
                <w:sz w:val="18"/>
                <w:szCs w:val="18"/>
                <w:lang w:val="de-DE"/>
              </w:rPr>
              <w:t>0</w:t>
            </w:r>
          </w:p>
        </w:tc>
      </w:tr>
    </w:tbl>
    <w:p w:rsidR="002714F8" w:rsidRDefault="002714F8" w:rsidP="006D2DE7">
      <w:pPr>
        <w:spacing w:beforeLines="50" w:afterLines="50"/>
        <w:jc w:val="left"/>
        <w:rPr>
          <w:rFonts w:ascii="黑体" w:eastAsia="黑体"/>
          <w:b/>
          <w:bCs/>
        </w:rPr>
      </w:pPr>
      <w:r>
        <w:rPr>
          <w:rFonts w:ascii="黑体" w:eastAsia="黑体"/>
        </w:rPr>
        <w:t>4.5.2　测定次数</w:t>
      </w:r>
    </w:p>
    <w:p w:rsidR="002714F8" w:rsidRDefault="002714F8" w:rsidP="002714F8">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平行做两份试验，取其平均值。</w:t>
      </w:r>
    </w:p>
    <w:p w:rsidR="002714F8" w:rsidRDefault="002714F8" w:rsidP="006D2DE7">
      <w:pPr>
        <w:spacing w:beforeLines="50" w:afterLines="50"/>
        <w:jc w:val="left"/>
        <w:rPr>
          <w:rFonts w:ascii="黑体" w:eastAsia="黑体"/>
          <w:b/>
          <w:bCs/>
        </w:rPr>
      </w:pPr>
      <w:r>
        <w:rPr>
          <w:rFonts w:ascii="黑体" w:eastAsia="黑体"/>
        </w:rPr>
        <w:t>4.5.3　空白试验</w:t>
      </w:r>
    </w:p>
    <w:p w:rsidR="002714F8" w:rsidRDefault="002714F8" w:rsidP="002714F8">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随同试料（4.5.1）进行空白试验。</w:t>
      </w:r>
    </w:p>
    <w:p w:rsidR="002714F8" w:rsidRDefault="002714F8" w:rsidP="006D2DE7">
      <w:pPr>
        <w:spacing w:beforeLines="50" w:afterLines="50"/>
        <w:jc w:val="left"/>
        <w:rPr>
          <w:rFonts w:ascii="黑体" w:eastAsia="黑体"/>
          <w:b/>
          <w:bCs/>
        </w:rPr>
      </w:pPr>
      <w:r>
        <w:rPr>
          <w:rFonts w:ascii="黑体" w:eastAsia="黑体"/>
        </w:rPr>
        <w:lastRenderedPageBreak/>
        <w:t>4.5.4　分析试液的制备</w:t>
      </w:r>
    </w:p>
    <w:p w:rsidR="00870746" w:rsidRDefault="002714F8" w:rsidP="00870746">
      <w:pPr>
        <w:autoSpaceDE w:val="0"/>
        <w:autoSpaceDN w:val="0"/>
        <w:jc w:val="left"/>
        <w:rPr>
          <w:rFonts w:ascii="宋体" w:cs="宋体"/>
          <w:szCs w:val="21"/>
          <w:lang w:val="de-DE"/>
        </w:rPr>
      </w:pPr>
      <w:r>
        <w:rPr>
          <w:rFonts w:ascii="黑体" w:eastAsia="黑体" w:cs="黑体" w:hint="eastAsia"/>
          <w:szCs w:val="21"/>
          <w:lang w:val="de-DE"/>
        </w:rPr>
        <w:t>4.5.4.1</w:t>
      </w:r>
      <w:r>
        <w:rPr>
          <w:rFonts w:ascii="黑体" w:eastAsia="黑体"/>
        </w:rPr>
        <w:t xml:space="preserve">　</w:t>
      </w:r>
      <w:r w:rsidR="00870746">
        <w:rPr>
          <w:rFonts w:ascii="宋体" w:cs="宋体" w:hint="eastAsia"/>
          <w:szCs w:val="21"/>
          <w:lang w:val="de-DE"/>
        </w:rPr>
        <w:t>将试料（</w:t>
      </w:r>
      <w:r w:rsidR="00870746">
        <w:rPr>
          <w:rFonts w:ascii="宋体" w:cs="宋体"/>
          <w:szCs w:val="21"/>
          <w:lang w:val="de-DE"/>
        </w:rPr>
        <w:t>4</w:t>
      </w:r>
      <w:r w:rsidR="00870746">
        <w:rPr>
          <w:rFonts w:ascii="宋体" w:cs="宋体" w:hint="eastAsia"/>
          <w:szCs w:val="21"/>
          <w:lang w:val="de-DE"/>
        </w:rPr>
        <w:t>.</w:t>
      </w:r>
      <w:r w:rsidR="00870746">
        <w:rPr>
          <w:rFonts w:ascii="宋体" w:cs="宋体"/>
          <w:szCs w:val="21"/>
          <w:lang w:val="de-DE"/>
        </w:rPr>
        <w:t>5</w:t>
      </w:r>
      <w:r w:rsidR="00870746">
        <w:rPr>
          <w:rFonts w:ascii="宋体" w:cs="宋体" w:hint="eastAsia"/>
          <w:szCs w:val="21"/>
          <w:lang w:val="de-DE"/>
        </w:rPr>
        <w:t>.1）置于</w:t>
      </w:r>
      <w:r w:rsidR="0041762A" w:rsidRPr="0041762A">
        <w:rPr>
          <w:rFonts w:ascii="宋体" w:cs="宋体"/>
          <w:color w:val="FF0000"/>
          <w:szCs w:val="21"/>
          <w:lang w:val="de-DE"/>
        </w:rPr>
        <w:t>2</w:t>
      </w:r>
      <w:r w:rsidR="00870746">
        <w:rPr>
          <w:rFonts w:ascii="宋体" w:cs="宋体" w:hint="eastAsia"/>
          <w:szCs w:val="21"/>
          <w:lang w:val="de-DE"/>
        </w:rPr>
        <w:t>00</w:t>
      </w:r>
      <w:r w:rsidR="00870746">
        <w:rPr>
          <w:rFonts w:ascii="宋体"/>
          <w:color w:val="000000"/>
        </w:rPr>
        <w:t> </w:t>
      </w:r>
      <w:r w:rsidR="00870746">
        <w:rPr>
          <w:rFonts w:ascii="宋体" w:cs="宋体" w:hint="eastAsia"/>
          <w:szCs w:val="21"/>
          <w:lang w:val="de-DE"/>
        </w:rPr>
        <w:t>mL的聚四氟乙烯烧杯中，加入5</w:t>
      </w:r>
      <w:r w:rsidR="00870746">
        <w:rPr>
          <w:rFonts w:ascii="宋体"/>
          <w:color w:val="000000"/>
        </w:rPr>
        <w:t> </w:t>
      </w:r>
      <w:r w:rsidR="00870746">
        <w:rPr>
          <w:rFonts w:ascii="宋体" w:cs="宋体" w:hint="eastAsia"/>
          <w:szCs w:val="21"/>
          <w:lang w:val="de-DE"/>
        </w:rPr>
        <w:t>mL硝酸（</w:t>
      </w:r>
      <w:r w:rsidR="00870746">
        <w:rPr>
          <w:rFonts w:ascii="宋体" w:cs="宋体"/>
          <w:szCs w:val="21"/>
          <w:lang w:val="de-DE"/>
        </w:rPr>
        <w:t>4</w:t>
      </w:r>
      <w:r w:rsidR="00870746">
        <w:rPr>
          <w:rFonts w:ascii="宋体" w:cs="宋体" w:hint="eastAsia"/>
          <w:szCs w:val="21"/>
          <w:lang w:val="de-DE"/>
        </w:rPr>
        <w:t>.</w:t>
      </w:r>
      <w:r w:rsidR="00870746">
        <w:rPr>
          <w:rFonts w:ascii="宋体" w:cs="宋体"/>
          <w:szCs w:val="21"/>
          <w:lang w:val="de-DE"/>
        </w:rPr>
        <w:t>2</w:t>
      </w:r>
      <w:r w:rsidR="00870746">
        <w:rPr>
          <w:rFonts w:ascii="宋体" w:cs="宋体" w:hint="eastAsia"/>
          <w:szCs w:val="21"/>
          <w:lang w:val="de-DE"/>
        </w:rPr>
        <w:t>.</w:t>
      </w:r>
      <w:r w:rsidR="00870746">
        <w:rPr>
          <w:rFonts w:ascii="宋体" w:cs="宋体"/>
          <w:szCs w:val="21"/>
          <w:lang w:val="de-DE"/>
        </w:rPr>
        <w:t>18</w:t>
      </w:r>
      <w:r w:rsidR="00870746">
        <w:rPr>
          <w:rFonts w:ascii="宋体" w:cs="宋体" w:hint="eastAsia"/>
          <w:szCs w:val="21"/>
          <w:lang w:val="de-DE"/>
        </w:rPr>
        <w:t>），缓慢滴加5</w:t>
      </w:r>
      <w:r w:rsidR="00870746">
        <w:rPr>
          <w:rFonts w:ascii="宋体"/>
          <w:color w:val="000000"/>
        </w:rPr>
        <w:t> </w:t>
      </w:r>
      <w:r w:rsidR="00870746">
        <w:rPr>
          <w:rFonts w:ascii="宋体" w:cs="宋体" w:hint="eastAsia"/>
          <w:szCs w:val="21"/>
          <w:lang w:val="de-DE"/>
        </w:rPr>
        <w:t>mL氢氟酸（</w:t>
      </w:r>
      <w:r w:rsidR="00870746">
        <w:rPr>
          <w:rFonts w:ascii="宋体" w:cs="宋体"/>
          <w:szCs w:val="21"/>
          <w:lang w:val="de-DE"/>
        </w:rPr>
        <w:t>4.2</w:t>
      </w:r>
      <w:r w:rsidR="00870746">
        <w:rPr>
          <w:rFonts w:ascii="宋体" w:cs="宋体" w:hint="eastAsia"/>
          <w:szCs w:val="21"/>
          <w:lang w:val="de-DE"/>
        </w:rPr>
        <w:t>.</w:t>
      </w:r>
      <w:r w:rsidR="00870746">
        <w:rPr>
          <w:rFonts w:ascii="宋体" w:cs="宋体"/>
          <w:szCs w:val="21"/>
          <w:lang w:val="de-DE"/>
        </w:rPr>
        <w:t>19</w:t>
      </w:r>
      <w:r w:rsidR="00870746">
        <w:rPr>
          <w:rFonts w:ascii="宋体" w:cs="宋体" w:hint="eastAsia"/>
          <w:szCs w:val="21"/>
          <w:lang w:val="de-DE"/>
        </w:rPr>
        <w:t>），加热至完全分解，取下。加入15</w:t>
      </w:r>
      <w:r w:rsidR="00870746">
        <w:rPr>
          <w:rFonts w:ascii="宋体"/>
          <w:color w:val="000000"/>
        </w:rPr>
        <w:t> </w:t>
      </w:r>
      <w:r w:rsidR="00870746">
        <w:rPr>
          <w:rFonts w:ascii="宋体" w:cs="宋体" w:hint="eastAsia"/>
          <w:szCs w:val="21"/>
          <w:lang w:val="de-DE"/>
        </w:rPr>
        <w:t>mL氢氟酸（</w:t>
      </w:r>
      <w:r w:rsidR="00870746">
        <w:rPr>
          <w:rFonts w:ascii="宋体" w:cs="宋体"/>
          <w:szCs w:val="21"/>
          <w:lang w:val="de-DE"/>
        </w:rPr>
        <w:t>4.2</w:t>
      </w:r>
      <w:r w:rsidR="00870746">
        <w:rPr>
          <w:rFonts w:ascii="宋体" w:cs="宋体" w:hint="eastAsia"/>
          <w:szCs w:val="21"/>
          <w:lang w:val="de-DE"/>
        </w:rPr>
        <w:t>.</w:t>
      </w:r>
      <w:r w:rsidR="00870746">
        <w:rPr>
          <w:rFonts w:ascii="宋体" w:cs="宋体"/>
          <w:szCs w:val="21"/>
          <w:lang w:val="de-DE"/>
        </w:rPr>
        <w:t>19</w:t>
      </w:r>
      <w:r w:rsidR="00870746">
        <w:rPr>
          <w:rFonts w:ascii="宋体" w:cs="宋体" w:hint="eastAsia"/>
          <w:szCs w:val="21"/>
          <w:lang w:val="de-DE"/>
        </w:rPr>
        <w:t>），约3</w:t>
      </w:r>
      <w:r w:rsidR="00870746">
        <w:rPr>
          <w:rFonts w:ascii="宋体" w:cs="宋体"/>
          <w:szCs w:val="21"/>
          <w:lang w:val="de-DE"/>
        </w:rPr>
        <w:t>0</w:t>
      </w:r>
      <w:r w:rsidR="00870746">
        <w:rPr>
          <w:rFonts w:ascii="宋体"/>
          <w:color w:val="000000"/>
        </w:rPr>
        <w:t> </w:t>
      </w:r>
      <w:r w:rsidR="00870746">
        <w:rPr>
          <w:rFonts w:ascii="宋体" w:cs="宋体" w:hint="eastAsia"/>
          <w:szCs w:val="21"/>
          <w:lang w:val="de-DE"/>
        </w:rPr>
        <w:t>m</w:t>
      </w:r>
      <w:r w:rsidR="00870746">
        <w:rPr>
          <w:rFonts w:ascii="宋体" w:cs="宋体"/>
          <w:szCs w:val="21"/>
          <w:lang w:val="de-DE"/>
        </w:rPr>
        <w:t>L</w:t>
      </w:r>
      <w:r w:rsidR="00870746">
        <w:rPr>
          <w:rFonts w:ascii="宋体" w:cs="宋体" w:hint="eastAsia"/>
          <w:szCs w:val="21"/>
          <w:lang w:val="de-DE"/>
        </w:rPr>
        <w:t>水，煮沸后，水浴</w:t>
      </w:r>
      <w:r w:rsidR="00870746">
        <w:rPr>
          <w:rFonts w:ascii="宋体" w:hAnsi="宋体" w:cs="宋体" w:hint="eastAsia"/>
          <w:szCs w:val="21"/>
          <w:lang w:val="de-DE"/>
        </w:rPr>
        <w:t>保温1</w:t>
      </w:r>
      <w:r w:rsidR="00DF7B24">
        <w:rPr>
          <w:rFonts w:ascii="宋体" w:hAnsi="宋体" w:cs="宋体" w:hint="eastAsia"/>
          <w:szCs w:val="21"/>
          <w:lang w:val="de-DE"/>
        </w:rPr>
        <w:t>h</w:t>
      </w:r>
      <w:r w:rsidR="00870746">
        <w:rPr>
          <w:rFonts w:ascii="宋体" w:hAnsi="宋体" w:cs="宋体" w:hint="eastAsia"/>
          <w:szCs w:val="21"/>
          <w:lang w:val="de-DE"/>
        </w:rPr>
        <w:t>。取下稍冷，用慢速定量滤纸</w:t>
      </w:r>
      <w:r w:rsidR="00A53D52" w:rsidRPr="00A53D52">
        <w:rPr>
          <w:rFonts w:ascii="宋体" w:hAnsi="宋体" w:cs="宋体" w:hint="eastAsia"/>
          <w:color w:val="FF0000"/>
          <w:szCs w:val="21"/>
          <w:lang w:val="de-DE"/>
        </w:rPr>
        <w:t>在塑料漏斗中</w:t>
      </w:r>
      <w:r w:rsidR="00870746">
        <w:rPr>
          <w:rFonts w:ascii="宋体" w:hAnsi="宋体" w:cs="宋体" w:hint="eastAsia"/>
          <w:szCs w:val="21"/>
          <w:lang w:val="de-DE"/>
        </w:rPr>
        <w:t>过滤，</w:t>
      </w:r>
      <w:r w:rsidR="00870746" w:rsidRPr="00000D2B">
        <w:rPr>
          <w:rFonts w:ascii="宋体" w:hAnsi="宋体" w:cs="宋体" w:hint="eastAsia"/>
          <w:szCs w:val="21"/>
          <w:lang w:val="de-DE"/>
        </w:rPr>
        <w:t>用氢氟酸洗液（</w:t>
      </w:r>
      <w:r w:rsidR="00870746">
        <w:rPr>
          <w:rFonts w:ascii="宋体" w:hAnsi="宋体" w:cs="宋体"/>
          <w:szCs w:val="21"/>
          <w:lang w:val="de-DE"/>
        </w:rPr>
        <w:t>4.2</w:t>
      </w:r>
      <w:r w:rsidR="00870746" w:rsidRPr="00000D2B">
        <w:rPr>
          <w:rFonts w:ascii="宋体" w:hAnsi="宋体" w:cs="宋体"/>
          <w:szCs w:val="21"/>
          <w:lang w:val="de-DE"/>
        </w:rPr>
        <w:t>.24</w:t>
      </w:r>
      <w:r w:rsidR="00870746" w:rsidRPr="00000D2B">
        <w:rPr>
          <w:rFonts w:ascii="宋体" w:hAnsi="宋体" w:cs="宋体" w:hint="eastAsia"/>
          <w:szCs w:val="21"/>
          <w:lang w:val="de-DE"/>
        </w:rPr>
        <w:t>）</w:t>
      </w:r>
      <w:r w:rsidR="00870746">
        <w:rPr>
          <w:rFonts w:ascii="宋体" w:hAnsi="宋体" w:cs="宋体" w:hint="eastAsia"/>
          <w:szCs w:val="21"/>
          <w:lang w:val="de-DE"/>
        </w:rPr>
        <w:t>洗净烧杯和滤纸</w:t>
      </w:r>
      <w:r w:rsidR="00870746">
        <w:rPr>
          <w:rFonts w:ascii="宋体" w:hAnsi="宋体" w:cs="宋体"/>
          <w:szCs w:val="21"/>
          <w:lang w:val="de-DE"/>
        </w:rPr>
        <w:t>8</w:t>
      </w:r>
      <w:r w:rsidR="00870746">
        <w:rPr>
          <w:rFonts w:ascii="宋体" w:hAnsi="宋体" w:cs="宋体" w:hint="eastAsia"/>
          <w:szCs w:val="21"/>
          <w:lang w:val="de-DE"/>
        </w:rPr>
        <w:t>次</w:t>
      </w:r>
      <w:r w:rsidR="00870746">
        <w:rPr>
          <w:rFonts w:ascii="宋体" w:cs="宋体" w:hint="eastAsia"/>
          <w:szCs w:val="21"/>
        </w:rPr>
        <w:t>～</w:t>
      </w:r>
      <w:r w:rsidR="00870746">
        <w:rPr>
          <w:rFonts w:ascii="宋体" w:cs="宋体"/>
          <w:szCs w:val="21"/>
        </w:rPr>
        <w:t>10</w:t>
      </w:r>
      <w:r w:rsidR="00870746">
        <w:rPr>
          <w:rFonts w:ascii="宋体" w:cs="宋体" w:hint="eastAsia"/>
          <w:szCs w:val="21"/>
        </w:rPr>
        <w:t>次。</w:t>
      </w:r>
    </w:p>
    <w:p w:rsidR="00870746" w:rsidRDefault="00870746" w:rsidP="00870746">
      <w:pPr>
        <w:autoSpaceDE w:val="0"/>
        <w:autoSpaceDN w:val="0"/>
        <w:jc w:val="left"/>
        <w:rPr>
          <w:rFonts w:ascii="宋体" w:cs="宋体"/>
          <w:szCs w:val="21"/>
        </w:rPr>
      </w:pPr>
      <w:r>
        <w:rPr>
          <w:rFonts w:ascii="黑体" w:eastAsia="黑体" w:cs="黑体"/>
          <w:szCs w:val="21"/>
          <w:lang w:val="de-DE"/>
        </w:rPr>
        <w:t>4</w:t>
      </w:r>
      <w:r>
        <w:rPr>
          <w:rFonts w:ascii="黑体" w:eastAsia="黑体" w:cs="黑体" w:hint="eastAsia"/>
          <w:szCs w:val="21"/>
          <w:lang w:val="de-DE"/>
        </w:rPr>
        <w:t>.</w:t>
      </w:r>
      <w:r>
        <w:rPr>
          <w:rFonts w:ascii="黑体" w:eastAsia="黑体" w:cs="黑体"/>
          <w:szCs w:val="21"/>
          <w:lang w:val="de-DE"/>
        </w:rPr>
        <w:t>5</w:t>
      </w:r>
      <w:r>
        <w:rPr>
          <w:rFonts w:ascii="黑体" w:eastAsia="黑体" w:cs="黑体" w:hint="eastAsia"/>
          <w:szCs w:val="21"/>
          <w:lang w:val="de-DE"/>
        </w:rPr>
        <w:t>.4.2</w:t>
      </w:r>
      <w:r>
        <w:rPr>
          <w:rFonts w:ascii="黑体" w:eastAsia="黑体"/>
        </w:rPr>
        <w:t xml:space="preserve">　</w:t>
      </w:r>
      <w:r w:rsidRPr="006B5F8A">
        <w:rPr>
          <w:rFonts w:ascii="宋体" w:cs="宋体" w:hint="eastAsia"/>
          <w:szCs w:val="21"/>
          <w:lang w:val="de-DE"/>
        </w:rPr>
        <w:t>取下</w:t>
      </w:r>
      <w:r>
        <w:rPr>
          <w:rFonts w:ascii="宋体" w:cs="宋体" w:hint="eastAsia"/>
          <w:szCs w:val="21"/>
          <w:lang w:val="de-DE"/>
        </w:rPr>
        <w:t>滤纸和沉淀放入3</w:t>
      </w:r>
      <w:r>
        <w:rPr>
          <w:rFonts w:ascii="宋体" w:cs="宋体"/>
          <w:szCs w:val="21"/>
          <w:lang w:val="de-DE"/>
        </w:rPr>
        <w:t>00</w:t>
      </w:r>
      <w:r>
        <w:rPr>
          <w:rFonts w:ascii="宋体"/>
          <w:color w:val="000000"/>
        </w:rPr>
        <w:t> </w:t>
      </w:r>
      <w:r>
        <w:rPr>
          <w:rFonts w:ascii="宋体" w:cs="宋体" w:hint="eastAsia"/>
          <w:szCs w:val="21"/>
          <w:lang w:val="de-DE"/>
        </w:rPr>
        <w:t>mL烧杯中，加入1</w:t>
      </w:r>
      <w:r>
        <w:rPr>
          <w:rFonts w:ascii="宋体" w:cs="宋体"/>
          <w:szCs w:val="21"/>
          <w:lang w:val="de-DE"/>
        </w:rPr>
        <w:t>5</w:t>
      </w:r>
      <w:r>
        <w:rPr>
          <w:rFonts w:ascii="宋体"/>
          <w:color w:val="000000"/>
        </w:rPr>
        <w:t> </w:t>
      </w:r>
      <w:r>
        <w:rPr>
          <w:rFonts w:ascii="宋体" w:cs="宋体" w:hint="eastAsia"/>
          <w:szCs w:val="21"/>
          <w:lang w:val="de-DE"/>
        </w:rPr>
        <w:t>mL硝酸（</w:t>
      </w:r>
      <w:r w:rsidR="00205ED4">
        <w:rPr>
          <w:rFonts w:ascii="宋体" w:cs="宋体"/>
          <w:szCs w:val="21"/>
          <w:lang w:val="de-DE"/>
        </w:rPr>
        <w:t>4.2</w:t>
      </w:r>
      <w:r>
        <w:rPr>
          <w:rFonts w:ascii="宋体" w:cs="宋体" w:hint="eastAsia"/>
          <w:szCs w:val="21"/>
          <w:lang w:val="de-DE"/>
        </w:rPr>
        <w:t>.</w:t>
      </w:r>
      <w:r>
        <w:rPr>
          <w:rFonts w:ascii="宋体" w:cs="宋体"/>
          <w:szCs w:val="21"/>
          <w:lang w:val="de-DE"/>
        </w:rPr>
        <w:t>18</w:t>
      </w:r>
      <w:r>
        <w:rPr>
          <w:rFonts w:ascii="宋体" w:cs="宋体" w:hint="eastAsia"/>
          <w:szCs w:val="21"/>
          <w:lang w:val="de-DE"/>
        </w:rPr>
        <w:t>），</w:t>
      </w:r>
      <w:r>
        <w:rPr>
          <w:rFonts w:ascii="宋体" w:cs="宋体"/>
          <w:szCs w:val="21"/>
          <w:lang w:val="de-DE"/>
        </w:rPr>
        <w:t>5</w:t>
      </w:r>
      <w:r>
        <w:rPr>
          <w:rFonts w:ascii="宋体"/>
          <w:color w:val="000000"/>
        </w:rPr>
        <w:t> </w:t>
      </w:r>
      <w:r>
        <w:rPr>
          <w:rFonts w:ascii="宋体" w:cs="宋体" w:hint="eastAsia"/>
          <w:szCs w:val="21"/>
          <w:lang w:val="de-DE"/>
        </w:rPr>
        <w:t>mL高氯酸（</w:t>
      </w:r>
      <w:r w:rsidR="00205ED4">
        <w:rPr>
          <w:rFonts w:ascii="宋体" w:cs="宋体"/>
          <w:szCs w:val="21"/>
          <w:lang w:val="de-DE"/>
        </w:rPr>
        <w:t>4.2</w:t>
      </w:r>
      <w:r>
        <w:rPr>
          <w:rFonts w:ascii="宋体" w:cs="宋体" w:hint="eastAsia"/>
          <w:szCs w:val="21"/>
          <w:lang w:val="de-DE"/>
        </w:rPr>
        <w:t>.</w:t>
      </w:r>
      <w:r>
        <w:rPr>
          <w:rFonts w:ascii="宋体" w:cs="宋体"/>
          <w:szCs w:val="21"/>
          <w:lang w:val="de-DE"/>
        </w:rPr>
        <w:t>20</w:t>
      </w:r>
      <w:r>
        <w:rPr>
          <w:rFonts w:ascii="宋体" w:cs="宋体" w:hint="eastAsia"/>
          <w:szCs w:val="21"/>
          <w:lang w:val="de-DE"/>
        </w:rPr>
        <w:t>），</w:t>
      </w:r>
      <w:r w:rsidR="006A2D79" w:rsidRPr="006A2D79">
        <w:rPr>
          <w:rFonts w:ascii="宋体" w:cs="宋体" w:hint="eastAsia"/>
          <w:color w:val="FF0000"/>
          <w:szCs w:val="21"/>
          <w:lang w:val="de-DE"/>
        </w:rPr>
        <w:t>盖上表面皿，加热破坏滤纸并溶解沉淀，蒸发至冒浓烟，</w:t>
      </w:r>
      <w:r>
        <w:rPr>
          <w:rFonts w:ascii="宋体" w:cs="宋体" w:hint="eastAsia"/>
          <w:szCs w:val="21"/>
          <w:lang w:val="de-DE"/>
        </w:rPr>
        <w:t>破坏至体积约2</w:t>
      </w:r>
      <w:r>
        <w:rPr>
          <w:rFonts w:ascii="宋体"/>
          <w:color w:val="000000"/>
        </w:rPr>
        <w:t> </w:t>
      </w:r>
      <w:r>
        <w:rPr>
          <w:rFonts w:ascii="宋体" w:cs="宋体" w:hint="eastAsia"/>
          <w:szCs w:val="21"/>
          <w:lang w:val="de-DE"/>
        </w:rPr>
        <w:t>mL</w:t>
      </w:r>
      <w:r>
        <w:rPr>
          <w:rFonts w:ascii="宋体" w:cs="宋体" w:hint="eastAsia"/>
          <w:szCs w:val="21"/>
        </w:rPr>
        <w:t>～</w:t>
      </w:r>
      <w:r w:rsidR="001F6252" w:rsidRPr="001F6252">
        <w:rPr>
          <w:rFonts w:ascii="宋体" w:cs="宋体"/>
          <w:color w:val="FF0000"/>
          <w:szCs w:val="21"/>
          <w:lang w:val="de-DE"/>
        </w:rPr>
        <w:t>3</w:t>
      </w:r>
      <w:r>
        <w:rPr>
          <w:rFonts w:ascii="宋体"/>
          <w:color w:val="000000"/>
        </w:rPr>
        <w:t> </w:t>
      </w:r>
      <w:r>
        <w:rPr>
          <w:rFonts w:ascii="宋体" w:cs="宋体" w:hint="eastAsia"/>
          <w:szCs w:val="21"/>
          <w:lang w:val="de-DE"/>
        </w:rPr>
        <w:t>mL，取下稍冷。加入</w:t>
      </w:r>
      <w:r>
        <w:rPr>
          <w:rFonts w:ascii="宋体" w:cs="宋体"/>
          <w:szCs w:val="21"/>
          <w:lang w:val="de-DE"/>
        </w:rPr>
        <w:t>5</w:t>
      </w:r>
      <w:r>
        <w:rPr>
          <w:rFonts w:ascii="宋体"/>
          <w:color w:val="000000"/>
        </w:rPr>
        <w:t> </w:t>
      </w:r>
      <w:r>
        <w:rPr>
          <w:rFonts w:ascii="宋体" w:cs="宋体" w:hint="eastAsia"/>
          <w:szCs w:val="21"/>
          <w:lang w:val="de-DE"/>
        </w:rPr>
        <w:t>mL盐酸（</w:t>
      </w:r>
      <w:r w:rsidR="00205ED4">
        <w:rPr>
          <w:rFonts w:ascii="宋体" w:cs="宋体"/>
          <w:szCs w:val="21"/>
          <w:lang w:val="de-DE"/>
        </w:rPr>
        <w:t>4.2</w:t>
      </w:r>
      <w:r>
        <w:rPr>
          <w:rFonts w:ascii="宋体" w:cs="宋体" w:hint="eastAsia"/>
          <w:szCs w:val="21"/>
          <w:lang w:val="de-DE"/>
        </w:rPr>
        <w:t>.</w:t>
      </w:r>
      <w:r>
        <w:rPr>
          <w:rFonts w:ascii="宋体" w:cs="宋体"/>
          <w:szCs w:val="21"/>
          <w:lang w:val="de-DE"/>
        </w:rPr>
        <w:t>23</w:t>
      </w:r>
      <w:r>
        <w:rPr>
          <w:rFonts w:ascii="宋体" w:cs="宋体" w:hint="eastAsia"/>
          <w:szCs w:val="21"/>
          <w:lang w:val="de-DE"/>
        </w:rPr>
        <w:t>），2滴过氧化氢（</w:t>
      </w:r>
      <w:r w:rsidR="00205ED4">
        <w:rPr>
          <w:rFonts w:ascii="宋体" w:cs="宋体"/>
          <w:szCs w:val="21"/>
          <w:lang w:val="de-DE"/>
        </w:rPr>
        <w:t>4.2</w:t>
      </w:r>
      <w:r>
        <w:rPr>
          <w:rFonts w:ascii="宋体" w:cs="宋体" w:hint="eastAsia"/>
          <w:szCs w:val="21"/>
          <w:lang w:val="de-DE"/>
        </w:rPr>
        <w:t>.</w:t>
      </w:r>
      <w:r>
        <w:rPr>
          <w:rFonts w:ascii="宋体" w:cs="宋体"/>
          <w:szCs w:val="21"/>
          <w:lang w:val="de-DE"/>
        </w:rPr>
        <w:t>17</w:t>
      </w:r>
      <w:r>
        <w:rPr>
          <w:rFonts w:ascii="宋体" w:cs="宋体" w:hint="eastAsia"/>
          <w:szCs w:val="21"/>
          <w:lang w:val="de-DE"/>
        </w:rPr>
        <w:t>），加热至溶解完全。取下，加入约5</w:t>
      </w:r>
      <w:r>
        <w:rPr>
          <w:rFonts w:ascii="宋体" w:cs="宋体"/>
          <w:szCs w:val="21"/>
          <w:lang w:val="de-DE"/>
        </w:rPr>
        <w:t>0</w:t>
      </w:r>
      <w:r>
        <w:rPr>
          <w:rFonts w:ascii="宋体"/>
          <w:color w:val="000000"/>
        </w:rPr>
        <w:t> </w:t>
      </w:r>
      <w:r>
        <w:rPr>
          <w:rFonts w:ascii="宋体" w:cs="宋体" w:hint="eastAsia"/>
          <w:szCs w:val="21"/>
          <w:lang w:val="de-DE"/>
        </w:rPr>
        <w:t>mL水，</w:t>
      </w:r>
      <w:r w:rsidRPr="00000D2B">
        <w:rPr>
          <w:rFonts w:ascii="宋体" w:cs="宋体" w:hint="eastAsia"/>
          <w:szCs w:val="21"/>
          <w:lang w:val="de-DE"/>
        </w:rPr>
        <w:t>1</w:t>
      </w:r>
      <w:r w:rsidRPr="00000D2B">
        <w:rPr>
          <w:rFonts w:ascii="宋体"/>
        </w:rPr>
        <w:t> </w:t>
      </w:r>
      <w:r w:rsidRPr="00000D2B">
        <w:rPr>
          <w:rFonts w:ascii="宋体" w:cs="宋体" w:hint="eastAsia"/>
          <w:szCs w:val="21"/>
          <w:lang w:val="de-DE"/>
        </w:rPr>
        <w:t>mL铁溶液（</w:t>
      </w:r>
      <w:r w:rsidR="00205ED4">
        <w:rPr>
          <w:rFonts w:ascii="宋体" w:cs="宋体"/>
          <w:szCs w:val="21"/>
          <w:lang w:val="de-DE"/>
        </w:rPr>
        <w:t>4.2</w:t>
      </w:r>
      <w:r w:rsidRPr="00000D2B">
        <w:rPr>
          <w:rFonts w:ascii="宋体" w:cs="宋体"/>
          <w:szCs w:val="21"/>
          <w:lang w:val="de-DE"/>
        </w:rPr>
        <w:t>.25</w:t>
      </w:r>
      <w:r w:rsidRPr="00000D2B">
        <w:rPr>
          <w:rFonts w:ascii="宋体" w:cs="宋体" w:hint="eastAsia"/>
          <w:szCs w:val="21"/>
          <w:lang w:val="de-DE"/>
        </w:rPr>
        <w:t>），加热至近沸，滴加氨水（</w:t>
      </w:r>
      <w:r w:rsidR="00205ED4">
        <w:rPr>
          <w:rFonts w:ascii="宋体" w:cs="宋体"/>
          <w:szCs w:val="21"/>
          <w:lang w:val="de-DE"/>
        </w:rPr>
        <w:t>4.2</w:t>
      </w:r>
      <w:r w:rsidRPr="00000D2B">
        <w:rPr>
          <w:rFonts w:ascii="宋体" w:cs="宋体"/>
          <w:szCs w:val="21"/>
          <w:lang w:val="de-DE"/>
        </w:rPr>
        <w:t>.21</w:t>
      </w:r>
      <w:r w:rsidRPr="00000D2B">
        <w:rPr>
          <w:rFonts w:ascii="宋体" w:cs="宋体" w:hint="eastAsia"/>
          <w:szCs w:val="21"/>
          <w:lang w:val="de-DE"/>
        </w:rPr>
        <w:t>）至刚出现沉淀，加入0</w:t>
      </w:r>
      <w:r w:rsidRPr="00000D2B">
        <w:rPr>
          <w:rFonts w:ascii="宋体" w:cs="宋体"/>
          <w:szCs w:val="21"/>
          <w:lang w:val="de-DE"/>
        </w:rPr>
        <w:t>.1mL</w:t>
      </w:r>
      <w:r w:rsidRPr="00000D2B">
        <w:rPr>
          <w:rFonts w:ascii="宋体" w:cs="宋体" w:hint="eastAsia"/>
          <w:szCs w:val="21"/>
          <w:lang w:val="de-DE"/>
        </w:rPr>
        <w:t>过氧化氢（</w:t>
      </w:r>
      <w:r w:rsidR="00205ED4">
        <w:rPr>
          <w:rFonts w:ascii="宋体" w:cs="宋体"/>
          <w:szCs w:val="21"/>
          <w:lang w:val="de-DE"/>
        </w:rPr>
        <w:t>4.2</w:t>
      </w:r>
      <w:r w:rsidRPr="00000D2B">
        <w:rPr>
          <w:rFonts w:ascii="宋体" w:cs="宋体" w:hint="eastAsia"/>
          <w:szCs w:val="21"/>
          <w:lang w:val="de-DE"/>
        </w:rPr>
        <w:t>.</w:t>
      </w:r>
      <w:r w:rsidRPr="00000D2B">
        <w:rPr>
          <w:rFonts w:ascii="宋体" w:cs="宋体"/>
          <w:szCs w:val="21"/>
          <w:lang w:val="de-DE"/>
        </w:rPr>
        <w:t>17</w:t>
      </w:r>
      <w:r w:rsidRPr="00000D2B">
        <w:rPr>
          <w:rFonts w:ascii="宋体" w:cs="宋体" w:hint="eastAsia"/>
          <w:szCs w:val="21"/>
          <w:lang w:val="de-DE"/>
        </w:rPr>
        <w:t>），2</w:t>
      </w:r>
      <w:r w:rsidRPr="00000D2B">
        <w:rPr>
          <w:rFonts w:ascii="宋体" w:cs="宋体"/>
          <w:szCs w:val="21"/>
          <w:lang w:val="de-DE"/>
        </w:rPr>
        <w:t>0</w:t>
      </w:r>
      <w:r w:rsidRPr="00000D2B">
        <w:rPr>
          <w:rFonts w:ascii="宋体"/>
        </w:rPr>
        <w:t> </w:t>
      </w:r>
      <w:r w:rsidRPr="00000D2B">
        <w:rPr>
          <w:rFonts w:ascii="宋体" w:cs="宋体" w:hint="eastAsia"/>
          <w:szCs w:val="21"/>
          <w:lang w:val="de-DE"/>
        </w:rPr>
        <w:t>mL氨水（</w:t>
      </w:r>
      <w:r w:rsidR="00205ED4">
        <w:rPr>
          <w:rFonts w:ascii="宋体" w:cs="宋体"/>
          <w:szCs w:val="21"/>
          <w:lang w:val="de-DE"/>
        </w:rPr>
        <w:t>4.2</w:t>
      </w:r>
      <w:r w:rsidRPr="00000D2B">
        <w:rPr>
          <w:rFonts w:ascii="宋体" w:cs="宋体"/>
          <w:szCs w:val="21"/>
          <w:lang w:val="de-DE"/>
        </w:rPr>
        <w:t>.21</w:t>
      </w:r>
      <w:r w:rsidRPr="00000D2B">
        <w:rPr>
          <w:rFonts w:ascii="宋体" w:cs="宋体" w:hint="eastAsia"/>
          <w:szCs w:val="21"/>
          <w:lang w:val="de-DE"/>
        </w:rPr>
        <w:t>），煮沸。取下，用中速定量滤纸过滤。用氯化铵</w:t>
      </w:r>
      <w:r w:rsidRPr="00000D2B">
        <w:rPr>
          <w:rFonts w:ascii="宋体" w:cs="宋体"/>
          <w:szCs w:val="21"/>
          <w:lang w:val="de-DE"/>
        </w:rPr>
        <w:t>-</w:t>
      </w:r>
      <w:r w:rsidRPr="00000D2B">
        <w:rPr>
          <w:rFonts w:ascii="宋体" w:cs="宋体" w:hint="eastAsia"/>
          <w:szCs w:val="21"/>
          <w:lang w:val="de-DE"/>
        </w:rPr>
        <w:t>氨水洗液（</w:t>
      </w:r>
      <w:r w:rsidR="00205ED4">
        <w:rPr>
          <w:rFonts w:ascii="宋体" w:cs="宋体"/>
          <w:szCs w:val="21"/>
          <w:lang w:val="de-DE"/>
        </w:rPr>
        <w:t>4.2</w:t>
      </w:r>
      <w:r w:rsidRPr="00000D2B">
        <w:rPr>
          <w:rFonts w:ascii="宋体" w:cs="宋体"/>
          <w:szCs w:val="21"/>
          <w:lang w:val="de-DE"/>
        </w:rPr>
        <w:t>.26</w:t>
      </w:r>
      <w:r w:rsidRPr="00000D2B">
        <w:rPr>
          <w:rFonts w:ascii="宋体" w:cs="宋体" w:hint="eastAsia"/>
          <w:szCs w:val="21"/>
          <w:lang w:val="de-DE"/>
        </w:rPr>
        <w:t>）洗涤烧杯2次</w:t>
      </w:r>
      <w:r w:rsidRPr="00000D2B">
        <w:rPr>
          <w:rFonts w:ascii="宋体" w:cs="宋体" w:hint="eastAsia"/>
          <w:szCs w:val="21"/>
        </w:rPr>
        <w:t>～</w:t>
      </w:r>
      <w:r w:rsidR="001F6252">
        <w:rPr>
          <w:rFonts w:ascii="宋体" w:cs="宋体" w:hint="eastAsia"/>
          <w:szCs w:val="21"/>
        </w:rPr>
        <w:t>3</w:t>
      </w:r>
      <w:r w:rsidRPr="00000D2B">
        <w:rPr>
          <w:rFonts w:ascii="宋体" w:cs="宋体" w:hint="eastAsia"/>
          <w:szCs w:val="21"/>
        </w:rPr>
        <w:t>次，沉</w:t>
      </w:r>
      <w:r>
        <w:rPr>
          <w:rFonts w:ascii="宋体" w:cs="宋体" w:hint="eastAsia"/>
          <w:szCs w:val="21"/>
        </w:rPr>
        <w:t>淀6次～</w:t>
      </w:r>
      <w:r w:rsidR="001F6252">
        <w:rPr>
          <w:rFonts w:ascii="宋体" w:cs="宋体" w:hint="eastAsia"/>
          <w:szCs w:val="21"/>
        </w:rPr>
        <w:t>7</w:t>
      </w:r>
      <w:r>
        <w:rPr>
          <w:rFonts w:ascii="宋体" w:cs="宋体" w:hint="eastAsia"/>
          <w:szCs w:val="21"/>
        </w:rPr>
        <w:t>次。</w:t>
      </w:r>
    </w:p>
    <w:p w:rsidR="002714F8" w:rsidRDefault="00870746" w:rsidP="00870746">
      <w:pPr>
        <w:autoSpaceDE w:val="0"/>
        <w:autoSpaceDN w:val="0"/>
        <w:jc w:val="left"/>
        <w:rPr>
          <w:rFonts w:ascii="宋体" w:cs="宋体"/>
          <w:szCs w:val="21"/>
          <w:lang w:val="de-DE"/>
        </w:rPr>
      </w:pPr>
      <w:r>
        <w:rPr>
          <w:rFonts w:ascii="黑体" w:eastAsia="黑体" w:cs="黑体"/>
          <w:szCs w:val="21"/>
          <w:lang w:val="de-DE"/>
        </w:rPr>
        <w:t>4</w:t>
      </w:r>
      <w:r>
        <w:rPr>
          <w:rFonts w:ascii="黑体" w:eastAsia="黑体" w:cs="黑体" w:hint="eastAsia"/>
          <w:szCs w:val="21"/>
          <w:lang w:val="de-DE"/>
        </w:rPr>
        <w:t>.</w:t>
      </w:r>
      <w:r>
        <w:rPr>
          <w:rFonts w:ascii="黑体" w:eastAsia="黑体" w:cs="黑体"/>
          <w:szCs w:val="21"/>
          <w:lang w:val="de-DE"/>
        </w:rPr>
        <w:t>5</w:t>
      </w:r>
      <w:r>
        <w:rPr>
          <w:rFonts w:ascii="黑体" w:eastAsia="黑体" w:cs="黑体" w:hint="eastAsia"/>
          <w:szCs w:val="21"/>
          <w:lang w:val="de-DE"/>
        </w:rPr>
        <w:t>.4.3</w:t>
      </w:r>
      <w:r>
        <w:rPr>
          <w:rFonts w:ascii="黑体" w:eastAsia="黑体"/>
        </w:rPr>
        <w:t xml:space="preserve">　</w:t>
      </w:r>
      <w:r>
        <w:rPr>
          <w:rFonts w:ascii="宋体" w:cs="宋体" w:hint="eastAsia"/>
          <w:szCs w:val="21"/>
          <w:lang w:val="de-DE"/>
        </w:rPr>
        <w:t>按</w:t>
      </w:r>
      <w:r w:rsidRPr="00E90658">
        <w:rPr>
          <w:rFonts w:ascii="宋体" w:cs="宋体" w:hint="eastAsia"/>
          <w:szCs w:val="21"/>
          <w:lang w:val="de-DE"/>
        </w:rPr>
        <w:t>表</w:t>
      </w:r>
      <w:r>
        <w:rPr>
          <w:rFonts w:ascii="宋体" w:cs="宋体"/>
          <w:szCs w:val="21"/>
          <w:lang w:val="de-DE"/>
        </w:rPr>
        <w:t>6</w:t>
      </w:r>
      <w:r>
        <w:rPr>
          <w:rFonts w:ascii="宋体" w:cs="宋体" w:hint="eastAsia"/>
          <w:szCs w:val="21"/>
          <w:lang w:val="de-DE"/>
        </w:rPr>
        <w:t>用容量瓶接滤液，用</w:t>
      </w:r>
      <w:r w:rsidRPr="00000D2B">
        <w:rPr>
          <w:rFonts w:ascii="宋体" w:cs="宋体" w:hint="eastAsia"/>
          <w:szCs w:val="21"/>
          <w:lang w:val="de-DE"/>
        </w:rPr>
        <w:t>热盐酸（</w:t>
      </w:r>
      <w:r w:rsidR="00205ED4">
        <w:rPr>
          <w:rFonts w:ascii="宋体" w:cs="宋体"/>
          <w:szCs w:val="21"/>
          <w:lang w:val="de-DE"/>
        </w:rPr>
        <w:t>4.2</w:t>
      </w:r>
      <w:r w:rsidRPr="00000D2B">
        <w:rPr>
          <w:rFonts w:ascii="宋体" w:cs="宋体"/>
          <w:szCs w:val="21"/>
          <w:lang w:val="de-DE"/>
        </w:rPr>
        <w:t>.23</w:t>
      </w:r>
      <w:r w:rsidRPr="00000D2B">
        <w:rPr>
          <w:rFonts w:ascii="宋体" w:cs="宋体" w:hint="eastAsia"/>
          <w:szCs w:val="21"/>
          <w:lang w:val="de-DE"/>
        </w:rPr>
        <w:t>）将沉淀洗于容量瓶中，盐酸洗液（</w:t>
      </w:r>
      <w:r w:rsidR="00205ED4">
        <w:rPr>
          <w:rFonts w:ascii="宋体" w:cs="宋体"/>
          <w:szCs w:val="21"/>
          <w:lang w:val="de-DE"/>
        </w:rPr>
        <w:t>4.2</w:t>
      </w:r>
      <w:r w:rsidRPr="00000D2B">
        <w:rPr>
          <w:rFonts w:ascii="宋体" w:cs="宋体"/>
          <w:szCs w:val="21"/>
          <w:lang w:val="de-DE"/>
        </w:rPr>
        <w:t>.27</w:t>
      </w:r>
      <w:r w:rsidRPr="00000D2B">
        <w:rPr>
          <w:rFonts w:ascii="宋体" w:cs="宋体" w:hint="eastAsia"/>
          <w:szCs w:val="21"/>
          <w:lang w:val="de-DE"/>
        </w:rPr>
        <w:t>）洗涤烧杯及滤纸至无黄色，取下容量瓶，冷却至室温，用盐酸洗液（</w:t>
      </w:r>
      <w:r w:rsidR="00205ED4">
        <w:rPr>
          <w:rFonts w:ascii="宋体" w:cs="宋体"/>
          <w:szCs w:val="21"/>
          <w:lang w:val="de-DE"/>
        </w:rPr>
        <w:t>4.2</w:t>
      </w:r>
      <w:r w:rsidRPr="00000D2B">
        <w:rPr>
          <w:rFonts w:ascii="宋体" w:cs="宋体"/>
          <w:szCs w:val="21"/>
          <w:lang w:val="de-DE"/>
        </w:rPr>
        <w:t>.27</w:t>
      </w:r>
      <w:r w:rsidRPr="00000D2B">
        <w:rPr>
          <w:rFonts w:ascii="宋体" w:cs="宋体" w:hint="eastAsia"/>
          <w:szCs w:val="21"/>
          <w:lang w:val="de-DE"/>
        </w:rPr>
        <w:t>）稀释至刻度，混匀</w:t>
      </w:r>
      <w:r w:rsidR="00AD0271">
        <w:rPr>
          <w:rFonts w:ascii="宋体" w:cs="宋体" w:hint="eastAsia"/>
          <w:szCs w:val="21"/>
          <w:lang w:val="de-DE"/>
        </w:rPr>
        <w:t>，待测</w:t>
      </w:r>
      <w:r w:rsidRPr="00000D2B">
        <w:rPr>
          <w:rFonts w:ascii="宋体" w:cs="宋体" w:hint="eastAsia"/>
          <w:szCs w:val="21"/>
          <w:lang w:val="de-DE"/>
        </w:rPr>
        <w:t>。。</w:t>
      </w:r>
    </w:p>
    <w:p w:rsidR="002714F8" w:rsidRDefault="002714F8" w:rsidP="006D2DE7">
      <w:pPr>
        <w:spacing w:beforeLines="50" w:afterLines="50"/>
        <w:jc w:val="left"/>
        <w:rPr>
          <w:rFonts w:ascii="黑体" w:eastAsia="黑体"/>
        </w:rPr>
      </w:pPr>
      <w:r>
        <w:rPr>
          <w:rFonts w:ascii="黑体" w:eastAsia="黑体"/>
        </w:rPr>
        <w:t>4.5.5　标准系列溶液的配制</w:t>
      </w:r>
    </w:p>
    <w:p w:rsidR="002714F8" w:rsidRDefault="002714F8" w:rsidP="002714F8">
      <w:pPr>
        <w:autoSpaceDE w:val="0"/>
        <w:autoSpaceDN w:val="0"/>
        <w:ind w:firstLineChars="200" w:firstLine="420"/>
        <w:jc w:val="left"/>
        <w:rPr>
          <w:rFonts w:ascii="宋体" w:cs="宋体"/>
          <w:szCs w:val="21"/>
        </w:rPr>
      </w:pPr>
      <w:r>
        <w:rPr>
          <w:rFonts w:ascii="宋体" w:cs="宋体" w:hint="eastAsia"/>
          <w:szCs w:val="21"/>
        </w:rPr>
        <w:t>移取标准贮存溶液Ⅰ～</w:t>
      </w:r>
      <w:r w:rsidR="00AD0271">
        <w:rPr>
          <w:rFonts w:hint="eastAsia"/>
        </w:rPr>
        <w:t>Ⅵ</w:t>
      </w:r>
      <w:r>
        <w:rPr>
          <w:rFonts w:ascii="宋体" w:cs="宋体" w:hint="eastAsia"/>
          <w:szCs w:val="21"/>
        </w:rPr>
        <w:t>（4.2</w:t>
      </w:r>
      <w:r w:rsidR="00205ED4">
        <w:rPr>
          <w:rFonts w:ascii="宋体" w:cs="宋体"/>
          <w:szCs w:val="21"/>
        </w:rPr>
        <w:t>.32</w:t>
      </w:r>
      <w:r>
        <w:rPr>
          <w:rFonts w:ascii="宋体" w:cs="宋体" w:hint="eastAsia"/>
          <w:szCs w:val="21"/>
        </w:rPr>
        <w:t>）各2</w:t>
      </w:r>
      <w:r>
        <w:rPr>
          <w:rFonts w:ascii="宋体" w:cs="宋体"/>
          <w:szCs w:val="21"/>
        </w:rPr>
        <w:t>.00</w:t>
      </w:r>
      <w:r>
        <w:rPr>
          <w:rFonts w:ascii="MS Gothic" w:eastAsia="MS Gothic" w:cs="MS Gothic" w:hint="eastAsia"/>
          <w:color w:val="000000"/>
        </w:rPr>
        <w:t> </w:t>
      </w:r>
      <w:r>
        <w:rPr>
          <w:rFonts w:ascii="宋体" w:cs="宋体" w:hint="eastAsia"/>
          <w:szCs w:val="21"/>
        </w:rPr>
        <w:t>mL于100</w:t>
      </w:r>
      <w:r>
        <w:rPr>
          <w:rFonts w:ascii="宋体"/>
          <w:color w:val="000000"/>
        </w:rPr>
        <w:t> </w:t>
      </w:r>
      <w:r>
        <w:rPr>
          <w:rFonts w:ascii="宋体" w:cs="宋体" w:hint="eastAsia"/>
          <w:szCs w:val="21"/>
        </w:rPr>
        <w:t>mL容量瓶中，并加入10</w:t>
      </w:r>
      <w:r>
        <w:rPr>
          <w:rFonts w:ascii="宋体"/>
          <w:color w:val="000000"/>
        </w:rPr>
        <w:t> </w:t>
      </w:r>
      <w:r>
        <w:rPr>
          <w:rFonts w:ascii="宋体" w:cs="宋体" w:hint="eastAsia"/>
          <w:szCs w:val="21"/>
        </w:rPr>
        <w:t>mL</w:t>
      </w:r>
      <w:r>
        <w:rPr>
          <w:rFonts w:ascii="宋体" w:cs="宋体" w:hint="eastAsia"/>
          <w:szCs w:val="21"/>
          <w:lang w:val="de-DE"/>
        </w:rPr>
        <w:t>盐酸（</w:t>
      </w:r>
      <w:r>
        <w:rPr>
          <w:rFonts w:ascii="宋体" w:cs="宋体" w:hint="eastAsia"/>
          <w:szCs w:val="21"/>
        </w:rPr>
        <w:t>4.2.</w:t>
      </w:r>
      <w:r>
        <w:rPr>
          <w:rFonts w:ascii="宋体" w:cs="宋体"/>
          <w:szCs w:val="21"/>
        </w:rPr>
        <w:t>2</w:t>
      </w:r>
      <w:r w:rsidR="00205ED4">
        <w:rPr>
          <w:rFonts w:ascii="宋体" w:cs="宋体"/>
          <w:szCs w:val="21"/>
        </w:rPr>
        <w:t>3</w:t>
      </w:r>
      <w:r>
        <w:rPr>
          <w:rFonts w:ascii="宋体" w:cs="宋体" w:hint="eastAsia"/>
          <w:szCs w:val="21"/>
          <w:lang w:val="de-DE"/>
        </w:rPr>
        <w:t>）</w:t>
      </w:r>
      <w:r>
        <w:rPr>
          <w:rFonts w:ascii="宋体" w:cs="宋体" w:hint="eastAsia"/>
          <w:szCs w:val="21"/>
        </w:rPr>
        <w:t>，用水稀释至刻度，混匀。该标准系列浓度见表</w:t>
      </w:r>
      <w:r>
        <w:rPr>
          <w:rFonts w:ascii="宋体" w:cs="宋体"/>
          <w:szCs w:val="21"/>
        </w:rPr>
        <w:t>7</w:t>
      </w:r>
      <w:r>
        <w:rPr>
          <w:rFonts w:ascii="宋体" w:cs="宋体" w:hint="eastAsia"/>
          <w:szCs w:val="21"/>
        </w:rPr>
        <w:t>。</w:t>
      </w:r>
      <w:r w:rsidR="00205ED4" w:rsidRPr="00A01DC0">
        <w:rPr>
          <w:rFonts w:ascii="宋体" w:cs="宋体" w:hint="eastAsia"/>
          <w:szCs w:val="21"/>
        </w:rPr>
        <w:t>标准系列均为6个标准</w:t>
      </w:r>
      <w:r w:rsidR="00205ED4">
        <w:rPr>
          <w:rFonts w:ascii="宋体" w:cs="宋体" w:hint="eastAsia"/>
          <w:szCs w:val="21"/>
        </w:rPr>
        <w:t>点</w:t>
      </w:r>
      <w:r w:rsidR="00205ED4" w:rsidRPr="00A01DC0">
        <w:rPr>
          <w:rFonts w:ascii="宋体" w:cs="宋体" w:hint="eastAsia"/>
          <w:szCs w:val="21"/>
        </w:rPr>
        <w:t>，RE-1表示用于主体为该元素的</w:t>
      </w:r>
      <w:r w:rsidR="00205ED4">
        <w:rPr>
          <w:rFonts w:ascii="宋体" w:cs="宋体" w:hint="eastAsia"/>
          <w:szCs w:val="21"/>
        </w:rPr>
        <w:t>样品测定。</w:t>
      </w:r>
    </w:p>
    <w:p w:rsidR="002714F8" w:rsidRDefault="002714F8" w:rsidP="006D2DE7">
      <w:pPr>
        <w:widowControl/>
        <w:tabs>
          <w:tab w:val="left" w:pos="440"/>
        </w:tabs>
        <w:spacing w:beforeLines="50" w:afterLines="50"/>
        <w:jc w:val="center"/>
        <w:rPr>
          <w:rFonts w:ascii="黑体" w:eastAsia="黑体"/>
          <w:color w:val="000000"/>
          <w:szCs w:val="21"/>
        </w:rPr>
      </w:pPr>
      <w:r>
        <w:rPr>
          <w:rFonts w:ascii="黑体" w:eastAsia="黑体"/>
          <w:color w:val="000000"/>
          <w:szCs w:val="21"/>
        </w:rPr>
        <w:t>表7</w:t>
      </w:r>
      <w:r w:rsidR="00000D5B" w:rsidRPr="00000D5B">
        <w:rPr>
          <w:rFonts w:ascii="黑体" w:eastAsia="黑体" w:hint="eastAsia"/>
          <w:color w:val="000000"/>
          <w:szCs w:val="21"/>
        </w:rPr>
        <w:t xml:space="preserve">　</w:t>
      </w:r>
      <w:r>
        <w:rPr>
          <w:rFonts w:ascii="黑体" w:eastAsia="黑体"/>
          <w:color w:val="000000"/>
          <w:szCs w:val="21"/>
        </w:rPr>
        <w:t>标准系列</w:t>
      </w:r>
      <w:r>
        <w:rPr>
          <w:rFonts w:ascii="黑体" w:eastAsia="黑体" w:hint="eastAsia"/>
          <w:color w:val="000000"/>
          <w:szCs w:val="21"/>
        </w:rPr>
        <w:t>各</w:t>
      </w:r>
      <w:r>
        <w:rPr>
          <w:rFonts w:ascii="黑体" w:eastAsia="黑体"/>
          <w:color w:val="000000"/>
          <w:szCs w:val="21"/>
        </w:rPr>
        <w:t>单一稀土浓度</w:t>
      </w:r>
    </w:p>
    <w:p w:rsidR="002714F8" w:rsidRDefault="002714F8" w:rsidP="002714F8">
      <w:pPr>
        <w:widowControl/>
        <w:tabs>
          <w:tab w:val="left" w:pos="440"/>
        </w:tabs>
        <w:jc w:val="right"/>
        <w:rPr>
          <w:rFonts w:ascii="宋体"/>
          <w:color w:val="000000"/>
          <w:szCs w:val="21"/>
        </w:rPr>
      </w:pPr>
      <w:r>
        <w:rPr>
          <w:rFonts w:ascii="宋体" w:hint="eastAsia"/>
          <w:color w:val="000000"/>
          <w:szCs w:val="21"/>
        </w:rPr>
        <w:t>单位</w:t>
      </w:r>
      <w:r>
        <w:rPr>
          <w:rFonts w:ascii="宋体"/>
          <w:color w:val="000000"/>
          <w:szCs w:val="21"/>
        </w:rPr>
        <w:t>：微克每毫升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1035"/>
        <w:gridCol w:w="1036"/>
        <w:gridCol w:w="1036"/>
        <w:gridCol w:w="1036"/>
        <w:gridCol w:w="1036"/>
        <w:gridCol w:w="1037"/>
        <w:gridCol w:w="1037"/>
        <w:gridCol w:w="1037"/>
      </w:tblGrid>
      <w:tr w:rsidR="002714F8" w:rsidTr="0037008E">
        <w:tc>
          <w:tcPr>
            <w:tcW w:w="1035" w:type="dxa"/>
            <w:tcBorders>
              <w:top w:val="single" w:sz="12" w:space="0" w:color="auto"/>
              <w:left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标准序列</w:t>
            </w:r>
          </w:p>
        </w:tc>
        <w:tc>
          <w:tcPr>
            <w:tcW w:w="1035"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La</w:t>
            </w:r>
          </w:p>
        </w:tc>
        <w:tc>
          <w:tcPr>
            <w:tcW w:w="1036"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Ce</w:t>
            </w:r>
          </w:p>
        </w:tc>
        <w:tc>
          <w:tcPr>
            <w:tcW w:w="1036"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Pr</w:t>
            </w:r>
          </w:p>
        </w:tc>
        <w:tc>
          <w:tcPr>
            <w:tcW w:w="1036"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Nd</w:t>
            </w:r>
          </w:p>
        </w:tc>
        <w:tc>
          <w:tcPr>
            <w:tcW w:w="1036"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Sm</w:t>
            </w:r>
          </w:p>
        </w:tc>
        <w:tc>
          <w:tcPr>
            <w:tcW w:w="1037"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Eu</w:t>
            </w:r>
          </w:p>
        </w:tc>
        <w:tc>
          <w:tcPr>
            <w:tcW w:w="1037" w:type="dxa"/>
            <w:tcBorders>
              <w:top w:val="single" w:sz="12" w:space="0" w:color="auto"/>
              <w:bottom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Gd</w:t>
            </w:r>
          </w:p>
        </w:tc>
        <w:tc>
          <w:tcPr>
            <w:tcW w:w="1037" w:type="dxa"/>
            <w:tcBorders>
              <w:top w:val="single" w:sz="12" w:space="0" w:color="auto"/>
              <w:bottom w:val="single" w:sz="12" w:space="0" w:color="auto"/>
              <w:right w:val="single" w:sz="12" w:space="0" w:color="auto"/>
            </w:tcBorders>
            <w:vAlign w:val="center"/>
          </w:tcPr>
          <w:p w:rsidR="002714F8" w:rsidRDefault="002714F8" w:rsidP="002714F8">
            <w:pPr>
              <w:widowControl/>
              <w:jc w:val="center"/>
              <w:rPr>
                <w:rFonts w:ascii="宋体" w:cs="宋体"/>
                <w:color w:val="000000"/>
                <w:kern w:val="0"/>
                <w:sz w:val="18"/>
                <w:szCs w:val="18"/>
              </w:rPr>
            </w:pPr>
            <w:r>
              <w:rPr>
                <w:rFonts w:ascii="宋体" w:cs="宋体" w:hint="eastAsia"/>
                <w:color w:val="000000"/>
                <w:kern w:val="0"/>
                <w:sz w:val="18"/>
                <w:szCs w:val="18"/>
              </w:rPr>
              <w:t>Tb</w:t>
            </w:r>
          </w:p>
        </w:tc>
      </w:tr>
      <w:tr w:rsidR="002714F8" w:rsidTr="0037008E">
        <w:tc>
          <w:tcPr>
            <w:tcW w:w="1035" w:type="dxa"/>
            <w:tcBorders>
              <w:top w:val="single" w:sz="12" w:space="0" w:color="auto"/>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hint="eastAsia"/>
              </w:rPr>
              <w:t>Y</w:t>
            </w:r>
            <w:r>
              <w:t>-</w:t>
            </w:r>
            <w:r>
              <w:rPr>
                <w:rFonts w:cs="宋体" w:hint="eastAsia"/>
                <w:color w:val="000000"/>
                <w:sz w:val="18"/>
                <w:szCs w:val="18"/>
              </w:rPr>
              <w:t>1</w:t>
            </w:r>
          </w:p>
        </w:tc>
        <w:tc>
          <w:tcPr>
            <w:tcW w:w="1035"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tcBorders>
              <w:top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tcBorders>
              <w:top w:val="single" w:sz="12" w:space="0" w:color="auto"/>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t>La-</w:t>
            </w:r>
            <w:r>
              <w:rPr>
                <w:rFonts w:cs="宋体" w:hint="eastAsia"/>
                <w:color w:val="000000"/>
                <w:sz w:val="18"/>
                <w:szCs w:val="18"/>
              </w:rPr>
              <w:t>1</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t>Ce-</w:t>
            </w:r>
            <w:r>
              <w:rPr>
                <w:rFonts w:cs="宋体" w:hint="eastAsia"/>
                <w:color w:val="000000"/>
                <w:sz w:val="18"/>
                <w:szCs w:val="18"/>
              </w:rPr>
              <w:t>1</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72.6</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5</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70</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r>
      <w:tr w:rsidR="002714F8" w:rsidTr="0037008E">
        <w:tc>
          <w:tcPr>
            <w:tcW w:w="1035" w:type="dxa"/>
            <w:tcBorders>
              <w:left w:val="single" w:sz="12" w:space="0" w:color="auto"/>
            </w:tcBorders>
            <w:vAlign w:val="center"/>
          </w:tcPr>
          <w:p w:rsidR="002714F8" w:rsidRDefault="002714F8" w:rsidP="002714F8">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6</w:t>
            </w:r>
          </w:p>
        </w:tc>
        <w:tc>
          <w:tcPr>
            <w:tcW w:w="1035"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10</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41</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7" w:type="dxa"/>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7" w:type="dxa"/>
            <w:tcBorders>
              <w:right w:val="single" w:sz="12" w:space="0" w:color="auto"/>
            </w:tcBorders>
            <w:vAlign w:val="center"/>
          </w:tcPr>
          <w:p w:rsidR="002714F8" w:rsidRPr="00585BE8" w:rsidRDefault="002714F8" w:rsidP="002714F8">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r>
      <w:tr w:rsidR="0037008E" w:rsidTr="0037008E">
        <w:tc>
          <w:tcPr>
            <w:tcW w:w="1035" w:type="dxa"/>
            <w:tcBorders>
              <w:top w:val="double" w:sz="4" w:space="0" w:color="auto"/>
              <w:left w:val="single" w:sz="12"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标准序列</w:t>
            </w:r>
          </w:p>
        </w:tc>
        <w:tc>
          <w:tcPr>
            <w:tcW w:w="1035"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Dy</w:t>
            </w:r>
          </w:p>
        </w:tc>
        <w:tc>
          <w:tcPr>
            <w:tcW w:w="1036"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Ho</w:t>
            </w:r>
          </w:p>
        </w:tc>
        <w:tc>
          <w:tcPr>
            <w:tcW w:w="1036"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Er</w:t>
            </w:r>
          </w:p>
        </w:tc>
        <w:tc>
          <w:tcPr>
            <w:tcW w:w="1036"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Tm</w:t>
            </w:r>
          </w:p>
        </w:tc>
        <w:tc>
          <w:tcPr>
            <w:tcW w:w="1036"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Yb</w:t>
            </w:r>
          </w:p>
        </w:tc>
        <w:tc>
          <w:tcPr>
            <w:tcW w:w="1037"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Lu</w:t>
            </w:r>
          </w:p>
        </w:tc>
        <w:tc>
          <w:tcPr>
            <w:tcW w:w="1037" w:type="dxa"/>
            <w:tcBorders>
              <w:top w:val="double" w:sz="4" w:space="0" w:color="auto"/>
            </w:tcBorders>
            <w:vAlign w:val="center"/>
          </w:tcPr>
          <w:p w:rsidR="0037008E" w:rsidRDefault="0037008E" w:rsidP="0037008E">
            <w:pPr>
              <w:widowControl/>
              <w:jc w:val="center"/>
              <w:rPr>
                <w:rFonts w:ascii="宋体" w:cs="宋体"/>
                <w:color w:val="000000"/>
                <w:kern w:val="0"/>
                <w:sz w:val="18"/>
                <w:szCs w:val="18"/>
              </w:rPr>
            </w:pPr>
            <w:r>
              <w:rPr>
                <w:rFonts w:ascii="宋体" w:cs="宋体" w:hint="eastAsia"/>
                <w:color w:val="000000"/>
                <w:kern w:val="0"/>
                <w:sz w:val="18"/>
                <w:szCs w:val="18"/>
              </w:rPr>
              <w:t>Y</w:t>
            </w:r>
          </w:p>
        </w:tc>
        <w:tc>
          <w:tcPr>
            <w:tcW w:w="1037" w:type="dxa"/>
            <w:tcBorders>
              <w:top w:val="double" w:sz="4" w:space="0" w:color="auto"/>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hint="eastAsia"/>
              </w:rPr>
              <w:t>Y</w:t>
            </w:r>
            <w:r>
              <w:t>-</w:t>
            </w:r>
            <w:r>
              <w:rPr>
                <w:rFonts w:cs="宋体" w:hint="eastAsia"/>
                <w:color w:val="000000"/>
                <w:sz w:val="18"/>
                <w:szCs w:val="18"/>
              </w:rPr>
              <w:t>1</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t>La-</w:t>
            </w:r>
            <w:r>
              <w:rPr>
                <w:rFonts w:cs="宋体" w:hint="eastAsia"/>
                <w:color w:val="000000"/>
                <w:sz w:val="18"/>
                <w:szCs w:val="18"/>
              </w:rPr>
              <w:t>1</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t>Ce-</w:t>
            </w:r>
            <w:r>
              <w:rPr>
                <w:rFonts w:cs="宋体" w:hint="eastAsia"/>
                <w:color w:val="000000"/>
                <w:sz w:val="18"/>
                <w:szCs w:val="18"/>
              </w:rPr>
              <w:t>1</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10</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44</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82</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5</w:t>
            </w:r>
          </w:p>
        </w:tc>
        <w:tc>
          <w:tcPr>
            <w:tcW w:w="1035"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6"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7" w:type="dxa"/>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7" w:type="dxa"/>
            <w:tcBorders>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r w:rsidR="0037008E" w:rsidTr="0037008E">
        <w:tc>
          <w:tcPr>
            <w:tcW w:w="1035" w:type="dxa"/>
            <w:tcBorders>
              <w:left w:val="single" w:sz="12" w:space="0" w:color="auto"/>
              <w:bottom w:val="single" w:sz="12" w:space="0" w:color="auto"/>
            </w:tcBorders>
            <w:vAlign w:val="center"/>
          </w:tcPr>
          <w:p w:rsidR="0037008E" w:rsidRDefault="0037008E" w:rsidP="0037008E">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6</w:t>
            </w:r>
          </w:p>
        </w:tc>
        <w:tc>
          <w:tcPr>
            <w:tcW w:w="1035"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6"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7"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7" w:type="dxa"/>
            <w:tcBorders>
              <w:bottom w:val="single" w:sz="12" w:space="0" w:color="auto"/>
            </w:tcBorders>
            <w:vAlign w:val="center"/>
          </w:tcPr>
          <w:p w:rsidR="0037008E" w:rsidRPr="00585BE8" w:rsidRDefault="0037008E" w:rsidP="0037008E">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7" w:type="dxa"/>
            <w:tcBorders>
              <w:bottom w:val="single" w:sz="12" w:space="0" w:color="auto"/>
              <w:right w:val="single" w:sz="12" w:space="0" w:color="auto"/>
            </w:tcBorders>
            <w:vAlign w:val="center"/>
          </w:tcPr>
          <w:p w:rsidR="0037008E" w:rsidRDefault="0037008E" w:rsidP="0037008E">
            <w:pPr>
              <w:jc w:val="center"/>
            </w:pPr>
            <w:r w:rsidRPr="00285289">
              <w:rPr>
                <w:rFonts w:cs="宋体" w:hint="eastAsia"/>
                <w:color w:val="000000"/>
                <w:sz w:val="18"/>
                <w:szCs w:val="18"/>
              </w:rPr>
              <w:t>—</w:t>
            </w:r>
          </w:p>
        </w:tc>
      </w:tr>
    </w:tbl>
    <w:p w:rsidR="002714F8" w:rsidRDefault="002714F8" w:rsidP="006D2DE7">
      <w:pPr>
        <w:spacing w:beforeLines="50" w:afterLines="50"/>
        <w:jc w:val="left"/>
        <w:rPr>
          <w:rFonts w:ascii="黑体" w:eastAsia="黑体" w:cs="宋体"/>
        </w:rPr>
      </w:pPr>
      <w:r>
        <w:rPr>
          <w:rFonts w:ascii="黑体" w:eastAsia="黑体" w:cs="黑体"/>
        </w:rPr>
        <w:t>4</w:t>
      </w:r>
      <w:r>
        <w:rPr>
          <w:rFonts w:ascii="黑体" w:eastAsia="黑体" w:cs="黑体" w:hint="eastAsia"/>
        </w:rPr>
        <w:t>.6</w:t>
      </w:r>
      <w:r>
        <w:rPr>
          <w:rFonts w:ascii="黑体" w:eastAsia="黑体"/>
        </w:rPr>
        <w:t xml:space="preserve">　</w:t>
      </w:r>
      <w:r>
        <w:rPr>
          <w:rFonts w:ascii="黑体" w:eastAsia="黑体" w:cs="宋体" w:hint="eastAsia"/>
        </w:rPr>
        <w:t>测定</w:t>
      </w:r>
    </w:p>
    <w:p w:rsidR="002714F8" w:rsidRDefault="002714F8" w:rsidP="002714F8">
      <w:pPr>
        <w:autoSpaceDE w:val="0"/>
        <w:autoSpaceDN w:val="0"/>
        <w:spacing w:line="360" w:lineRule="exact"/>
        <w:jc w:val="left"/>
        <w:rPr>
          <w:rFonts w:ascii="宋体" w:cs="宋体"/>
          <w:szCs w:val="21"/>
        </w:rPr>
      </w:pPr>
      <w:r>
        <w:rPr>
          <w:rFonts w:ascii="黑体" w:eastAsia="黑体" w:cs="黑体" w:hint="eastAsia"/>
          <w:szCs w:val="21"/>
        </w:rPr>
        <w:t>4.6.1　推荐分析谱线见表</w:t>
      </w:r>
      <w:r w:rsidR="00870746">
        <w:rPr>
          <w:rFonts w:ascii="黑体" w:eastAsia="黑体" w:cs="黑体"/>
          <w:szCs w:val="21"/>
        </w:rPr>
        <w:t>8</w:t>
      </w:r>
      <w:r>
        <w:rPr>
          <w:rFonts w:ascii="宋体" w:cs="宋体" w:hint="eastAsia"/>
          <w:szCs w:val="21"/>
        </w:rPr>
        <w:t>。</w:t>
      </w:r>
    </w:p>
    <w:p w:rsidR="002714F8" w:rsidRDefault="002714F8" w:rsidP="006D2DE7">
      <w:pPr>
        <w:pStyle w:val="affc"/>
        <w:tabs>
          <w:tab w:val="center" w:pos="4201"/>
          <w:tab w:val="right" w:leader="dot" w:pos="9298"/>
        </w:tabs>
        <w:spacing w:beforeLines="50" w:afterLines="50"/>
        <w:ind w:firstLine="420"/>
        <w:jc w:val="center"/>
        <w:rPr>
          <w:rFonts w:ascii="黑体" w:eastAsia="黑体"/>
          <w:color w:val="000000"/>
          <w:szCs w:val="21"/>
        </w:rPr>
      </w:pPr>
      <w:r>
        <w:rPr>
          <w:rFonts w:ascii="黑体" w:eastAsia="黑体"/>
          <w:color w:val="000000"/>
          <w:szCs w:val="21"/>
        </w:rPr>
        <w:t>表</w:t>
      </w:r>
      <w:r w:rsidR="00870746">
        <w:rPr>
          <w:rFonts w:ascii="黑体" w:eastAsia="黑体"/>
          <w:color w:val="000000"/>
          <w:szCs w:val="21"/>
        </w:rPr>
        <w:t>8</w:t>
      </w:r>
      <w:r w:rsidR="00000D5B" w:rsidRPr="00000D5B">
        <w:rPr>
          <w:rFonts w:ascii="黑体" w:eastAsia="黑体"/>
          <w:b/>
          <w:color w:val="000000"/>
          <w:szCs w:val="21"/>
        </w:rPr>
        <w:t xml:space="preserve">　</w:t>
      </w:r>
      <w:r>
        <w:rPr>
          <w:rFonts w:ascii="黑体" w:eastAsia="黑体"/>
          <w:color w:val="000000"/>
          <w:szCs w:val="21"/>
        </w:rPr>
        <w:t>分析</w:t>
      </w:r>
      <w:r>
        <w:rPr>
          <w:rFonts w:ascii="黑体" w:eastAsia="黑体" w:hint="eastAsia"/>
          <w:color w:val="000000"/>
          <w:szCs w:val="21"/>
        </w:rPr>
        <w:t>谱</w:t>
      </w:r>
      <w:r>
        <w:rPr>
          <w:rFonts w:ascii="黑体" w:eastAsia="黑体"/>
          <w:color w:val="000000"/>
          <w:szCs w:val="21"/>
        </w:rPr>
        <w:t>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5"/>
        <w:gridCol w:w="2720"/>
        <w:gridCol w:w="2031"/>
        <w:gridCol w:w="2755"/>
      </w:tblGrid>
      <w:tr w:rsidR="00C2514C" w:rsidTr="0037008E">
        <w:trPr>
          <w:trHeight w:val="340"/>
        </w:trPr>
        <w:tc>
          <w:tcPr>
            <w:tcW w:w="1079" w:type="pct"/>
            <w:tcBorders>
              <w:top w:val="single" w:sz="12" w:space="0" w:color="000000"/>
              <w:left w:val="single" w:sz="12" w:space="0" w:color="000000"/>
              <w:bottom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测定元素</w:t>
            </w:r>
          </w:p>
        </w:tc>
        <w:tc>
          <w:tcPr>
            <w:tcW w:w="1421" w:type="pct"/>
            <w:tcBorders>
              <w:top w:val="single" w:sz="12" w:space="0" w:color="000000"/>
              <w:bottom w:val="single" w:sz="12" w:space="0" w:color="000000"/>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波长</w:t>
            </w:r>
          </w:p>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nm</w:t>
            </w:r>
          </w:p>
        </w:tc>
        <w:tc>
          <w:tcPr>
            <w:tcW w:w="1061" w:type="pct"/>
            <w:tcBorders>
              <w:top w:val="single" w:sz="12" w:space="0" w:color="000000"/>
              <w:left w:val="double" w:sz="4" w:space="0" w:color="000000"/>
              <w:bottom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测定元素</w:t>
            </w:r>
          </w:p>
        </w:tc>
        <w:tc>
          <w:tcPr>
            <w:tcW w:w="1439" w:type="pct"/>
            <w:tcBorders>
              <w:top w:val="single" w:sz="12" w:space="0" w:color="000000"/>
              <w:left w:val="single" w:sz="4" w:space="0" w:color="000000"/>
              <w:bottom w:val="single" w:sz="12"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波长</w:t>
            </w:r>
          </w:p>
          <w:p w:rsidR="00C2514C" w:rsidRDefault="00C2514C"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nm</w:t>
            </w:r>
          </w:p>
        </w:tc>
      </w:tr>
      <w:tr w:rsidR="00C2514C" w:rsidTr="0037008E">
        <w:trPr>
          <w:trHeight w:val="340"/>
        </w:trPr>
        <w:tc>
          <w:tcPr>
            <w:tcW w:w="1079" w:type="pct"/>
            <w:tcBorders>
              <w:top w:val="single" w:sz="12" w:space="0" w:color="000000"/>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La</w:t>
            </w:r>
          </w:p>
        </w:tc>
        <w:tc>
          <w:tcPr>
            <w:tcW w:w="1421" w:type="pct"/>
            <w:tcBorders>
              <w:top w:val="single" w:sz="12" w:space="0" w:color="000000"/>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408.671</w:t>
            </w:r>
          </w:p>
        </w:tc>
        <w:tc>
          <w:tcPr>
            <w:tcW w:w="1061" w:type="pct"/>
            <w:tcBorders>
              <w:top w:val="single" w:sz="12" w:space="0" w:color="000000"/>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Dy</w:t>
            </w:r>
          </w:p>
        </w:tc>
        <w:tc>
          <w:tcPr>
            <w:tcW w:w="1439" w:type="pct"/>
            <w:tcBorders>
              <w:top w:val="single" w:sz="12" w:space="0" w:color="000000"/>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r>
              <w:rPr>
                <w:rFonts w:cs="宋体"/>
                <w:color w:val="000000"/>
                <w:sz w:val="18"/>
                <w:szCs w:val="18"/>
              </w:rPr>
              <w:t>53.170</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lastRenderedPageBreak/>
              <w:t>Ce</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w:t>
            </w:r>
            <w:r>
              <w:rPr>
                <w:rFonts w:cs="宋体"/>
                <w:color w:val="000000"/>
                <w:sz w:val="18"/>
                <w:szCs w:val="18"/>
              </w:rPr>
              <w:t>18.660</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Ho</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345.600</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Pr</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w:t>
            </w:r>
            <w:r>
              <w:rPr>
                <w:rFonts w:cs="宋体"/>
                <w:color w:val="000000"/>
                <w:sz w:val="18"/>
                <w:szCs w:val="18"/>
              </w:rPr>
              <w:t>05.654</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Er</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369.26</w:t>
            </w:r>
            <w:r>
              <w:rPr>
                <w:rFonts w:cs="宋体"/>
                <w:color w:val="000000"/>
                <w:sz w:val="18"/>
                <w:szCs w:val="18"/>
              </w:rPr>
              <w:t>5</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Nd</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410.946</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Tm</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313.125</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Sm</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359.259</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Yb</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r>
              <w:rPr>
                <w:rFonts w:cs="宋体"/>
                <w:color w:val="000000"/>
                <w:sz w:val="18"/>
                <w:szCs w:val="18"/>
              </w:rPr>
              <w:t>28.937</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Eu</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381.965</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Lu</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r>
              <w:rPr>
                <w:rFonts w:cs="宋体"/>
                <w:color w:val="000000"/>
                <w:sz w:val="18"/>
                <w:szCs w:val="18"/>
              </w:rPr>
              <w:t>61.542</w:t>
            </w:r>
          </w:p>
        </w:tc>
      </w:tr>
      <w:tr w:rsidR="00C2514C" w:rsidTr="0037008E">
        <w:trPr>
          <w:trHeight w:val="340"/>
        </w:trPr>
        <w:tc>
          <w:tcPr>
            <w:tcW w:w="1079" w:type="pct"/>
            <w:tcBorders>
              <w:left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Gd</w:t>
            </w:r>
          </w:p>
        </w:tc>
        <w:tc>
          <w:tcPr>
            <w:tcW w:w="1421" w:type="pct"/>
            <w:tcBorders>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310.050</w:t>
            </w:r>
          </w:p>
        </w:tc>
        <w:tc>
          <w:tcPr>
            <w:tcW w:w="1061" w:type="pct"/>
            <w:tcBorders>
              <w:lef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Y</w:t>
            </w:r>
          </w:p>
        </w:tc>
        <w:tc>
          <w:tcPr>
            <w:tcW w:w="1439" w:type="pct"/>
            <w:tcBorders>
              <w:left w:val="single" w:sz="4"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377.433</w:t>
            </w:r>
          </w:p>
        </w:tc>
      </w:tr>
      <w:tr w:rsidR="00C2514C" w:rsidTr="0037008E">
        <w:trPr>
          <w:trHeight w:val="340"/>
        </w:trPr>
        <w:tc>
          <w:tcPr>
            <w:tcW w:w="1079" w:type="pct"/>
            <w:tcBorders>
              <w:left w:val="single" w:sz="12" w:space="0" w:color="000000"/>
              <w:bottom w:val="single" w:sz="12" w:space="0" w:color="000000"/>
              <w:right w:val="sing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Tb</w:t>
            </w:r>
          </w:p>
        </w:tc>
        <w:tc>
          <w:tcPr>
            <w:tcW w:w="1421" w:type="pct"/>
            <w:tcBorders>
              <w:bottom w:val="single" w:sz="12" w:space="0" w:color="000000"/>
              <w:right w:val="double" w:sz="4"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350.91</w:t>
            </w:r>
            <w:r>
              <w:rPr>
                <w:rFonts w:cs="宋体"/>
                <w:color w:val="000000"/>
                <w:sz w:val="18"/>
                <w:szCs w:val="18"/>
              </w:rPr>
              <w:t>4</w:t>
            </w:r>
          </w:p>
        </w:tc>
        <w:tc>
          <w:tcPr>
            <w:tcW w:w="1061" w:type="pct"/>
            <w:tcBorders>
              <w:left w:val="double" w:sz="4" w:space="0" w:color="000000"/>
              <w:bottom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c>
          <w:tcPr>
            <w:tcW w:w="1439" w:type="pct"/>
            <w:tcBorders>
              <w:left w:val="single" w:sz="4" w:space="0" w:color="000000"/>
              <w:bottom w:val="single" w:sz="12" w:space="0" w:color="000000"/>
              <w:right w:val="single" w:sz="12" w:space="0" w:color="000000"/>
            </w:tcBorders>
            <w:vAlign w:val="center"/>
          </w:tcPr>
          <w:p w:rsidR="00C2514C" w:rsidRDefault="00C2514C"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bl>
    <w:p w:rsidR="00B344F6" w:rsidRDefault="002714F8" w:rsidP="00870746">
      <w:pPr>
        <w:autoSpaceDE w:val="0"/>
        <w:autoSpaceDN w:val="0"/>
        <w:jc w:val="left"/>
        <w:rPr>
          <w:rFonts w:asciiTheme="minorEastAsia" w:eastAsiaTheme="minorEastAsia" w:hAnsiTheme="minorEastAsia" w:cs="黑体"/>
        </w:rPr>
      </w:pPr>
      <w:r>
        <w:rPr>
          <w:rFonts w:ascii="黑体" w:eastAsia="黑体" w:cs="黑体" w:hint="eastAsia"/>
          <w:szCs w:val="21"/>
          <w:lang w:val="de-DE"/>
        </w:rPr>
        <w:t>4.6.2</w:t>
      </w:r>
      <w:r>
        <w:rPr>
          <w:rFonts w:ascii="宋体" w:cs="宋体" w:hint="eastAsia"/>
          <w:szCs w:val="21"/>
          <w:lang w:val="de-DE"/>
        </w:rPr>
        <w:t xml:space="preserve">　将空白试液（4.5.3）、分析试液(4.5.4.</w:t>
      </w:r>
      <w:r w:rsidR="00C2514C">
        <w:rPr>
          <w:rFonts w:ascii="宋体" w:cs="宋体"/>
          <w:szCs w:val="21"/>
          <w:lang w:val="de-DE"/>
        </w:rPr>
        <w:t>4</w:t>
      </w:r>
      <w:r>
        <w:rPr>
          <w:rFonts w:ascii="宋体" w:cs="宋体" w:hint="eastAsia"/>
          <w:szCs w:val="21"/>
          <w:lang w:val="de-DE"/>
        </w:rPr>
        <w:t>)与标准系列溶液(4.5.5)同时进行氩等离子体光谱测定。以系列标准溶液中各稀土元素的质量浓度为横坐标，各稀土元素的信号强度比值为纵坐标，绘制工作曲线，曲线相关系数不小于0.999。仪器根据工作曲线，自动进行数据处理，计算并输出空白溶液及样品溶液中各稀土元素的质量浓度。</w:t>
      </w:r>
    </w:p>
    <w:p w:rsidR="00B344F6" w:rsidRDefault="00870746" w:rsidP="006D2DE7">
      <w:pPr>
        <w:pStyle w:val="af2"/>
        <w:numPr>
          <w:ilvl w:val="0"/>
          <w:numId w:val="0"/>
        </w:numPr>
        <w:adjustRightInd w:val="0"/>
        <w:snapToGrid w:val="0"/>
        <w:spacing w:beforeLines="50" w:afterLines="50"/>
        <w:rPr>
          <w:rFonts w:ascii="宋体" w:hAnsi="宋体" w:cs="黑体"/>
        </w:rPr>
      </w:pPr>
      <w:r>
        <w:rPr>
          <w:rFonts w:hAnsi="黑体" w:cs="黑体"/>
        </w:rPr>
        <w:t>4.7</w:t>
      </w:r>
      <w:r w:rsidR="005F4C3F">
        <w:rPr>
          <w:rFonts w:ascii="宋体" w:hAnsi="宋体" w:hint="eastAsia"/>
        </w:rPr>
        <w:t xml:space="preserve">　</w:t>
      </w:r>
      <w:r w:rsidR="005F4C3F">
        <w:rPr>
          <w:rFonts w:ascii="宋体" w:hAnsi="宋体" w:cs="黑体" w:hint="eastAsia"/>
        </w:rPr>
        <w:t>试验数据处理</w:t>
      </w:r>
    </w:p>
    <w:p w:rsidR="006E03AE" w:rsidRDefault="006E03AE" w:rsidP="006E03AE">
      <w:pPr>
        <w:autoSpaceDE w:val="0"/>
        <w:autoSpaceDN w:val="0"/>
        <w:jc w:val="left"/>
        <w:rPr>
          <w:rFonts w:ascii="黑体" w:eastAsia="黑体" w:cs="黑体"/>
          <w:szCs w:val="21"/>
        </w:rPr>
      </w:pPr>
      <w:r>
        <w:rPr>
          <w:rFonts w:ascii="黑体" w:eastAsia="黑体" w:cs="黑体"/>
          <w:szCs w:val="21"/>
        </w:rPr>
        <w:t>4</w:t>
      </w:r>
      <w:r>
        <w:rPr>
          <w:rFonts w:ascii="黑体" w:eastAsia="黑体" w:cs="黑体" w:hint="eastAsia"/>
          <w:szCs w:val="21"/>
        </w:rPr>
        <w:t>.7.1</w:t>
      </w:r>
      <w:r>
        <w:rPr>
          <w:rFonts w:ascii="宋体" w:cs="宋体" w:hint="eastAsia"/>
          <w:szCs w:val="21"/>
          <w:lang w:val="de-DE"/>
        </w:rPr>
        <w:t xml:space="preserve">　</w:t>
      </w:r>
      <w:r>
        <w:rPr>
          <w:rFonts w:ascii="黑体" w:eastAsia="黑体" w:cs="黑体" w:hint="eastAsia"/>
          <w:szCs w:val="21"/>
        </w:rPr>
        <w:t>十五个稀土元素含量的试验数据处理</w:t>
      </w:r>
    </w:p>
    <w:p w:rsidR="00C2514C" w:rsidRDefault="00C2514C" w:rsidP="00C2514C">
      <w:pPr>
        <w:autoSpaceDE w:val="0"/>
        <w:autoSpaceDN w:val="0"/>
        <w:ind w:firstLineChars="200" w:firstLine="420"/>
        <w:jc w:val="left"/>
        <w:rPr>
          <w:rFonts w:ascii="宋体" w:cs="宋体"/>
          <w:szCs w:val="21"/>
        </w:rPr>
      </w:pPr>
      <w:r>
        <w:rPr>
          <w:rFonts w:ascii="宋体" w:cs="宋体" w:hint="eastAsia"/>
          <w:szCs w:val="21"/>
        </w:rPr>
        <w:t>十五个稀土元素含量以质量分数</w:t>
      </w:r>
      <w:r>
        <w:rPr>
          <w:rFonts w:ascii="宋体" w:cs="宋体" w:hint="eastAsia"/>
          <w:i/>
          <w:iCs/>
          <w:szCs w:val="21"/>
        </w:rPr>
        <w:t>w</w:t>
      </w:r>
      <w:r>
        <w:rPr>
          <w:rFonts w:ascii="宋体" w:cs="宋体" w:hint="eastAsia"/>
          <w:szCs w:val="21"/>
          <w:vertAlign w:val="subscript"/>
        </w:rPr>
        <w:t>x</w:t>
      </w:r>
      <w:r>
        <w:rPr>
          <w:rFonts w:ascii="宋体" w:cs="宋体" w:hint="eastAsia"/>
          <w:szCs w:val="21"/>
        </w:rPr>
        <w:t>计，按式（1）计算：</w:t>
      </w:r>
    </w:p>
    <w:p w:rsidR="00C2514C" w:rsidRDefault="00A76F1D" w:rsidP="00C2514C">
      <w:pPr>
        <w:jc w:val="center"/>
        <w:rPr>
          <w:rFonts w:ascii="宋体" w:cs="宋体"/>
          <w:szCs w:val="21"/>
        </w:rPr>
      </w:pPr>
      <m:oMath>
        <m:sSub>
          <m:sSubPr>
            <m:ctrlPr>
              <w:rPr>
                <w:rFonts w:ascii="Cambria Math" w:hAnsi="Cambria Math"/>
                <w:i/>
                <w:szCs w:val="22"/>
              </w:rPr>
            </m:ctrlPr>
          </m:sSubPr>
          <m:e>
            <m:r>
              <w:rPr>
                <w:rFonts w:ascii="Cambria Math" w:hAnsi="Cambria Math"/>
              </w:rPr>
              <m:t>w</m:t>
            </m:r>
          </m:e>
          <m:sub>
            <m:r>
              <w:rPr>
                <w:rFonts w:ascii="Cambria Math" w:hAnsi="Cambria Math"/>
              </w:rPr>
              <m:t>x</m:t>
            </m:r>
          </m:sub>
        </m:sSub>
        <m:r>
          <m:rPr>
            <m:sty m:val="p"/>
          </m:rPr>
          <w:rPr>
            <w:rFonts w:ascii="Cambria Math" w:hAnsi="Cambria Math"/>
          </w:rPr>
          <m:t>=</m:t>
        </m:r>
        <m:f>
          <m:fPr>
            <m:ctrlPr>
              <w:rPr>
                <w:rFonts w:ascii="Cambria Math" w:hAnsi="Cambria Math"/>
                <w:i/>
                <w:szCs w:val="22"/>
              </w:rPr>
            </m:ctrlPr>
          </m:fPr>
          <m:num>
            <m:r>
              <w:rPr>
                <w:rFonts w:ascii="Cambria Math" w:hAnsi="Cambria Math"/>
              </w:rPr>
              <m:t>(</m:t>
            </m:r>
            <m:sSub>
              <m:sSubPr>
                <m:ctrlPr>
                  <w:rPr>
                    <w:rFonts w:ascii="Cambria Math" w:hAnsi="Cambria Math"/>
                    <w:i/>
                    <w:szCs w:val="22"/>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szCs w:val="22"/>
                  </w:rPr>
                </m:ctrlPr>
              </m:sSubPr>
              <m:e>
                <m:r>
                  <w:rPr>
                    <w:rFonts w:ascii="Cambria Math" w:hAnsi="Cambria Math"/>
                  </w:rPr>
                  <m:t>ρ</m:t>
                </m:r>
              </m:e>
              <m:sub>
                <m:r>
                  <w:rPr>
                    <w:rFonts w:ascii="Cambria Math" w:hAnsi="Cambria Math"/>
                  </w:rPr>
                  <m:t>0</m:t>
                </m:r>
              </m:sub>
            </m:sSub>
            <m:r>
              <w:rPr>
                <w:rFonts w:ascii="Cambria Math" w:hAnsi="Cambria Math"/>
              </w:rPr>
              <m:t>)</m:t>
            </m:r>
            <m:sSub>
              <m:sSubPr>
                <m:ctrlPr>
                  <w:rPr>
                    <w:rFonts w:ascii="Cambria Math" w:hAnsi="Cambria Math"/>
                    <w:i/>
                    <w:szCs w:val="22"/>
                  </w:rPr>
                </m:ctrlPr>
              </m:sSubPr>
              <m:e>
                <m:r>
                  <w:rPr>
                    <w:rFonts w:ascii="Cambria Math" w:hAnsi="Cambria Math"/>
                  </w:rPr>
                  <m:t>V</m:t>
                </m:r>
              </m:e>
              <m:sub>
                <m:r>
                  <w:rPr>
                    <w:rFonts w:ascii="Cambria Math" w:hAnsi="Cambria Math"/>
                  </w:rPr>
                  <m:t>2</m:t>
                </m:r>
              </m:sub>
            </m:sSub>
            <m:sSub>
              <m:sSubPr>
                <m:ctrlPr>
                  <w:rPr>
                    <w:rFonts w:ascii="Cambria Math" w:hAnsi="Cambria Math"/>
                    <w:i/>
                    <w:szCs w:val="22"/>
                  </w:rPr>
                </m:ctrlPr>
              </m:sSubPr>
              <m:e>
                <m:r>
                  <w:rPr>
                    <w:rFonts w:ascii="Cambria Math" w:hAnsi="Cambria Math"/>
                  </w:rPr>
                  <m:t>V</m:t>
                </m:r>
              </m:e>
              <m:sub>
                <m:r>
                  <w:rPr>
                    <w:rFonts w:ascii="Cambria Math" w:hAnsi="Cambria Math"/>
                  </w:rPr>
                  <m:t>0</m:t>
                </m:r>
              </m:sub>
            </m:sSub>
            <m:r>
              <w:rPr>
                <w:rFonts w:ascii="Cambria Math" w:hAnsi="Cambria Math"/>
              </w:rPr>
              <m:t>×</m:t>
            </m:r>
            <m:sSup>
              <m:sSupPr>
                <m:ctrlPr>
                  <w:rPr>
                    <w:rFonts w:ascii="Cambria Math" w:hAnsi="Cambria Math"/>
                    <w:i/>
                    <w:szCs w:val="22"/>
                  </w:rPr>
                </m:ctrlPr>
              </m:sSupPr>
              <m:e>
                <m:r>
                  <w:rPr>
                    <w:rFonts w:ascii="Cambria Math" w:hAnsi="Cambria Math"/>
                  </w:rPr>
                  <m:t>10</m:t>
                </m:r>
              </m:e>
              <m:sup>
                <m:r>
                  <w:rPr>
                    <w:rFonts w:ascii="Cambria Math" w:hAnsi="Cambria Math"/>
                  </w:rPr>
                  <m:t>-6</m:t>
                </m:r>
              </m:sup>
            </m:sSup>
          </m:num>
          <m:den>
            <m:sSub>
              <m:sSubPr>
                <m:ctrlPr>
                  <w:rPr>
                    <w:rFonts w:ascii="Cambria Math" w:hAnsi="Cambria Math"/>
                    <w:i/>
                    <w:szCs w:val="22"/>
                  </w:rPr>
                </m:ctrlPr>
              </m:sSubPr>
              <m:e>
                <m:r>
                  <w:rPr>
                    <w:rFonts w:ascii="Cambria Math" w:hAnsi="Cambria Math"/>
                  </w:rPr>
                  <m:t>m</m:t>
                </m:r>
              </m:e>
              <m:sub>
                <m:r>
                  <w:rPr>
                    <w:rFonts w:ascii="Cambria Math" w:hAnsi="Cambria Math"/>
                  </w:rPr>
                  <m:t>1</m:t>
                </m:r>
              </m:sub>
            </m:sSub>
            <m:sSub>
              <m:sSubPr>
                <m:ctrlPr>
                  <w:rPr>
                    <w:rFonts w:ascii="Cambria Math" w:hAnsi="Cambria Math"/>
                    <w:i/>
                    <w:szCs w:val="22"/>
                  </w:rPr>
                </m:ctrlPr>
              </m:sSubPr>
              <m:e>
                <m:r>
                  <w:rPr>
                    <w:rFonts w:ascii="Cambria Math" w:hAnsi="Cambria Math"/>
                  </w:rPr>
                  <m:t>V</m:t>
                </m:r>
              </m:e>
              <m:sub>
                <m:r>
                  <w:rPr>
                    <w:rFonts w:ascii="Cambria Math" w:hAnsi="Cambria Math"/>
                  </w:rPr>
                  <m:t>1</m:t>
                </m:r>
              </m:sub>
            </m:sSub>
          </m:den>
        </m:f>
        <m:r>
          <m:rPr>
            <m:sty m:val="p"/>
          </m:rPr>
          <w:rPr>
            <w:rFonts w:ascii="Cambria Math" w:hAnsi="Cambria Math"/>
          </w:rPr>
          <m:t>×100%</m:t>
        </m:r>
      </m:oMath>
      <w:r w:rsidR="00C2514C" w:rsidRPr="008E32C6">
        <w:rPr>
          <w:rFonts w:ascii="宋体" w:hAnsi="宋体" w:hint="eastAsia"/>
          <w:szCs w:val="21"/>
        </w:rPr>
        <w:t>……………………………………（</w:t>
      </w:r>
      <w:r w:rsidR="00C2514C" w:rsidRPr="008E32C6">
        <w:rPr>
          <w:rFonts w:ascii="宋体" w:hAnsi="宋体"/>
          <w:szCs w:val="21"/>
        </w:rPr>
        <w:t>1</w:t>
      </w:r>
      <w:r w:rsidR="00C2514C" w:rsidRPr="008E32C6">
        <w:rPr>
          <w:rFonts w:ascii="宋体" w:hAnsi="宋体" w:hint="eastAsia"/>
          <w:szCs w:val="21"/>
        </w:rPr>
        <w:t>）</w:t>
      </w:r>
    </w:p>
    <w:p w:rsidR="00C2514C" w:rsidRDefault="00C2514C" w:rsidP="00C2514C">
      <w:pPr>
        <w:autoSpaceDE w:val="0"/>
        <w:autoSpaceDN w:val="0"/>
        <w:ind w:firstLineChars="200" w:firstLine="420"/>
        <w:jc w:val="left"/>
        <w:rPr>
          <w:rFonts w:ascii="宋体" w:cs="宋体"/>
          <w:szCs w:val="21"/>
        </w:rPr>
      </w:pPr>
      <w:r>
        <w:rPr>
          <w:rFonts w:ascii="宋体" w:cs="宋体" w:hint="eastAsia"/>
          <w:szCs w:val="21"/>
        </w:rPr>
        <w:t>式中：</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ρ</w:t>
      </w:r>
      <w:r w:rsidRPr="00D94EE2">
        <w:rPr>
          <w:rFonts w:ascii="宋体" w:cs="宋体" w:hint="eastAsia"/>
          <w:i/>
          <w:szCs w:val="21"/>
          <w:vertAlign w:val="subscript"/>
        </w:rPr>
        <w:t>1</w:t>
      </w:r>
      <w:r>
        <w:rPr>
          <w:rFonts w:ascii="宋体" w:hAnsi="宋体" w:cs="宋体" w:hint="eastAsia"/>
        </w:rPr>
        <w:t>——</w:t>
      </w:r>
      <w:r>
        <w:rPr>
          <w:rFonts w:ascii="宋体" w:cs="宋体" w:hint="eastAsia"/>
          <w:szCs w:val="21"/>
        </w:rPr>
        <w:t>自标准曲线上查得分析试液中单一稀土测定值，单位为微克每毫升（μg/mL）；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ρ</w:t>
      </w:r>
      <w:r w:rsidRPr="00D94EE2">
        <w:rPr>
          <w:rFonts w:ascii="宋体" w:cs="宋体" w:hint="eastAsia"/>
          <w:i/>
          <w:szCs w:val="21"/>
          <w:vertAlign w:val="subscript"/>
        </w:rPr>
        <w:t>0</w:t>
      </w:r>
      <w:r>
        <w:rPr>
          <w:rFonts w:ascii="宋体" w:hAnsi="宋体" w:cs="宋体" w:hint="eastAsia"/>
        </w:rPr>
        <w:t>——</w:t>
      </w:r>
      <w:r>
        <w:rPr>
          <w:rFonts w:ascii="宋体" w:cs="宋体" w:hint="eastAsia"/>
          <w:szCs w:val="21"/>
        </w:rPr>
        <w:t>自标准曲线上查得空白试液中单一稀土测定值，单位为微克每毫升（μg/mL）；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V</w:t>
      </w:r>
      <w:r w:rsidRPr="00D94EE2">
        <w:rPr>
          <w:rFonts w:ascii="宋体" w:cs="宋体" w:hint="eastAsia"/>
          <w:i/>
          <w:szCs w:val="21"/>
          <w:vertAlign w:val="subscript"/>
        </w:rPr>
        <w:t>2</w:t>
      </w:r>
      <w:r>
        <w:rPr>
          <w:rFonts w:ascii="宋体" w:hAnsi="宋体" w:cs="宋体" w:hint="eastAsia"/>
        </w:rPr>
        <w:t>——</w:t>
      </w:r>
      <w:r>
        <w:rPr>
          <w:rFonts w:ascii="宋体" w:cs="宋体" w:hint="eastAsia"/>
          <w:szCs w:val="21"/>
        </w:rPr>
        <w:t>被测试液体积，单位为毫升（mL）；</w:t>
      </w:r>
    </w:p>
    <w:p w:rsidR="00C2514C" w:rsidRDefault="00C2514C" w:rsidP="00C2514C">
      <w:pPr>
        <w:autoSpaceDE w:val="0"/>
        <w:autoSpaceDN w:val="0"/>
        <w:ind w:firstLineChars="200" w:firstLine="420"/>
        <w:jc w:val="left"/>
        <w:rPr>
          <w:rFonts w:ascii="宋体" w:cs="宋体"/>
          <w:szCs w:val="21"/>
        </w:rPr>
      </w:pPr>
      <w:r w:rsidRPr="00D94EE2">
        <w:rPr>
          <w:rFonts w:ascii="宋体" w:cs="宋体" w:hint="eastAsia"/>
          <w:i/>
          <w:szCs w:val="21"/>
        </w:rPr>
        <w:t>V</w:t>
      </w:r>
      <w:r w:rsidRPr="00D94EE2">
        <w:rPr>
          <w:rFonts w:ascii="宋体" w:cs="宋体" w:hint="eastAsia"/>
          <w:i/>
          <w:szCs w:val="21"/>
          <w:vertAlign w:val="subscript"/>
        </w:rPr>
        <w:t>0</w:t>
      </w:r>
      <w:r>
        <w:rPr>
          <w:rFonts w:ascii="宋体" w:hAnsi="宋体" w:cs="宋体" w:hint="eastAsia"/>
        </w:rPr>
        <w:t>——</w:t>
      </w:r>
      <w:r>
        <w:rPr>
          <w:rFonts w:ascii="宋体" w:cs="宋体" w:hint="eastAsia"/>
          <w:szCs w:val="21"/>
        </w:rPr>
        <w:t>试液总体积，单位为毫升（mL）；</w:t>
      </w:r>
    </w:p>
    <w:p w:rsidR="00C2514C" w:rsidRDefault="00C2514C" w:rsidP="00C2514C">
      <w:pPr>
        <w:autoSpaceDE w:val="0"/>
        <w:autoSpaceDN w:val="0"/>
        <w:ind w:firstLineChars="200" w:firstLine="420"/>
        <w:jc w:val="left"/>
        <w:rPr>
          <w:rFonts w:ascii="宋体" w:cs="宋体"/>
          <w:szCs w:val="21"/>
        </w:rPr>
      </w:pPr>
      <w:r>
        <w:rPr>
          <w:rFonts w:ascii="宋体" w:cs="宋体"/>
          <w:i/>
          <w:szCs w:val="21"/>
        </w:rPr>
        <w:t>m</w:t>
      </w:r>
      <w:r w:rsidRPr="00986491">
        <w:rPr>
          <w:rFonts w:ascii="宋体" w:cs="宋体"/>
          <w:i/>
          <w:szCs w:val="21"/>
          <w:vertAlign w:val="subscript"/>
        </w:rPr>
        <w:t>1</w:t>
      </w:r>
      <w:r>
        <w:rPr>
          <w:rFonts w:ascii="宋体" w:hAnsi="宋体" w:cs="宋体" w:hint="eastAsia"/>
        </w:rPr>
        <w:t>——</w:t>
      </w:r>
      <w:r>
        <w:rPr>
          <w:rFonts w:ascii="宋体" w:cs="宋体" w:hint="eastAsia"/>
          <w:szCs w:val="21"/>
        </w:rPr>
        <w:t>试料的质量，单位为克（g）；</w:t>
      </w:r>
    </w:p>
    <w:p w:rsidR="00B344F6" w:rsidRDefault="00C2514C" w:rsidP="00C2514C">
      <w:pPr>
        <w:adjustRightInd w:val="0"/>
        <w:snapToGrid w:val="0"/>
        <w:ind w:firstLineChars="200" w:firstLine="420"/>
        <w:rPr>
          <w:rFonts w:ascii="宋体" w:hAnsi="宋体" w:cs="宋体"/>
          <w:i/>
        </w:rPr>
      </w:pPr>
      <w:r w:rsidRPr="00D94EE2">
        <w:rPr>
          <w:rFonts w:ascii="宋体" w:cs="宋体" w:hint="eastAsia"/>
          <w:i/>
          <w:szCs w:val="21"/>
        </w:rPr>
        <w:t>V</w:t>
      </w:r>
      <w:r w:rsidRPr="00D94EE2">
        <w:rPr>
          <w:rFonts w:ascii="宋体" w:cs="宋体" w:hint="eastAsia"/>
          <w:i/>
          <w:szCs w:val="21"/>
          <w:vertAlign w:val="subscript"/>
        </w:rPr>
        <w:t>1</w:t>
      </w:r>
      <w:r>
        <w:rPr>
          <w:rFonts w:ascii="宋体" w:hAnsi="宋体" w:cs="宋体" w:hint="eastAsia"/>
        </w:rPr>
        <w:t>——</w:t>
      </w:r>
      <w:r>
        <w:rPr>
          <w:rFonts w:ascii="宋体" w:cs="宋体" w:hint="eastAsia"/>
          <w:szCs w:val="21"/>
        </w:rPr>
        <w:t>分取试液体积，单位为毫升（mL）。</w:t>
      </w:r>
    </w:p>
    <w:p w:rsidR="00B344F6" w:rsidRDefault="005F4C3F">
      <w:pPr>
        <w:adjustRightInd w:val="0"/>
        <w:snapToGrid w:val="0"/>
        <w:ind w:firstLineChars="200" w:firstLine="420"/>
        <w:rPr>
          <w:rFonts w:ascii="宋体" w:hAnsi="宋体" w:cs="宋体"/>
        </w:rPr>
      </w:pPr>
      <w:r>
        <w:rPr>
          <w:rFonts w:ascii="宋体" w:hAnsi="宋体" w:cs="宋体" w:hint="eastAsia"/>
        </w:rPr>
        <w:t>当</w:t>
      </w:r>
      <w:r>
        <w:rPr>
          <w:rFonts w:ascii="宋体" w:hAnsi="宋体" w:cs="宋体" w:hint="eastAsia"/>
          <w:i/>
          <w:iCs/>
        </w:rPr>
        <w:t>w</w:t>
      </w:r>
      <w:r>
        <w:rPr>
          <w:rFonts w:ascii="宋体" w:hAnsi="宋体" w:cs="宋体" w:hint="eastAsia"/>
        </w:rPr>
        <w:t>＜1.00 %时,计算结果保留两位有效数字，当</w:t>
      </w:r>
      <w:r>
        <w:rPr>
          <w:rFonts w:ascii="宋体" w:hAnsi="宋体" w:cs="宋体" w:hint="eastAsia"/>
          <w:i/>
          <w:iCs/>
        </w:rPr>
        <w:t>w</w:t>
      </w:r>
      <w:r>
        <w:rPr>
          <w:rFonts w:ascii="宋体" w:hAnsi="宋体" w:cs="宋体" w:hint="eastAsia"/>
        </w:rPr>
        <w:t>≥1.00%时,计算结果保留至小数点后两位，数值修约按GB/T 8170的规定执行。</w:t>
      </w:r>
    </w:p>
    <w:p w:rsidR="006E03AE" w:rsidRDefault="006E03AE" w:rsidP="006E03AE">
      <w:pPr>
        <w:adjustRightInd w:val="0"/>
        <w:snapToGrid w:val="0"/>
        <w:rPr>
          <w:rFonts w:ascii="宋体" w:cs="宋体"/>
          <w:szCs w:val="21"/>
        </w:rPr>
      </w:pPr>
      <w:r>
        <w:rPr>
          <w:rFonts w:ascii="黑体" w:eastAsia="黑体"/>
          <w:kern w:val="0"/>
          <w:szCs w:val="21"/>
        </w:rPr>
        <w:t>4</w:t>
      </w:r>
      <w:r>
        <w:rPr>
          <w:rFonts w:ascii="黑体" w:eastAsia="黑体" w:hint="eastAsia"/>
          <w:kern w:val="0"/>
          <w:szCs w:val="21"/>
        </w:rPr>
        <w:t>.7.2</w:t>
      </w:r>
      <w:r>
        <w:rPr>
          <w:rFonts w:ascii="宋体" w:cs="宋体" w:hint="eastAsia"/>
          <w:szCs w:val="21"/>
          <w:lang w:val="de-DE"/>
        </w:rPr>
        <w:t xml:space="preserve">　</w:t>
      </w:r>
      <w:r>
        <w:rPr>
          <w:rFonts w:ascii="黑体" w:eastAsia="黑体" w:cs="黑体" w:hint="eastAsia"/>
          <w:szCs w:val="21"/>
        </w:rPr>
        <w:t>稀土总量的试验数据处理</w:t>
      </w:r>
    </w:p>
    <w:p w:rsidR="006E03AE" w:rsidRDefault="006E03AE" w:rsidP="006E03AE">
      <w:pPr>
        <w:adjustRightInd w:val="0"/>
        <w:snapToGrid w:val="0"/>
        <w:ind w:firstLineChars="200" w:firstLine="420"/>
        <w:rPr>
          <w:rFonts w:ascii="宋体" w:cs="宋体"/>
          <w:szCs w:val="21"/>
        </w:rPr>
      </w:pPr>
      <w:r>
        <w:rPr>
          <w:rFonts w:ascii="宋体" w:cs="宋体" w:hint="eastAsia"/>
          <w:szCs w:val="21"/>
        </w:rPr>
        <w:t>稀土总量以质量分数</w:t>
      </w:r>
      <w:r>
        <w:rPr>
          <w:rFonts w:ascii="宋体" w:cs="宋体" w:hint="eastAsia"/>
          <w:i/>
          <w:iCs/>
          <w:szCs w:val="21"/>
        </w:rPr>
        <w:t>w（</w:t>
      </w:r>
      <w:r w:rsidRPr="00922899">
        <w:rPr>
          <w:rFonts w:ascii="宋体" w:cs="宋体"/>
          <w:szCs w:val="21"/>
        </w:rPr>
        <w:t>R</w:t>
      </w:r>
      <w:r w:rsidRPr="00922899">
        <w:rPr>
          <w:rFonts w:ascii="宋体" w:cs="宋体" w:hint="eastAsia"/>
          <w:szCs w:val="21"/>
        </w:rPr>
        <w:t>E</w:t>
      </w:r>
      <w:r>
        <w:rPr>
          <w:rFonts w:ascii="宋体" w:cs="宋体" w:hint="eastAsia"/>
          <w:i/>
          <w:iCs/>
          <w:szCs w:val="21"/>
        </w:rPr>
        <w:t>）</w:t>
      </w:r>
      <w:r>
        <w:rPr>
          <w:rFonts w:ascii="宋体" w:cs="宋体" w:hint="eastAsia"/>
          <w:szCs w:val="21"/>
        </w:rPr>
        <w:t>计，按式（2）计算：</w:t>
      </w:r>
    </w:p>
    <w:p w:rsidR="006E03AE" w:rsidRDefault="006E03AE" w:rsidP="006E03AE">
      <w:pPr>
        <w:jc w:val="center"/>
        <w:rPr>
          <w:rFonts w:ascii="宋体" w:cs="宋体"/>
          <w:bCs/>
          <w:szCs w:val="21"/>
        </w:rPr>
      </w:pPr>
      <m:oMath>
        <m:r>
          <w:rPr>
            <w:rFonts w:ascii="Cambria Math" w:hAnsi="Cambria Math"/>
          </w:rPr>
          <m:t>w(RE)</m:t>
        </m:r>
        <m:r>
          <m:rPr>
            <m:sty m:val="p"/>
          </m:rPr>
          <w:rPr>
            <w:rFonts w:ascii="Cambria Math" w:hAnsi="Cambria Math"/>
          </w:rPr>
          <m:t>=</m:t>
        </m:r>
        <m:nary>
          <m:naryPr>
            <m:chr m:val="∑"/>
            <m:limLoc m:val="undOvr"/>
            <m:subHide m:val="on"/>
            <m:supHide m:val="on"/>
            <m:ctrlPr>
              <w:rPr>
                <w:rFonts w:ascii="Cambria Math" w:hAnsi="Cambria Math"/>
                <w:i/>
                <w:szCs w:val="22"/>
              </w:rPr>
            </m:ctrlPr>
          </m:naryPr>
          <m:sub/>
          <m:sup/>
          <m:e>
            <m:sSub>
              <m:sSubPr>
                <m:ctrlPr>
                  <w:rPr>
                    <w:rFonts w:ascii="Cambria Math" w:hAnsi="Cambria Math"/>
                    <w:i/>
                    <w:szCs w:val="22"/>
                  </w:rPr>
                </m:ctrlPr>
              </m:sSubPr>
              <m:e>
                <m:r>
                  <w:rPr>
                    <w:rFonts w:ascii="Cambria Math" w:hAnsi="Cambria Math"/>
                  </w:rPr>
                  <m:t>w</m:t>
                </m:r>
              </m:e>
              <m:sub>
                <m:r>
                  <w:rPr>
                    <w:rFonts w:ascii="Cambria Math" w:hAnsi="Cambria Math"/>
                  </w:rPr>
                  <m:t>x</m:t>
                </m:r>
              </m:sub>
            </m:sSub>
          </m:e>
        </m:nary>
      </m:oMath>
      <w:r w:rsidRPr="00721E06">
        <w:rPr>
          <w:rFonts w:ascii="宋体" w:hAnsi="宋体" w:hint="eastAsia"/>
          <w:szCs w:val="21"/>
        </w:rPr>
        <w:t>……………………………………（</w:t>
      </w:r>
      <w:r>
        <w:rPr>
          <w:rFonts w:ascii="宋体" w:hAnsi="宋体"/>
          <w:szCs w:val="21"/>
        </w:rPr>
        <w:t>2</w:t>
      </w:r>
      <w:r w:rsidRPr="00721E06">
        <w:rPr>
          <w:rFonts w:ascii="宋体" w:hAnsi="宋体" w:hint="eastAsia"/>
          <w:szCs w:val="21"/>
        </w:rPr>
        <w:t>）</w:t>
      </w:r>
    </w:p>
    <w:p w:rsidR="00B344F6" w:rsidRDefault="006E03AE" w:rsidP="006D2DE7">
      <w:pPr>
        <w:adjustRightInd w:val="0"/>
        <w:snapToGrid w:val="0"/>
        <w:spacing w:beforeLines="50" w:afterLines="50"/>
        <w:rPr>
          <w:rFonts w:ascii="宋体" w:eastAsia="黑体" w:hAnsi="宋体"/>
        </w:rPr>
      </w:pPr>
      <w:r>
        <w:rPr>
          <w:rFonts w:ascii="黑体" w:eastAsia="黑体" w:hAnsi="黑体" w:cs="黑体"/>
          <w:kern w:val="0"/>
          <w:szCs w:val="20"/>
        </w:rPr>
        <w:t>4.8</w:t>
      </w:r>
      <w:r w:rsidR="005F4C3F">
        <w:rPr>
          <w:rFonts w:ascii="宋体" w:hAnsi="宋体" w:hint="eastAsia"/>
        </w:rPr>
        <w:t xml:space="preserve">　</w:t>
      </w:r>
      <w:r w:rsidR="005F4C3F">
        <w:rPr>
          <w:rFonts w:ascii="宋体" w:eastAsia="黑体" w:hAnsi="宋体" w:hint="eastAsia"/>
        </w:rPr>
        <w:t>精密度</w:t>
      </w:r>
    </w:p>
    <w:p w:rsidR="00B344F6" w:rsidRDefault="006E03AE" w:rsidP="006D2DE7">
      <w:pPr>
        <w:pStyle w:val="aff"/>
        <w:adjustRightInd w:val="0"/>
        <w:snapToGrid w:val="0"/>
        <w:spacing w:beforeLines="50" w:afterLines="50"/>
        <w:rPr>
          <w:rFonts w:eastAsia="黑体" w:hAnsi="宋体"/>
        </w:rPr>
      </w:pPr>
      <w:r>
        <w:rPr>
          <w:rFonts w:ascii="黑体" w:eastAsia="黑体" w:hAnsi="黑体" w:cs="黑体"/>
          <w:kern w:val="0"/>
        </w:rPr>
        <w:t>4.8</w:t>
      </w:r>
      <w:r w:rsidR="005F4C3F">
        <w:rPr>
          <w:rFonts w:ascii="黑体" w:eastAsia="黑体" w:hAnsi="黑体" w:cs="黑体"/>
          <w:kern w:val="0"/>
        </w:rPr>
        <w:t>.1</w:t>
      </w:r>
      <w:r w:rsidR="005F4C3F">
        <w:rPr>
          <w:rFonts w:hAnsi="宋体" w:hint="eastAsia"/>
          <w:color w:val="FF0000"/>
        </w:rPr>
        <w:t xml:space="preserve">　</w:t>
      </w:r>
      <w:r w:rsidR="005F4C3F">
        <w:rPr>
          <w:rFonts w:eastAsia="黑体" w:hAnsi="宋体" w:hint="eastAsia"/>
        </w:rPr>
        <w:t>重复性</w:t>
      </w:r>
    </w:p>
    <w:p w:rsidR="00B344F6" w:rsidRDefault="005F4C3F">
      <w:pPr>
        <w:pStyle w:val="aff"/>
        <w:adjustRightInd w:val="0"/>
        <w:snapToGrid w:val="0"/>
        <w:ind w:firstLineChars="200" w:firstLine="420"/>
        <w:jc w:val="left"/>
        <w:rPr>
          <w:rFonts w:hAnsi="宋体"/>
        </w:rPr>
      </w:pPr>
      <w:r>
        <w:rPr>
          <w:rFonts w:hAnsi="宋体" w:hint="eastAsia"/>
        </w:rPr>
        <w:t>在重复性条件下获得的两次独立测试结果的测定值，在表</w:t>
      </w:r>
      <w:r w:rsidR="00BE7532">
        <w:rPr>
          <w:rFonts w:hAnsi="宋体"/>
        </w:rPr>
        <w:t>9</w:t>
      </w:r>
      <w:r w:rsidR="00BE7532">
        <w:rPr>
          <w:rFonts w:hAnsi="宋体" w:hint="eastAsia"/>
        </w:rPr>
        <w:t>和表1</w:t>
      </w:r>
      <w:r w:rsidR="00BE7532">
        <w:rPr>
          <w:rFonts w:hAnsi="宋体"/>
        </w:rPr>
        <w:t>0</w:t>
      </w:r>
      <w:r>
        <w:rPr>
          <w:rFonts w:hAnsi="宋体" w:hint="eastAsia"/>
        </w:rPr>
        <w:t>给出的平均值范围内，这两个测试结果的绝对差值不超过重复性限（</w:t>
      </w:r>
      <w:r>
        <w:rPr>
          <w:rFonts w:hAnsi="宋体" w:hint="eastAsia"/>
          <w:i/>
        </w:rPr>
        <w:t>r</w:t>
      </w:r>
      <w:r>
        <w:rPr>
          <w:rFonts w:hAnsi="宋体" w:hint="eastAsia"/>
        </w:rPr>
        <w:t>），超过重复性限（</w:t>
      </w:r>
      <w:r>
        <w:rPr>
          <w:rFonts w:hAnsi="宋体" w:hint="eastAsia"/>
          <w:i/>
        </w:rPr>
        <w:t>r</w:t>
      </w:r>
      <w:r>
        <w:rPr>
          <w:rFonts w:hAnsi="宋体" w:hint="eastAsia"/>
        </w:rPr>
        <w:t>）的情况不超过5</w:t>
      </w:r>
      <w:r>
        <w:rPr>
          <w:rFonts w:hAnsi="宋体"/>
        </w:rPr>
        <w:t> </w:t>
      </w:r>
      <w:r>
        <w:rPr>
          <w:rFonts w:hAnsi="宋体" w:hint="eastAsia"/>
        </w:rPr>
        <w:t>%，重复性限（</w:t>
      </w:r>
      <w:r>
        <w:rPr>
          <w:rFonts w:hAnsi="宋体" w:hint="eastAsia"/>
          <w:i/>
        </w:rPr>
        <w:t>r</w:t>
      </w:r>
      <w:r>
        <w:rPr>
          <w:rFonts w:hAnsi="宋体" w:hint="eastAsia"/>
        </w:rPr>
        <w:t>）按表</w:t>
      </w:r>
      <w:r w:rsidR="00BE7532">
        <w:rPr>
          <w:rFonts w:hAnsi="宋体"/>
        </w:rPr>
        <w:t>9</w:t>
      </w:r>
      <w:r w:rsidR="00BE7532">
        <w:rPr>
          <w:rFonts w:hAnsi="宋体" w:hint="eastAsia"/>
        </w:rPr>
        <w:t>和表1</w:t>
      </w:r>
      <w:r w:rsidR="00BE7532">
        <w:rPr>
          <w:rFonts w:hAnsi="宋体"/>
        </w:rPr>
        <w:t>0</w:t>
      </w:r>
      <w:r>
        <w:rPr>
          <w:rFonts w:hAnsi="宋体" w:hint="eastAsia"/>
        </w:rPr>
        <w:t>数据采用线性内插法或外延法求得。</w:t>
      </w:r>
    </w:p>
    <w:p w:rsidR="00B344F6" w:rsidRDefault="005F4C3F"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sidR="00BE7532">
        <w:rPr>
          <w:rFonts w:ascii="黑体" w:eastAsia="黑体" w:hAnsi="黑体" w:cs="黑体"/>
        </w:rPr>
        <w:t>9</w:t>
      </w:r>
      <w:r>
        <w:rPr>
          <w:rFonts w:ascii="黑体" w:eastAsia="黑体" w:hAnsi="黑体" w:cs="黑体" w:hint="eastAsia"/>
        </w:rPr>
        <w:t> </w:t>
      </w:r>
      <w:r w:rsidR="00BE7532">
        <w:rPr>
          <w:rFonts w:ascii="黑体" w:eastAsia="黑体" w:hAnsi="黑体" w:cs="黑体" w:hint="eastAsia"/>
        </w:rPr>
        <w:t>稀土总量</w:t>
      </w:r>
      <w:r>
        <w:rPr>
          <w:rFonts w:ascii="黑体" w:eastAsia="黑体" w:hAnsi="黑体" w:cs="黑体" w:hint="eastAsia"/>
        </w:rPr>
        <w:t>重复性限</w:t>
      </w:r>
      <w:r w:rsidR="00BE7532">
        <w:rPr>
          <w:rFonts w:ascii="黑体" w:eastAsia="黑体" w:hAnsi="黑体" w:cs="黑体" w:hint="eastAsia"/>
        </w:rPr>
        <w:t>（方法一）</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468"/>
        <w:gridCol w:w="1926"/>
        <w:gridCol w:w="1673"/>
        <w:gridCol w:w="1673"/>
        <w:gridCol w:w="1418"/>
        <w:gridCol w:w="1413"/>
      </w:tblGrid>
      <w:tr w:rsidR="004234E7" w:rsidTr="004234E7">
        <w:tc>
          <w:tcPr>
            <w:tcW w:w="767" w:type="pct"/>
            <w:vAlign w:val="center"/>
          </w:tcPr>
          <w:p w:rsidR="004234E7" w:rsidRDefault="004234E7">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RE</w:t>
            </w:r>
            <w:r>
              <w:rPr>
                <w:rFonts w:hAnsi="宋体"/>
                <w:sz w:val="18"/>
                <w:szCs w:val="18"/>
              </w:rPr>
              <w:t>/%</w:t>
            </w:r>
          </w:p>
        </w:tc>
        <w:tc>
          <w:tcPr>
            <w:tcW w:w="1006" w:type="pct"/>
            <w:vAlign w:val="center"/>
          </w:tcPr>
          <w:p w:rsidR="004234E7" w:rsidRDefault="004234E7">
            <w:pPr>
              <w:adjustRightInd w:val="0"/>
              <w:snapToGrid w:val="0"/>
              <w:jc w:val="center"/>
              <w:rPr>
                <w:rFonts w:ascii="宋体" w:hAnsi="宋体"/>
                <w:sz w:val="18"/>
                <w:szCs w:val="18"/>
              </w:rPr>
            </w:pPr>
          </w:p>
        </w:tc>
        <w:tc>
          <w:tcPr>
            <w:tcW w:w="874" w:type="pct"/>
            <w:vAlign w:val="center"/>
          </w:tcPr>
          <w:p w:rsidR="004234E7" w:rsidRDefault="004234E7">
            <w:pPr>
              <w:adjustRightInd w:val="0"/>
              <w:snapToGrid w:val="0"/>
              <w:jc w:val="center"/>
              <w:rPr>
                <w:rFonts w:ascii="宋体" w:hAnsi="宋体"/>
                <w:sz w:val="18"/>
                <w:szCs w:val="18"/>
              </w:rPr>
            </w:pPr>
          </w:p>
        </w:tc>
        <w:tc>
          <w:tcPr>
            <w:tcW w:w="874" w:type="pct"/>
            <w:vAlign w:val="center"/>
          </w:tcPr>
          <w:p w:rsidR="004234E7" w:rsidRDefault="004234E7">
            <w:pPr>
              <w:adjustRightInd w:val="0"/>
              <w:snapToGrid w:val="0"/>
              <w:jc w:val="center"/>
              <w:rPr>
                <w:rFonts w:ascii="宋体" w:hAnsi="宋体"/>
                <w:sz w:val="18"/>
                <w:szCs w:val="18"/>
              </w:rPr>
            </w:pPr>
          </w:p>
        </w:tc>
        <w:tc>
          <w:tcPr>
            <w:tcW w:w="741" w:type="pct"/>
            <w:vAlign w:val="center"/>
          </w:tcPr>
          <w:p w:rsidR="004234E7" w:rsidRDefault="004234E7">
            <w:pPr>
              <w:adjustRightInd w:val="0"/>
              <w:snapToGrid w:val="0"/>
              <w:jc w:val="center"/>
              <w:rPr>
                <w:rFonts w:ascii="宋体" w:hAnsi="宋体"/>
                <w:sz w:val="18"/>
                <w:szCs w:val="18"/>
              </w:rPr>
            </w:pPr>
          </w:p>
        </w:tc>
        <w:tc>
          <w:tcPr>
            <w:tcW w:w="738" w:type="pct"/>
            <w:vAlign w:val="center"/>
          </w:tcPr>
          <w:p w:rsidR="004234E7" w:rsidRDefault="004234E7">
            <w:pPr>
              <w:adjustRightInd w:val="0"/>
              <w:snapToGrid w:val="0"/>
              <w:jc w:val="center"/>
              <w:rPr>
                <w:rFonts w:ascii="宋体" w:hAnsi="宋体"/>
                <w:sz w:val="18"/>
                <w:szCs w:val="18"/>
              </w:rPr>
            </w:pPr>
          </w:p>
        </w:tc>
      </w:tr>
      <w:tr w:rsidR="004234E7" w:rsidTr="004234E7">
        <w:tc>
          <w:tcPr>
            <w:tcW w:w="767" w:type="pct"/>
            <w:vAlign w:val="center"/>
          </w:tcPr>
          <w:p w:rsidR="004234E7" w:rsidRDefault="004234E7">
            <w:pPr>
              <w:pStyle w:val="aff"/>
              <w:adjustRightInd w:val="0"/>
              <w:snapToGrid w:val="0"/>
              <w:jc w:val="center"/>
              <w:rPr>
                <w:rFonts w:eastAsia="黑体" w:hAnsi="宋体"/>
              </w:rPr>
            </w:pPr>
            <w:r>
              <w:rPr>
                <w:rFonts w:hAnsi="宋体"/>
                <w:i/>
                <w:iCs/>
                <w:sz w:val="18"/>
                <w:szCs w:val="18"/>
              </w:rPr>
              <w:t>r</w:t>
            </w:r>
            <w:r>
              <w:rPr>
                <w:rFonts w:hAnsi="宋体"/>
                <w:sz w:val="18"/>
                <w:szCs w:val="18"/>
              </w:rPr>
              <w:t>/%</w:t>
            </w:r>
          </w:p>
        </w:tc>
        <w:tc>
          <w:tcPr>
            <w:tcW w:w="1006" w:type="pct"/>
            <w:vAlign w:val="center"/>
          </w:tcPr>
          <w:p w:rsidR="004234E7" w:rsidRDefault="004234E7">
            <w:pPr>
              <w:adjustRightInd w:val="0"/>
              <w:snapToGrid w:val="0"/>
              <w:jc w:val="center"/>
              <w:rPr>
                <w:rFonts w:ascii="宋体" w:hAnsi="宋体"/>
                <w:sz w:val="18"/>
                <w:szCs w:val="18"/>
              </w:rPr>
            </w:pPr>
          </w:p>
        </w:tc>
        <w:tc>
          <w:tcPr>
            <w:tcW w:w="874" w:type="pct"/>
            <w:vAlign w:val="center"/>
          </w:tcPr>
          <w:p w:rsidR="004234E7" w:rsidRDefault="004234E7">
            <w:pPr>
              <w:adjustRightInd w:val="0"/>
              <w:snapToGrid w:val="0"/>
              <w:jc w:val="center"/>
              <w:rPr>
                <w:rFonts w:ascii="宋体" w:hAnsi="宋体"/>
                <w:sz w:val="18"/>
                <w:szCs w:val="18"/>
              </w:rPr>
            </w:pPr>
          </w:p>
        </w:tc>
        <w:tc>
          <w:tcPr>
            <w:tcW w:w="874" w:type="pct"/>
            <w:vAlign w:val="center"/>
          </w:tcPr>
          <w:p w:rsidR="004234E7" w:rsidRDefault="004234E7">
            <w:pPr>
              <w:adjustRightInd w:val="0"/>
              <w:snapToGrid w:val="0"/>
              <w:jc w:val="center"/>
              <w:rPr>
                <w:rFonts w:ascii="宋体" w:hAnsi="宋体"/>
                <w:sz w:val="18"/>
                <w:szCs w:val="18"/>
              </w:rPr>
            </w:pPr>
          </w:p>
        </w:tc>
        <w:tc>
          <w:tcPr>
            <w:tcW w:w="741" w:type="pct"/>
            <w:vAlign w:val="center"/>
          </w:tcPr>
          <w:p w:rsidR="004234E7" w:rsidRDefault="004234E7">
            <w:pPr>
              <w:adjustRightInd w:val="0"/>
              <w:snapToGrid w:val="0"/>
              <w:jc w:val="center"/>
              <w:rPr>
                <w:rFonts w:ascii="宋体" w:hAnsi="宋体"/>
                <w:sz w:val="18"/>
                <w:szCs w:val="18"/>
              </w:rPr>
            </w:pPr>
          </w:p>
        </w:tc>
        <w:tc>
          <w:tcPr>
            <w:tcW w:w="738" w:type="pct"/>
            <w:vAlign w:val="center"/>
          </w:tcPr>
          <w:p w:rsidR="004234E7" w:rsidRDefault="004234E7">
            <w:pPr>
              <w:adjustRightInd w:val="0"/>
              <w:snapToGrid w:val="0"/>
              <w:jc w:val="center"/>
              <w:rPr>
                <w:rFonts w:ascii="宋体" w:hAnsi="宋体"/>
                <w:sz w:val="18"/>
                <w:szCs w:val="18"/>
              </w:rPr>
            </w:pPr>
          </w:p>
        </w:tc>
      </w:tr>
    </w:tbl>
    <w:p w:rsidR="00BE7532" w:rsidRDefault="00BE7532"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10</w:t>
      </w:r>
      <w:r>
        <w:rPr>
          <w:rFonts w:ascii="黑体" w:eastAsia="黑体" w:hAnsi="黑体" w:cs="黑体" w:hint="eastAsia"/>
        </w:rPr>
        <w:t> </w:t>
      </w:r>
      <w:r>
        <w:rPr>
          <w:rFonts w:ascii="黑体" w:eastAsia="黑体" w:hAnsi="黑体" w:cs="黑体" w:hint="eastAsia"/>
        </w:rPr>
        <w:t>十五个稀土元素含量重复性限（方法一）</w:t>
      </w:r>
    </w:p>
    <w:tbl>
      <w:tblPr>
        <w:tblStyle w:val="aff6"/>
        <w:tblW w:w="5000" w:type="pct"/>
        <w:tblBorders>
          <w:top w:val="single" w:sz="12" w:space="0" w:color="auto"/>
          <w:left w:val="single" w:sz="12" w:space="0" w:color="auto"/>
          <w:bottom w:val="single" w:sz="12" w:space="0" w:color="auto"/>
          <w:right w:val="single" w:sz="12" w:space="0" w:color="auto"/>
        </w:tblBorders>
        <w:tblLook w:val="04A0"/>
      </w:tblPr>
      <w:tblGrid>
        <w:gridCol w:w="1156"/>
        <w:gridCol w:w="1516"/>
        <w:gridCol w:w="1317"/>
        <w:gridCol w:w="1118"/>
        <w:gridCol w:w="1118"/>
        <w:gridCol w:w="1118"/>
        <w:gridCol w:w="1118"/>
        <w:gridCol w:w="1110"/>
      </w:tblGrid>
      <w:tr w:rsidR="004234E7" w:rsidTr="004234E7">
        <w:tc>
          <w:tcPr>
            <w:tcW w:w="604" w:type="pct"/>
            <w:tcBorders>
              <w:top w:val="single" w:sz="12" w:space="0" w:color="auto"/>
              <w:bottom w:val="single" w:sz="12" w:space="0" w:color="auto"/>
            </w:tcBorders>
            <w:vAlign w:val="center"/>
          </w:tcPr>
          <w:p w:rsidR="004234E7" w:rsidRDefault="004234E7" w:rsidP="004234E7">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La</w:t>
            </w:r>
            <w:r>
              <w:rPr>
                <w:rFonts w:hAnsi="宋体"/>
                <w:sz w:val="18"/>
                <w:szCs w:val="18"/>
              </w:rPr>
              <w:t>/%</w:t>
            </w:r>
          </w:p>
        </w:tc>
        <w:tc>
          <w:tcPr>
            <w:tcW w:w="792" w:type="pct"/>
            <w:tcBorders>
              <w:top w:val="single" w:sz="12" w:space="0" w:color="auto"/>
              <w:bottom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688" w:type="pct"/>
            <w:tcBorders>
              <w:top w:val="single" w:sz="12" w:space="0" w:color="auto"/>
              <w:bottom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bottom w:val="single" w:sz="12" w:space="0" w:color="auto"/>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left w:val="double" w:sz="4" w:space="0" w:color="auto"/>
              <w:bottom w:val="single" w:sz="12"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Dy</w:t>
            </w:r>
            <w:r w:rsidR="004234E7">
              <w:rPr>
                <w:rFonts w:hAnsi="宋体"/>
                <w:sz w:val="18"/>
                <w:szCs w:val="18"/>
              </w:rPr>
              <w:t>/%</w:t>
            </w:r>
          </w:p>
        </w:tc>
        <w:tc>
          <w:tcPr>
            <w:tcW w:w="584" w:type="pct"/>
            <w:tcBorders>
              <w:top w:val="single" w:sz="12" w:space="0" w:color="auto"/>
              <w:bottom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bottom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0" w:type="pct"/>
            <w:tcBorders>
              <w:top w:val="single" w:sz="12" w:space="0" w:color="auto"/>
              <w:bottom w:val="single" w:sz="12" w:space="0" w:color="auto"/>
            </w:tcBorders>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tcBorders>
              <w:top w:val="single" w:sz="12"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tcBorders>
              <w:top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688" w:type="pct"/>
            <w:tcBorders>
              <w:top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tcBorders>
              <w:top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top w:val="single" w:sz="12" w:space="0" w:color="auto"/>
            </w:tcBorders>
            <w:vAlign w:val="center"/>
          </w:tcPr>
          <w:p w:rsidR="004234E7" w:rsidRDefault="004234E7" w:rsidP="004234E7">
            <w:pPr>
              <w:adjustRightInd w:val="0"/>
              <w:snapToGrid w:val="0"/>
              <w:jc w:val="center"/>
              <w:rPr>
                <w:rFonts w:ascii="宋体" w:hAnsi="宋体"/>
                <w:sz w:val="18"/>
                <w:szCs w:val="18"/>
              </w:rPr>
            </w:pPr>
          </w:p>
        </w:tc>
        <w:tc>
          <w:tcPr>
            <w:tcW w:w="580" w:type="pct"/>
            <w:tcBorders>
              <w:top w:val="single" w:sz="12" w:space="0" w:color="auto"/>
            </w:tcBorders>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CC483B" w:rsidP="004234E7">
            <w:pPr>
              <w:pStyle w:val="aff"/>
              <w:adjustRightInd w:val="0"/>
              <w:snapToGrid w:val="0"/>
              <w:jc w:val="center"/>
              <w:rPr>
                <w:rFonts w:hAnsi="宋体"/>
                <w:sz w:val="18"/>
                <w:szCs w:val="18"/>
              </w:rPr>
            </w:pPr>
            <w:r>
              <w:rPr>
                <w:rFonts w:hAnsi="宋体"/>
                <w:i/>
                <w:iCs/>
              </w:rPr>
              <w:t>w</w:t>
            </w:r>
            <w:r w:rsidR="004234E7">
              <w:rPr>
                <w:rFonts w:hAnsi="宋体"/>
                <w:i/>
                <w:iCs/>
                <w:vertAlign w:val="subscript"/>
              </w:rPr>
              <w:t>Ce</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Ho</w:t>
            </w:r>
            <w:r w:rsidR="004234E7">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CC483B" w:rsidP="004234E7">
            <w:pPr>
              <w:pStyle w:val="aff"/>
              <w:adjustRightInd w:val="0"/>
              <w:snapToGrid w:val="0"/>
              <w:jc w:val="center"/>
              <w:rPr>
                <w:rFonts w:hAnsi="宋体"/>
                <w:sz w:val="18"/>
                <w:szCs w:val="18"/>
              </w:rPr>
            </w:pPr>
            <w:r>
              <w:rPr>
                <w:rFonts w:hAnsi="宋体"/>
                <w:i/>
                <w:iCs/>
              </w:rPr>
              <w:lastRenderedPageBreak/>
              <w:t>w</w:t>
            </w:r>
            <w:r w:rsidR="004234E7">
              <w:rPr>
                <w:rFonts w:hAnsi="宋体"/>
                <w:i/>
                <w:iCs/>
                <w:vertAlign w:val="subscript"/>
              </w:rPr>
              <w:t>Pr</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Er</w:t>
            </w:r>
            <w:r w:rsidR="004234E7">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CC483B" w:rsidP="00CC483B">
            <w:pPr>
              <w:pStyle w:val="aff"/>
              <w:adjustRightInd w:val="0"/>
              <w:snapToGrid w:val="0"/>
              <w:jc w:val="center"/>
              <w:rPr>
                <w:rFonts w:hAnsi="宋体"/>
                <w:sz w:val="18"/>
                <w:szCs w:val="18"/>
              </w:rPr>
            </w:pPr>
            <w:r>
              <w:rPr>
                <w:rFonts w:hAnsi="宋体"/>
                <w:i/>
                <w:iCs/>
              </w:rPr>
              <w:t>w</w:t>
            </w:r>
            <w:r>
              <w:rPr>
                <w:rFonts w:hAnsi="宋体"/>
                <w:i/>
                <w:iCs/>
                <w:vertAlign w:val="subscript"/>
              </w:rPr>
              <w:t>Nd</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Tm</w:t>
            </w:r>
            <w:r w:rsidR="004234E7">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Sm</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Yb</w:t>
            </w:r>
            <w:r w:rsidR="004234E7">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Eu</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A4261E">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w:t>
            </w:r>
            <w:r w:rsidR="00A4261E">
              <w:rPr>
                <w:rFonts w:hAnsi="宋体"/>
                <w:i/>
                <w:iCs/>
                <w:vertAlign w:val="subscript"/>
              </w:rPr>
              <w:t>u</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Gd</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Y</w:t>
            </w:r>
            <w:r w:rsidR="004234E7">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A4261E" w:rsidP="00A4261E">
            <w:pPr>
              <w:pStyle w:val="aff"/>
              <w:adjustRightInd w:val="0"/>
              <w:snapToGrid w:val="0"/>
              <w:jc w:val="center"/>
              <w:rPr>
                <w:rFonts w:hAnsi="宋体"/>
                <w:sz w:val="18"/>
                <w:szCs w:val="18"/>
              </w:rPr>
            </w:pPr>
            <w:r>
              <w:rPr>
                <w:rFonts w:hAnsi="宋体"/>
                <w:i/>
                <w:iCs/>
              </w:rPr>
              <w:t>w</w:t>
            </w:r>
            <w:r>
              <w:rPr>
                <w:rFonts w:hAnsi="宋体"/>
                <w:i/>
                <w:iCs/>
                <w:vertAlign w:val="subscript"/>
              </w:rPr>
              <w:t>Tb</w:t>
            </w:r>
            <w:r w:rsidR="004234E7">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tcBorders>
            <w:vAlign w:val="center"/>
          </w:tcPr>
          <w:p w:rsidR="004234E7" w:rsidRDefault="004234E7" w:rsidP="004234E7">
            <w:pPr>
              <w:pStyle w:val="aff"/>
              <w:adjustRightInd w:val="0"/>
              <w:snapToGrid w:val="0"/>
              <w:jc w:val="center"/>
              <w:rPr>
                <w:rFonts w:hAnsi="宋体"/>
                <w:sz w:val="18"/>
                <w:szCs w:val="18"/>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r w:rsidR="004234E7" w:rsidTr="004234E7">
        <w:tc>
          <w:tcPr>
            <w:tcW w:w="604" w:type="pct"/>
            <w:vAlign w:val="center"/>
          </w:tcPr>
          <w:p w:rsidR="004234E7" w:rsidRDefault="004234E7" w:rsidP="004234E7">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4234E7" w:rsidRDefault="004234E7" w:rsidP="004234E7">
            <w:pPr>
              <w:adjustRightInd w:val="0"/>
              <w:snapToGrid w:val="0"/>
              <w:jc w:val="center"/>
              <w:rPr>
                <w:rFonts w:ascii="宋体" w:hAnsi="宋体"/>
                <w:sz w:val="18"/>
                <w:szCs w:val="18"/>
              </w:rPr>
            </w:pPr>
          </w:p>
        </w:tc>
        <w:tc>
          <w:tcPr>
            <w:tcW w:w="688" w:type="pct"/>
            <w:vAlign w:val="center"/>
          </w:tcPr>
          <w:p w:rsidR="004234E7" w:rsidRDefault="004234E7" w:rsidP="004234E7">
            <w:pPr>
              <w:adjustRightInd w:val="0"/>
              <w:snapToGrid w:val="0"/>
              <w:jc w:val="center"/>
              <w:rPr>
                <w:rFonts w:ascii="宋体" w:hAnsi="宋体"/>
                <w:sz w:val="18"/>
                <w:szCs w:val="18"/>
              </w:rPr>
            </w:pPr>
          </w:p>
        </w:tc>
        <w:tc>
          <w:tcPr>
            <w:tcW w:w="584" w:type="pct"/>
            <w:tcBorders>
              <w:bottom w:val="single" w:sz="12" w:space="0" w:color="auto"/>
              <w:right w:val="double" w:sz="4" w:space="0" w:color="auto"/>
            </w:tcBorders>
            <w:vAlign w:val="center"/>
          </w:tcPr>
          <w:p w:rsidR="004234E7" w:rsidRDefault="004234E7" w:rsidP="004234E7">
            <w:pPr>
              <w:adjustRightInd w:val="0"/>
              <w:snapToGrid w:val="0"/>
              <w:jc w:val="center"/>
              <w:rPr>
                <w:rFonts w:ascii="宋体" w:hAnsi="宋体"/>
                <w:sz w:val="18"/>
                <w:szCs w:val="18"/>
              </w:rPr>
            </w:pPr>
          </w:p>
        </w:tc>
        <w:tc>
          <w:tcPr>
            <w:tcW w:w="584" w:type="pct"/>
            <w:tcBorders>
              <w:left w:val="double" w:sz="4" w:space="0" w:color="auto"/>
              <w:bottom w:val="single" w:sz="12" w:space="0" w:color="auto"/>
            </w:tcBorders>
            <w:vAlign w:val="center"/>
          </w:tcPr>
          <w:p w:rsidR="004234E7" w:rsidRDefault="004234E7" w:rsidP="004234E7">
            <w:pPr>
              <w:pStyle w:val="aff"/>
              <w:adjustRightInd w:val="0"/>
              <w:snapToGrid w:val="0"/>
              <w:jc w:val="center"/>
              <w:rPr>
                <w:rFonts w:hAnsi="宋体"/>
                <w:i/>
                <w:iCs/>
              </w:rPr>
            </w:pPr>
          </w:p>
        </w:tc>
        <w:tc>
          <w:tcPr>
            <w:tcW w:w="584" w:type="pct"/>
            <w:vAlign w:val="center"/>
          </w:tcPr>
          <w:p w:rsidR="004234E7" w:rsidRDefault="004234E7" w:rsidP="004234E7">
            <w:pPr>
              <w:adjustRightInd w:val="0"/>
              <w:snapToGrid w:val="0"/>
              <w:jc w:val="center"/>
              <w:rPr>
                <w:rFonts w:ascii="宋体" w:hAnsi="宋体"/>
                <w:sz w:val="18"/>
                <w:szCs w:val="18"/>
              </w:rPr>
            </w:pPr>
          </w:p>
        </w:tc>
        <w:tc>
          <w:tcPr>
            <w:tcW w:w="584" w:type="pct"/>
          </w:tcPr>
          <w:p w:rsidR="004234E7" w:rsidRDefault="004234E7" w:rsidP="004234E7">
            <w:pPr>
              <w:adjustRightInd w:val="0"/>
              <w:snapToGrid w:val="0"/>
              <w:jc w:val="center"/>
              <w:rPr>
                <w:rFonts w:ascii="宋体" w:hAnsi="宋体"/>
                <w:sz w:val="18"/>
                <w:szCs w:val="18"/>
              </w:rPr>
            </w:pPr>
          </w:p>
        </w:tc>
        <w:tc>
          <w:tcPr>
            <w:tcW w:w="580" w:type="pct"/>
            <w:vAlign w:val="center"/>
          </w:tcPr>
          <w:p w:rsidR="004234E7" w:rsidRDefault="004234E7" w:rsidP="004234E7">
            <w:pPr>
              <w:adjustRightInd w:val="0"/>
              <w:snapToGrid w:val="0"/>
              <w:jc w:val="center"/>
              <w:rPr>
                <w:rFonts w:ascii="宋体" w:hAnsi="宋体"/>
                <w:sz w:val="18"/>
                <w:szCs w:val="18"/>
              </w:rPr>
            </w:pPr>
          </w:p>
        </w:tc>
      </w:tr>
    </w:tbl>
    <w:p w:rsidR="00B344F6" w:rsidRDefault="006E03AE" w:rsidP="006D2DE7">
      <w:pPr>
        <w:pStyle w:val="aff"/>
        <w:adjustRightInd w:val="0"/>
        <w:snapToGrid w:val="0"/>
        <w:spacing w:beforeLines="50" w:afterLines="50"/>
        <w:rPr>
          <w:rFonts w:eastAsia="黑体" w:hAnsi="宋体"/>
        </w:rPr>
      </w:pPr>
      <w:r>
        <w:rPr>
          <w:rFonts w:ascii="黑体" w:eastAsia="黑体" w:hAnsi="黑体" w:cs="黑体"/>
          <w:kern w:val="0"/>
        </w:rPr>
        <w:t>4.8</w:t>
      </w:r>
      <w:r w:rsidR="005F4C3F">
        <w:rPr>
          <w:rFonts w:ascii="黑体" w:eastAsia="黑体" w:hAnsi="黑体" w:cs="黑体"/>
          <w:kern w:val="0"/>
        </w:rPr>
        <w:t>.2</w:t>
      </w:r>
      <w:r w:rsidR="005F4C3F">
        <w:rPr>
          <w:rFonts w:hAnsi="宋体" w:hint="eastAsia"/>
          <w:color w:val="FF0000"/>
        </w:rPr>
        <w:t xml:space="preserve">　</w:t>
      </w:r>
      <w:r w:rsidR="005F4C3F">
        <w:rPr>
          <w:rFonts w:eastAsia="黑体" w:hAnsi="宋体" w:hint="eastAsia"/>
        </w:rPr>
        <w:t>再现性</w:t>
      </w:r>
    </w:p>
    <w:p w:rsidR="00B344F6" w:rsidRDefault="005F4C3F">
      <w:pPr>
        <w:pStyle w:val="aff"/>
        <w:adjustRightInd w:val="0"/>
        <w:snapToGrid w:val="0"/>
        <w:ind w:firstLine="420"/>
        <w:rPr>
          <w:rFonts w:hAnsi="宋体"/>
        </w:rPr>
      </w:pPr>
      <w:r>
        <w:rPr>
          <w:rFonts w:hAnsi="宋体" w:hint="eastAsia"/>
        </w:rPr>
        <w:t>在再现性条件下获得的两次独立测试结果的测定值，在表</w:t>
      </w:r>
      <w:r w:rsidR="00781310">
        <w:rPr>
          <w:rFonts w:hAnsi="宋体"/>
        </w:rPr>
        <w:t>11</w:t>
      </w:r>
      <w:r w:rsidR="00781310">
        <w:rPr>
          <w:rFonts w:hAnsi="宋体" w:hint="eastAsia"/>
        </w:rPr>
        <w:t>和表1</w:t>
      </w:r>
      <w:r w:rsidR="00781310">
        <w:rPr>
          <w:rFonts w:hAnsi="宋体"/>
        </w:rPr>
        <w:t>2</w:t>
      </w:r>
      <w:r>
        <w:rPr>
          <w:rFonts w:hAnsi="宋体" w:hint="eastAsia"/>
        </w:rPr>
        <w:t>给出的平均值的范围内，这两个测试结果的绝对差值不超过再现性限（</w:t>
      </w:r>
      <w:r>
        <w:rPr>
          <w:rFonts w:hAnsi="宋体" w:hint="eastAsia"/>
          <w:i/>
        </w:rPr>
        <w:t>R</w:t>
      </w:r>
      <w:r>
        <w:rPr>
          <w:rFonts w:hAnsi="宋体" w:hint="eastAsia"/>
        </w:rPr>
        <w:t>），超过再现性限（</w:t>
      </w:r>
      <w:r>
        <w:rPr>
          <w:rFonts w:hAnsi="宋体" w:hint="eastAsia"/>
          <w:i/>
        </w:rPr>
        <w:t>R</w:t>
      </w:r>
      <w:r>
        <w:rPr>
          <w:rFonts w:hAnsi="宋体" w:hint="eastAsia"/>
        </w:rPr>
        <w:t>）的情况不超过5</w:t>
      </w:r>
      <w:r>
        <w:rPr>
          <w:rFonts w:hAnsi="宋体"/>
        </w:rPr>
        <w:t> </w:t>
      </w:r>
      <w:r>
        <w:rPr>
          <w:rFonts w:hAnsi="宋体" w:hint="eastAsia"/>
        </w:rPr>
        <w:t>%，再现性限（</w:t>
      </w:r>
      <w:r>
        <w:rPr>
          <w:rFonts w:hAnsi="宋体" w:hint="eastAsia"/>
          <w:i/>
        </w:rPr>
        <w:t>R</w:t>
      </w:r>
      <w:r>
        <w:rPr>
          <w:rFonts w:hAnsi="宋体" w:hint="eastAsia"/>
        </w:rPr>
        <w:t>）按表</w:t>
      </w:r>
      <w:r w:rsidR="00781310">
        <w:rPr>
          <w:rFonts w:hAnsi="宋体"/>
        </w:rPr>
        <w:t>11</w:t>
      </w:r>
      <w:r w:rsidR="00781310">
        <w:rPr>
          <w:rFonts w:hAnsi="宋体" w:hint="eastAsia"/>
        </w:rPr>
        <w:t>和表1</w:t>
      </w:r>
      <w:r w:rsidR="00781310">
        <w:rPr>
          <w:rFonts w:hAnsi="宋体"/>
        </w:rPr>
        <w:t>2</w:t>
      </w:r>
      <w:r>
        <w:rPr>
          <w:rFonts w:hAnsi="宋体" w:hint="eastAsia"/>
        </w:rPr>
        <w:t>数据采用线性内插法或外延法求得。</w:t>
      </w:r>
    </w:p>
    <w:p w:rsidR="00B344F6" w:rsidRDefault="005F4C3F"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sidR="00781310">
        <w:rPr>
          <w:rFonts w:ascii="黑体" w:eastAsia="黑体" w:hAnsi="黑体" w:cs="黑体"/>
        </w:rPr>
        <w:t>11</w:t>
      </w:r>
      <w:r>
        <w:rPr>
          <w:rFonts w:ascii="黑体" w:eastAsia="黑体" w:hAnsi="黑体" w:cs="黑体" w:hint="eastAsia"/>
        </w:rPr>
        <w:t> </w:t>
      </w:r>
      <w:r w:rsidR="00781310">
        <w:rPr>
          <w:rFonts w:ascii="黑体" w:eastAsia="黑体" w:hAnsi="黑体" w:cs="黑体" w:hint="eastAsia"/>
        </w:rPr>
        <w:t>稀土总量</w:t>
      </w:r>
      <w:r>
        <w:rPr>
          <w:rFonts w:ascii="黑体" w:eastAsia="黑体" w:hAnsi="黑体" w:cs="黑体" w:hint="eastAsia"/>
        </w:rPr>
        <w:t>再现性限</w:t>
      </w:r>
      <w:r w:rsidR="00781310">
        <w:rPr>
          <w:rFonts w:ascii="黑体" w:eastAsia="黑体" w:hAnsi="黑体" w:cs="黑体" w:hint="eastAsia"/>
        </w:rPr>
        <w:t>（方法一）</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073"/>
        <w:gridCol w:w="1328"/>
        <w:gridCol w:w="1152"/>
        <w:gridCol w:w="1150"/>
        <w:gridCol w:w="974"/>
        <w:gridCol w:w="974"/>
        <w:gridCol w:w="974"/>
        <w:gridCol w:w="974"/>
        <w:gridCol w:w="972"/>
      </w:tblGrid>
      <w:tr w:rsidR="00B344F6">
        <w:tc>
          <w:tcPr>
            <w:tcW w:w="560" w:type="pct"/>
          </w:tcPr>
          <w:p w:rsidR="00B344F6" w:rsidRDefault="00A4261E">
            <w:pPr>
              <w:pStyle w:val="aff"/>
              <w:adjustRightInd w:val="0"/>
              <w:snapToGrid w:val="0"/>
              <w:jc w:val="center"/>
              <w:rPr>
                <w:rFonts w:eastAsia="黑体" w:hAnsi="宋体"/>
              </w:rPr>
            </w:pPr>
            <w:r>
              <w:rPr>
                <w:rFonts w:hAnsi="宋体" w:hint="eastAsia"/>
                <w:i/>
                <w:iCs/>
              </w:rPr>
              <w:t>w</w:t>
            </w:r>
            <w:r w:rsidRPr="004234E7">
              <w:rPr>
                <w:rFonts w:hAnsi="宋体"/>
                <w:i/>
                <w:iCs/>
                <w:vertAlign w:val="subscript"/>
              </w:rPr>
              <w:t>RE</w:t>
            </w:r>
            <w:r>
              <w:rPr>
                <w:rFonts w:hAnsi="宋体"/>
                <w:sz w:val="18"/>
                <w:szCs w:val="18"/>
              </w:rPr>
              <w:t>/%</w:t>
            </w:r>
          </w:p>
        </w:tc>
        <w:tc>
          <w:tcPr>
            <w:tcW w:w="693" w:type="pct"/>
          </w:tcPr>
          <w:p w:rsidR="00B344F6" w:rsidRDefault="00B344F6">
            <w:pPr>
              <w:adjustRightInd w:val="0"/>
              <w:snapToGrid w:val="0"/>
              <w:jc w:val="center"/>
              <w:rPr>
                <w:rFonts w:ascii="宋体" w:hAnsi="宋体"/>
                <w:sz w:val="18"/>
                <w:szCs w:val="18"/>
              </w:rPr>
            </w:pPr>
          </w:p>
        </w:tc>
        <w:tc>
          <w:tcPr>
            <w:tcW w:w="602" w:type="pct"/>
          </w:tcPr>
          <w:p w:rsidR="00B344F6" w:rsidRDefault="00B344F6">
            <w:pPr>
              <w:adjustRightInd w:val="0"/>
              <w:snapToGrid w:val="0"/>
              <w:jc w:val="center"/>
              <w:rPr>
                <w:rFonts w:ascii="宋体" w:hAnsi="宋体"/>
                <w:sz w:val="18"/>
                <w:szCs w:val="18"/>
              </w:rPr>
            </w:pPr>
          </w:p>
        </w:tc>
        <w:tc>
          <w:tcPr>
            <w:tcW w:w="601" w:type="pct"/>
          </w:tcPr>
          <w:p w:rsidR="00B344F6" w:rsidRDefault="00B344F6">
            <w:pPr>
              <w:adjustRightInd w:val="0"/>
              <w:snapToGrid w:val="0"/>
              <w:jc w:val="center"/>
              <w:rPr>
                <w:rFonts w:ascii="宋体" w:hAnsi="宋体"/>
                <w:sz w:val="18"/>
                <w:szCs w:val="18"/>
              </w:rPr>
            </w:pPr>
          </w:p>
        </w:tc>
        <w:tc>
          <w:tcPr>
            <w:tcW w:w="509" w:type="pct"/>
          </w:tcPr>
          <w:p w:rsidR="00B344F6" w:rsidRDefault="00B344F6">
            <w:pPr>
              <w:adjustRightInd w:val="0"/>
              <w:snapToGrid w:val="0"/>
              <w:jc w:val="center"/>
              <w:rPr>
                <w:rFonts w:ascii="宋体" w:hAnsi="宋体"/>
                <w:sz w:val="18"/>
                <w:szCs w:val="18"/>
              </w:rPr>
            </w:pPr>
          </w:p>
        </w:tc>
        <w:tc>
          <w:tcPr>
            <w:tcW w:w="509" w:type="pct"/>
          </w:tcPr>
          <w:p w:rsidR="00B344F6" w:rsidRDefault="00B344F6">
            <w:pPr>
              <w:adjustRightInd w:val="0"/>
              <w:snapToGrid w:val="0"/>
              <w:jc w:val="center"/>
              <w:rPr>
                <w:rFonts w:ascii="宋体" w:hAnsi="宋体"/>
                <w:sz w:val="18"/>
                <w:szCs w:val="18"/>
              </w:rPr>
            </w:pPr>
          </w:p>
        </w:tc>
        <w:tc>
          <w:tcPr>
            <w:tcW w:w="509" w:type="pct"/>
          </w:tcPr>
          <w:p w:rsidR="00B344F6" w:rsidRDefault="00B344F6">
            <w:pPr>
              <w:adjustRightInd w:val="0"/>
              <w:snapToGrid w:val="0"/>
              <w:jc w:val="center"/>
              <w:rPr>
                <w:rFonts w:ascii="宋体" w:hAnsi="宋体"/>
                <w:sz w:val="18"/>
                <w:szCs w:val="18"/>
              </w:rPr>
            </w:pPr>
          </w:p>
        </w:tc>
        <w:tc>
          <w:tcPr>
            <w:tcW w:w="509" w:type="pct"/>
          </w:tcPr>
          <w:p w:rsidR="00B344F6" w:rsidRDefault="00B344F6">
            <w:pPr>
              <w:adjustRightInd w:val="0"/>
              <w:snapToGrid w:val="0"/>
              <w:jc w:val="center"/>
              <w:rPr>
                <w:rFonts w:ascii="宋体" w:hAnsi="宋体"/>
                <w:sz w:val="18"/>
                <w:szCs w:val="18"/>
              </w:rPr>
            </w:pPr>
          </w:p>
        </w:tc>
        <w:tc>
          <w:tcPr>
            <w:tcW w:w="508" w:type="pct"/>
          </w:tcPr>
          <w:p w:rsidR="00B344F6" w:rsidRDefault="00B344F6">
            <w:pPr>
              <w:adjustRightInd w:val="0"/>
              <w:snapToGrid w:val="0"/>
              <w:jc w:val="center"/>
              <w:rPr>
                <w:rFonts w:ascii="宋体" w:hAnsi="宋体"/>
                <w:sz w:val="18"/>
                <w:szCs w:val="18"/>
              </w:rPr>
            </w:pPr>
          </w:p>
        </w:tc>
      </w:tr>
      <w:tr w:rsidR="00B344F6">
        <w:tc>
          <w:tcPr>
            <w:tcW w:w="560" w:type="pct"/>
          </w:tcPr>
          <w:p w:rsidR="00B344F6" w:rsidRDefault="005F4C3F">
            <w:pPr>
              <w:pStyle w:val="aff"/>
              <w:adjustRightInd w:val="0"/>
              <w:snapToGrid w:val="0"/>
              <w:jc w:val="center"/>
              <w:rPr>
                <w:rFonts w:eastAsia="黑体" w:hAnsi="宋体"/>
              </w:rPr>
            </w:pPr>
            <w:r>
              <w:rPr>
                <w:rFonts w:hAnsi="宋体"/>
                <w:i/>
                <w:iCs/>
              </w:rPr>
              <w:t>R</w:t>
            </w:r>
            <w:r>
              <w:rPr>
                <w:rFonts w:hAnsi="宋体"/>
                <w:sz w:val="18"/>
                <w:szCs w:val="18"/>
              </w:rPr>
              <w:t>/%</w:t>
            </w:r>
          </w:p>
        </w:tc>
        <w:tc>
          <w:tcPr>
            <w:tcW w:w="693" w:type="pct"/>
            <w:vAlign w:val="center"/>
          </w:tcPr>
          <w:p w:rsidR="00B344F6" w:rsidRDefault="00B344F6">
            <w:pPr>
              <w:adjustRightInd w:val="0"/>
              <w:snapToGrid w:val="0"/>
              <w:jc w:val="center"/>
              <w:rPr>
                <w:rFonts w:ascii="宋体" w:hAnsi="宋体"/>
                <w:sz w:val="18"/>
                <w:szCs w:val="18"/>
              </w:rPr>
            </w:pPr>
          </w:p>
        </w:tc>
        <w:tc>
          <w:tcPr>
            <w:tcW w:w="602" w:type="pct"/>
            <w:vAlign w:val="center"/>
          </w:tcPr>
          <w:p w:rsidR="00B344F6" w:rsidRDefault="00B344F6">
            <w:pPr>
              <w:adjustRightInd w:val="0"/>
              <w:snapToGrid w:val="0"/>
              <w:jc w:val="center"/>
              <w:rPr>
                <w:rFonts w:ascii="宋体" w:hAnsi="宋体"/>
                <w:sz w:val="18"/>
                <w:szCs w:val="18"/>
              </w:rPr>
            </w:pPr>
          </w:p>
        </w:tc>
        <w:tc>
          <w:tcPr>
            <w:tcW w:w="601" w:type="pct"/>
            <w:vAlign w:val="center"/>
          </w:tcPr>
          <w:p w:rsidR="00B344F6" w:rsidRDefault="00B344F6">
            <w:pPr>
              <w:adjustRightInd w:val="0"/>
              <w:snapToGrid w:val="0"/>
              <w:jc w:val="center"/>
              <w:rPr>
                <w:rFonts w:ascii="宋体" w:hAnsi="宋体"/>
                <w:sz w:val="18"/>
                <w:szCs w:val="18"/>
              </w:rPr>
            </w:pPr>
          </w:p>
        </w:tc>
        <w:tc>
          <w:tcPr>
            <w:tcW w:w="509" w:type="pct"/>
            <w:vAlign w:val="center"/>
          </w:tcPr>
          <w:p w:rsidR="00B344F6" w:rsidRDefault="00B344F6">
            <w:pPr>
              <w:adjustRightInd w:val="0"/>
              <w:snapToGrid w:val="0"/>
              <w:jc w:val="center"/>
              <w:rPr>
                <w:rFonts w:ascii="宋体" w:hAnsi="宋体"/>
                <w:sz w:val="18"/>
                <w:szCs w:val="18"/>
              </w:rPr>
            </w:pPr>
          </w:p>
        </w:tc>
        <w:tc>
          <w:tcPr>
            <w:tcW w:w="509" w:type="pct"/>
            <w:vAlign w:val="center"/>
          </w:tcPr>
          <w:p w:rsidR="00B344F6" w:rsidRDefault="00B344F6">
            <w:pPr>
              <w:adjustRightInd w:val="0"/>
              <w:snapToGrid w:val="0"/>
              <w:jc w:val="center"/>
              <w:rPr>
                <w:rFonts w:ascii="宋体" w:hAnsi="宋体"/>
                <w:sz w:val="18"/>
                <w:szCs w:val="18"/>
              </w:rPr>
            </w:pPr>
          </w:p>
        </w:tc>
        <w:tc>
          <w:tcPr>
            <w:tcW w:w="509" w:type="pct"/>
            <w:vAlign w:val="center"/>
          </w:tcPr>
          <w:p w:rsidR="00B344F6" w:rsidRDefault="00B344F6">
            <w:pPr>
              <w:adjustRightInd w:val="0"/>
              <w:snapToGrid w:val="0"/>
              <w:jc w:val="center"/>
              <w:rPr>
                <w:rFonts w:ascii="宋体" w:hAnsi="宋体"/>
                <w:sz w:val="18"/>
                <w:szCs w:val="18"/>
              </w:rPr>
            </w:pPr>
          </w:p>
        </w:tc>
        <w:tc>
          <w:tcPr>
            <w:tcW w:w="509" w:type="pct"/>
          </w:tcPr>
          <w:p w:rsidR="00B344F6" w:rsidRDefault="00B344F6">
            <w:pPr>
              <w:adjustRightInd w:val="0"/>
              <w:snapToGrid w:val="0"/>
              <w:jc w:val="center"/>
              <w:rPr>
                <w:rFonts w:ascii="宋体" w:hAnsi="宋体"/>
                <w:sz w:val="18"/>
                <w:szCs w:val="18"/>
              </w:rPr>
            </w:pPr>
          </w:p>
        </w:tc>
        <w:tc>
          <w:tcPr>
            <w:tcW w:w="508" w:type="pct"/>
            <w:vAlign w:val="center"/>
          </w:tcPr>
          <w:p w:rsidR="00B344F6" w:rsidRDefault="00B344F6">
            <w:pPr>
              <w:adjustRightInd w:val="0"/>
              <w:snapToGrid w:val="0"/>
              <w:jc w:val="center"/>
              <w:rPr>
                <w:rFonts w:ascii="宋体" w:hAnsi="宋体"/>
                <w:sz w:val="18"/>
                <w:szCs w:val="18"/>
              </w:rPr>
            </w:pPr>
          </w:p>
        </w:tc>
      </w:tr>
    </w:tbl>
    <w:p w:rsidR="00781310" w:rsidRDefault="00781310"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12</w:t>
      </w:r>
      <w:r>
        <w:rPr>
          <w:rFonts w:ascii="黑体" w:eastAsia="黑体" w:hAnsi="黑体" w:cs="黑体" w:hint="eastAsia"/>
        </w:rPr>
        <w:t> 十五个稀土元素含量再现性限（方法一）</w:t>
      </w:r>
    </w:p>
    <w:tbl>
      <w:tblPr>
        <w:tblStyle w:val="aff6"/>
        <w:tblW w:w="5000" w:type="pct"/>
        <w:tblBorders>
          <w:top w:val="single" w:sz="12" w:space="0" w:color="auto"/>
          <w:left w:val="single" w:sz="12" w:space="0" w:color="auto"/>
          <w:bottom w:val="single" w:sz="12" w:space="0" w:color="auto"/>
          <w:right w:val="single" w:sz="12" w:space="0" w:color="auto"/>
        </w:tblBorders>
        <w:tblLook w:val="04A0"/>
      </w:tblPr>
      <w:tblGrid>
        <w:gridCol w:w="1156"/>
        <w:gridCol w:w="1516"/>
        <w:gridCol w:w="1317"/>
        <w:gridCol w:w="1118"/>
        <w:gridCol w:w="1118"/>
        <w:gridCol w:w="1118"/>
        <w:gridCol w:w="1118"/>
        <w:gridCol w:w="1110"/>
      </w:tblGrid>
      <w:tr w:rsidR="00A4261E" w:rsidTr="000B3D70">
        <w:tc>
          <w:tcPr>
            <w:tcW w:w="604" w:type="pct"/>
            <w:tcBorders>
              <w:top w:val="single" w:sz="12" w:space="0" w:color="auto"/>
              <w:bottom w:val="single" w:sz="12" w:space="0" w:color="auto"/>
            </w:tcBorders>
            <w:vAlign w:val="center"/>
          </w:tcPr>
          <w:p w:rsidR="00A4261E" w:rsidRDefault="00A4261E"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La</w:t>
            </w:r>
            <w:r>
              <w:rPr>
                <w:rFonts w:hAnsi="宋体"/>
                <w:sz w:val="18"/>
                <w:szCs w:val="18"/>
              </w:rPr>
              <w:t>/%</w:t>
            </w:r>
          </w:p>
        </w:tc>
        <w:tc>
          <w:tcPr>
            <w:tcW w:w="792" w:type="pct"/>
            <w:tcBorders>
              <w:top w:val="single" w:sz="12" w:space="0" w:color="auto"/>
              <w:bottom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688" w:type="pct"/>
            <w:tcBorders>
              <w:top w:val="single" w:sz="12" w:space="0" w:color="auto"/>
              <w:bottom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bottom w:val="single" w:sz="12"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Dy</w:t>
            </w:r>
            <w:r>
              <w:rPr>
                <w:rFonts w:hAnsi="宋体"/>
                <w:sz w:val="18"/>
                <w:szCs w:val="18"/>
              </w:rPr>
              <w:t>/%</w:t>
            </w:r>
          </w:p>
        </w:tc>
        <w:tc>
          <w:tcPr>
            <w:tcW w:w="584" w:type="pct"/>
            <w:tcBorders>
              <w:top w:val="single" w:sz="12" w:space="0" w:color="auto"/>
              <w:bottom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0" w:type="pct"/>
            <w:tcBorders>
              <w:top w:val="single" w:sz="12" w:space="0" w:color="auto"/>
              <w:bottom w:val="single" w:sz="12" w:space="0" w:color="auto"/>
            </w:tcBorders>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tcBorders>
              <w:top w:val="single" w:sz="12"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tcBorders>
              <w:top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688" w:type="pct"/>
            <w:tcBorders>
              <w:top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tcBorders>
              <w:top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top w:val="single" w:sz="12" w:space="0" w:color="auto"/>
            </w:tcBorders>
            <w:vAlign w:val="center"/>
          </w:tcPr>
          <w:p w:rsidR="00A4261E" w:rsidRDefault="00A4261E" w:rsidP="000B3D70">
            <w:pPr>
              <w:adjustRightInd w:val="0"/>
              <w:snapToGrid w:val="0"/>
              <w:jc w:val="center"/>
              <w:rPr>
                <w:rFonts w:ascii="宋体" w:hAnsi="宋体"/>
                <w:sz w:val="18"/>
                <w:szCs w:val="18"/>
              </w:rPr>
            </w:pPr>
          </w:p>
        </w:tc>
        <w:tc>
          <w:tcPr>
            <w:tcW w:w="580" w:type="pct"/>
            <w:tcBorders>
              <w:top w:val="single" w:sz="12" w:space="0" w:color="auto"/>
            </w:tcBorders>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Ce</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Ho</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Pr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Er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Nd</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Tm</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Sm</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Yb</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Eu</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w:t>
            </w:r>
            <w:r>
              <w:rPr>
                <w:rFonts w:hAnsi="宋体"/>
                <w:i/>
                <w:iCs/>
                <w:vertAlign w:val="subscript"/>
              </w:rPr>
              <w:t>u</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Gd</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Y</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sz w:val="18"/>
                <w:szCs w:val="18"/>
              </w:rPr>
            </w:pPr>
            <w:r>
              <w:rPr>
                <w:rFonts w:hAnsi="宋体"/>
                <w:i/>
                <w:iCs/>
              </w:rPr>
              <w:t>w</w:t>
            </w:r>
            <w:r>
              <w:rPr>
                <w:rFonts w:hAnsi="宋体"/>
                <w:i/>
                <w:iCs/>
                <w:vertAlign w:val="subscript"/>
              </w:rPr>
              <w:t>Tb</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A4261E" w:rsidRDefault="00A4261E" w:rsidP="000B3D70">
            <w:pPr>
              <w:pStyle w:val="aff"/>
              <w:adjustRightInd w:val="0"/>
              <w:snapToGrid w:val="0"/>
              <w:jc w:val="center"/>
              <w:rPr>
                <w:rFonts w:hAnsi="宋体"/>
                <w:sz w:val="18"/>
                <w:szCs w:val="18"/>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r w:rsidR="00A4261E" w:rsidTr="000B3D70">
        <w:tc>
          <w:tcPr>
            <w:tcW w:w="604" w:type="pct"/>
            <w:vAlign w:val="center"/>
          </w:tcPr>
          <w:p w:rsidR="00A4261E" w:rsidRDefault="00A4261E"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A4261E" w:rsidRDefault="00A4261E" w:rsidP="000B3D70">
            <w:pPr>
              <w:adjustRightInd w:val="0"/>
              <w:snapToGrid w:val="0"/>
              <w:jc w:val="center"/>
              <w:rPr>
                <w:rFonts w:ascii="宋体" w:hAnsi="宋体"/>
                <w:sz w:val="18"/>
                <w:szCs w:val="18"/>
              </w:rPr>
            </w:pPr>
          </w:p>
        </w:tc>
        <w:tc>
          <w:tcPr>
            <w:tcW w:w="688" w:type="pct"/>
            <w:vAlign w:val="center"/>
          </w:tcPr>
          <w:p w:rsidR="00A4261E" w:rsidRDefault="00A4261E" w:rsidP="000B3D70">
            <w:pPr>
              <w:adjustRightInd w:val="0"/>
              <w:snapToGrid w:val="0"/>
              <w:jc w:val="center"/>
              <w:rPr>
                <w:rFonts w:ascii="宋体" w:hAnsi="宋体"/>
                <w:sz w:val="18"/>
                <w:szCs w:val="18"/>
              </w:rPr>
            </w:pPr>
          </w:p>
        </w:tc>
        <w:tc>
          <w:tcPr>
            <w:tcW w:w="584" w:type="pct"/>
            <w:tcBorders>
              <w:bottom w:val="single" w:sz="12" w:space="0" w:color="auto"/>
              <w:right w:val="double" w:sz="4" w:space="0" w:color="auto"/>
            </w:tcBorders>
            <w:vAlign w:val="center"/>
          </w:tcPr>
          <w:p w:rsidR="00A4261E" w:rsidRDefault="00A4261E" w:rsidP="000B3D70">
            <w:pPr>
              <w:adjustRightInd w:val="0"/>
              <w:snapToGrid w:val="0"/>
              <w:jc w:val="center"/>
              <w:rPr>
                <w:rFonts w:ascii="宋体" w:hAnsi="宋体"/>
                <w:sz w:val="18"/>
                <w:szCs w:val="18"/>
              </w:rPr>
            </w:pPr>
          </w:p>
        </w:tc>
        <w:tc>
          <w:tcPr>
            <w:tcW w:w="584" w:type="pct"/>
            <w:tcBorders>
              <w:left w:val="double" w:sz="4" w:space="0" w:color="auto"/>
              <w:bottom w:val="single" w:sz="12" w:space="0" w:color="auto"/>
            </w:tcBorders>
            <w:vAlign w:val="center"/>
          </w:tcPr>
          <w:p w:rsidR="00A4261E" w:rsidRDefault="00A4261E" w:rsidP="000B3D70">
            <w:pPr>
              <w:pStyle w:val="aff"/>
              <w:adjustRightInd w:val="0"/>
              <w:snapToGrid w:val="0"/>
              <w:jc w:val="center"/>
              <w:rPr>
                <w:rFonts w:hAnsi="宋体"/>
                <w:i/>
                <w:iCs/>
              </w:rPr>
            </w:pPr>
          </w:p>
        </w:tc>
        <w:tc>
          <w:tcPr>
            <w:tcW w:w="584" w:type="pct"/>
            <w:vAlign w:val="center"/>
          </w:tcPr>
          <w:p w:rsidR="00A4261E" w:rsidRDefault="00A4261E" w:rsidP="000B3D70">
            <w:pPr>
              <w:adjustRightInd w:val="0"/>
              <w:snapToGrid w:val="0"/>
              <w:jc w:val="center"/>
              <w:rPr>
                <w:rFonts w:ascii="宋体" w:hAnsi="宋体"/>
                <w:sz w:val="18"/>
                <w:szCs w:val="18"/>
              </w:rPr>
            </w:pPr>
          </w:p>
        </w:tc>
        <w:tc>
          <w:tcPr>
            <w:tcW w:w="584" w:type="pct"/>
          </w:tcPr>
          <w:p w:rsidR="00A4261E" w:rsidRDefault="00A4261E" w:rsidP="000B3D70">
            <w:pPr>
              <w:adjustRightInd w:val="0"/>
              <w:snapToGrid w:val="0"/>
              <w:jc w:val="center"/>
              <w:rPr>
                <w:rFonts w:ascii="宋体" w:hAnsi="宋体"/>
                <w:sz w:val="18"/>
                <w:szCs w:val="18"/>
              </w:rPr>
            </w:pPr>
          </w:p>
        </w:tc>
        <w:tc>
          <w:tcPr>
            <w:tcW w:w="580" w:type="pct"/>
            <w:vAlign w:val="center"/>
          </w:tcPr>
          <w:p w:rsidR="00A4261E" w:rsidRDefault="00A4261E" w:rsidP="000B3D70">
            <w:pPr>
              <w:adjustRightInd w:val="0"/>
              <w:snapToGrid w:val="0"/>
              <w:jc w:val="center"/>
              <w:rPr>
                <w:rFonts w:ascii="宋体" w:hAnsi="宋体"/>
                <w:sz w:val="18"/>
                <w:szCs w:val="18"/>
              </w:rPr>
            </w:pPr>
          </w:p>
        </w:tc>
      </w:tr>
    </w:tbl>
    <w:p w:rsidR="006E03AE" w:rsidRDefault="006E03AE" w:rsidP="006D2DE7">
      <w:pPr>
        <w:pStyle w:val="affc"/>
        <w:adjustRightInd w:val="0"/>
        <w:snapToGrid w:val="0"/>
        <w:spacing w:beforeLines="100" w:afterLines="100"/>
        <w:ind w:firstLineChars="0" w:firstLine="0"/>
        <w:rPr>
          <w:rFonts w:hAnsi="宋体"/>
        </w:rPr>
      </w:pPr>
      <w:r>
        <w:rPr>
          <w:rFonts w:ascii="黑体" w:eastAsia="黑体" w:hAnsi="黑体" w:cs="黑体"/>
        </w:rPr>
        <w:t>5</w:t>
      </w:r>
      <w:r>
        <w:rPr>
          <w:rFonts w:hAnsi="宋体" w:hint="eastAsia"/>
        </w:rPr>
        <w:t xml:space="preserve">　</w:t>
      </w:r>
      <w:r w:rsidRPr="005F4C3F">
        <w:rPr>
          <w:rFonts w:ascii="黑体" w:eastAsia="黑体" w:hAnsi="黑体" w:hint="eastAsia"/>
        </w:rPr>
        <w:t>方法</w:t>
      </w:r>
      <w:r>
        <w:rPr>
          <w:rFonts w:ascii="黑体" w:eastAsia="黑体" w:hAnsi="黑体" w:hint="eastAsia"/>
        </w:rPr>
        <w:t>二</w:t>
      </w:r>
      <w:r w:rsidRPr="005F4C3F">
        <w:rPr>
          <w:rFonts w:ascii="黑体" w:eastAsia="黑体" w:hAnsi="黑体" w:hint="eastAsia"/>
        </w:rPr>
        <w:t>：</w:t>
      </w:r>
      <w:r>
        <w:rPr>
          <w:rFonts w:ascii="黑体" w:eastAsia="黑体" w:hAnsi="黑体" w:hint="eastAsia"/>
        </w:rPr>
        <w:t>E</w:t>
      </w:r>
      <w:r>
        <w:rPr>
          <w:rFonts w:ascii="黑体" w:eastAsia="黑体" w:hAnsi="黑体"/>
        </w:rPr>
        <w:t>DTA</w:t>
      </w:r>
      <w:r>
        <w:rPr>
          <w:rFonts w:ascii="黑体" w:eastAsia="黑体" w:hAnsi="黑体" w:hint="eastAsia"/>
        </w:rPr>
        <w:t>滴定</w:t>
      </w:r>
      <w:r w:rsidRPr="005F4C3F">
        <w:rPr>
          <w:rFonts w:ascii="黑体" w:eastAsia="黑体" w:hAnsi="黑体" w:hint="eastAsia"/>
        </w:rPr>
        <w:t>法</w:t>
      </w:r>
    </w:p>
    <w:p w:rsidR="006E03AE" w:rsidRDefault="006E03AE" w:rsidP="006D2DE7">
      <w:pPr>
        <w:pStyle w:val="affc"/>
        <w:adjustRightInd w:val="0"/>
        <w:snapToGrid w:val="0"/>
        <w:spacing w:beforeLines="100" w:afterLines="100"/>
        <w:ind w:firstLineChars="0" w:firstLine="0"/>
        <w:rPr>
          <w:rFonts w:eastAsia="黑体" w:hAnsi="宋体"/>
        </w:rPr>
      </w:pPr>
      <w:r>
        <w:rPr>
          <w:rFonts w:ascii="黑体" w:eastAsia="黑体"/>
        </w:rPr>
        <w:t>5.1</w:t>
      </w:r>
      <w:r>
        <w:t xml:space="preserve">　</w:t>
      </w:r>
      <w:r>
        <w:rPr>
          <w:rFonts w:eastAsia="黑体" w:hAnsi="宋体" w:cs="黑体" w:hint="eastAsia"/>
        </w:rPr>
        <w:t>原理</w:t>
      </w:r>
    </w:p>
    <w:p w:rsidR="006E03AE" w:rsidRDefault="000F4E6B" w:rsidP="006E03AE">
      <w:pPr>
        <w:pStyle w:val="affc"/>
        <w:adjustRightInd w:val="0"/>
        <w:snapToGrid w:val="0"/>
        <w:ind w:firstLine="420"/>
        <w:rPr>
          <w:rFonts w:hAnsi="宋体"/>
        </w:rPr>
      </w:pPr>
      <w:r>
        <w:rPr>
          <w:rFonts w:cs="宋体" w:hint="eastAsia"/>
          <w:szCs w:val="21"/>
        </w:rPr>
        <w:t>试料经硝酸和氢氟酸分解，以氟化物形式将稀土和钍沉淀，与铁分离，硝酸、高氯酸破坏滤纸，盐酸提取后，调节pH5.5，用六次甲基四胺沉淀钍，以抗坏血酸还原铈、铁，乙酰丙酮掩蔽钛、铝等元素，以二甲酚橙为指示剂，用EDTA标准溶液滴定稀土，稀土总量乘以十五个稀土元素配分量为十五个稀土元素含量</w:t>
      </w:r>
      <w:r w:rsidRPr="00695904">
        <w:rPr>
          <w:rFonts w:cs="宋体" w:hint="eastAsia"/>
          <w:bCs/>
          <w:szCs w:val="21"/>
        </w:rPr>
        <w:t>。</w:t>
      </w:r>
    </w:p>
    <w:p w:rsidR="006E03AE" w:rsidRDefault="006E03AE" w:rsidP="006D2DE7">
      <w:pPr>
        <w:pStyle w:val="affc"/>
        <w:adjustRightInd w:val="0"/>
        <w:snapToGrid w:val="0"/>
        <w:spacing w:beforeLines="50" w:afterLines="50"/>
        <w:ind w:firstLineChars="0" w:firstLine="0"/>
        <w:rPr>
          <w:rFonts w:hAnsi="宋体"/>
        </w:rPr>
      </w:pPr>
      <w:r>
        <w:rPr>
          <w:rFonts w:ascii="黑体" w:eastAsia="黑体" w:hAnsi="黑体" w:cs="黑体"/>
        </w:rPr>
        <w:lastRenderedPageBreak/>
        <w:t>5.2</w:t>
      </w:r>
      <w:r>
        <w:rPr>
          <w:rFonts w:hAnsi="宋体" w:hint="eastAsia"/>
        </w:rPr>
        <w:t xml:space="preserve">　</w:t>
      </w:r>
      <w:r>
        <w:rPr>
          <w:rFonts w:eastAsia="黑体" w:hAnsi="宋体" w:cs="黑体" w:hint="eastAsia"/>
        </w:rPr>
        <w:t>试剂或材料</w:t>
      </w:r>
    </w:p>
    <w:p w:rsidR="006E03AE" w:rsidRDefault="006E03AE" w:rsidP="006E03AE">
      <w:pPr>
        <w:adjustRightInd w:val="0"/>
        <w:snapToGrid w:val="0"/>
        <w:ind w:firstLineChars="200" w:firstLine="420"/>
        <w:rPr>
          <w:rFonts w:ascii="宋体" w:hAnsi="宋体"/>
          <w:kern w:val="0"/>
          <w:szCs w:val="20"/>
        </w:rPr>
      </w:pPr>
      <w:r>
        <w:rPr>
          <w:rFonts w:ascii="宋体" w:hAnsi="宋体" w:hint="eastAsia"/>
          <w:kern w:val="0"/>
          <w:szCs w:val="20"/>
        </w:rPr>
        <w:t>除另有说明，在分析中仅使用确认为分析纯的试剂。</w:t>
      </w:r>
    </w:p>
    <w:p w:rsidR="006E03AE" w:rsidRDefault="006E03AE" w:rsidP="006E03AE">
      <w:pPr>
        <w:rPr>
          <w:rFonts w:ascii="宋体" w:cs="宋体"/>
          <w:szCs w:val="21"/>
          <w:lang w:val="de-DE"/>
        </w:rPr>
      </w:pPr>
      <w:r>
        <w:rPr>
          <w:rFonts w:ascii="黑体" w:eastAsia="黑体" w:cs="黑体"/>
          <w:szCs w:val="21"/>
        </w:rPr>
        <w:t>5</w:t>
      </w:r>
      <w:r>
        <w:rPr>
          <w:rFonts w:ascii="黑体" w:eastAsia="黑体" w:cs="黑体" w:hint="eastAsia"/>
          <w:szCs w:val="21"/>
        </w:rPr>
        <w:t>.2.1</w:t>
      </w:r>
      <w:r>
        <w:rPr>
          <w:rFonts w:ascii="宋体" w:cs="宋体" w:hint="eastAsia"/>
          <w:szCs w:val="21"/>
        </w:rPr>
        <w:t xml:space="preserve">　水，</w:t>
      </w:r>
      <w:r>
        <w:rPr>
          <w:rFonts w:ascii="宋体" w:hint="eastAsia"/>
        </w:rPr>
        <w:t>GB/T</w:t>
      </w:r>
      <w:r>
        <w:rPr>
          <w:rFonts w:ascii="MS Gothic" w:eastAsia="MS Gothic" w:cs="MS Gothic" w:hint="eastAsia"/>
        </w:rPr>
        <w:t> </w:t>
      </w:r>
      <w:r>
        <w:rPr>
          <w:rFonts w:ascii="宋体" w:hint="eastAsia"/>
        </w:rPr>
        <w:t>6682，二级</w:t>
      </w:r>
      <w:r>
        <w:rPr>
          <w:rFonts w:ascii="宋体"/>
          <w:color w:val="000000"/>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.2.2</w:t>
      </w:r>
      <w:r>
        <w:rPr>
          <w:rFonts w:ascii="宋体" w:cs="宋体" w:hint="eastAsia"/>
          <w:szCs w:val="21"/>
        </w:rPr>
        <w:t xml:space="preserve">　氧化</w:t>
      </w:r>
      <w:r>
        <w:rPr>
          <w:rFonts w:ascii="宋体" w:cs="宋体"/>
          <w:szCs w:val="21"/>
        </w:rPr>
        <w:t>镧</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（La</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.2.3</w:t>
      </w:r>
      <w:r>
        <w:rPr>
          <w:rFonts w:ascii="宋体" w:cs="宋体" w:hint="eastAsia"/>
          <w:szCs w:val="21"/>
        </w:rPr>
        <w:t xml:space="preserve">　氧化</w:t>
      </w:r>
      <w:r>
        <w:rPr>
          <w:rFonts w:ascii="宋体" w:cs="宋体"/>
          <w:szCs w:val="21"/>
        </w:rPr>
        <w:t>铈</w:t>
      </w:r>
      <w:r>
        <w:rPr>
          <w:rFonts w:ascii="宋体" w:cs="宋体" w:hint="eastAsia"/>
          <w:szCs w:val="21"/>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Ce</w:t>
      </w:r>
      <w:r>
        <w:rPr>
          <w:rFonts w:ascii="宋体" w:cs="宋体" w:hint="eastAsia"/>
          <w:szCs w:val="21"/>
        </w:rPr>
        <w:t>O</w:t>
      </w:r>
      <w:r>
        <w:rPr>
          <w:rFonts w:ascii="宋体" w:cs="宋体"/>
          <w:szCs w:val="21"/>
          <w:vertAlign w:val="subscript"/>
        </w:rPr>
        <w:t>2</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.2.4</w:t>
      </w:r>
      <w:r>
        <w:rPr>
          <w:rFonts w:ascii="宋体" w:cs="宋体" w:hint="eastAsia"/>
          <w:szCs w:val="21"/>
        </w:rPr>
        <w:t xml:space="preserve">　氧化镨:</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Pr</w:t>
      </w:r>
      <w:r>
        <w:rPr>
          <w:rFonts w:ascii="宋体" w:cs="宋体"/>
          <w:szCs w:val="21"/>
          <w:vertAlign w:val="subscript"/>
        </w:rPr>
        <w:t>6</w:t>
      </w:r>
      <w:r>
        <w:rPr>
          <w:rFonts w:ascii="宋体" w:cs="宋体" w:hint="eastAsia"/>
          <w:szCs w:val="21"/>
        </w:rPr>
        <w:t>O</w:t>
      </w:r>
      <w:r>
        <w:rPr>
          <w:rFonts w:ascii="宋体" w:cs="宋体"/>
          <w:szCs w:val="21"/>
          <w:vertAlign w:val="subscript"/>
        </w:rPr>
        <w:t>11</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r>
        <w:rPr>
          <w:rFonts w:ascii="宋体" w:cs="宋体"/>
          <w:szCs w:val="21"/>
          <w:lang w:val="de-DE"/>
        </w:rPr>
        <w:t xml:space="preserve"> </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.2.5</w:t>
      </w:r>
      <w:r>
        <w:rPr>
          <w:rFonts w:ascii="宋体" w:cs="宋体" w:hint="eastAsia"/>
          <w:szCs w:val="21"/>
        </w:rPr>
        <w:t xml:space="preserve">　氧化钕：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Nd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.2.6</w:t>
      </w:r>
      <w:r>
        <w:rPr>
          <w:rFonts w:ascii="宋体" w:cs="宋体" w:hint="eastAsia"/>
          <w:szCs w:val="21"/>
        </w:rPr>
        <w:t xml:space="preserve">　氧化钐：</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Sm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.2.7</w:t>
      </w:r>
      <w:r>
        <w:rPr>
          <w:rFonts w:ascii="宋体" w:cs="宋体" w:hint="eastAsia"/>
          <w:szCs w:val="21"/>
        </w:rPr>
        <w:t xml:space="preserve">　氧化铕：</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8</w:t>
      </w:r>
      <w:r>
        <w:rPr>
          <w:rFonts w:ascii="宋体" w:cs="宋体" w:hint="eastAsia"/>
          <w:szCs w:val="21"/>
        </w:rPr>
        <w:t xml:space="preserve">　氧化钆：</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Gd</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9</w:t>
      </w:r>
      <w:r>
        <w:rPr>
          <w:rFonts w:ascii="宋体" w:cs="宋体" w:hint="eastAsia"/>
          <w:szCs w:val="21"/>
        </w:rPr>
        <w:t xml:space="preserve">　氧化铽：</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Tb</w:t>
      </w:r>
      <w:r>
        <w:rPr>
          <w:rFonts w:ascii="宋体" w:cs="宋体"/>
          <w:szCs w:val="21"/>
          <w:vertAlign w:val="subscript"/>
        </w:rPr>
        <w:t>4</w:t>
      </w:r>
      <w:r>
        <w:rPr>
          <w:rFonts w:ascii="宋体" w:cs="宋体" w:hint="eastAsia"/>
          <w:szCs w:val="21"/>
        </w:rPr>
        <w:t>O</w:t>
      </w:r>
      <w:r>
        <w:rPr>
          <w:rFonts w:ascii="宋体" w:cs="宋体"/>
          <w:szCs w:val="21"/>
          <w:vertAlign w:val="subscript"/>
        </w:rPr>
        <w:t>7</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10</w:t>
      </w:r>
      <w:r>
        <w:rPr>
          <w:rFonts w:ascii="宋体" w:cs="宋体" w:hint="eastAsia"/>
          <w:szCs w:val="21"/>
        </w:rPr>
        <w:t xml:space="preserve">　氧化镝：</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Dy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11</w:t>
      </w:r>
      <w:r>
        <w:rPr>
          <w:rFonts w:ascii="宋体" w:cs="宋体" w:hint="eastAsia"/>
          <w:szCs w:val="21"/>
        </w:rPr>
        <w:t xml:space="preserve">　氧化钬：</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Ho</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w:t>
      </w:r>
      <w:r>
        <w:rPr>
          <w:rFonts w:ascii="黑体" w:eastAsia="黑体" w:cs="黑体"/>
          <w:szCs w:val="21"/>
          <w:lang w:val="de-DE"/>
        </w:rPr>
        <w:t>12</w:t>
      </w:r>
      <w:r>
        <w:rPr>
          <w:rFonts w:ascii="宋体" w:cs="宋体" w:hint="eastAsia"/>
          <w:szCs w:val="21"/>
        </w:rPr>
        <w:t xml:space="preserve">　氧化铒：</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Er</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3</w:t>
      </w:r>
      <w:r>
        <w:rPr>
          <w:rFonts w:ascii="宋体" w:cs="宋体" w:hint="eastAsia"/>
          <w:szCs w:val="21"/>
        </w:rPr>
        <w:t xml:space="preserve">　氧化铥：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Tm</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4</w:t>
      </w:r>
      <w:r>
        <w:rPr>
          <w:rFonts w:ascii="宋体" w:cs="宋体" w:hint="eastAsia"/>
          <w:szCs w:val="21"/>
        </w:rPr>
        <w:t xml:space="preserve">　氧化镱：</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Yb</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5</w:t>
      </w:r>
      <w:r>
        <w:rPr>
          <w:rFonts w:ascii="宋体" w:cs="宋体" w:hint="eastAsia"/>
          <w:szCs w:val="21"/>
        </w:rPr>
        <w:t xml:space="preserve">　氧化镥：</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（L</w:t>
      </w:r>
      <w:r>
        <w:rPr>
          <w:rFonts w:ascii="宋体" w:cs="宋体"/>
          <w:szCs w:val="21"/>
        </w:rPr>
        <w:t>u</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6E03AE" w:rsidRDefault="006E03AE" w:rsidP="006E03AE">
      <w:pPr>
        <w:autoSpaceDE w:val="0"/>
        <w:autoSpaceDN w:val="0"/>
        <w:rPr>
          <w:rFonts w:ascii="宋体" w:cs="宋体"/>
          <w:szCs w:val="21"/>
          <w:lang w:val="de-DE"/>
        </w:rPr>
      </w:pPr>
      <w:r>
        <w:rPr>
          <w:rFonts w:ascii="黑体" w:eastAsia="黑体" w:cs="黑体"/>
          <w:szCs w:val="21"/>
          <w:lang w:val="de-DE"/>
        </w:rPr>
        <w:t>5</w:t>
      </w:r>
      <w:r>
        <w:rPr>
          <w:rFonts w:ascii="黑体" w:eastAsia="黑体" w:cs="黑体" w:hint="eastAsia"/>
          <w:szCs w:val="21"/>
          <w:lang w:val="de-DE"/>
        </w:rPr>
        <w:t>.2.1</w:t>
      </w:r>
      <w:r>
        <w:rPr>
          <w:rFonts w:ascii="黑体" w:eastAsia="黑体" w:cs="黑体"/>
          <w:szCs w:val="21"/>
          <w:lang w:val="de-DE"/>
        </w:rPr>
        <w:t>6</w:t>
      </w:r>
      <w:r>
        <w:rPr>
          <w:rFonts w:ascii="宋体" w:cs="宋体" w:hint="eastAsia"/>
          <w:szCs w:val="21"/>
        </w:rPr>
        <w:t xml:space="preserve">　</w:t>
      </w:r>
      <w:r>
        <w:rPr>
          <w:rFonts w:ascii="宋体" w:cs="宋体" w:hint="eastAsia"/>
          <w:szCs w:val="21"/>
          <w:lang w:val="de-DE"/>
        </w:rPr>
        <w:t>氧化</w:t>
      </w:r>
      <w:r>
        <w:rPr>
          <w:rFonts w:ascii="宋体" w:cs="宋体"/>
          <w:szCs w:val="21"/>
          <w:lang w:val="de-DE"/>
        </w:rPr>
        <w:t>钇</w:t>
      </w:r>
      <w:r>
        <w:rPr>
          <w:rFonts w:ascii="宋体" w:cs="宋体" w:hint="eastAsia"/>
          <w:szCs w:val="21"/>
          <w:lang w:val="de-DE"/>
        </w:rPr>
        <w:t>：</w:t>
      </w:r>
      <w:r>
        <w:rPr>
          <w:rFonts w:ascii="宋体" w:cs="宋体" w:hint="eastAsia"/>
          <w:i/>
          <w:iCs/>
          <w:szCs w:val="21"/>
        </w:rPr>
        <w:t>w</w:t>
      </w:r>
      <w:r>
        <w:rPr>
          <w:rFonts w:ascii="宋体" w:cs="宋体" w:hint="eastAsia"/>
          <w:szCs w:val="21"/>
        </w:rPr>
        <w:t>（REO）≥99.5%，</w:t>
      </w:r>
      <w:r>
        <w:rPr>
          <w:rFonts w:ascii="宋体" w:cs="宋体" w:hint="eastAsia"/>
          <w:i/>
          <w:iCs/>
          <w:szCs w:val="21"/>
        </w:rPr>
        <w:t>w</w:t>
      </w:r>
      <w:r>
        <w:rPr>
          <w:rFonts w:ascii="宋体" w:cs="宋体" w:hint="eastAsia"/>
          <w:szCs w:val="21"/>
        </w:rPr>
        <w:t>（</w:t>
      </w:r>
      <w:r>
        <w:rPr>
          <w:rFonts w:ascii="宋体" w:cs="宋体"/>
          <w:szCs w:val="21"/>
        </w:rPr>
        <w:t>Y</w:t>
      </w:r>
      <w:r>
        <w:rPr>
          <w:rFonts w:ascii="宋体" w:cs="宋体" w:hint="eastAsia"/>
          <w:szCs w:val="21"/>
          <w:vertAlign w:val="subscript"/>
        </w:rPr>
        <w:t>2</w:t>
      </w:r>
      <w:r>
        <w:rPr>
          <w:rFonts w:ascii="宋体" w:cs="宋体" w:hint="eastAsia"/>
          <w:szCs w:val="21"/>
        </w:rPr>
        <w:t>O</w:t>
      </w:r>
      <w:r>
        <w:rPr>
          <w:rFonts w:ascii="宋体" w:cs="宋体" w:hint="eastAsia"/>
          <w:szCs w:val="21"/>
          <w:vertAlign w:val="subscript"/>
        </w:rPr>
        <w:t>3</w:t>
      </w:r>
      <w:r>
        <w:rPr>
          <w:rFonts w:ascii="宋体" w:cs="宋体" w:hint="eastAsia"/>
          <w:szCs w:val="21"/>
        </w:rPr>
        <w:t>/REO）≥99.99%，950</w:t>
      </w:r>
      <w:r>
        <w:rPr>
          <w:rFonts w:ascii="宋体"/>
          <w:color w:val="000000"/>
        </w:rPr>
        <w:t> </w:t>
      </w:r>
      <w:r>
        <w:rPr>
          <w:rFonts w:ascii="宋体" w:cs="宋体" w:hint="eastAsia"/>
          <w:szCs w:val="21"/>
        </w:rPr>
        <w:t>℃灼烧1 h</w:t>
      </w:r>
      <w:r>
        <w:rPr>
          <w:rFonts w:ascii="宋体" w:cs="宋体" w:hint="eastAsia"/>
        </w:rPr>
        <w:t>后在干燥器中冷却至室温</w:t>
      </w:r>
      <w:r>
        <w:rPr>
          <w:rFonts w:ascii="宋体" w:cs="宋体" w:hint="eastAsia"/>
          <w:szCs w:val="21"/>
        </w:rPr>
        <w:t>。</w:t>
      </w:r>
    </w:p>
    <w:p w:rsidR="00BE7532" w:rsidRDefault="00BE7532" w:rsidP="00BE7532">
      <w:pPr>
        <w:tabs>
          <w:tab w:val="left" w:pos="450"/>
        </w:tabs>
        <w:spacing w:before="40"/>
        <w:jc w:val="left"/>
        <w:rPr>
          <w:rFonts w:ascii="宋体" w:cs="宋体"/>
          <w:kern w:val="0"/>
          <w:szCs w:val="20"/>
        </w:rPr>
      </w:pPr>
      <w:r>
        <w:rPr>
          <w:rFonts w:ascii="黑体" w:eastAsia="黑体" w:cs="黑体"/>
          <w:szCs w:val="21"/>
          <w:lang w:val="de-DE"/>
        </w:rPr>
        <w:t>5.2</w:t>
      </w:r>
      <w:r w:rsidRPr="00BE7532">
        <w:rPr>
          <w:rFonts w:ascii="黑体" w:eastAsia="黑体" w:cs="黑体" w:hint="eastAsia"/>
          <w:szCs w:val="21"/>
          <w:lang w:val="de-DE"/>
        </w:rPr>
        <w:t>.17</w:t>
      </w:r>
      <w:r>
        <w:rPr>
          <w:rFonts w:ascii="宋体" w:cs="宋体" w:hint="eastAsia"/>
          <w:szCs w:val="21"/>
        </w:rPr>
        <w:t xml:space="preserve">　</w:t>
      </w:r>
      <w:r w:rsidRPr="004A447E">
        <w:rPr>
          <w:rFonts w:ascii="宋体" w:cs="宋体" w:hint="eastAsia"/>
          <w:kern w:val="0"/>
          <w:szCs w:val="20"/>
        </w:rPr>
        <w:t>抗坏血酸</w:t>
      </w:r>
      <w:r>
        <w:rPr>
          <w:rFonts w:ascii="宋体" w:cs="宋体" w:hint="eastAsia"/>
          <w:szCs w:val="21"/>
        </w:rPr>
        <w:t>。</w:t>
      </w:r>
    </w:p>
    <w:p w:rsidR="00BE7532" w:rsidRDefault="00BE7532" w:rsidP="00BE7532">
      <w:pPr>
        <w:tabs>
          <w:tab w:val="left" w:pos="758"/>
        </w:tabs>
        <w:spacing w:before="43"/>
        <w:jc w:val="left"/>
        <w:rPr>
          <w:rFonts w:ascii="宋体" w:cs="宋体"/>
          <w:kern w:val="0"/>
          <w:szCs w:val="20"/>
        </w:rPr>
      </w:pPr>
      <w:r>
        <w:rPr>
          <w:rFonts w:ascii="黑体" w:eastAsia="黑体" w:cs="黑体"/>
          <w:szCs w:val="21"/>
          <w:lang w:val="de-DE"/>
        </w:rPr>
        <w:t>5.2</w:t>
      </w:r>
      <w:r w:rsidRPr="00BE7532">
        <w:rPr>
          <w:rFonts w:ascii="黑体" w:eastAsia="黑体" w:cs="黑体" w:hint="eastAsia"/>
          <w:szCs w:val="21"/>
          <w:lang w:val="de-DE"/>
        </w:rPr>
        <w:t>.18</w:t>
      </w:r>
      <w:r>
        <w:rPr>
          <w:rFonts w:ascii="宋体" w:cs="宋体" w:hint="eastAsia"/>
          <w:szCs w:val="21"/>
        </w:rPr>
        <w:t xml:space="preserve">　</w:t>
      </w:r>
      <w:r>
        <w:rPr>
          <w:rFonts w:ascii="宋体" w:cs="宋体" w:hint="eastAsia"/>
          <w:kern w:val="0"/>
          <w:szCs w:val="20"/>
        </w:rPr>
        <w:t>硝酸（ρ1.42</w:t>
      </w:r>
      <w:r w:rsidR="00541A54">
        <w:rPr>
          <w:rFonts w:ascii="宋体"/>
          <w:color w:val="000000"/>
          <w:lang w:val="de-DE"/>
        </w:rPr>
        <w:t> </w:t>
      </w:r>
      <w:r>
        <w:rPr>
          <w:rFonts w:ascii="宋体" w:cs="宋体" w:hint="eastAsia"/>
          <w:kern w:val="0"/>
          <w:szCs w:val="20"/>
        </w:rPr>
        <w:t>g/mL）。</w:t>
      </w:r>
    </w:p>
    <w:p w:rsidR="00BE7532" w:rsidRDefault="00BE7532" w:rsidP="00BE7532">
      <w:pPr>
        <w:spacing w:before="46"/>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.19</w:t>
      </w:r>
      <w:r>
        <w:rPr>
          <w:rFonts w:ascii="宋体" w:cs="宋体" w:hint="eastAsia"/>
          <w:szCs w:val="21"/>
        </w:rPr>
        <w:t xml:space="preserve">　氢氟酸</w:t>
      </w:r>
      <w:r>
        <w:rPr>
          <w:rFonts w:ascii="宋体" w:cs="宋体" w:hint="eastAsia"/>
          <w:szCs w:val="21"/>
          <w:lang w:val="de-DE"/>
        </w:rPr>
        <w:t>（</w:t>
      </w:r>
      <w:r>
        <w:rPr>
          <w:rFonts w:ascii="宋体" w:cs="宋体" w:hint="eastAsia"/>
          <w:szCs w:val="21"/>
        </w:rPr>
        <w:t>ρ</w:t>
      </w:r>
      <w:r>
        <w:rPr>
          <w:rFonts w:ascii="宋体" w:cs="宋体" w:hint="eastAsia"/>
          <w:szCs w:val="21"/>
          <w:lang w:val="de-DE"/>
        </w:rPr>
        <w:t>1.15</w:t>
      </w:r>
      <w:r>
        <w:rPr>
          <w:rFonts w:ascii="宋体"/>
          <w:color w:val="000000"/>
          <w:lang w:val="de-DE"/>
        </w:rPr>
        <w:t> </w:t>
      </w:r>
      <w:r>
        <w:rPr>
          <w:rFonts w:ascii="宋体" w:cs="宋体" w:hint="eastAsia"/>
          <w:szCs w:val="21"/>
          <w:lang w:val="de-DE"/>
        </w:rPr>
        <w:t>g/mL）</w:t>
      </w:r>
      <w:r>
        <w:rPr>
          <w:rFonts w:ascii="宋体" w:cs="宋体" w:hint="eastAsia"/>
          <w:kern w:val="0"/>
          <w:szCs w:val="21"/>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.20</w:t>
      </w:r>
      <w:r>
        <w:rPr>
          <w:rFonts w:ascii="宋体" w:cs="宋体" w:hint="eastAsia"/>
          <w:szCs w:val="21"/>
        </w:rPr>
        <w:t xml:space="preserve">　高氯酸</w:t>
      </w:r>
      <w:r>
        <w:rPr>
          <w:rFonts w:ascii="宋体" w:cs="宋体" w:hint="eastAsia"/>
          <w:szCs w:val="21"/>
          <w:lang w:val="de-DE"/>
        </w:rPr>
        <w:t>（</w:t>
      </w:r>
      <w:r>
        <w:rPr>
          <w:rFonts w:ascii="宋体" w:cs="宋体" w:hint="eastAsia"/>
          <w:szCs w:val="21"/>
        </w:rPr>
        <w:t>ρ</w:t>
      </w:r>
      <w:r>
        <w:rPr>
          <w:rFonts w:ascii="宋体" w:cs="宋体" w:hint="eastAsia"/>
          <w:szCs w:val="21"/>
          <w:lang w:val="de-DE"/>
        </w:rPr>
        <w:t>1.66</w:t>
      </w:r>
      <w:r>
        <w:rPr>
          <w:rFonts w:ascii="宋体"/>
          <w:color w:val="000000"/>
          <w:lang w:val="de-DE"/>
        </w:rPr>
        <w:t> </w:t>
      </w:r>
      <w:r>
        <w:rPr>
          <w:rFonts w:ascii="宋体" w:cs="宋体" w:hint="eastAsia"/>
          <w:szCs w:val="21"/>
          <w:lang w:val="de-DE"/>
        </w:rPr>
        <w:t>g/mL）</w:t>
      </w:r>
      <w:r>
        <w:rPr>
          <w:rFonts w:ascii="宋体" w:cs="宋体" w:hint="eastAsia"/>
          <w:kern w:val="0"/>
          <w:szCs w:val="21"/>
        </w:rPr>
        <w:t>。</w:t>
      </w:r>
    </w:p>
    <w:p w:rsidR="00BE7532" w:rsidRDefault="00BE7532" w:rsidP="00BE7532">
      <w:pPr>
        <w:spacing w:before="32"/>
        <w:jc w:val="left"/>
        <w:rPr>
          <w:rFonts w:ascii="宋体" w:cs="宋体"/>
          <w:szCs w:val="21"/>
          <w:lang w:val="de-DE"/>
        </w:rPr>
      </w:pPr>
      <w:r>
        <w:rPr>
          <w:rFonts w:ascii="黑体" w:eastAsia="黑体" w:cs="黑体"/>
          <w:szCs w:val="21"/>
          <w:lang w:val="de-DE"/>
        </w:rPr>
        <w:t>5.2</w:t>
      </w:r>
      <w:r w:rsidRPr="00BE7532">
        <w:rPr>
          <w:rFonts w:ascii="黑体" w:eastAsia="黑体" w:cs="黑体" w:hint="eastAsia"/>
          <w:szCs w:val="21"/>
          <w:lang w:val="de-DE"/>
        </w:rPr>
        <w:t>.21</w:t>
      </w:r>
      <w:r>
        <w:rPr>
          <w:rFonts w:ascii="宋体" w:cs="宋体" w:hint="eastAsia"/>
          <w:szCs w:val="21"/>
        </w:rPr>
        <w:t xml:space="preserve">　过氧化氢（30%）</w:t>
      </w:r>
      <w:r>
        <w:rPr>
          <w:rFonts w:ascii="宋体" w:cs="宋体" w:hint="eastAsia"/>
          <w:szCs w:val="21"/>
          <w:lang w:val="de-DE"/>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2</w:t>
      </w:r>
      <w:r>
        <w:rPr>
          <w:rFonts w:ascii="宋体" w:cs="宋体" w:hint="eastAsia"/>
          <w:szCs w:val="21"/>
        </w:rPr>
        <w:t xml:space="preserve">　</w:t>
      </w:r>
      <w:r>
        <w:rPr>
          <w:rFonts w:ascii="宋体" w:cs="宋体" w:hint="eastAsia"/>
          <w:szCs w:val="21"/>
          <w:lang w:val="de-DE"/>
        </w:rPr>
        <w:t>盐酸（1+1）。</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3</w:t>
      </w:r>
      <w:r>
        <w:rPr>
          <w:rFonts w:ascii="宋体" w:cs="宋体" w:hint="eastAsia"/>
          <w:szCs w:val="21"/>
        </w:rPr>
        <w:t xml:space="preserve">　</w:t>
      </w:r>
      <w:r>
        <w:rPr>
          <w:rFonts w:ascii="宋体" w:cs="宋体" w:hint="eastAsia"/>
          <w:szCs w:val="21"/>
          <w:lang w:val="de-DE"/>
        </w:rPr>
        <w:t>硝酸</w:t>
      </w:r>
      <w:r>
        <w:rPr>
          <w:rFonts w:ascii="宋体" w:cs="宋体" w:hint="eastAsia"/>
          <w:kern w:val="0"/>
          <w:szCs w:val="21"/>
        </w:rPr>
        <w:t>（1+1）。</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4</w:t>
      </w:r>
      <w:r>
        <w:rPr>
          <w:rFonts w:ascii="宋体" w:cs="宋体" w:hint="eastAsia"/>
          <w:szCs w:val="21"/>
        </w:rPr>
        <w:t xml:space="preserve">　氨水</w:t>
      </w:r>
      <w:r w:rsidRPr="00703859">
        <w:rPr>
          <w:rFonts w:ascii="宋体" w:cs="宋体" w:hint="eastAsia"/>
          <w:szCs w:val="21"/>
          <w:lang w:val="de-DE"/>
        </w:rPr>
        <w:t>（1+1）</w:t>
      </w:r>
      <w:r>
        <w:rPr>
          <w:rFonts w:ascii="宋体" w:cs="宋体" w:hint="eastAsia"/>
          <w:szCs w:val="21"/>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5</w:t>
      </w:r>
      <w:r>
        <w:rPr>
          <w:rFonts w:ascii="宋体" w:cs="宋体" w:hint="eastAsia"/>
          <w:szCs w:val="21"/>
        </w:rPr>
        <w:t xml:space="preserve">　混酸洗液</w:t>
      </w:r>
      <w:r w:rsidRPr="00703859">
        <w:rPr>
          <w:rFonts w:ascii="宋体" w:cs="宋体" w:hint="eastAsia"/>
          <w:szCs w:val="21"/>
          <w:lang w:val="de-DE"/>
        </w:rPr>
        <w:t>：</w:t>
      </w:r>
      <w:r>
        <w:rPr>
          <w:rFonts w:ascii="宋体" w:cs="宋体" w:hint="eastAsia"/>
          <w:szCs w:val="21"/>
        </w:rPr>
        <w:t>在</w:t>
      </w:r>
      <w:r w:rsidRPr="00703859">
        <w:rPr>
          <w:rFonts w:ascii="宋体" w:cs="宋体" w:hint="eastAsia"/>
          <w:szCs w:val="21"/>
          <w:lang w:val="de-DE"/>
        </w:rPr>
        <w:t>100</w:t>
      </w:r>
      <w:r w:rsidRPr="00703859">
        <w:rPr>
          <w:rFonts w:ascii="宋体"/>
          <w:color w:val="000000"/>
          <w:lang w:val="de-DE"/>
        </w:rPr>
        <w:t> </w:t>
      </w:r>
      <w:r w:rsidRPr="00703859">
        <w:rPr>
          <w:rFonts w:ascii="宋体" w:cs="宋体" w:hint="eastAsia"/>
          <w:szCs w:val="21"/>
          <w:lang w:val="de-DE"/>
        </w:rPr>
        <w:t>mL</w:t>
      </w:r>
      <w:r>
        <w:rPr>
          <w:rFonts w:ascii="宋体" w:cs="宋体" w:hint="eastAsia"/>
          <w:szCs w:val="21"/>
        </w:rPr>
        <w:t>溶液中加入硝酸</w:t>
      </w:r>
      <w:r w:rsidRPr="00703859">
        <w:rPr>
          <w:rFonts w:ascii="宋体" w:cs="宋体" w:hint="eastAsia"/>
          <w:szCs w:val="21"/>
          <w:lang w:val="de-DE"/>
        </w:rPr>
        <w:t>（</w:t>
      </w:r>
      <w:r>
        <w:rPr>
          <w:rFonts w:ascii="宋体" w:cs="宋体"/>
          <w:szCs w:val="21"/>
          <w:lang w:val="de-DE"/>
        </w:rPr>
        <w:t>5.2</w:t>
      </w:r>
      <w:r w:rsidRPr="00703859">
        <w:rPr>
          <w:rFonts w:ascii="宋体" w:cs="宋体" w:hint="eastAsia"/>
          <w:szCs w:val="21"/>
          <w:lang w:val="de-DE"/>
        </w:rPr>
        <w:t>.</w:t>
      </w:r>
      <w:r w:rsidRPr="00703859">
        <w:rPr>
          <w:rFonts w:ascii="宋体" w:cs="宋体"/>
          <w:szCs w:val="21"/>
          <w:lang w:val="de-DE"/>
        </w:rPr>
        <w:t>18</w:t>
      </w:r>
      <w:r w:rsidRPr="00703859">
        <w:rPr>
          <w:rFonts w:ascii="宋体" w:cs="宋体" w:hint="eastAsia"/>
          <w:szCs w:val="21"/>
          <w:lang w:val="de-DE"/>
        </w:rPr>
        <w:t>）</w:t>
      </w:r>
      <w:r>
        <w:rPr>
          <w:rFonts w:ascii="宋体" w:cs="宋体" w:hint="eastAsia"/>
          <w:szCs w:val="21"/>
        </w:rPr>
        <w:t>及氢氟酸</w:t>
      </w:r>
      <w:r w:rsidRPr="00703859">
        <w:rPr>
          <w:rFonts w:ascii="宋体" w:cs="宋体" w:hint="eastAsia"/>
          <w:szCs w:val="21"/>
          <w:lang w:val="de-DE"/>
        </w:rPr>
        <w:t>（</w:t>
      </w:r>
      <w:r>
        <w:rPr>
          <w:rFonts w:ascii="宋体" w:cs="宋体"/>
          <w:szCs w:val="21"/>
          <w:lang w:val="de-DE"/>
        </w:rPr>
        <w:t>5.2</w:t>
      </w:r>
      <w:r w:rsidRPr="00703859">
        <w:rPr>
          <w:rFonts w:ascii="宋体" w:cs="宋体" w:hint="eastAsia"/>
          <w:szCs w:val="21"/>
          <w:lang w:val="de-DE"/>
        </w:rPr>
        <w:t>.</w:t>
      </w:r>
      <w:r w:rsidRPr="00703859">
        <w:rPr>
          <w:rFonts w:ascii="宋体" w:cs="宋体"/>
          <w:szCs w:val="21"/>
          <w:lang w:val="de-DE"/>
        </w:rPr>
        <w:t>19</w:t>
      </w:r>
      <w:r w:rsidRPr="00703859">
        <w:rPr>
          <w:rFonts w:ascii="宋体" w:cs="宋体" w:hint="eastAsia"/>
          <w:szCs w:val="21"/>
          <w:lang w:val="de-DE"/>
        </w:rPr>
        <w:t>）</w:t>
      </w:r>
      <w:r>
        <w:rPr>
          <w:rFonts w:ascii="宋体" w:cs="宋体" w:hint="eastAsia"/>
          <w:szCs w:val="21"/>
        </w:rPr>
        <w:t>各</w:t>
      </w:r>
      <w:r w:rsidRPr="00703859">
        <w:rPr>
          <w:rFonts w:ascii="宋体" w:cs="宋体" w:hint="eastAsia"/>
          <w:szCs w:val="21"/>
          <w:lang w:val="de-DE"/>
        </w:rPr>
        <w:t>5</w:t>
      </w:r>
      <w:r w:rsidRPr="00703859">
        <w:rPr>
          <w:rFonts w:ascii="宋体"/>
          <w:color w:val="000000"/>
          <w:lang w:val="de-DE"/>
        </w:rPr>
        <w:t> </w:t>
      </w:r>
      <w:r w:rsidRPr="00703859">
        <w:rPr>
          <w:rFonts w:ascii="宋体" w:cs="宋体" w:hint="eastAsia"/>
          <w:szCs w:val="21"/>
          <w:lang w:val="de-DE"/>
        </w:rPr>
        <w:t>mL</w:t>
      </w:r>
      <w:r w:rsidR="00EA7444">
        <w:rPr>
          <w:rFonts w:ascii="宋体" w:cs="宋体" w:hint="eastAsia"/>
          <w:szCs w:val="21"/>
          <w:lang w:val="de-DE"/>
        </w:rPr>
        <w:t>，</w:t>
      </w:r>
      <w:r w:rsidR="00EA7444" w:rsidRPr="00EA7444">
        <w:rPr>
          <w:rFonts w:ascii="宋体" w:cs="宋体" w:hint="eastAsia"/>
          <w:color w:val="FF0000"/>
          <w:szCs w:val="21"/>
          <w:lang w:val="de-DE"/>
        </w:rPr>
        <w:t>贮存于塑料瓶中</w:t>
      </w:r>
      <w:r w:rsidRPr="00EA7444">
        <w:rPr>
          <w:rFonts w:ascii="宋体" w:cs="宋体" w:hint="eastAsia"/>
          <w:color w:val="FF0000"/>
          <w:szCs w:val="21"/>
        </w:rPr>
        <w:t>。</w:t>
      </w:r>
    </w:p>
    <w:p w:rsidR="00BE7532"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6</w:t>
      </w:r>
      <w:r>
        <w:rPr>
          <w:rFonts w:ascii="宋体" w:cs="宋体" w:hint="eastAsia"/>
          <w:szCs w:val="21"/>
        </w:rPr>
        <w:t xml:space="preserve">　六次甲基四胺溶液</w:t>
      </w:r>
      <w:r>
        <w:rPr>
          <w:rFonts w:ascii="宋体" w:cs="宋体" w:hint="eastAsia"/>
          <w:szCs w:val="21"/>
          <w:lang w:val="de-DE"/>
        </w:rPr>
        <w:t>（200</w:t>
      </w:r>
      <w:r w:rsidRPr="00703859">
        <w:rPr>
          <w:rFonts w:ascii="宋体"/>
          <w:color w:val="000000"/>
          <w:lang w:val="de-DE"/>
        </w:rPr>
        <w:t> </w:t>
      </w:r>
      <w:r>
        <w:rPr>
          <w:rFonts w:ascii="宋体" w:cs="宋体" w:hint="eastAsia"/>
          <w:szCs w:val="21"/>
          <w:lang w:val="de-DE"/>
        </w:rPr>
        <w:t>g/L）</w:t>
      </w:r>
      <w:r>
        <w:rPr>
          <w:rFonts w:ascii="宋体" w:cs="宋体" w:hint="eastAsia"/>
          <w:szCs w:val="21"/>
        </w:rPr>
        <w:t>。</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7</w:t>
      </w:r>
      <w:r>
        <w:rPr>
          <w:rFonts w:ascii="宋体" w:cs="宋体" w:hint="eastAsia"/>
          <w:szCs w:val="21"/>
        </w:rPr>
        <w:t xml:space="preserve">　乙酰丙酮溶液（1+19）。</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8</w:t>
      </w:r>
      <w:r>
        <w:rPr>
          <w:rFonts w:ascii="宋体" w:cs="宋体" w:hint="eastAsia"/>
          <w:szCs w:val="21"/>
        </w:rPr>
        <w:t xml:space="preserve">　溴甲酚绿指示剂溶液（0.2%）：0.2</w:t>
      </w:r>
      <w:r>
        <w:rPr>
          <w:rFonts w:ascii="宋体"/>
          <w:color w:val="000000"/>
        </w:rPr>
        <w:t> </w:t>
      </w:r>
      <w:r>
        <w:rPr>
          <w:rFonts w:ascii="宋体" w:cs="宋体" w:hint="eastAsia"/>
          <w:szCs w:val="21"/>
        </w:rPr>
        <w:t>g溴甲酚绿指示剂溶解于6</w:t>
      </w:r>
      <w:r>
        <w:rPr>
          <w:rFonts w:ascii="宋体"/>
          <w:color w:val="000000"/>
        </w:rPr>
        <w:t> </w:t>
      </w:r>
      <w:r>
        <w:rPr>
          <w:rFonts w:ascii="宋体" w:cs="宋体" w:hint="eastAsia"/>
          <w:szCs w:val="21"/>
        </w:rPr>
        <w:t>mLNaOH溶液（0.05</w:t>
      </w:r>
      <w:r>
        <w:rPr>
          <w:rFonts w:ascii="宋体"/>
          <w:color w:val="000000"/>
        </w:rPr>
        <w:t> </w:t>
      </w:r>
      <w:r>
        <w:rPr>
          <w:rFonts w:ascii="宋体" w:cs="宋体" w:hint="eastAsia"/>
          <w:szCs w:val="21"/>
        </w:rPr>
        <w:t>mol/L）中，以水稀释至100</w:t>
      </w:r>
      <w:r>
        <w:rPr>
          <w:rFonts w:ascii="宋体"/>
          <w:color w:val="000000"/>
        </w:rPr>
        <w:t> </w:t>
      </w:r>
      <w:r>
        <w:rPr>
          <w:rFonts w:ascii="宋体" w:cs="宋体" w:hint="eastAsia"/>
          <w:szCs w:val="21"/>
        </w:rPr>
        <w:t>mL。</w:t>
      </w:r>
    </w:p>
    <w:p w:rsidR="00BE7532" w:rsidRPr="000F718B" w:rsidRDefault="00BE7532" w:rsidP="00BE7532">
      <w:pPr>
        <w:spacing w:before="32"/>
        <w:jc w:val="left"/>
        <w:rPr>
          <w:rFonts w:ascii="宋体" w:cs="宋体"/>
          <w:kern w:val="0"/>
          <w:szCs w:val="21"/>
        </w:rPr>
      </w:pPr>
      <w:r>
        <w:rPr>
          <w:rFonts w:ascii="黑体" w:eastAsia="黑体" w:cs="黑体"/>
          <w:szCs w:val="21"/>
          <w:lang w:val="de-DE"/>
        </w:rPr>
        <w:t>5.2</w:t>
      </w:r>
      <w:r w:rsidRPr="00BE7532">
        <w:rPr>
          <w:rFonts w:ascii="黑体" w:eastAsia="黑体" w:cs="黑体" w:hint="eastAsia"/>
          <w:szCs w:val="21"/>
          <w:lang w:val="de-DE"/>
        </w:rPr>
        <w:t>.2</w:t>
      </w:r>
      <w:r w:rsidRPr="00BE7532">
        <w:rPr>
          <w:rFonts w:ascii="黑体" w:eastAsia="黑体" w:cs="黑体"/>
          <w:szCs w:val="21"/>
          <w:lang w:val="de-DE"/>
        </w:rPr>
        <w:t>9</w:t>
      </w:r>
      <w:r>
        <w:rPr>
          <w:rFonts w:ascii="宋体" w:cs="宋体" w:hint="eastAsia"/>
          <w:szCs w:val="21"/>
        </w:rPr>
        <w:t xml:space="preserve">　二甲酚橙指示剂溶液（0.1%）。</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w:t>
      </w:r>
      <w:r w:rsidRPr="00BE7532">
        <w:rPr>
          <w:rFonts w:ascii="黑体" w:eastAsia="黑体" w:cs="黑体"/>
          <w:szCs w:val="21"/>
          <w:lang w:val="de-DE"/>
        </w:rPr>
        <w:t>30</w:t>
      </w:r>
      <w:r>
        <w:rPr>
          <w:rFonts w:ascii="宋体" w:cs="宋体" w:hint="eastAsia"/>
          <w:szCs w:val="21"/>
        </w:rPr>
        <w:t xml:space="preserve">　锌标准溶液（1</w:t>
      </w:r>
      <w:r>
        <w:rPr>
          <w:rFonts w:ascii="宋体"/>
          <w:color w:val="000000"/>
        </w:rPr>
        <w:t> </w:t>
      </w:r>
      <w:r>
        <w:rPr>
          <w:rFonts w:ascii="宋体" w:cs="宋体" w:hint="eastAsia"/>
          <w:szCs w:val="21"/>
        </w:rPr>
        <w:t>g/L）：称取</w:t>
      </w:r>
      <w:r w:rsidR="001F3540">
        <w:rPr>
          <w:rFonts w:ascii="宋体" w:cs="宋体"/>
          <w:szCs w:val="21"/>
        </w:rPr>
        <w:t>2</w:t>
      </w:r>
      <w:r w:rsidR="001F3540">
        <w:rPr>
          <w:rFonts w:ascii="宋体" w:cs="宋体" w:hint="eastAsia"/>
          <w:szCs w:val="21"/>
        </w:rPr>
        <w:t>.</w:t>
      </w:r>
      <w:r w:rsidR="001F3540">
        <w:rPr>
          <w:rFonts w:ascii="宋体" w:cs="宋体"/>
          <w:szCs w:val="21"/>
        </w:rPr>
        <w:t>0</w:t>
      </w:r>
      <w:r>
        <w:rPr>
          <w:rFonts w:ascii="宋体" w:cs="宋体" w:hint="eastAsia"/>
          <w:szCs w:val="21"/>
        </w:rPr>
        <w:t>00</w:t>
      </w:r>
      <w:r>
        <w:rPr>
          <w:rFonts w:ascii="宋体"/>
          <w:color w:val="000000"/>
        </w:rPr>
        <w:t> </w:t>
      </w:r>
      <w:r>
        <w:rPr>
          <w:rFonts w:ascii="宋体" w:cs="宋体" w:hint="eastAsia"/>
          <w:szCs w:val="21"/>
        </w:rPr>
        <w:t>0</w:t>
      </w:r>
      <w:r>
        <w:rPr>
          <w:rFonts w:ascii="宋体"/>
          <w:color w:val="000000"/>
        </w:rPr>
        <w:t> </w:t>
      </w:r>
      <w:r>
        <w:rPr>
          <w:rFonts w:ascii="宋体" w:cs="宋体" w:hint="eastAsia"/>
          <w:szCs w:val="21"/>
        </w:rPr>
        <w:t>g金属锌[</w:t>
      </w:r>
      <w:r>
        <w:rPr>
          <w:rFonts w:ascii="宋体" w:cs="宋体" w:hint="eastAsia"/>
          <w:i/>
          <w:iCs/>
          <w:szCs w:val="21"/>
        </w:rPr>
        <w:t>w</w:t>
      </w:r>
      <w:r>
        <w:rPr>
          <w:rFonts w:ascii="宋体" w:cs="宋体" w:hint="eastAsia"/>
          <w:szCs w:val="21"/>
        </w:rPr>
        <w:t>（Zn）&gt;99.9%]于250</w:t>
      </w:r>
      <w:r>
        <w:rPr>
          <w:rFonts w:ascii="宋体"/>
          <w:color w:val="000000"/>
        </w:rPr>
        <w:t> </w:t>
      </w:r>
      <w:r>
        <w:rPr>
          <w:rFonts w:ascii="宋体" w:cs="宋体" w:hint="eastAsia"/>
          <w:szCs w:val="21"/>
        </w:rPr>
        <w:t>mL烧杯中，加10</w:t>
      </w:r>
      <w:r>
        <w:rPr>
          <w:rFonts w:ascii="宋体"/>
          <w:color w:val="000000"/>
        </w:rPr>
        <w:t> </w:t>
      </w:r>
      <w:r>
        <w:rPr>
          <w:rFonts w:ascii="宋体" w:cs="宋体" w:hint="eastAsia"/>
          <w:szCs w:val="21"/>
        </w:rPr>
        <w:t>mL水，10</w:t>
      </w:r>
      <w:r>
        <w:rPr>
          <w:rFonts w:ascii="宋体"/>
          <w:color w:val="000000"/>
        </w:rPr>
        <w:t> </w:t>
      </w:r>
      <w:r>
        <w:rPr>
          <w:rFonts w:ascii="宋体" w:cs="宋体" w:hint="eastAsia"/>
          <w:szCs w:val="21"/>
        </w:rPr>
        <w:t>mL盐酸（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），低温加热至完全溶解。溶液移入200</w:t>
      </w:r>
      <w:r>
        <w:rPr>
          <w:rFonts w:ascii="宋体"/>
          <w:color w:val="000000"/>
        </w:rPr>
        <w:t> </w:t>
      </w:r>
      <w:r w:rsidR="001F3540">
        <w:rPr>
          <w:rFonts w:ascii="宋体"/>
          <w:color w:val="000000"/>
        </w:rPr>
        <w:t>0</w:t>
      </w:r>
      <w:r w:rsidR="001F3540">
        <w:rPr>
          <w:rFonts w:ascii="宋体"/>
          <w:color w:val="000000"/>
        </w:rPr>
        <w:t> </w:t>
      </w:r>
      <w:r>
        <w:rPr>
          <w:rFonts w:ascii="宋体" w:cs="宋体" w:hint="eastAsia"/>
          <w:szCs w:val="21"/>
        </w:rPr>
        <w:t>mL容量瓶中，加5</w:t>
      </w:r>
      <w:r>
        <w:rPr>
          <w:rFonts w:ascii="宋体"/>
          <w:color w:val="000000"/>
        </w:rPr>
        <w:t> </w:t>
      </w:r>
      <w:r>
        <w:rPr>
          <w:rFonts w:ascii="宋体" w:cs="宋体" w:hint="eastAsia"/>
          <w:szCs w:val="21"/>
        </w:rPr>
        <w:t>mL盐酸（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），用水稀释至刻度 ，混匀。此溶液1</w:t>
      </w:r>
      <w:r>
        <w:rPr>
          <w:rFonts w:ascii="宋体" w:cs="宋体"/>
          <w:szCs w:val="21"/>
        </w:rPr>
        <w:t>mL</w:t>
      </w:r>
      <w:r>
        <w:rPr>
          <w:rFonts w:ascii="宋体" w:cs="宋体" w:hint="eastAsia"/>
          <w:szCs w:val="21"/>
        </w:rPr>
        <w:t>含1</w:t>
      </w:r>
      <w:r>
        <w:rPr>
          <w:rFonts w:ascii="宋体" w:cs="宋体"/>
          <w:szCs w:val="21"/>
        </w:rPr>
        <w:t>mg</w:t>
      </w:r>
      <w:r>
        <w:rPr>
          <w:rFonts w:ascii="宋体" w:cs="宋体" w:hint="eastAsia"/>
          <w:szCs w:val="21"/>
        </w:rPr>
        <w:t>锌。</w:t>
      </w:r>
    </w:p>
    <w:p w:rsidR="00BE7532" w:rsidRDefault="00BE7532" w:rsidP="00BE7532">
      <w:pPr>
        <w:spacing w:before="32"/>
        <w:jc w:val="left"/>
        <w:rPr>
          <w:rFonts w:ascii="宋体" w:cs="宋体"/>
          <w:szCs w:val="21"/>
        </w:rPr>
      </w:pPr>
      <w:r>
        <w:rPr>
          <w:rFonts w:ascii="黑体" w:eastAsia="黑体" w:cs="黑体"/>
          <w:szCs w:val="21"/>
          <w:lang w:val="de-DE"/>
        </w:rPr>
        <w:t>5.2</w:t>
      </w:r>
      <w:r w:rsidRPr="00BE7532">
        <w:rPr>
          <w:rFonts w:ascii="黑体" w:eastAsia="黑体" w:cs="黑体" w:hint="eastAsia"/>
          <w:szCs w:val="21"/>
          <w:lang w:val="de-DE"/>
        </w:rPr>
        <w:t>.</w:t>
      </w:r>
      <w:r w:rsidRPr="00BE7532">
        <w:rPr>
          <w:rFonts w:ascii="黑体" w:eastAsia="黑体" w:cs="黑体"/>
          <w:szCs w:val="21"/>
          <w:lang w:val="de-DE"/>
        </w:rPr>
        <w:t>31</w:t>
      </w:r>
      <w:r>
        <w:rPr>
          <w:rFonts w:ascii="宋体" w:cs="宋体" w:hint="eastAsia"/>
          <w:szCs w:val="21"/>
        </w:rPr>
        <w:t xml:space="preserve">　乙二胺四乙酸二钠（EDTA）标准滴定溶液[c（EDTA）≈0.015</w:t>
      </w:r>
      <w:r>
        <w:rPr>
          <w:rFonts w:ascii="宋体"/>
          <w:color w:val="000000"/>
        </w:rPr>
        <w:t> </w:t>
      </w:r>
      <w:r>
        <w:rPr>
          <w:rFonts w:ascii="宋体" w:cs="宋体" w:hint="eastAsia"/>
          <w:szCs w:val="21"/>
        </w:rPr>
        <w:t>mol/L]。</w:t>
      </w:r>
    </w:p>
    <w:p w:rsidR="00BE7532" w:rsidRDefault="00BE7532" w:rsidP="00BE7532">
      <w:pPr>
        <w:autoSpaceDE w:val="0"/>
        <w:autoSpaceDN w:val="0"/>
        <w:jc w:val="left"/>
        <w:rPr>
          <w:rFonts w:ascii="宋体" w:cs="宋体"/>
          <w:szCs w:val="21"/>
          <w:lang w:val="de-DE"/>
        </w:rPr>
      </w:pPr>
      <w:r>
        <w:rPr>
          <w:rFonts w:ascii="黑体" w:eastAsia="黑体" w:cs="黑体"/>
          <w:szCs w:val="21"/>
          <w:lang w:val="de-DE"/>
        </w:rPr>
        <w:t>5.2</w:t>
      </w:r>
      <w:r>
        <w:rPr>
          <w:rFonts w:ascii="黑体" w:eastAsia="黑体" w:cs="黑体" w:hint="eastAsia"/>
          <w:szCs w:val="21"/>
          <w:lang w:val="de-DE"/>
        </w:rPr>
        <w:t>.</w:t>
      </w:r>
      <w:r>
        <w:rPr>
          <w:rFonts w:ascii="黑体" w:eastAsia="黑体" w:cs="黑体"/>
          <w:szCs w:val="21"/>
          <w:lang w:val="de-DE"/>
        </w:rPr>
        <w:t>31</w:t>
      </w:r>
      <w:r>
        <w:rPr>
          <w:rFonts w:ascii="黑体" w:eastAsia="黑体" w:cs="黑体" w:hint="eastAsia"/>
          <w:szCs w:val="21"/>
          <w:lang w:val="de-DE"/>
        </w:rPr>
        <w:t>.</w:t>
      </w:r>
      <w:r>
        <w:rPr>
          <w:rFonts w:ascii="黑体" w:eastAsia="黑体" w:cs="黑体"/>
          <w:szCs w:val="21"/>
          <w:lang w:val="de-DE"/>
        </w:rPr>
        <w:t>1</w:t>
      </w:r>
      <w:r>
        <w:rPr>
          <w:rFonts w:ascii="宋体" w:cs="宋体" w:hint="eastAsia"/>
          <w:szCs w:val="21"/>
        </w:rPr>
        <w:t xml:space="preserve">　配制：称取11.2</w:t>
      </w:r>
      <w:r>
        <w:rPr>
          <w:rFonts w:ascii="宋体"/>
          <w:color w:val="000000"/>
        </w:rPr>
        <w:t> </w:t>
      </w:r>
      <w:r>
        <w:rPr>
          <w:rFonts w:ascii="宋体" w:cs="宋体" w:hint="eastAsia"/>
          <w:szCs w:val="21"/>
        </w:rPr>
        <w:t>g乙二胺四乙酸二钠（EDTA）于250</w:t>
      </w:r>
      <w:r>
        <w:rPr>
          <w:rFonts w:ascii="宋体"/>
          <w:color w:val="000000"/>
        </w:rPr>
        <w:t> </w:t>
      </w:r>
      <w:r>
        <w:rPr>
          <w:rFonts w:ascii="宋体" w:cs="宋体" w:hint="eastAsia"/>
          <w:szCs w:val="21"/>
        </w:rPr>
        <w:t>mL烧杯中，以少量水溶解，移入200</w:t>
      </w:r>
      <w:r>
        <w:rPr>
          <w:rFonts w:ascii="宋体"/>
          <w:color w:val="000000"/>
        </w:rPr>
        <w:t> </w:t>
      </w:r>
      <w:r>
        <w:rPr>
          <w:rFonts w:ascii="宋体" w:cs="宋体" w:hint="eastAsia"/>
          <w:szCs w:val="21"/>
        </w:rPr>
        <w:t>0</w:t>
      </w:r>
      <w:r>
        <w:rPr>
          <w:rFonts w:ascii="宋体"/>
          <w:color w:val="000000"/>
        </w:rPr>
        <w:t> </w:t>
      </w:r>
      <w:r>
        <w:rPr>
          <w:rFonts w:ascii="宋体" w:cs="宋体" w:hint="eastAsia"/>
          <w:szCs w:val="21"/>
        </w:rPr>
        <w:t>mL容量瓶中，用水稀释至刻度 ，混匀。</w:t>
      </w:r>
    </w:p>
    <w:p w:rsidR="00BE7532" w:rsidRDefault="00BE7532" w:rsidP="00BE7532">
      <w:pPr>
        <w:autoSpaceDE w:val="0"/>
        <w:autoSpaceDN w:val="0"/>
        <w:jc w:val="left"/>
        <w:rPr>
          <w:rFonts w:ascii="宋体" w:cs="宋体"/>
          <w:szCs w:val="21"/>
          <w:lang w:val="de-DE"/>
        </w:rPr>
      </w:pPr>
      <w:r>
        <w:rPr>
          <w:rFonts w:ascii="黑体" w:eastAsia="黑体" w:cs="黑体"/>
          <w:szCs w:val="21"/>
          <w:lang w:val="de-DE"/>
        </w:rPr>
        <w:t>5.2</w:t>
      </w:r>
      <w:r>
        <w:rPr>
          <w:rFonts w:ascii="黑体" w:eastAsia="黑体" w:cs="黑体" w:hint="eastAsia"/>
          <w:szCs w:val="21"/>
          <w:lang w:val="de-DE"/>
        </w:rPr>
        <w:t>.</w:t>
      </w:r>
      <w:r>
        <w:rPr>
          <w:rFonts w:ascii="黑体" w:eastAsia="黑体" w:cs="黑体"/>
          <w:szCs w:val="21"/>
          <w:lang w:val="de-DE"/>
        </w:rPr>
        <w:t>31</w:t>
      </w:r>
      <w:r>
        <w:rPr>
          <w:rFonts w:ascii="黑体" w:eastAsia="黑体" w:cs="黑体" w:hint="eastAsia"/>
          <w:szCs w:val="21"/>
          <w:lang w:val="de-DE"/>
        </w:rPr>
        <w:t>.2</w:t>
      </w:r>
      <w:r>
        <w:rPr>
          <w:rFonts w:ascii="宋体" w:cs="宋体" w:hint="eastAsia"/>
          <w:szCs w:val="21"/>
        </w:rPr>
        <w:t xml:space="preserve">　标定：分取20.00</w:t>
      </w:r>
      <w:r>
        <w:rPr>
          <w:rFonts w:ascii="宋体"/>
          <w:color w:val="000000"/>
        </w:rPr>
        <w:t> </w:t>
      </w:r>
      <w:r>
        <w:rPr>
          <w:rFonts w:ascii="宋体" w:cs="宋体" w:hint="eastAsia"/>
          <w:szCs w:val="21"/>
        </w:rPr>
        <w:t>mL锌标准溶液（</w:t>
      </w:r>
      <w:r>
        <w:rPr>
          <w:rFonts w:ascii="宋体" w:cs="宋体"/>
          <w:szCs w:val="21"/>
        </w:rPr>
        <w:t>5.2</w:t>
      </w:r>
      <w:r>
        <w:rPr>
          <w:rFonts w:ascii="宋体" w:cs="宋体" w:hint="eastAsia"/>
          <w:szCs w:val="21"/>
        </w:rPr>
        <w:t>.</w:t>
      </w:r>
      <w:r>
        <w:rPr>
          <w:rFonts w:ascii="宋体" w:cs="宋体"/>
          <w:szCs w:val="21"/>
        </w:rPr>
        <w:t>30</w:t>
      </w:r>
      <w:r>
        <w:rPr>
          <w:rFonts w:ascii="宋体" w:cs="宋体" w:hint="eastAsia"/>
          <w:szCs w:val="21"/>
        </w:rPr>
        <w:t>）于250</w:t>
      </w:r>
      <w:r>
        <w:rPr>
          <w:rFonts w:ascii="宋体"/>
          <w:color w:val="000000"/>
        </w:rPr>
        <w:t> </w:t>
      </w:r>
      <w:r>
        <w:rPr>
          <w:rFonts w:ascii="宋体" w:cs="宋体" w:hint="eastAsia"/>
          <w:szCs w:val="21"/>
        </w:rPr>
        <w:t>mL三角瓶中，加50</w:t>
      </w:r>
      <w:r>
        <w:rPr>
          <w:rFonts w:ascii="宋体"/>
          <w:color w:val="000000"/>
        </w:rPr>
        <w:t> </w:t>
      </w:r>
      <w:r>
        <w:rPr>
          <w:rFonts w:ascii="宋体" w:cs="宋体" w:hint="eastAsia"/>
          <w:szCs w:val="21"/>
        </w:rPr>
        <w:t>mL水，用盐酸（</w:t>
      </w:r>
      <w:r>
        <w:rPr>
          <w:rFonts w:ascii="宋体" w:cs="宋体"/>
          <w:szCs w:val="21"/>
        </w:rPr>
        <w:t>5.2</w:t>
      </w:r>
      <w:r>
        <w:rPr>
          <w:rFonts w:ascii="宋体" w:cs="宋体" w:hint="eastAsia"/>
          <w:szCs w:val="21"/>
        </w:rPr>
        <w:t>.</w:t>
      </w:r>
      <w:r>
        <w:rPr>
          <w:rFonts w:ascii="宋体" w:cs="宋体"/>
          <w:szCs w:val="21"/>
        </w:rPr>
        <w:t>22</w:t>
      </w:r>
      <w:r>
        <w:rPr>
          <w:rFonts w:ascii="宋体" w:cs="宋体" w:hint="eastAsia"/>
          <w:szCs w:val="21"/>
        </w:rPr>
        <w:t>）或氨水（</w:t>
      </w:r>
      <w:r>
        <w:rPr>
          <w:rFonts w:ascii="宋体" w:cs="宋体"/>
          <w:szCs w:val="21"/>
        </w:rPr>
        <w:t>5.2</w:t>
      </w:r>
      <w:r>
        <w:rPr>
          <w:rFonts w:ascii="宋体" w:cs="宋体" w:hint="eastAsia"/>
          <w:szCs w:val="21"/>
        </w:rPr>
        <w:t>.</w:t>
      </w:r>
      <w:r>
        <w:rPr>
          <w:rFonts w:ascii="宋体" w:cs="宋体"/>
          <w:szCs w:val="21"/>
        </w:rPr>
        <w:t>24</w:t>
      </w:r>
      <w:r>
        <w:rPr>
          <w:rFonts w:ascii="宋体" w:cs="宋体" w:hint="eastAsia"/>
          <w:szCs w:val="21"/>
        </w:rPr>
        <w:t>）调节溶液pH5.5，加5</w:t>
      </w:r>
      <w:r>
        <w:rPr>
          <w:rFonts w:ascii="宋体"/>
          <w:color w:val="000000"/>
        </w:rPr>
        <w:t> </w:t>
      </w:r>
      <w:r>
        <w:rPr>
          <w:rFonts w:ascii="宋体" w:cs="宋体" w:hint="eastAsia"/>
          <w:szCs w:val="21"/>
        </w:rPr>
        <w:t>mL六次甲基四胺（</w:t>
      </w:r>
      <w:r>
        <w:rPr>
          <w:rFonts w:ascii="宋体" w:cs="宋体"/>
          <w:szCs w:val="21"/>
        </w:rPr>
        <w:t>5.2</w:t>
      </w:r>
      <w:r>
        <w:rPr>
          <w:rFonts w:ascii="宋体" w:cs="宋体" w:hint="eastAsia"/>
          <w:szCs w:val="21"/>
        </w:rPr>
        <w:t>.</w:t>
      </w:r>
      <w:r>
        <w:rPr>
          <w:rFonts w:ascii="宋体" w:cs="宋体"/>
          <w:szCs w:val="21"/>
        </w:rPr>
        <w:t>26</w:t>
      </w:r>
      <w:r>
        <w:rPr>
          <w:rFonts w:ascii="宋体" w:cs="宋体" w:hint="eastAsia"/>
          <w:szCs w:val="21"/>
        </w:rPr>
        <w:t>），2滴二甲酚橙指示剂溶液（</w:t>
      </w:r>
      <w:r>
        <w:rPr>
          <w:rFonts w:ascii="宋体" w:cs="宋体"/>
          <w:szCs w:val="21"/>
        </w:rPr>
        <w:t>5.2</w:t>
      </w:r>
      <w:r>
        <w:rPr>
          <w:rFonts w:ascii="宋体" w:cs="宋体" w:hint="eastAsia"/>
          <w:szCs w:val="21"/>
        </w:rPr>
        <w:t>.</w:t>
      </w:r>
      <w:r>
        <w:rPr>
          <w:rFonts w:ascii="宋体" w:cs="宋体"/>
          <w:szCs w:val="21"/>
        </w:rPr>
        <w:t>29</w:t>
      </w:r>
      <w:r>
        <w:rPr>
          <w:rFonts w:ascii="宋体" w:cs="宋体" w:hint="eastAsia"/>
          <w:szCs w:val="21"/>
        </w:rPr>
        <w:t>），用EDTA标准滴定溶液（</w:t>
      </w:r>
      <w:r>
        <w:rPr>
          <w:rFonts w:ascii="宋体" w:cs="宋体"/>
          <w:szCs w:val="21"/>
        </w:rPr>
        <w:t>5.2</w:t>
      </w:r>
      <w:r>
        <w:rPr>
          <w:rFonts w:ascii="宋体" w:cs="宋体" w:hint="eastAsia"/>
          <w:szCs w:val="21"/>
        </w:rPr>
        <w:t>.</w:t>
      </w:r>
      <w:r>
        <w:rPr>
          <w:rFonts w:ascii="宋体" w:cs="宋体"/>
          <w:szCs w:val="21"/>
        </w:rPr>
        <w:t>31</w:t>
      </w:r>
      <w:r>
        <w:rPr>
          <w:rFonts w:ascii="宋体" w:cs="宋体" w:hint="eastAsia"/>
          <w:szCs w:val="21"/>
        </w:rPr>
        <w:t>）滴定至溶液由紫红色变为亮黄色，即为终点。平行标定3份，所消耗EDTA</w:t>
      </w:r>
      <w:r>
        <w:rPr>
          <w:rFonts w:ascii="宋体" w:cs="宋体" w:hint="eastAsia"/>
          <w:szCs w:val="21"/>
        </w:rPr>
        <w:lastRenderedPageBreak/>
        <w:t>标准滴定溶液（</w:t>
      </w:r>
      <w:r>
        <w:rPr>
          <w:rFonts w:ascii="宋体" w:cs="宋体"/>
          <w:szCs w:val="21"/>
        </w:rPr>
        <w:t>5.2</w:t>
      </w:r>
      <w:r>
        <w:rPr>
          <w:rFonts w:ascii="宋体" w:cs="宋体" w:hint="eastAsia"/>
          <w:szCs w:val="21"/>
        </w:rPr>
        <w:t>.</w:t>
      </w:r>
      <w:r>
        <w:rPr>
          <w:rFonts w:ascii="宋体" w:cs="宋体"/>
          <w:szCs w:val="21"/>
        </w:rPr>
        <w:t>31</w:t>
      </w:r>
      <w:r>
        <w:rPr>
          <w:rFonts w:ascii="宋体" w:cs="宋体" w:hint="eastAsia"/>
          <w:szCs w:val="21"/>
        </w:rPr>
        <w:t>）体积的极差值应不超过0.10</w:t>
      </w:r>
      <w:r>
        <w:rPr>
          <w:rFonts w:ascii="宋体"/>
          <w:color w:val="000000"/>
        </w:rPr>
        <w:t> </w:t>
      </w:r>
      <w:r>
        <w:rPr>
          <w:rFonts w:ascii="宋体" w:cs="宋体" w:hint="eastAsia"/>
          <w:szCs w:val="21"/>
        </w:rPr>
        <w:t>mL，取其平均值。</w:t>
      </w:r>
    </w:p>
    <w:p w:rsidR="00BE7532" w:rsidRPr="00721E06" w:rsidRDefault="00BE7532" w:rsidP="00BE7532">
      <w:pPr>
        <w:autoSpaceDE w:val="0"/>
        <w:autoSpaceDN w:val="0"/>
        <w:ind w:firstLineChars="200" w:firstLine="420"/>
        <w:jc w:val="left"/>
        <w:rPr>
          <w:rFonts w:ascii="宋体" w:cs="宋体"/>
          <w:szCs w:val="21"/>
          <w:lang w:val="de-DE"/>
        </w:rPr>
      </w:pPr>
      <w:r>
        <w:rPr>
          <w:rFonts w:ascii="宋体" w:cs="宋体" w:hint="eastAsia"/>
          <w:szCs w:val="21"/>
          <w:lang w:val="de-DE"/>
        </w:rPr>
        <w:t>按式（</w:t>
      </w:r>
      <w:r>
        <w:rPr>
          <w:rFonts w:ascii="宋体" w:cs="宋体"/>
          <w:szCs w:val="21"/>
        </w:rPr>
        <w:t>3</w:t>
      </w:r>
      <w:r>
        <w:rPr>
          <w:rFonts w:ascii="宋体" w:cs="宋体" w:hint="eastAsia"/>
          <w:szCs w:val="21"/>
          <w:lang w:val="de-DE"/>
        </w:rPr>
        <w:t>）计算EDTA标准滴定溶液（</w:t>
      </w:r>
      <w:r>
        <w:rPr>
          <w:rFonts w:ascii="宋体" w:cs="宋体"/>
          <w:szCs w:val="21"/>
          <w:lang w:val="de-DE"/>
        </w:rPr>
        <w:t>5.2</w:t>
      </w:r>
      <w:r>
        <w:rPr>
          <w:rFonts w:ascii="宋体" w:cs="宋体" w:hint="eastAsia"/>
          <w:szCs w:val="21"/>
          <w:lang w:val="de-DE"/>
        </w:rPr>
        <w:t>.</w:t>
      </w:r>
      <w:r>
        <w:rPr>
          <w:rFonts w:ascii="宋体" w:cs="宋体"/>
          <w:szCs w:val="21"/>
          <w:lang w:val="de-DE"/>
        </w:rPr>
        <w:t>31</w:t>
      </w:r>
      <w:r>
        <w:rPr>
          <w:rFonts w:ascii="宋体" w:cs="宋体" w:hint="eastAsia"/>
          <w:szCs w:val="21"/>
          <w:lang w:val="de-DE"/>
        </w:rPr>
        <w:t>）的</w:t>
      </w:r>
      <w:r w:rsidRPr="00721E06">
        <w:rPr>
          <w:rFonts w:ascii="宋体" w:cs="宋体" w:hint="eastAsia"/>
          <w:szCs w:val="21"/>
          <w:lang w:val="de-DE"/>
        </w:rPr>
        <w:t>浓度c（mol/L）：</w:t>
      </w:r>
    </w:p>
    <w:p w:rsidR="00BE7532" w:rsidRPr="00721E06" w:rsidRDefault="00BE7532" w:rsidP="00BE7532">
      <w:pPr>
        <w:jc w:val="center"/>
        <w:rPr>
          <w:rFonts w:ascii="宋体" w:cs="宋体"/>
          <w:szCs w:val="21"/>
          <w:lang w:val="de-DE"/>
        </w:rPr>
      </w:pPr>
      <m:oMath>
        <m:r>
          <m:rPr>
            <m:sty m:val="p"/>
          </m:rPr>
          <w:rPr>
            <w:rFonts w:ascii="Cambria Math" w:hAnsi="Cambria Math"/>
          </w:rPr>
          <m:t>c=</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ρ</m:t>
                </m:r>
              </m:e>
              <m:sub>
                <m:r>
                  <w:rPr>
                    <w:rFonts w:ascii="Cambria Math" w:hAnsi="Cambria Math"/>
                  </w:rPr>
                  <m:t>2</m:t>
                </m:r>
              </m:sub>
            </m:sSub>
            <m:sSub>
              <m:sSubPr>
                <m:ctrlPr>
                  <w:rPr>
                    <w:rFonts w:ascii="Cambria Math" w:hAnsi="Cambria Math"/>
                    <w:i/>
                    <w:szCs w:val="22"/>
                  </w:rPr>
                </m:ctrlPr>
              </m:sSubPr>
              <m:e>
                <m:r>
                  <w:rPr>
                    <w:rFonts w:ascii="Cambria Math" w:hAnsi="Cambria Math"/>
                  </w:rPr>
                  <m:t>V</m:t>
                </m:r>
              </m:e>
              <m:sub>
                <m:r>
                  <w:rPr>
                    <w:rFonts w:ascii="Cambria Math" w:hAnsi="Cambria Math"/>
                  </w:rPr>
                  <m:t>3</m:t>
                </m:r>
              </m:sub>
            </m:sSub>
          </m:num>
          <m:den>
            <m:sSub>
              <m:sSubPr>
                <m:ctrlPr>
                  <w:rPr>
                    <w:rFonts w:ascii="Cambria Math" w:hAnsi="Cambria Math"/>
                    <w:i/>
                    <w:szCs w:val="22"/>
                  </w:rPr>
                </m:ctrlPr>
              </m:sSubPr>
              <m:e>
                <m:r>
                  <w:rPr>
                    <w:rFonts w:ascii="Cambria Math" w:hAnsi="Cambria Math"/>
                  </w:rPr>
                  <m:t>V</m:t>
                </m:r>
              </m:e>
              <m:sub>
                <m:r>
                  <w:rPr>
                    <w:rFonts w:ascii="Cambria Math" w:hAnsi="Cambria Math"/>
                  </w:rPr>
                  <m:t>4</m:t>
                </m:r>
              </m:sub>
            </m:sSub>
            <m:sSub>
              <m:sSubPr>
                <m:ctrlPr>
                  <w:rPr>
                    <w:rFonts w:ascii="Cambria Math" w:hAnsi="Cambria Math"/>
                    <w:i/>
                    <w:szCs w:val="22"/>
                  </w:rPr>
                </m:ctrlPr>
              </m:sSubPr>
              <m:e>
                <m:r>
                  <w:rPr>
                    <w:rFonts w:ascii="Cambria Math" w:hAnsi="Cambria Math"/>
                  </w:rPr>
                  <m:t>M</m:t>
                </m:r>
              </m:e>
              <m:sub>
                <m:r>
                  <w:rPr>
                    <w:rFonts w:ascii="Cambria Math" w:hAnsi="Cambria Math"/>
                  </w:rPr>
                  <m:t>1</m:t>
                </m:r>
              </m:sub>
            </m:sSub>
          </m:den>
        </m:f>
      </m:oMath>
      <w:r w:rsidRPr="00DE1C18">
        <w:rPr>
          <w:rFonts w:ascii="宋体" w:hAnsi="宋体" w:hint="eastAsia"/>
          <w:szCs w:val="21"/>
          <w:lang w:val="de-DE"/>
        </w:rPr>
        <w:t>……………………………………（</w:t>
      </w:r>
      <w:r w:rsidRPr="00DE1C18">
        <w:rPr>
          <w:rFonts w:ascii="宋体" w:hAnsi="宋体"/>
          <w:szCs w:val="21"/>
          <w:lang w:val="de-DE"/>
        </w:rPr>
        <w:t>3</w:t>
      </w:r>
      <w:r w:rsidRPr="00DE1C18">
        <w:rPr>
          <w:rFonts w:ascii="宋体" w:hAnsi="宋体" w:hint="eastAsia"/>
          <w:szCs w:val="21"/>
          <w:lang w:val="de-DE"/>
        </w:rPr>
        <w:t>）</w:t>
      </w:r>
    </w:p>
    <w:p w:rsidR="00BE7532" w:rsidRPr="00721E06" w:rsidRDefault="00BE7532" w:rsidP="00BE7532">
      <w:pPr>
        <w:autoSpaceDE w:val="0"/>
        <w:autoSpaceDN w:val="0"/>
        <w:ind w:firstLineChars="200" w:firstLine="420"/>
        <w:jc w:val="left"/>
        <w:rPr>
          <w:rFonts w:ascii="宋体" w:cs="宋体"/>
          <w:szCs w:val="21"/>
          <w:lang w:val="de-DE"/>
        </w:rPr>
      </w:pPr>
      <w:r w:rsidRPr="00721E06">
        <w:rPr>
          <w:rFonts w:ascii="宋体" w:cs="宋体" w:hint="eastAsia"/>
          <w:szCs w:val="21"/>
          <w:lang w:val="de-DE"/>
        </w:rPr>
        <w:t>式中：</w:t>
      </w:r>
    </w:p>
    <w:p w:rsidR="00BE7532" w:rsidRPr="003A5B23" w:rsidRDefault="003A5B23" w:rsidP="00BE7532">
      <w:pPr>
        <w:autoSpaceDE w:val="0"/>
        <w:autoSpaceDN w:val="0"/>
        <w:ind w:firstLineChars="200" w:firstLine="420"/>
        <w:jc w:val="left"/>
        <w:rPr>
          <w:rFonts w:ascii="宋体" w:cs="宋体"/>
          <w:color w:val="FF0000"/>
          <w:szCs w:val="21"/>
        </w:rPr>
      </w:pPr>
      <w:r w:rsidRPr="003A5B23">
        <w:rPr>
          <w:rFonts w:ascii="宋体" w:cs="宋体" w:hint="eastAsia"/>
          <w:i/>
          <w:iCs/>
          <w:color w:val="FF0000"/>
          <w:szCs w:val="21"/>
        </w:rPr>
        <w:t>ρ</w:t>
      </w:r>
      <w:r w:rsidRPr="003A5B23">
        <w:rPr>
          <w:rFonts w:ascii="宋体" w:cs="宋体"/>
          <w:i/>
          <w:color w:val="FF0000"/>
          <w:szCs w:val="21"/>
          <w:vertAlign w:val="subscript"/>
        </w:rPr>
        <w:t>2</w:t>
      </w:r>
      <w:r w:rsidR="00BE7532" w:rsidRPr="003A5B23">
        <w:rPr>
          <w:rFonts w:ascii="黑体" w:eastAsia="黑体" w:cs="黑体" w:hint="eastAsia"/>
          <w:color w:val="FF0000"/>
          <w:kern w:val="0"/>
          <w:szCs w:val="21"/>
        </w:rPr>
        <w:t>——</w:t>
      </w:r>
      <w:r w:rsidR="00BE7532" w:rsidRPr="003A5B23">
        <w:rPr>
          <w:rFonts w:ascii="宋体" w:cs="宋体" w:hint="eastAsia"/>
          <w:color w:val="FF0000"/>
          <w:szCs w:val="21"/>
        </w:rPr>
        <w:t>锌标准溶液（</w:t>
      </w:r>
      <w:r w:rsidR="00BE7532" w:rsidRPr="003A5B23">
        <w:rPr>
          <w:rFonts w:ascii="宋体" w:cs="宋体"/>
          <w:color w:val="FF0000"/>
          <w:szCs w:val="21"/>
        </w:rPr>
        <w:t>5.2</w:t>
      </w:r>
      <w:r w:rsidR="00BE7532" w:rsidRPr="003A5B23">
        <w:rPr>
          <w:rFonts w:ascii="宋体" w:cs="宋体" w:hint="eastAsia"/>
          <w:color w:val="FF0000"/>
          <w:szCs w:val="21"/>
        </w:rPr>
        <w:t>.</w:t>
      </w:r>
      <w:r w:rsidR="00BE7532" w:rsidRPr="003A5B23">
        <w:rPr>
          <w:rFonts w:ascii="宋体" w:cs="宋体"/>
          <w:color w:val="FF0000"/>
          <w:szCs w:val="21"/>
        </w:rPr>
        <w:t>30</w:t>
      </w:r>
      <w:r w:rsidR="00BE7532" w:rsidRPr="003A5B23">
        <w:rPr>
          <w:rFonts w:ascii="宋体" w:cs="宋体" w:hint="eastAsia"/>
          <w:color w:val="FF0000"/>
          <w:szCs w:val="21"/>
        </w:rPr>
        <w:t>）的浓度，单位为</w:t>
      </w:r>
      <w:r w:rsidRPr="003A5B23">
        <w:rPr>
          <w:rFonts w:ascii="宋体" w:cs="宋体" w:hint="eastAsia"/>
          <w:color w:val="FF0000"/>
          <w:szCs w:val="21"/>
        </w:rPr>
        <w:t>克</w:t>
      </w:r>
      <w:r w:rsidR="00BE7532" w:rsidRPr="003A5B23">
        <w:rPr>
          <w:rFonts w:ascii="宋体" w:cs="宋体" w:hint="eastAsia"/>
          <w:color w:val="FF0000"/>
          <w:szCs w:val="21"/>
        </w:rPr>
        <w:t>每升（</w:t>
      </w:r>
      <w:r w:rsidRPr="003A5B23">
        <w:rPr>
          <w:rFonts w:ascii="宋体" w:cs="宋体"/>
          <w:color w:val="FF0000"/>
          <w:szCs w:val="21"/>
        </w:rPr>
        <w:t>g</w:t>
      </w:r>
      <w:r w:rsidR="00BE7532" w:rsidRPr="003A5B23">
        <w:rPr>
          <w:rFonts w:ascii="宋体" w:cs="宋体" w:hint="eastAsia"/>
          <w:color w:val="FF0000"/>
          <w:szCs w:val="21"/>
        </w:rPr>
        <w:t>/L）；</w:t>
      </w:r>
    </w:p>
    <w:p w:rsidR="00BE7532" w:rsidRPr="00721E06" w:rsidRDefault="00BE7532" w:rsidP="00BE7532">
      <w:pPr>
        <w:autoSpaceDE w:val="0"/>
        <w:autoSpaceDN w:val="0"/>
        <w:ind w:firstLineChars="200" w:firstLine="420"/>
        <w:jc w:val="left"/>
        <w:rPr>
          <w:rFonts w:ascii="宋体" w:cs="宋体"/>
          <w:szCs w:val="21"/>
        </w:rPr>
      </w:pPr>
      <w:r w:rsidRPr="00721E06">
        <w:rPr>
          <w:rFonts w:ascii="宋体" w:cs="宋体" w:hint="eastAsia"/>
          <w:i/>
          <w:szCs w:val="21"/>
        </w:rPr>
        <w:t>V</w:t>
      </w:r>
      <w:r w:rsidR="003A5B23">
        <w:rPr>
          <w:rFonts w:ascii="宋体" w:cs="宋体"/>
          <w:i/>
          <w:szCs w:val="21"/>
          <w:vertAlign w:val="subscript"/>
        </w:rPr>
        <w:t>3</w:t>
      </w:r>
      <w:r w:rsidRPr="00721E06">
        <w:rPr>
          <w:rFonts w:ascii="黑体" w:eastAsia="黑体" w:cs="黑体" w:hint="eastAsia"/>
          <w:kern w:val="0"/>
          <w:szCs w:val="21"/>
        </w:rPr>
        <w:t>——</w:t>
      </w:r>
      <w:r w:rsidRPr="00721E06">
        <w:rPr>
          <w:rFonts w:ascii="宋体" w:cs="宋体" w:hint="eastAsia"/>
          <w:szCs w:val="21"/>
        </w:rPr>
        <w:t>移取锌标准溶液（</w:t>
      </w:r>
      <w:r>
        <w:rPr>
          <w:rFonts w:ascii="宋体" w:cs="宋体"/>
          <w:szCs w:val="21"/>
        </w:rPr>
        <w:t>5.2</w:t>
      </w:r>
      <w:r w:rsidRPr="00721E06">
        <w:rPr>
          <w:rFonts w:ascii="宋体" w:cs="宋体" w:hint="eastAsia"/>
          <w:szCs w:val="21"/>
        </w:rPr>
        <w:t>.</w:t>
      </w:r>
      <w:r w:rsidRPr="00721E06">
        <w:rPr>
          <w:rFonts w:ascii="宋体" w:cs="宋体"/>
          <w:szCs w:val="21"/>
        </w:rPr>
        <w:t>30</w:t>
      </w:r>
      <w:r w:rsidRPr="00721E06">
        <w:rPr>
          <w:rFonts w:ascii="宋体" w:cs="宋体" w:hint="eastAsia"/>
          <w:szCs w:val="21"/>
        </w:rPr>
        <w:t>）的体积，单位为毫升（mL）；</w:t>
      </w:r>
    </w:p>
    <w:p w:rsidR="00BE7532" w:rsidRDefault="00BE7532" w:rsidP="00BE7532">
      <w:pPr>
        <w:autoSpaceDE w:val="0"/>
        <w:autoSpaceDN w:val="0"/>
        <w:ind w:firstLineChars="200" w:firstLine="420"/>
        <w:jc w:val="left"/>
        <w:rPr>
          <w:rFonts w:ascii="宋体" w:cs="宋体"/>
          <w:szCs w:val="21"/>
        </w:rPr>
      </w:pPr>
      <w:r w:rsidRPr="00E6268A">
        <w:rPr>
          <w:rFonts w:ascii="宋体" w:cs="宋体" w:hint="eastAsia"/>
          <w:i/>
          <w:szCs w:val="21"/>
        </w:rPr>
        <w:t>V</w:t>
      </w:r>
      <w:r w:rsidRPr="00E6268A">
        <w:rPr>
          <w:rFonts w:ascii="宋体" w:cs="宋体"/>
          <w:i/>
          <w:szCs w:val="21"/>
          <w:vertAlign w:val="subscript"/>
        </w:rPr>
        <w:t>4</w:t>
      </w:r>
      <w:r>
        <w:rPr>
          <w:rFonts w:ascii="黑体" w:eastAsia="黑体" w:cs="黑体" w:hint="eastAsia"/>
          <w:kern w:val="0"/>
          <w:szCs w:val="21"/>
        </w:rPr>
        <w:t>——</w:t>
      </w:r>
      <w:r>
        <w:rPr>
          <w:rFonts w:ascii="宋体" w:cs="宋体" w:hint="eastAsia"/>
          <w:szCs w:val="21"/>
        </w:rPr>
        <w:t>滴定锌消耗EDTA标准溶液（</w:t>
      </w:r>
      <w:r>
        <w:rPr>
          <w:rFonts w:ascii="宋体" w:cs="宋体"/>
          <w:szCs w:val="21"/>
        </w:rPr>
        <w:t>5.2</w:t>
      </w:r>
      <w:r>
        <w:rPr>
          <w:rFonts w:ascii="宋体" w:cs="宋体" w:hint="eastAsia"/>
          <w:szCs w:val="21"/>
        </w:rPr>
        <w:t>.</w:t>
      </w:r>
      <w:r>
        <w:rPr>
          <w:rFonts w:ascii="宋体" w:cs="宋体"/>
          <w:szCs w:val="21"/>
        </w:rPr>
        <w:t>31</w:t>
      </w:r>
      <w:r>
        <w:rPr>
          <w:rFonts w:ascii="宋体" w:cs="宋体" w:hint="eastAsia"/>
          <w:szCs w:val="21"/>
        </w:rPr>
        <w:t>）的体积，单位为毫升（mL）；</w:t>
      </w:r>
    </w:p>
    <w:p w:rsidR="00BE7532" w:rsidRDefault="00BE7532" w:rsidP="00BE7532">
      <w:pPr>
        <w:autoSpaceDE w:val="0"/>
        <w:autoSpaceDN w:val="0"/>
        <w:ind w:firstLineChars="200" w:firstLine="420"/>
        <w:rPr>
          <w:rFonts w:ascii="宋体" w:cs="宋体"/>
          <w:szCs w:val="21"/>
        </w:rPr>
      </w:pPr>
      <w:r w:rsidRPr="00E6268A">
        <w:rPr>
          <w:rFonts w:ascii="宋体" w:cs="宋体" w:hint="eastAsia"/>
          <w:i/>
          <w:szCs w:val="21"/>
        </w:rPr>
        <w:t>M</w:t>
      </w:r>
      <w:r w:rsidRPr="00E6268A">
        <w:rPr>
          <w:rFonts w:ascii="宋体" w:cs="宋体"/>
          <w:i/>
          <w:szCs w:val="21"/>
          <w:vertAlign w:val="subscript"/>
        </w:rPr>
        <w:t>1</w:t>
      </w:r>
      <w:r>
        <w:rPr>
          <w:rFonts w:ascii="黑体" w:eastAsia="黑体" w:cs="黑体" w:hint="eastAsia"/>
          <w:kern w:val="0"/>
          <w:szCs w:val="21"/>
        </w:rPr>
        <w:t>——</w:t>
      </w:r>
      <w:r>
        <w:rPr>
          <w:rFonts w:ascii="宋体" w:cs="宋体" w:hint="eastAsia"/>
          <w:szCs w:val="21"/>
        </w:rPr>
        <w:t>锌的摩尔质量，单位为克每摩尔（g/moL）。</w:t>
      </w:r>
    </w:p>
    <w:p w:rsidR="006E03AE" w:rsidRDefault="00BE7532" w:rsidP="00BE7532">
      <w:pPr>
        <w:autoSpaceDE w:val="0"/>
        <w:autoSpaceDN w:val="0"/>
        <w:rPr>
          <w:rFonts w:ascii="宋体" w:cs="宋体"/>
          <w:szCs w:val="21"/>
          <w:lang w:val="de-DE"/>
        </w:rPr>
      </w:pPr>
      <w:r>
        <w:rPr>
          <w:rFonts w:ascii="黑体" w:eastAsia="黑体" w:cs="黑体"/>
          <w:szCs w:val="21"/>
          <w:lang w:val="de-DE"/>
        </w:rPr>
        <w:t>5</w:t>
      </w:r>
      <w:r w:rsidR="006E03AE">
        <w:rPr>
          <w:rFonts w:ascii="黑体" w:eastAsia="黑体" w:cs="黑体" w:hint="eastAsia"/>
          <w:szCs w:val="21"/>
          <w:lang w:val="de-DE"/>
        </w:rPr>
        <w:t>.2.</w:t>
      </w:r>
      <w:r>
        <w:rPr>
          <w:rFonts w:ascii="黑体" w:eastAsia="黑体" w:cs="黑体"/>
          <w:szCs w:val="21"/>
          <w:lang w:val="de-DE"/>
        </w:rPr>
        <w:t>32</w:t>
      </w:r>
      <w:r w:rsidR="006E03AE">
        <w:rPr>
          <w:rFonts w:ascii="宋体" w:cs="宋体" w:hint="eastAsia"/>
          <w:szCs w:val="21"/>
        </w:rPr>
        <w:t xml:space="preserve">　镧标准贮存溶液：称取</w:t>
      </w:r>
      <w:r w:rsidR="006E03AE">
        <w:rPr>
          <w:rFonts w:ascii="宋体" w:cs="宋体"/>
          <w:szCs w:val="21"/>
        </w:rPr>
        <w:t>0.234</w:t>
      </w:r>
      <w:r w:rsidR="006E03AE">
        <w:rPr>
          <w:rFonts w:ascii="MS Gothic" w:eastAsia="MS Gothic" w:cs="MS Gothic" w:hint="eastAsia"/>
          <w:szCs w:val="21"/>
        </w:rPr>
        <w:t> </w:t>
      </w:r>
      <w:r w:rsidR="006E03AE">
        <w:rPr>
          <w:rFonts w:ascii="宋体" w:cs="宋体" w:hint="eastAsia"/>
          <w:szCs w:val="21"/>
        </w:rPr>
        <w:t>6</w:t>
      </w:r>
      <w:r w:rsidR="006E03AE">
        <w:rPr>
          <w:rFonts w:ascii="MS Gothic" w:eastAsia="MS Gothic" w:cs="MS Gothic" w:hint="eastAsia"/>
          <w:szCs w:val="21"/>
        </w:rPr>
        <w:t> </w:t>
      </w:r>
      <w:r w:rsidR="006E03AE">
        <w:rPr>
          <w:rFonts w:ascii="宋体" w:cs="宋体" w:hint="eastAsia"/>
          <w:szCs w:val="21"/>
        </w:rPr>
        <w:t>g氧化镧（</w:t>
      </w:r>
      <w:r>
        <w:rPr>
          <w:rFonts w:ascii="宋体" w:cs="宋体"/>
          <w:szCs w:val="21"/>
        </w:rPr>
        <w:t>5</w:t>
      </w:r>
      <w:r w:rsidR="006E03AE">
        <w:rPr>
          <w:rFonts w:ascii="宋体" w:cs="宋体"/>
          <w:szCs w:val="21"/>
        </w:rPr>
        <w:t>.2.2</w:t>
      </w:r>
      <w:r w:rsidR="006E03AE">
        <w:rPr>
          <w:rFonts w:ascii="宋体" w:cs="宋体" w:hint="eastAsia"/>
          <w:szCs w:val="21"/>
        </w:rPr>
        <w:t>），置于100</w:t>
      </w:r>
      <w:r w:rsidR="006E03AE">
        <w:rPr>
          <w:rFonts w:ascii="宋体"/>
          <w:color w:val="000000"/>
        </w:rPr>
        <w:t> </w:t>
      </w:r>
      <w:r w:rsidR="006E03AE">
        <w:rPr>
          <w:rFonts w:ascii="宋体" w:cs="宋体" w:hint="eastAsia"/>
          <w:szCs w:val="21"/>
        </w:rPr>
        <w:t> mL烧杯中，加入10 mL盐酸（</w:t>
      </w:r>
      <w:r>
        <w:rPr>
          <w:rFonts w:ascii="宋体" w:cs="宋体"/>
          <w:szCs w:val="21"/>
        </w:rPr>
        <w:t>5</w:t>
      </w:r>
      <w:r w:rsidR="006E03AE">
        <w:rPr>
          <w:rFonts w:ascii="宋体" w:cs="宋体" w:hint="eastAsia"/>
          <w:szCs w:val="21"/>
        </w:rPr>
        <w:t>.2.</w:t>
      </w:r>
      <w:r w:rsidR="006E03AE">
        <w:rPr>
          <w:rFonts w:ascii="宋体" w:cs="宋体"/>
          <w:szCs w:val="21"/>
        </w:rPr>
        <w:t>2</w:t>
      </w:r>
      <w:r>
        <w:rPr>
          <w:rFonts w:ascii="宋体" w:cs="宋体"/>
          <w:szCs w:val="21"/>
        </w:rPr>
        <w:t>2</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00 mL容量瓶中，用水稀释至刻度 ，混匀，此溶液1 mL含</w:t>
      </w:r>
      <w:r w:rsidR="006E03AE">
        <w:rPr>
          <w:rFonts w:ascii="宋体" w:cs="宋体"/>
          <w:szCs w:val="21"/>
        </w:rPr>
        <w:t>1</w:t>
      </w:r>
      <w:r w:rsidR="006E03AE">
        <w:rPr>
          <w:rFonts w:ascii="宋体" w:cs="宋体" w:hint="eastAsia"/>
          <w:szCs w:val="21"/>
        </w:rPr>
        <w:t> </w:t>
      </w:r>
      <w:r w:rsidR="006E03AE">
        <w:rPr>
          <w:rFonts w:ascii="宋体" w:cs="宋体"/>
          <w:szCs w:val="21"/>
        </w:rPr>
        <w:t>m</w:t>
      </w:r>
      <w:r w:rsidR="006E03AE">
        <w:rPr>
          <w:rFonts w:ascii="宋体" w:cs="宋体" w:hint="eastAsia"/>
          <w:szCs w:val="21"/>
        </w:rPr>
        <w:t>g镧。</w:t>
      </w:r>
    </w:p>
    <w:p w:rsidR="006E03AE" w:rsidRDefault="00BE7532" w:rsidP="006E03AE">
      <w:pPr>
        <w:autoSpaceDE w:val="0"/>
        <w:autoSpaceDN w:val="0"/>
        <w:rPr>
          <w:rFonts w:ascii="宋体" w:cs="宋体"/>
          <w:szCs w:val="21"/>
          <w:lang w:val="de-DE"/>
        </w:rPr>
      </w:pPr>
      <w:r>
        <w:rPr>
          <w:rFonts w:ascii="黑体" w:eastAsia="黑体" w:cs="黑体"/>
          <w:szCs w:val="21"/>
          <w:lang w:val="de-DE"/>
        </w:rPr>
        <w:t>5</w:t>
      </w:r>
      <w:r w:rsidR="006E03AE">
        <w:rPr>
          <w:rFonts w:ascii="黑体" w:eastAsia="黑体" w:cs="黑体" w:hint="eastAsia"/>
          <w:szCs w:val="21"/>
          <w:lang w:val="de-DE"/>
        </w:rPr>
        <w:t>.2.</w:t>
      </w:r>
      <w:r>
        <w:rPr>
          <w:rFonts w:ascii="黑体" w:eastAsia="黑体" w:cs="黑体"/>
          <w:szCs w:val="21"/>
          <w:lang w:val="de-DE"/>
        </w:rPr>
        <w:t>33</w:t>
      </w:r>
      <w:r w:rsidR="006E03AE">
        <w:rPr>
          <w:rFonts w:ascii="宋体" w:cs="宋体" w:hint="eastAsia"/>
          <w:szCs w:val="21"/>
        </w:rPr>
        <w:t xml:space="preserve">　铈标准贮存溶液：称取</w:t>
      </w:r>
      <w:r w:rsidR="006E03AE">
        <w:rPr>
          <w:rFonts w:ascii="宋体" w:cs="宋体"/>
          <w:szCs w:val="21"/>
        </w:rPr>
        <w:t>0.245</w:t>
      </w:r>
      <w:r w:rsidR="006E03AE">
        <w:rPr>
          <w:rFonts w:ascii="宋体"/>
          <w:color w:val="000000"/>
        </w:rPr>
        <w:t> </w:t>
      </w:r>
      <w:r w:rsidR="006E03AE">
        <w:rPr>
          <w:rFonts w:ascii="宋体" w:cs="宋体"/>
          <w:szCs w:val="21"/>
        </w:rPr>
        <w:t>7</w:t>
      </w:r>
      <w:r w:rsidR="006E03AE">
        <w:rPr>
          <w:rFonts w:ascii="宋体"/>
          <w:color w:val="000000"/>
        </w:rPr>
        <w:t> </w:t>
      </w:r>
      <w:r w:rsidR="006E03AE">
        <w:rPr>
          <w:rFonts w:ascii="宋体" w:cs="宋体" w:hint="eastAsia"/>
          <w:szCs w:val="21"/>
        </w:rPr>
        <w:t>g氧化铈（</w:t>
      </w:r>
      <w:r>
        <w:rPr>
          <w:rFonts w:ascii="宋体" w:cs="宋体"/>
          <w:szCs w:val="21"/>
        </w:rPr>
        <w:t>5</w:t>
      </w:r>
      <w:r w:rsidR="006E03AE">
        <w:rPr>
          <w:rFonts w:ascii="宋体" w:cs="宋体"/>
          <w:szCs w:val="21"/>
        </w:rPr>
        <w:t>.2.3</w:t>
      </w:r>
      <w:r w:rsidR="006E03AE">
        <w:rPr>
          <w:rFonts w:ascii="宋体" w:cs="宋体" w:hint="eastAsia"/>
          <w:szCs w:val="21"/>
        </w:rPr>
        <w:t>），置于100 mL烧杯中，加入</w:t>
      </w:r>
      <w:r w:rsidR="006E03AE">
        <w:rPr>
          <w:rFonts w:ascii="宋体" w:cs="宋体"/>
          <w:szCs w:val="21"/>
        </w:rPr>
        <w:t>2</w:t>
      </w:r>
      <w:r w:rsidR="006E03AE">
        <w:rPr>
          <w:rFonts w:ascii="宋体" w:cs="宋体" w:hint="eastAsia"/>
          <w:szCs w:val="21"/>
        </w:rPr>
        <w:t>0 mL硝酸（</w:t>
      </w:r>
      <w:r>
        <w:rPr>
          <w:rFonts w:ascii="宋体" w:cs="宋体"/>
          <w:szCs w:val="21"/>
        </w:rPr>
        <w:t>5</w:t>
      </w:r>
      <w:r w:rsidR="006E03AE">
        <w:rPr>
          <w:rFonts w:ascii="宋体" w:cs="宋体" w:hint="eastAsia"/>
          <w:szCs w:val="21"/>
        </w:rPr>
        <w:t>.2.</w:t>
      </w:r>
      <w:r w:rsidR="006E03AE">
        <w:rPr>
          <w:rFonts w:ascii="宋体" w:cs="宋体"/>
          <w:szCs w:val="21"/>
        </w:rPr>
        <w:t>2</w:t>
      </w:r>
      <w:r>
        <w:rPr>
          <w:rFonts w:ascii="宋体" w:cs="宋体"/>
          <w:szCs w:val="21"/>
        </w:rPr>
        <w:t>3</w:t>
      </w:r>
      <w:r w:rsidR="006E03AE">
        <w:rPr>
          <w:rFonts w:ascii="宋体" w:cs="宋体" w:hint="eastAsia"/>
          <w:szCs w:val="21"/>
        </w:rPr>
        <w:t>），</w:t>
      </w:r>
      <w:r w:rsidR="00585EC9" w:rsidRPr="006F4FEA">
        <w:rPr>
          <w:rFonts w:ascii="宋体" w:cs="宋体" w:hint="eastAsia"/>
          <w:color w:val="FF0000"/>
          <w:szCs w:val="21"/>
        </w:rPr>
        <w:t>少量过氧化氢（5</w:t>
      </w:r>
      <w:r w:rsidR="00585EC9" w:rsidRPr="006F4FEA">
        <w:rPr>
          <w:rFonts w:ascii="宋体" w:cs="宋体"/>
          <w:color w:val="FF0000"/>
          <w:szCs w:val="21"/>
        </w:rPr>
        <w:t>.2.21</w:t>
      </w:r>
      <w:r w:rsidR="00585EC9" w:rsidRPr="006F4FEA">
        <w:rPr>
          <w:rFonts w:ascii="宋体" w:cs="宋体" w:hint="eastAsia"/>
          <w:color w:val="FF0000"/>
          <w:szCs w:val="21"/>
        </w:rPr>
        <w:t>）</w:t>
      </w:r>
      <w:r w:rsidR="00585EC9">
        <w:rPr>
          <w:rFonts w:ascii="宋体" w:cs="宋体" w:hint="eastAsia"/>
          <w:szCs w:val="21"/>
        </w:rPr>
        <w:t>，</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00 mL容量瓶中，用水稀释至刻度 ，混匀，此溶液1 mL含</w:t>
      </w:r>
      <w:r w:rsidR="006E03AE">
        <w:rPr>
          <w:rFonts w:ascii="宋体" w:cs="宋体"/>
          <w:szCs w:val="21"/>
        </w:rPr>
        <w:t>1</w:t>
      </w:r>
      <w:r w:rsidR="006E03AE">
        <w:rPr>
          <w:rFonts w:ascii="宋体" w:cs="宋体" w:hint="eastAsia"/>
          <w:szCs w:val="21"/>
        </w:rPr>
        <w:t> </w:t>
      </w:r>
      <w:r w:rsidR="006E03AE">
        <w:rPr>
          <w:rFonts w:ascii="宋体" w:cs="宋体"/>
          <w:szCs w:val="21"/>
        </w:rPr>
        <w:t>m</w:t>
      </w:r>
      <w:r w:rsidR="006E03AE">
        <w:rPr>
          <w:rFonts w:ascii="宋体" w:cs="宋体" w:hint="eastAsia"/>
          <w:szCs w:val="21"/>
        </w:rPr>
        <w:t>g铈。</w:t>
      </w:r>
    </w:p>
    <w:p w:rsidR="006E03AE" w:rsidRDefault="00BE7532" w:rsidP="006E03AE">
      <w:pPr>
        <w:autoSpaceDE w:val="0"/>
        <w:autoSpaceDN w:val="0"/>
        <w:rPr>
          <w:rFonts w:ascii="宋体" w:cs="宋体"/>
          <w:szCs w:val="21"/>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4</w:t>
      </w:r>
      <w:r w:rsidR="006E03AE">
        <w:rPr>
          <w:rFonts w:ascii="宋体" w:cs="宋体" w:hint="eastAsia"/>
          <w:szCs w:val="21"/>
        </w:rPr>
        <w:t xml:space="preserve">　镨钕钐铕钆铽镝钬铒铥镱镥标准贮存溶液：分别称取</w:t>
      </w:r>
      <w:r w:rsidR="006E03AE">
        <w:rPr>
          <w:rFonts w:ascii="宋体" w:cs="宋体"/>
          <w:szCs w:val="21"/>
        </w:rPr>
        <w:t>0.241</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hint="eastAsia"/>
          <w:szCs w:val="21"/>
        </w:rPr>
        <w:t>g氧化镨（</w:t>
      </w:r>
      <w:r>
        <w:rPr>
          <w:rFonts w:ascii="宋体" w:cs="宋体"/>
          <w:szCs w:val="21"/>
        </w:rPr>
        <w:t>5</w:t>
      </w:r>
      <w:r w:rsidR="006E03AE">
        <w:rPr>
          <w:rFonts w:ascii="宋体" w:cs="宋体"/>
          <w:szCs w:val="21"/>
        </w:rPr>
        <w:t>.2.4</w:t>
      </w:r>
      <w:r w:rsidR="006E03AE">
        <w:rPr>
          <w:rFonts w:ascii="宋体" w:cs="宋体" w:hint="eastAsia"/>
          <w:szCs w:val="21"/>
        </w:rPr>
        <w:t>）、0</w:t>
      </w:r>
      <w:r w:rsidR="006E03AE">
        <w:rPr>
          <w:rFonts w:ascii="宋体" w:cs="宋体"/>
          <w:szCs w:val="21"/>
        </w:rPr>
        <w:t>.233</w:t>
      </w:r>
      <w:r w:rsidR="006E03AE">
        <w:rPr>
          <w:rFonts w:ascii="宋体"/>
          <w:color w:val="000000"/>
        </w:rPr>
        <w:t> </w:t>
      </w:r>
      <w:r w:rsidR="006E03AE">
        <w:rPr>
          <w:rFonts w:ascii="宋体" w:cs="宋体"/>
          <w:szCs w:val="21"/>
        </w:rPr>
        <w:t>3</w:t>
      </w:r>
      <w:r w:rsidR="006E03AE">
        <w:rPr>
          <w:rFonts w:ascii="宋体"/>
          <w:color w:val="000000"/>
        </w:rPr>
        <w:t> </w:t>
      </w:r>
      <w:r w:rsidR="006E03AE">
        <w:rPr>
          <w:rFonts w:ascii="宋体" w:cs="宋体"/>
          <w:szCs w:val="21"/>
        </w:rPr>
        <w:t>g</w:t>
      </w:r>
      <w:r w:rsidR="006E03AE">
        <w:rPr>
          <w:rFonts w:ascii="宋体" w:cs="宋体" w:hint="eastAsia"/>
          <w:szCs w:val="21"/>
        </w:rPr>
        <w:t>氧化钕（</w:t>
      </w:r>
      <w:r>
        <w:rPr>
          <w:rFonts w:ascii="宋体" w:cs="宋体"/>
          <w:szCs w:val="21"/>
        </w:rPr>
        <w:t>5</w:t>
      </w:r>
      <w:r w:rsidR="006E03AE">
        <w:rPr>
          <w:rFonts w:ascii="宋体" w:cs="宋体"/>
          <w:szCs w:val="21"/>
        </w:rPr>
        <w:t>.2.5</w:t>
      </w:r>
      <w:r w:rsidR="006E03AE">
        <w:rPr>
          <w:rFonts w:ascii="宋体" w:cs="宋体" w:hint="eastAsia"/>
          <w:szCs w:val="21"/>
        </w:rPr>
        <w:t>）、0</w:t>
      </w:r>
      <w:r w:rsidR="006E03AE">
        <w:rPr>
          <w:rFonts w:ascii="宋体" w:cs="宋体"/>
          <w:szCs w:val="21"/>
        </w:rPr>
        <w:t>.231</w:t>
      </w:r>
      <w:r w:rsidR="006E03AE">
        <w:rPr>
          <w:rFonts w:ascii="宋体"/>
          <w:color w:val="000000"/>
        </w:rPr>
        <w:t> </w:t>
      </w:r>
      <w:r w:rsidR="006E03AE">
        <w:rPr>
          <w:rFonts w:ascii="宋体" w:cs="宋体"/>
          <w:szCs w:val="21"/>
        </w:rPr>
        <w:t>9</w:t>
      </w:r>
      <w:r w:rsidR="006E03AE">
        <w:rPr>
          <w:rFonts w:ascii="宋体"/>
          <w:color w:val="000000"/>
        </w:rPr>
        <w:t> </w:t>
      </w:r>
      <w:r w:rsidR="006E03AE">
        <w:rPr>
          <w:rFonts w:ascii="宋体" w:cs="宋体"/>
          <w:szCs w:val="21"/>
        </w:rPr>
        <w:t>g</w:t>
      </w:r>
      <w:r w:rsidR="006E03AE">
        <w:rPr>
          <w:rFonts w:ascii="宋体" w:cs="宋体" w:hint="eastAsia"/>
          <w:szCs w:val="21"/>
        </w:rPr>
        <w:t>氧化钐（</w:t>
      </w:r>
      <w:r>
        <w:rPr>
          <w:rFonts w:ascii="宋体" w:cs="宋体"/>
          <w:szCs w:val="21"/>
        </w:rPr>
        <w:t>5</w:t>
      </w:r>
      <w:r w:rsidR="006E03AE">
        <w:rPr>
          <w:rFonts w:ascii="宋体" w:cs="宋体"/>
          <w:szCs w:val="21"/>
        </w:rPr>
        <w:t>.2.6</w:t>
      </w:r>
      <w:r w:rsidR="006E03AE">
        <w:rPr>
          <w:rFonts w:ascii="宋体" w:cs="宋体" w:hint="eastAsia"/>
          <w:szCs w:val="21"/>
        </w:rPr>
        <w:t>）、0</w:t>
      </w:r>
      <w:r w:rsidR="006E03AE">
        <w:rPr>
          <w:rFonts w:ascii="宋体" w:cs="宋体"/>
          <w:szCs w:val="21"/>
        </w:rPr>
        <w:t>.231</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szCs w:val="21"/>
        </w:rPr>
        <w:t>g</w:t>
      </w:r>
      <w:r w:rsidR="006E03AE">
        <w:rPr>
          <w:rFonts w:ascii="宋体" w:cs="宋体" w:hint="eastAsia"/>
          <w:szCs w:val="21"/>
        </w:rPr>
        <w:t>氧化铕（</w:t>
      </w:r>
      <w:r>
        <w:rPr>
          <w:rFonts w:ascii="宋体" w:cs="宋体"/>
          <w:szCs w:val="21"/>
        </w:rPr>
        <w:t>5</w:t>
      </w:r>
      <w:r w:rsidR="006E03AE">
        <w:rPr>
          <w:rFonts w:ascii="宋体" w:cs="宋体"/>
          <w:szCs w:val="21"/>
        </w:rPr>
        <w:t>.2.7</w:t>
      </w:r>
      <w:r w:rsidR="006E03AE">
        <w:rPr>
          <w:rFonts w:ascii="宋体" w:cs="宋体" w:hint="eastAsia"/>
          <w:szCs w:val="21"/>
        </w:rPr>
        <w:t>）、0</w:t>
      </w:r>
      <w:r w:rsidR="006E03AE">
        <w:rPr>
          <w:rFonts w:ascii="宋体" w:cs="宋体"/>
          <w:szCs w:val="21"/>
        </w:rPr>
        <w:t>.230</w:t>
      </w:r>
      <w:r w:rsidR="006E03AE">
        <w:rPr>
          <w:rFonts w:ascii="宋体"/>
          <w:color w:val="000000"/>
        </w:rPr>
        <w:t> </w:t>
      </w:r>
      <w:r w:rsidR="006E03AE">
        <w:rPr>
          <w:rFonts w:ascii="宋体" w:cs="宋体"/>
          <w:szCs w:val="21"/>
        </w:rPr>
        <w:t>5</w:t>
      </w:r>
      <w:r w:rsidR="006E03AE">
        <w:rPr>
          <w:rFonts w:ascii="宋体"/>
          <w:color w:val="000000"/>
        </w:rPr>
        <w:t> </w:t>
      </w:r>
      <w:r w:rsidR="006E03AE">
        <w:rPr>
          <w:rFonts w:ascii="宋体" w:cs="宋体"/>
          <w:szCs w:val="21"/>
        </w:rPr>
        <w:t>g</w:t>
      </w:r>
      <w:r w:rsidR="006E03AE">
        <w:rPr>
          <w:rFonts w:ascii="宋体" w:cs="宋体" w:hint="eastAsia"/>
          <w:szCs w:val="21"/>
        </w:rPr>
        <w:t>氧化钆（</w:t>
      </w:r>
      <w:r>
        <w:rPr>
          <w:rFonts w:ascii="宋体" w:cs="宋体"/>
          <w:szCs w:val="21"/>
        </w:rPr>
        <w:t>5</w:t>
      </w:r>
      <w:r w:rsidR="006E03AE">
        <w:rPr>
          <w:rFonts w:ascii="宋体" w:cs="宋体"/>
          <w:szCs w:val="21"/>
        </w:rPr>
        <w:t>.2.8</w:t>
      </w:r>
      <w:r w:rsidR="006E03AE">
        <w:rPr>
          <w:rFonts w:ascii="宋体" w:cs="宋体" w:hint="eastAsia"/>
          <w:szCs w:val="21"/>
        </w:rPr>
        <w:t>）、0</w:t>
      </w:r>
      <w:r w:rsidR="006E03AE">
        <w:rPr>
          <w:rFonts w:ascii="宋体" w:cs="宋体"/>
          <w:szCs w:val="21"/>
        </w:rPr>
        <w:t>.235</w:t>
      </w:r>
      <w:r w:rsidR="006E03AE">
        <w:rPr>
          <w:rFonts w:ascii="宋体"/>
          <w:color w:val="000000"/>
        </w:rPr>
        <w:t> </w:t>
      </w:r>
      <w:r w:rsidR="006E03AE">
        <w:rPr>
          <w:rFonts w:ascii="宋体" w:cs="宋体"/>
          <w:szCs w:val="21"/>
        </w:rPr>
        <w:t>3</w:t>
      </w:r>
      <w:r w:rsidR="006E03AE">
        <w:rPr>
          <w:rFonts w:ascii="宋体"/>
          <w:color w:val="000000"/>
        </w:rPr>
        <w:t> </w:t>
      </w:r>
      <w:r w:rsidR="006E03AE">
        <w:rPr>
          <w:rFonts w:ascii="宋体" w:cs="宋体"/>
          <w:szCs w:val="21"/>
        </w:rPr>
        <w:t>g</w:t>
      </w:r>
      <w:r w:rsidR="006E03AE">
        <w:rPr>
          <w:rFonts w:ascii="宋体" w:cs="宋体" w:hint="eastAsia"/>
          <w:szCs w:val="21"/>
        </w:rPr>
        <w:t>氧化铽（</w:t>
      </w:r>
      <w:r>
        <w:rPr>
          <w:rFonts w:ascii="宋体" w:cs="宋体"/>
          <w:szCs w:val="21"/>
        </w:rPr>
        <w:t>5</w:t>
      </w:r>
      <w:r w:rsidR="006E03AE">
        <w:rPr>
          <w:rFonts w:ascii="宋体" w:cs="宋体"/>
          <w:szCs w:val="21"/>
        </w:rPr>
        <w:t>.2.9</w:t>
      </w:r>
      <w:r w:rsidR="006E03AE">
        <w:rPr>
          <w:rFonts w:ascii="宋体" w:cs="宋体" w:hint="eastAsia"/>
          <w:szCs w:val="21"/>
        </w:rPr>
        <w:t>）、0</w:t>
      </w:r>
      <w:r w:rsidR="006E03AE">
        <w:rPr>
          <w:rFonts w:ascii="宋体" w:cs="宋体"/>
          <w:szCs w:val="21"/>
        </w:rPr>
        <w:t>.229</w:t>
      </w:r>
      <w:r w:rsidR="006E03AE">
        <w:rPr>
          <w:rFonts w:ascii="宋体"/>
          <w:color w:val="000000"/>
        </w:rPr>
        <w:t> </w:t>
      </w:r>
      <w:r w:rsidR="006E03AE">
        <w:rPr>
          <w:rFonts w:ascii="宋体" w:cs="宋体"/>
          <w:szCs w:val="21"/>
        </w:rPr>
        <w:t>6</w:t>
      </w:r>
      <w:r w:rsidR="006E03AE">
        <w:rPr>
          <w:rFonts w:ascii="宋体"/>
          <w:color w:val="000000"/>
        </w:rPr>
        <w:t> </w:t>
      </w:r>
      <w:r w:rsidR="006E03AE">
        <w:rPr>
          <w:rFonts w:ascii="宋体" w:cs="宋体"/>
          <w:szCs w:val="21"/>
        </w:rPr>
        <w:t>g</w:t>
      </w:r>
      <w:r w:rsidR="006E03AE">
        <w:rPr>
          <w:rFonts w:ascii="宋体" w:cs="宋体" w:hint="eastAsia"/>
          <w:szCs w:val="21"/>
        </w:rPr>
        <w:t>氧化镝（</w:t>
      </w:r>
      <w:r>
        <w:rPr>
          <w:rFonts w:ascii="宋体" w:cs="宋体"/>
          <w:szCs w:val="21"/>
        </w:rPr>
        <w:t>5</w:t>
      </w:r>
      <w:r w:rsidR="006E03AE">
        <w:rPr>
          <w:rFonts w:ascii="宋体" w:cs="宋体"/>
          <w:szCs w:val="21"/>
        </w:rPr>
        <w:t>.2.10</w:t>
      </w:r>
      <w:r w:rsidR="006E03AE">
        <w:rPr>
          <w:rFonts w:ascii="宋体" w:cs="宋体" w:hint="eastAsia"/>
          <w:szCs w:val="21"/>
        </w:rPr>
        <w:t>）、0</w:t>
      </w:r>
      <w:r w:rsidR="006E03AE">
        <w:rPr>
          <w:rFonts w:ascii="宋体" w:cs="宋体"/>
          <w:szCs w:val="21"/>
        </w:rPr>
        <w:t>.229</w:t>
      </w:r>
      <w:r w:rsidR="006E03AE">
        <w:rPr>
          <w:rFonts w:ascii="宋体"/>
          <w:color w:val="000000"/>
        </w:rPr>
        <w:t> </w:t>
      </w:r>
      <w:r w:rsidR="006E03AE">
        <w:rPr>
          <w:rFonts w:ascii="宋体" w:cs="宋体"/>
          <w:szCs w:val="21"/>
        </w:rPr>
        <w:t>1</w:t>
      </w:r>
      <w:r w:rsidR="006E03AE">
        <w:rPr>
          <w:rFonts w:ascii="宋体"/>
          <w:color w:val="000000"/>
        </w:rPr>
        <w:t> </w:t>
      </w:r>
      <w:r w:rsidR="006E03AE">
        <w:rPr>
          <w:rFonts w:ascii="宋体" w:cs="宋体"/>
          <w:szCs w:val="21"/>
        </w:rPr>
        <w:t>g</w:t>
      </w:r>
      <w:r w:rsidR="006E03AE">
        <w:rPr>
          <w:rFonts w:ascii="宋体" w:cs="宋体" w:hint="eastAsia"/>
          <w:szCs w:val="21"/>
        </w:rPr>
        <w:t>氧化钬（</w:t>
      </w:r>
      <w:r>
        <w:rPr>
          <w:rFonts w:ascii="宋体" w:cs="宋体"/>
          <w:szCs w:val="21"/>
        </w:rPr>
        <w:t>5</w:t>
      </w:r>
      <w:r w:rsidR="006E03AE">
        <w:rPr>
          <w:rFonts w:ascii="宋体" w:cs="宋体"/>
          <w:szCs w:val="21"/>
        </w:rPr>
        <w:t>.2.11</w:t>
      </w:r>
      <w:r w:rsidR="006E03AE">
        <w:rPr>
          <w:rFonts w:ascii="宋体" w:cs="宋体" w:hint="eastAsia"/>
          <w:szCs w:val="21"/>
        </w:rPr>
        <w:t>）、0</w:t>
      </w:r>
      <w:r w:rsidR="006E03AE">
        <w:rPr>
          <w:rFonts w:ascii="宋体" w:cs="宋体"/>
          <w:szCs w:val="21"/>
        </w:rPr>
        <w:t>.228</w:t>
      </w:r>
      <w:r w:rsidR="006E03AE">
        <w:rPr>
          <w:rFonts w:ascii="宋体"/>
          <w:color w:val="000000"/>
        </w:rPr>
        <w:t> </w:t>
      </w:r>
      <w:r w:rsidR="006E03AE">
        <w:rPr>
          <w:rFonts w:ascii="宋体" w:cs="宋体"/>
          <w:szCs w:val="21"/>
        </w:rPr>
        <w:t>7</w:t>
      </w:r>
      <w:r w:rsidR="006E03AE">
        <w:rPr>
          <w:rFonts w:ascii="宋体"/>
          <w:color w:val="000000"/>
        </w:rPr>
        <w:t> </w:t>
      </w:r>
      <w:r w:rsidR="006E03AE">
        <w:rPr>
          <w:rFonts w:ascii="宋体" w:cs="宋体"/>
          <w:szCs w:val="21"/>
        </w:rPr>
        <w:t>g</w:t>
      </w:r>
      <w:r w:rsidR="006E03AE">
        <w:rPr>
          <w:rFonts w:ascii="宋体" w:cs="宋体" w:hint="eastAsia"/>
          <w:szCs w:val="21"/>
        </w:rPr>
        <w:t>氧化铒（</w:t>
      </w:r>
      <w:r>
        <w:rPr>
          <w:rFonts w:ascii="宋体" w:cs="宋体"/>
          <w:szCs w:val="21"/>
        </w:rPr>
        <w:t>5</w:t>
      </w:r>
      <w:r w:rsidR="006E03AE">
        <w:rPr>
          <w:rFonts w:ascii="宋体" w:cs="宋体"/>
          <w:szCs w:val="21"/>
        </w:rPr>
        <w:t>.2.12</w:t>
      </w:r>
      <w:r w:rsidR="006E03AE">
        <w:rPr>
          <w:rFonts w:ascii="宋体" w:cs="宋体" w:hint="eastAsia"/>
          <w:szCs w:val="21"/>
        </w:rPr>
        <w:t>）、0</w:t>
      </w:r>
      <w:r w:rsidR="006E03AE">
        <w:rPr>
          <w:rFonts w:ascii="宋体" w:cs="宋体"/>
          <w:szCs w:val="21"/>
        </w:rPr>
        <w:t>.228</w:t>
      </w:r>
      <w:r w:rsidR="006E03AE">
        <w:rPr>
          <w:rFonts w:ascii="宋体"/>
          <w:color w:val="000000"/>
        </w:rPr>
        <w:t> </w:t>
      </w:r>
      <w:r w:rsidR="006E03AE">
        <w:rPr>
          <w:rFonts w:ascii="宋体" w:cs="宋体"/>
          <w:szCs w:val="21"/>
        </w:rPr>
        <w:t>4</w:t>
      </w:r>
      <w:r w:rsidR="006E03AE">
        <w:rPr>
          <w:rFonts w:ascii="宋体"/>
          <w:color w:val="000000"/>
        </w:rPr>
        <w:t> </w:t>
      </w:r>
      <w:r w:rsidR="006E03AE">
        <w:rPr>
          <w:rFonts w:ascii="宋体" w:cs="宋体"/>
          <w:szCs w:val="21"/>
        </w:rPr>
        <w:t>g</w:t>
      </w:r>
      <w:r w:rsidR="006E03AE">
        <w:rPr>
          <w:rFonts w:ascii="宋体" w:cs="宋体" w:hint="eastAsia"/>
          <w:szCs w:val="21"/>
        </w:rPr>
        <w:t>氧化铥（</w:t>
      </w:r>
      <w:r>
        <w:rPr>
          <w:rFonts w:ascii="宋体" w:cs="宋体"/>
          <w:szCs w:val="21"/>
        </w:rPr>
        <w:t>5</w:t>
      </w:r>
      <w:r w:rsidR="006E03AE">
        <w:rPr>
          <w:rFonts w:ascii="宋体" w:cs="宋体"/>
          <w:szCs w:val="21"/>
        </w:rPr>
        <w:t>.2.13</w:t>
      </w:r>
      <w:r w:rsidR="006E03AE">
        <w:rPr>
          <w:rFonts w:ascii="宋体" w:cs="宋体" w:hint="eastAsia"/>
          <w:szCs w:val="21"/>
        </w:rPr>
        <w:t>）、0</w:t>
      </w:r>
      <w:r w:rsidR="006E03AE">
        <w:rPr>
          <w:rFonts w:ascii="宋体" w:cs="宋体"/>
          <w:szCs w:val="21"/>
        </w:rPr>
        <w:t>.227</w:t>
      </w:r>
      <w:r w:rsidR="006E03AE">
        <w:rPr>
          <w:rFonts w:ascii="宋体"/>
          <w:color w:val="000000"/>
        </w:rPr>
        <w:t> </w:t>
      </w:r>
      <w:r w:rsidR="006E03AE">
        <w:rPr>
          <w:rFonts w:ascii="宋体" w:cs="宋体"/>
          <w:szCs w:val="21"/>
        </w:rPr>
        <w:t>8</w:t>
      </w:r>
      <w:r w:rsidR="006E03AE">
        <w:rPr>
          <w:rFonts w:ascii="宋体"/>
          <w:color w:val="000000"/>
        </w:rPr>
        <w:t> </w:t>
      </w:r>
      <w:r w:rsidR="006E03AE">
        <w:rPr>
          <w:rFonts w:ascii="宋体" w:cs="宋体"/>
          <w:szCs w:val="21"/>
        </w:rPr>
        <w:t>g</w:t>
      </w:r>
      <w:r w:rsidR="006E03AE">
        <w:rPr>
          <w:rFonts w:ascii="宋体" w:cs="宋体" w:hint="eastAsia"/>
          <w:szCs w:val="21"/>
        </w:rPr>
        <w:t>氧化镱（</w:t>
      </w:r>
      <w:r>
        <w:rPr>
          <w:rFonts w:ascii="宋体" w:cs="宋体"/>
          <w:szCs w:val="21"/>
        </w:rPr>
        <w:t>5</w:t>
      </w:r>
      <w:r w:rsidR="006E03AE">
        <w:rPr>
          <w:rFonts w:ascii="宋体" w:cs="宋体"/>
          <w:szCs w:val="21"/>
        </w:rPr>
        <w:t>.2.14</w:t>
      </w:r>
      <w:r w:rsidR="006E03AE">
        <w:rPr>
          <w:rFonts w:ascii="宋体" w:cs="宋体" w:hint="eastAsia"/>
          <w:szCs w:val="21"/>
        </w:rPr>
        <w:t>）、0</w:t>
      </w:r>
      <w:r w:rsidR="006E03AE">
        <w:rPr>
          <w:rFonts w:ascii="宋体" w:cs="宋体"/>
          <w:szCs w:val="21"/>
        </w:rPr>
        <w:t>.227</w:t>
      </w:r>
      <w:r w:rsidR="006E03AE">
        <w:rPr>
          <w:rFonts w:ascii="宋体"/>
          <w:color w:val="000000"/>
        </w:rPr>
        <w:t> </w:t>
      </w:r>
      <w:r w:rsidR="006E03AE">
        <w:rPr>
          <w:rFonts w:ascii="宋体" w:cs="宋体"/>
          <w:szCs w:val="21"/>
        </w:rPr>
        <w:t>5</w:t>
      </w:r>
      <w:r w:rsidR="006E03AE">
        <w:rPr>
          <w:rFonts w:ascii="宋体"/>
          <w:color w:val="000000"/>
        </w:rPr>
        <w:t> </w:t>
      </w:r>
      <w:r w:rsidR="006E03AE">
        <w:rPr>
          <w:rFonts w:ascii="宋体" w:cs="宋体"/>
          <w:szCs w:val="21"/>
        </w:rPr>
        <w:t>g</w:t>
      </w:r>
      <w:r w:rsidR="006E03AE">
        <w:rPr>
          <w:rFonts w:ascii="宋体" w:cs="宋体" w:hint="eastAsia"/>
          <w:szCs w:val="21"/>
        </w:rPr>
        <w:t>氧化镥（</w:t>
      </w:r>
      <w:r>
        <w:rPr>
          <w:rFonts w:ascii="宋体" w:cs="宋体"/>
          <w:szCs w:val="21"/>
        </w:rPr>
        <w:t>5</w:t>
      </w:r>
      <w:r w:rsidR="006E03AE">
        <w:rPr>
          <w:rFonts w:ascii="宋体" w:cs="宋体"/>
          <w:szCs w:val="21"/>
        </w:rPr>
        <w:t>.2.15</w:t>
      </w:r>
      <w:r w:rsidR="006E03AE">
        <w:rPr>
          <w:rFonts w:ascii="宋体" w:cs="宋体" w:hint="eastAsia"/>
          <w:szCs w:val="21"/>
        </w:rPr>
        <w:t>），置于</w:t>
      </w:r>
      <w:r w:rsidR="006E03AE">
        <w:rPr>
          <w:rFonts w:ascii="宋体" w:cs="宋体"/>
          <w:szCs w:val="21"/>
        </w:rPr>
        <w:t>2</w:t>
      </w:r>
      <w:r w:rsidR="006E03AE">
        <w:rPr>
          <w:rFonts w:ascii="宋体" w:cs="宋体" w:hint="eastAsia"/>
          <w:szCs w:val="21"/>
        </w:rPr>
        <w:t>00 mL烧杯中，加入</w:t>
      </w:r>
      <w:r w:rsidR="006E03AE">
        <w:rPr>
          <w:rFonts w:ascii="宋体" w:cs="宋体"/>
          <w:szCs w:val="21"/>
        </w:rPr>
        <w:t>6</w:t>
      </w:r>
      <w:r w:rsidR="006E03AE">
        <w:rPr>
          <w:rFonts w:ascii="宋体" w:cs="宋体" w:hint="eastAsia"/>
          <w:szCs w:val="21"/>
        </w:rPr>
        <w:t>0 mL</w:t>
      </w:r>
      <w:r w:rsidR="00223F13">
        <w:rPr>
          <w:rFonts w:ascii="宋体" w:cs="宋体" w:hint="eastAsia"/>
          <w:szCs w:val="21"/>
        </w:rPr>
        <w:t>硝</w:t>
      </w:r>
      <w:r w:rsidR="006E03AE">
        <w:rPr>
          <w:rFonts w:ascii="宋体" w:cs="宋体" w:hint="eastAsia"/>
          <w:szCs w:val="21"/>
        </w:rPr>
        <w:t>酸（</w:t>
      </w:r>
      <w:r>
        <w:rPr>
          <w:rFonts w:ascii="宋体" w:cs="宋体"/>
          <w:szCs w:val="21"/>
        </w:rPr>
        <w:t>5</w:t>
      </w:r>
      <w:r w:rsidR="006E03AE">
        <w:rPr>
          <w:rFonts w:ascii="宋体" w:cs="宋体" w:hint="eastAsia"/>
          <w:szCs w:val="21"/>
        </w:rPr>
        <w:t>.2.</w:t>
      </w:r>
      <w:r w:rsidR="006E03AE">
        <w:rPr>
          <w:rFonts w:ascii="宋体" w:cs="宋体"/>
          <w:szCs w:val="21"/>
        </w:rPr>
        <w:t>2</w:t>
      </w:r>
      <w:r w:rsidR="00223F13">
        <w:rPr>
          <w:rFonts w:ascii="宋体" w:cs="宋体"/>
          <w:szCs w:val="21"/>
        </w:rPr>
        <w:t>3</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00 mL容量瓶中，用水稀释至刻度 ，混匀，此溶液1 mL含镨、钕、钐、铕、钆、铽、镝、钬、铒、铥、镱、镥各1 </w:t>
      </w:r>
      <w:r w:rsidR="006E03AE">
        <w:rPr>
          <w:rFonts w:ascii="宋体" w:cs="宋体"/>
          <w:szCs w:val="21"/>
        </w:rPr>
        <w:t>m</w:t>
      </w:r>
      <w:r w:rsidR="006E03AE">
        <w:rPr>
          <w:rFonts w:ascii="宋体" w:cs="宋体" w:hint="eastAsia"/>
          <w:szCs w:val="21"/>
        </w:rPr>
        <w:t>g。</w:t>
      </w:r>
    </w:p>
    <w:p w:rsidR="006E03AE" w:rsidRDefault="00BE7532" w:rsidP="006E03AE">
      <w:pPr>
        <w:autoSpaceDE w:val="0"/>
        <w:autoSpaceDN w:val="0"/>
        <w:rPr>
          <w:rFonts w:ascii="宋体" w:cs="宋体"/>
          <w:szCs w:val="21"/>
          <w:lang w:val="de-DE"/>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5</w:t>
      </w:r>
      <w:r w:rsidR="006E03AE">
        <w:rPr>
          <w:rFonts w:ascii="宋体" w:cs="宋体" w:hint="eastAsia"/>
          <w:szCs w:val="21"/>
        </w:rPr>
        <w:t xml:space="preserve">　钇标准贮存溶液：称取</w:t>
      </w:r>
      <w:r w:rsidR="006E03AE">
        <w:rPr>
          <w:rFonts w:ascii="宋体" w:cs="宋体"/>
          <w:szCs w:val="21"/>
        </w:rPr>
        <w:t>0.254</w:t>
      </w:r>
      <w:r w:rsidR="006E03AE">
        <w:rPr>
          <w:rFonts w:ascii="宋体"/>
          <w:color w:val="000000"/>
        </w:rPr>
        <w:t> </w:t>
      </w:r>
      <w:r w:rsidR="006E03AE">
        <w:rPr>
          <w:rFonts w:ascii="宋体"/>
          <w:color w:val="000000"/>
        </w:rPr>
        <w:t>0</w:t>
      </w:r>
      <w:r w:rsidR="006E03AE">
        <w:rPr>
          <w:rFonts w:ascii="宋体"/>
          <w:color w:val="000000"/>
        </w:rPr>
        <w:t> </w:t>
      </w:r>
      <w:r w:rsidR="006E03AE">
        <w:rPr>
          <w:rFonts w:ascii="宋体" w:cs="宋体" w:hint="eastAsia"/>
          <w:szCs w:val="21"/>
        </w:rPr>
        <w:t>g氧化钇（</w:t>
      </w:r>
      <w:r>
        <w:rPr>
          <w:rFonts w:ascii="宋体" w:cs="宋体"/>
          <w:szCs w:val="21"/>
        </w:rPr>
        <w:t>5</w:t>
      </w:r>
      <w:r w:rsidR="006E03AE">
        <w:rPr>
          <w:rFonts w:ascii="宋体" w:cs="宋体"/>
          <w:szCs w:val="21"/>
        </w:rPr>
        <w:t>.2.16</w:t>
      </w:r>
      <w:r w:rsidR="006E03AE">
        <w:rPr>
          <w:rFonts w:ascii="宋体" w:cs="宋体" w:hint="eastAsia"/>
          <w:szCs w:val="21"/>
        </w:rPr>
        <w:t>），置于100 mL烧杯中，加入10 mL盐酸（</w:t>
      </w:r>
      <w:r>
        <w:rPr>
          <w:rFonts w:ascii="宋体" w:cs="宋体"/>
          <w:szCs w:val="21"/>
        </w:rPr>
        <w:t>5</w:t>
      </w:r>
      <w:r w:rsidR="006E03AE">
        <w:rPr>
          <w:rFonts w:ascii="宋体" w:cs="宋体" w:hint="eastAsia"/>
          <w:szCs w:val="21"/>
        </w:rPr>
        <w:t>.2.</w:t>
      </w:r>
      <w:r w:rsidR="006E03AE">
        <w:rPr>
          <w:rFonts w:ascii="宋体" w:cs="宋体"/>
          <w:szCs w:val="21"/>
        </w:rPr>
        <w:t>2</w:t>
      </w:r>
      <w:r>
        <w:rPr>
          <w:rFonts w:ascii="宋体" w:cs="宋体"/>
          <w:szCs w:val="21"/>
        </w:rPr>
        <w:t>2</w:t>
      </w:r>
      <w:r w:rsidR="006E03AE">
        <w:rPr>
          <w:rFonts w:ascii="宋体" w:cs="宋体" w:hint="eastAsia"/>
          <w:szCs w:val="21"/>
        </w:rPr>
        <w:t>），低温加热至溶解完全，取下冷却，溶液移入</w:t>
      </w:r>
      <w:r w:rsidR="006E03AE">
        <w:rPr>
          <w:rFonts w:ascii="宋体" w:cs="宋体"/>
          <w:szCs w:val="21"/>
        </w:rPr>
        <w:t>2</w:t>
      </w:r>
      <w:r w:rsidR="006E03AE">
        <w:rPr>
          <w:rFonts w:ascii="宋体" w:cs="宋体" w:hint="eastAsia"/>
          <w:szCs w:val="21"/>
        </w:rPr>
        <w:t>00 mL容量瓶中，用水稀释至刻度，混匀，此溶液1 mL含1 </w:t>
      </w:r>
      <w:r w:rsidR="006E03AE">
        <w:rPr>
          <w:rFonts w:ascii="宋体" w:cs="宋体"/>
          <w:szCs w:val="21"/>
        </w:rPr>
        <w:t>m</w:t>
      </w:r>
      <w:r w:rsidR="006E03AE">
        <w:rPr>
          <w:rFonts w:ascii="宋体" w:cs="宋体" w:hint="eastAsia"/>
          <w:szCs w:val="21"/>
        </w:rPr>
        <w:t>g钇。</w:t>
      </w:r>
    </w:p>
    <w:p w:rsidR="006E03AE" w:rsidRPr="002714F8" w:rsidRDefault="00BE7532" w:rsidP="006E03AE">
      <w:pPr>
        <w:autoSpaceDE w:val="0"/>
        <w:autoSpaceDN w:val="0"/>
        <w:rPr>
          <w:rFonts w:ascii="宋体"/>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6</w:t>
      </w:r>
      <w:r w:rsidR="006E03AE">
        <w:rPr>
          <w:rFonts w:ascii="宋体" w:cs="宋体" w:hint="eastAsia"/>
          <w:szCs w:val="21"/>
        </w:rPr>
        <w:t xml:space="preserve">　</w:t>
      </w:r>
      <w:r w:rsidR="006E03AE">
        <w:rPr>
          <w:rFonts w:ascii="宋体"/>
          <w:color w:val="000000"/>
        </w:rPr>
        <w:t>标准贮存溶液</w:t>
      </w:r>
      <w:r w:rsidR="006E03AE">
        <w:rPr>
          <w:rFonts w:ascii="宋体"/>
          <w:color w:val="000000"/>
        </w:rPr>
        <w:t>Ⅰ</w:t>
      </w:r>
      <w:r w:rsidR="006E03AE">
        <w:rPr>
          <w:rFonts w:ascii="宋体"/>
          <w:szCs w:val="21"/>
        </w:rPr>
        <w:t>～</w:t>
      </w:r>
      <w:r w:rsidR="006E03AE">
        <w:rPr>
          <w:rFonts w:hint="eastAsia"/>
        </w:rPr>
        <w:t>Ⅵ</w:t>
      </w:r>
      <w:r w:rsidR="006E03AE">
        <w:rPr>
          <w:rFonts w:ascii="宋体"/>
          <w:color w:val="000000"/>
        </w:rPr>
        <w:t>：</w:t>
      </w:r>
      <w:r w:rsidR="006E03AE" w:rsidRPr="002714F8">
        <w:rPr>
          <w:rFonts w:ascii="宋体" w:hint="eastAsia"/>
        </w:rPr>
        <w:t>按</w:t>
      </w:r>
      <w:r w:rsidR="006E03AE" w:rsidRPr="002714F8">
        <w:rPr>
          <w:rFonts w:ascii="宋体"/>
        </w:rPr>
        <w:t>表</w:t>
      </w:r>
      <w:r w:rsidR="00286FE4">
        <w:rPr>
          <w:rFonts w:ascii="宋体" w:hint="eastAsia"/>
        </w:rPr>
        <w:t>1</w:t>
      </w:r>
      <w:r w:rsidR="006E03AE" w:rsidRPr="002714F8">
        <w:rPr>
          <w:rFonts w:ascii="宋体"/>
        </w:rPr>
        <w:t>3称取各单一稀土氧化物</w:t>
      </w:r>
      <w:r w:rsidR="006E03AE" w:rsidRPr="002714F8">
        <w:rPr>
          <w:rFonts w:ascii="宋体" w:hint="eastAsia"/>
        </w:rPr>
        <w:t>(</w:t>
      </w:r>
      <w:r>
        <w:rPr>
          <w:rFonts w:ascii="宋体"/>
        </w:rPr>
        <w:t>5</w:t>
      </w:r>
      <w:r w:rsidR="006E03AE" w:rsidRPr="002714F8">
        <w:rPr>
          <w:rFonts w:ascii="宋体" w:hint="eastAsia"/>
        </w:rPr>
        <w:t>.</w:t>
      </w:r>
      <w:r w:rsidR="006E03AE" w:rsidRPr="002714F8">
        <w:rPr>
          <w:rFonts w:ascii="宋体"/>
        </w:rPr>
        <w:t>2</w:t>
      </w:r>
      <w:r w:rsidR="006E03AE" w:rsidRPr="002714F8">
        <w:rPr>
          <w:rFonts w:ascii="宋体" w:hint="eastAsia"/>
        </w:rPr>
        <w:t>.</w:t>
      </w:r>
      <w:r w:rsidR="006E03AE" w:rsidRPr="002714F8">
        <w:rPr>
          <w:rFonts w:ascii="宋体"/>
        </w:rPr>
        <w:t>2</w:t>
      </w:r>
      <w:r w:rsidR="006E03AE" w:rsidRPr="002714F8">
        <w:rPr>
          <w:rFonts w:ascii="宋体" w:hint="eastAsia"/>
          <w:szCs w:val="21"/>
        </w:rPr>
        <w:t>、</w:t>
      </w:r>
      <w:r>
        <w:rPr>
          <w:rFonts w:ascii="宋体"/>
          <w:szCs w:val="21"/>
        </w:rPr>
        <w:t>5</w:t>
      </w:r>
      <w:r w:rsidR="006E03AE" w:rsidRPr="002714F8">
        <w:rPr>
          <w:rFonts w:ascii="宋体" w:hint="eastAsia"/>
          <w:szCs w:val="21"/>
        </w:rPr>
        <w:t>.</w:t>
      </w:r>
      <w:r w:rsidR="006E03AE" w:rsidRPr="002714F8">
        <w:rPr>
          <w:rFonts w:ascii="宋体"/>
          <w:szCs w:val="21"/>
        </w:rPr>
        <w:t>2</w:t>
      </w:r>
      <w:r w:rsidR="006E03AE" w:rsidRPr="002714F8">
        <w:rPr>
          <w:rFonts w:ascii="宋体" w:hint="eastAsia"/>
          <w:szCs w:val="21"/>
        </w:rPr>
        <w:t>.</w:t>
      </w:r>
      <w:r w:rsidR="006E03AE" w:rsidRPr="002714F8">
        <w:rPr>
          <w:rFonts w:ascii="宋体"/>
          <w:szCs w:val="21"/>
        </w:rPr>
        <w:t>3</w:t>
      </w:r>
      <w:r w:rsidR="006E03AE" w:rsidRPr="002714F8">
        <w:rPr>
          <w:rFonts w:ascii="宋体" w:hint="eastAsia"/>
          <w:szCs w:val="21"/>
        </w:rPr>
        <w:t>、</w:t>
      </w:r>
      <w:r>
        <w:rPr>
          <w:rFonts w:ascii="宋体"/>
          <w:szCs w:val="21"/>
        </w:rPr>
        <w:t>5</w:t>
      </w:r>
      <w:r w:rsidR="006E03AE" w:rsidRPr="002714F8">
        <w:rPr>
          <w:rFonts w:ascii="宋体"/>
          <w:szCs w:val="21"/>
        </w:rPr>
        <w:t>.2.16</w:t>
      </w:r>
      <w:r w:rsidR="006E03AE" w:rsidRPr="002714F8">
        <w:rPr>
          <w:rFonts w:ascii="宋体" w:hint="eastAsia"/>
          <w:szCs w:val="21"/>
        </w:rPr>
        <w:t>)</w:t>
      </w:r>
      <w:r w:rsidR="006E03AE" w:rsidRPr="002714F8">
        <w:rPr>
          <w:rFonts w:ascii="宋体"/>
        </w:rPr>
        <w:t>于200</w:t>
      </w:r>
      <w:r w:rsidR="006E03AE" w:rsidRPr="002714F8">
        <w:rPr>
          <w:rFonts w:ascii="MS Mincho" w:eastAsia="MS Mincho" w:hAnsi="MS Mincho" w:cs="MS Mincho" w:hint="eastAsia"/>
        </w:rPr>
        <w:t> </w:t>
      </w:r>
      <w:r w:rsidR="006E03AE" w:rsidRPr="002714F8">
        <w:rPr>
          <w:rFonts w:ascii="宋体"/>
        </w:rPr>
        <w:t>mL烧杯中，用水湿润，加入10</w:t>
      </w:r>
      <w:r w:rsidR="006E03AE" w:rsidRPr="002714F8">
        <w:rPr>
          <w:rFonts w:ascii="MS Mincho" w:eastAsia="MS Mincho" w:hAnsi="MS Mincho" w:cs="MS Mincho" w:hint="eastAsia"/>
        </w:rPr>
        <w:t> </w:t>
      </w:r>
      <w:r w:rsidR="006E03AE" w:rsidRPr="002714F8">
        <w:rPr>
          <w:rFonts w:ascii="宋体"/>
        </w:rPr>
        <w:t>mL</w:t>
      </w:r>
      <w:r w:rsidR="006E03AE" w:rsidRPr="002714F8">
        <w:rPr>
          <w:rFonts w:ascii="宋体" w:hint="eastAsia"/>
        </w:rPr>
        <w:t>硝酸</w:t>
      </w:r>
      <w:r w:rsidR="006E03AE" w:rsidRPr="002714F8">
        <w:rPr>
          <w:rFonts w:ascii="宋体"/>
        </w:rPr>
        <w:t>（</w:t>
      </w:r>
      <w:r>
        <w:rPr>
          <w:rFonts w:ascii="宋体"/>
        </w:rPr>
        <w:t>5</w:t>
      </w:r>
      <w:r w:rsidR="006E03AE" w:rsidRPr="002714F8">
        <w:rPr>
          <w:rFonts w:ascii="宋体"/>
        </w:rPr>
        <w:t>.2.18）和少量过氧化氢（</w:t>
      </w:r>
      <w:r>
        <w:rPr>
          <w:rFonts w:ascii="宋体"/>
        </w:rPr>
        <w:t>5</w:t>
      </w:r>
      <w:r w:rsidR="006E03AE" w:rsidRPr="002714F8">
        <w:rPr>
          <w:rFonts w:ascii="宋体"/>
        </w:rPr>
        <w:t>.2.</w:t>
      </w:r>
      <w:r>
        <w:rPr>
          <w:rFonts w:ascii="宋体"/>
        </w:rPr>
        <w:t>21</w:t>
      </w:r>
      <w:r w:rsidR="006E03AE" w:rsidRPr="002714F8">
        <w:rPr>
          <w:rFonts w:ascii="宋体"/>
        </w:rPr>
        <w:t>），</w:t>
      </w:r>
      <w:r w:rsidR="006E03AE" w:rsidRPr="002714F8">
        <w:rPr>
          <w:rFonts w:ascii="宋体" w:hint="eastAsia"/>
        </w:rPr>
        <w:t>加热</w:t>
      </w:r>
      <w:r w:rsidR="006E03AE" w:rsidRPr="002714F8">
        <w:rPr>
          <w:rFonts w:ascii="宋体"/>
        </w:rPr>
        <w:t>分解清亮（不清亮可重复操作），冷却后移入</w:t>
      </w:r>
      <w:r w:rsidR="00F9186D">
        <w:rPr>
          <w:rFonts w:ascii="宋体"/>
        </w:rPr>
        <w:t>2</w:t>
      </w:r>
      <w:r w:rsidR="006E03AE" w:rsidRPr="002714F8">
        <w:rPr>
          <w:rFonts w:ascii="宋体"/>
        </w:rPr>
        <w:t>00</w:t>
      </w:r>
      <w:r w:rsidR="006E03AE" w:rsidRPr="002714F8">
        <w:rPr>
          <w:rFonts w:ascii="MS Mincho" w:eastAsia="MS Mincho" w:hAnsi="MS Mincho" w:cs="MS Mincho" w:hint="eastAsia"/>
        </w:rPr>
        <w:t> </w:t>
      </w:r>
      <w:r w:rsidR="006E03AE" w:rsidRPr="002714F8">
        <w:rPr>
          <w:rFonts w:ascii="宋体"/>
        </w:rPr>
        <w:t>mL容量瓶中，</w:t>
      </w:r>
      <w:r w:rsidR="006E03AE" w:rsidRPr="002714F8">
        <w:rPr>
          <w:rFonts w:ascii="宋体" w:hint="eastAsia"/>
        </w:rPr>
        <w:t>按</w:t>
      </w:r>
      <w:r w:rsidR="006E03AE" w:rsidRPr="002714F8">
        <w:rPr>
          <w:rFonts w:ascii="宋体"/>
        </w:rPr>
        <w:t>表</w:t>
      </w:r>
      <w:r w:rsidR="00286FE4">
        <w:rPr>
          <w:rFonts w:ascii="宋体" w:hint="eastAsia"/>
        </w:rPr>
        <w:t>1</w:t>
      </w:r>
      <w:r w:rsidR="006E03AE" w:rsidRPr="002714F8">
        <w:rPr>
          <w:rFonts w:ascii="宋体"/>
        </w:rPr>
        <w:t>4</w:t>
      </w:r>
      <w:r w:rsidR="006E03AE" w:rsidRPr="002714F8">
        <w:rPr>
          <w:rFonts w:ascii="宋体" w:hint="eastAsia"/>
        </w:rPr>
        <w:t>移</w:t>
      </w:r>
      <w:r w:rsidR="006E03AE" w:rsidRPr="002714F8">
        <w:rPr>
          <w:rFonts w:ascii="宋体"/>
        </w:rPr>
        <w:t>取相应标准贮存溶液</w:t>
      </w:r>
      <w:r w:rsidR="006E03AE" w:rsidRPr="002714F8">
        <w:rPr>
          <w:rFonts w:ascii="宋体" w:hint="eastAsia"/>
        </w:rPr>
        <w:t>(</w:t>
      </w:r>
      <w:r>
        <w:rPr>
          <w:rFonts w:ascii="宋体"/>
        </w:rPr>
        <w:t>5</w:t>
      </w:r>
      <w:r w:rsidR="006E03AE" w:rsidRPr="002714F8">
        <w:rPr>
          <w:rFonts w:ascii="宋体"/>
        </w:rPr>
        <w:t>.2</w:t>
      </w:r>
      <w:r w:rsidR="006E03AE" w:rsidRPr="002714F8">
        <w:rPr>
          <w:rFonts w:ascii="宋体" w:hint="eastAsia"/>
        </w:rPr>
        <w:t>.</w:t>
      </w:r>
      <w:r>
        <w:rPr>
          <w:rFonts w:ascii="宋体"/>
        </w:rPr>
        <w:t>32</w:t>
      </w:r>
      <w:r w:rsidR="006E03AE" w:rsidRPr="002714F8">
        <w:rPr>
          <w:rFonts w:ascii="宋体"/>
          <w:szCs w:val="21"/>
        </w:rPr>
        <w:t>～</w:t>
      </w:r>
      <w:r>
        <w:rPr>
          <w:rFonts w:ascii="宋体"/>
          <w:szCs w:val="21"/>
        </w:rPr>
        <w:t>5</w:t>
      </w:r>
      <w:r w:rsidR="006E03AE" w:rsidRPr="002714F8">
        <w:rPr>
          <w:rFonts w:ascii="宋体"/>
          <w:szCs w:val="21"/>
        </w:rPr>
        <w:t>.2</w:t>
      </w:r>
      <w:r w:rsidR="006E03AE" w:rsidRPr="002714F8">
        <w:rPr>
          <w:rFonts w:ascii="宋体" w:hint="eastAsia"/>
          <w:szCs w:val="21"/>
        </w:rPr>
        <w:t>.</w:t>
      </w:r>
      <w:r w:rsidR="006E03AE">
        <w:rPr>
          <w:rFonts w:ascii="宋体"/>
          <w:szCs w:val="21"/>
        </w:rPr>
        <w:t>3</w:t>
      </w:r>
      <w:r>
        <w:rPr>
          <w:rFonts w:ascii="宋体"/>
          <w:szCs w:val="21"/>
        </w:rPr>
        <w:t>5</w:t>
      </w:r>
      <w:r w:rsidR="006E03AE" w:rsidRPr="002714F8">
        <w:rPr>
          <w:rFonts w:ascii="宋体" w:hint="eastAsia"/>
          <w:szCs w:val="21"/>
        </w:rPr>
        <w:t>)于</w:t>
      </w:r>
      <w:r w:rsidR="006E03AE" w:rsidRPr="002714F8">
        <w:rPr>
          <w:rFonts w:ascii="宋体"/>
        </w:rPr>
        <w:t>200</w:t>
      </w:r>
      <w:r w:rsidR="006E03AE" w:rsidRPr="002714F8">
        <w:rPr>
          <w:rFonts w:ascii="MS Mincho" w:eastAsia="MS Mincho" w:hAnsi="MS Mincho" w:cs="MS Mincho" w:hint="eastAsia"/>
        </w:rPr>
        <w:t> </w:t>
      </w:r>
      <w:r w:rsidR="006E03AE" w:rsidRPr="002714F8">
        <w:rPr>
          <w:rFonts w:ascii="宋体"/>
        </w:rPr>
        <w:t>mL容量瓶中，用</w:t>
      </w:r>
      <w:r w:rsidR="006E03AE" w:rsidRPr="002714F8">
        <w:rPr>
          <w:rFonts w:ascii="宋体" w:hint="eastAsia"/>
        </w:rPr>
        <w:t>水</w:t>
      </w:r>
      <w:r w:rsidR="006E03AE" w:rsidRPr="002714F8">
        <w:rPr>
          <w:rFonts w:ascii="宋体"/>
        </w:rPr>
        <w:t>稀释至刻度，混匀，此溶液1</w:t>
      </w:r>
      <w:r w:rsidR="006E03AE" w:rsidRPr="002714F8">
        <w:rPr>
          <w:rFonts w:ascii="MS Mincho" w:eastAsia="MS Mincho" w:hAnsi="MS Mincho" w:cs="MS Mincho" w:hint="eastAsia"/>
        </w:rPr>
        <w:t> </w:t>
      </w:r>
      <w:r w:rsidR="006E03AE" w:rsidRPr="002714F8">
        <w:rPr>
          <w:rFonts w:ascii="宋体"/>
        </w:rPr>
        <w:t>mL含</w:t>
      </w:r>
      <w:r w:rsidR="006E03AE" w:rsidRPr="002714F8">
        <w:rPr>
          <w:rFonts w:ascii="宋体" w:hint="eastAsia"/>
        </w:rPr>
        <w:t>稀土</w:t>
      </w:r>
      <w:r w:rsidR="006E03AE" w:rsidRPr="002714F8">
        <w:rPr>
          <w:rFonts w:ascii="宋体"/>
        </w:rPr>
        <w:t>5</w:t>
      </w:r>
      <w:r w:rsidR="006E03AE" w:rsidRPr="002714F8">
        <w:rPr>
          <w:rFonts w:ascii="宋体" w:hint="eastAsia"/>
        </w:rPr>
        <w:t>.00</w:t>
      </w:r>
      <w:r w:rsidR="006E03AE" w:rsidRPr="002714F8">
        <w:rPr>
          <w:rFonts w:ascii="MS Mincho" w:eastAsia="MS Mincho" w:hAnsi="MS Mincho" w:cs="MS Mincho" w:hint="eastAsia"/>
        </w:rPr>
        <w:t> </w:t>
      </w:r>
      <w:r w:rsidR="006E03AE" w:rsidRPr="002714F8">
        <w:rPr>
          <w:rFonts w:ascii="宋体" w:cs="MS Mincho" w:hint="eastAsia"/>
        </w:rPr>
        <w:t>mg</w:t>
      </w:r>
      <w:r w:rsidR="006E03AE" w:rsidRPr="002714F8">
        <w:rPr>
          <w:rFonts w:ascii="MS Mincho" w:hAnsi="MS Mincho" w:cs="MS Mincho" w:hint="eastAsia"/>
        </w:rPr>
        <w:t>，</w:t>
      </w:r>
      <w:r w:rsidR="006E03AE" w:rsidRPr="002714F8">
        <w:rPr>
          <w:rFonts w:ascii="宋体"/>
        </w:rPr>
        <w:t>各单一稀土</w:t>
      </w:r>
      <w:r w:rsidR="006E03AE" w:rsidRPr="002714F8">
        <w:rPr>
          <w:rFonts w:ascii="宋体" w:hint="eastAsia"/>
        </w:rPr>
        <w:t>含</w:t>
      </w:r>
      <w:r w:rsidR="006E03AE" w:rsidRPr="002714F8">
        <w:rPr>
          <w:rFonts w:ascii="宋体"/>
        </w:rPr>
        <w:t>量见表</w:t>
      </w:r>
      <w:r w:rsidR="00286FE4">
        <w:rPr>
          <w:rFonts w:ascii="宋体" w:hint="eastAsia"/>
        </w:rPr>
        <w:t>1</w:t>
      </w:r>
      <w:r w:rsidR="006E03AE" w:rsidRPr="002714F8">
        <w:rPr>
          <w:rFonts w:ascii="宋体"/>
        </w:rPr>
        <w:t>5。</w:t>
      </w: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3</w:t>
      </w:r>
      <w:r>
        <w:rPr>
          <w:rFonts w:ascii="宋体"/>
          <w:b/>
          <w:color w:val="FF0000"/>
        </w:rPr>
        <w:t xml:space="preserve">　</w:t>
      </w:r>
      <w:r>
        <w:rPr>
          <w:rFonts w:ascii="宋体"/>
          <w:b/>
          <w:kern w:val="0"/>
          <w:szCs w:val="20"/>
        </w:rPr>
        <w:t>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各单一稀土氧化物称样量</w:t>
      </w:r>
    </w:p>
    <w:p w:rsidR="006E03AE" w:rsidRDefault="006E03AE" w:rsidP="006E03AE">
      <w:pPr>
        <w:jc w:val="right"/>
        <w:rPr>
          <w:rFonts w:ascii="宋体"/>
          <w:kern w:val="0"/>
          <w:szCs w:val="20"/>
        </w:rPr>
      </w:pPr>
      <w:r>
        <w:rPr>
          <w:rFonts w:ascii="宋体"/>
          <w:sz w:val="18"/>
          <w:szCs w:val="18"/>
        </w:rPr>
        <w:t>单位：</w:t>
      </w:r>
      <w:r>
        <w:rPr>
          <w:rFonts w:ascii="宋体" w:hint="eastAsia"/>
          <w:sz w:val="18"/>
          <w:szCs w:val="18"/>
        </w:rPr>
        <w:t>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09"/>
        <w:gridCol w:w="2454"/>
        <w:gridCol w:w="2452"/>
        <w:gridCol w:w="2456"/>
      </w:tblGrid>
      <w:tr w:rsidR="006E03AE" w:rsidTr="00702673">
        <w:trPr>
          <w:trHeight w:val="540"/>
        </w:trPr>
        <w:tc>
          <w:tcPr>
            <w:tcW w:w="1154" w:type="pct"/>
            <w:tcBorders>
              <w:top w:val="single" w:sz="12" w:space="0" w:color="auto"/>
              <w:bottom w:val="single" w:sz="12" w:space="0" w:color="auto"/>
              <w:right w:val="single" w:sz="6"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标液编号</w:t>
            </w:r>
          </w:p>
        </w:tc>
        <w:tc>
          <w:tcPr>
            <w:tcW w:w="1282" w:type="pct"/>
            <w:tcBorders>
              <w:top w:val="single" w:sz="12" w:space="0" w:color="auto"/>
              <w:left w:val="single" w:sz="6" w:space="0" w:color="auto"/>
              <w:bottom w:val="single" w:sz="12" w:space="0" w:color="auto"/>
            </w:tcBorders>
            <w:shd w:val="clear" w:color="auto" w:fill="auto"/>
            <w:noWrap/>
            <w:vAlign w:val="center"/>
          </w:tcPr>
          <w:p w:rsidR="006E03AE" w:rsidRDefault="006E03AE" w:rsidP="000F4E6B">
            <w:pPr>
              <w:jc w:val="center"/>
              <w:rPr>
                <w:rFonts w:ascii="宋体"/>
                <w:color w:val="000000"/>
                <w:sz w:val="18"/>
                <w:szCs w:val="18"/>
                <w:vertAlign w:val="subscript"/>
              </w:rPr>
            </w:pPr>
            <w:r>
              <w:rPr>
                <w:rFonts w:ascii="宋体" w:hint="eastAsia"/>
                <w:color w:val="000000"/>
                <w:sz w:val="18"/>
                <w:szCs w:val="18"/>
              </w:rPr>
              <w:t>氧化</w:t>
            </w:r>
            <w:r>
              <w:rPr>
                <w:rFonts w:ascii="宋体"/>
                <w:color w:val="000000"/>
                <w:sz w:val="18"/>
                <w:szCs w:val="18"/>
              </w:rPr>
              <w:t>镧</w:t>
            </w:r>
          </w:p>
          <w:p w:rsidR="006E03AE" w:rsidRDefault="00286FE4" w:rsidP="000F4E6B">
            <w:pPr>
              <w:jc w:val="center"/>
              <w:rPr>
                <w:rFonts w:ascii="宋体"/>
                <w:color w:val="000000"/>
                <w:sz w:val="18"/>
                <w:szCs w:val="18"/>
              </w:rPr>
            </w:pPr>
            <w:r>
              <w:rPr>
                <w:rFonts w:ascii="宋体"/>
                <w:color w:val="000000"/>
                <w:sz w:val="18"/>
                <w:szCs w:val="18"/>
              </w:rPr>
              <w:t>5</w:t>
            </w:r>
            <w:r w:rsidR="006E03AE">
              <w:rPr>
                <w:rFonts w:ascii="宋体"/>
                <w:color w:val="000000"/>
                <w:sz w:val="18"/>
                <w:szCs w:val="18"/>
              </w:rPr>
              <w:t>.2.2</w:t>
            </w:r>
          </w:p>
        </w:tc>
        <w:tc>
          <w:tcPr>
            <w:tcW w:w="1281" w:type="pct"/>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hint="eastAsia"/>
                <w:color w:val="000000"/>
                <w:sz w:val="18"/>
                <w:szCs w:val="18"/>
              </w:rPr>
              <w:t>氧化铈</w:t>
            </w:r>
          </w:p>
          <w:p w:rsidR="006E03AE" w:rsidRDefault="00286FE4" w:rsidP="000F4E6B">
            <w:pPr>
              <w:jc w:val="center"/>
              <w:rPr>
                <w:rFonts w:ascii="宋体"/>
                <w:color w:val="000000"/>
                <w:sz w:val="18"/>
                <w:szCs w:val="18"/>
              </w:rPr>
            </w:pPr>
            <w:r>
              <w:rPr>
                <w:rFonts w:ascii="宋体"/>
                <w:color w:val="000000"/>
                <w:sz w:val="18"/>
                <w:szCs w:val="18"/>
              </w:rPr>
              <w:t>5</w:t>
            </w:r>
            <w:r w:rsidR="006E03AE">
              <w:rPr>
                <w:rFonts w:ascii="宋体"/>
                <w:color w:val="000000"/>
                <w:sz w:val="18"/>
                <w:szCs w:val="18"/>
              </w:rPr>
              <w:t>.2.3</w:t>
            </w:r>
          </w:p>
        </w:tc>
        <w:tc>
          <w:tcPr>
            <w:tcW w:w="1283" w:type="pct"/>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hint="eastAsia"/>
                <w:color w:val="000000"/>
                <w:sz w:val="18"/>
                <w:szCs w:val="18"/>
              </w:rPr>
              <w:t>氧化钇</w:t>
            </w:r>
          </w:p>
          <w:p w:rsidR="006E03AE" w:rsidRDefault="00286FE4" w:rsidP="000F4E6B">
            <w:pPr>
              <w:jc w:val="center"/>
              <w:rPr>
                <w:rFonts w:ascii="宋体"/>
                <w:color w:val="000000"/>
                <w:sz w:val="18"/>
                <w:szCs w:val="18"/>
              </w:rPr>
            </w:pPr>
            <w:r>
              <w:rPr>
                <w:rFonts w:ascii="宋体"/>
                <w:color w:val="000000"/>
                <w:sz w:val="18"/>
                <w:szCs w:val="18"/>
              </w:rPr>
              <w:t>5</w:t>
            </w:r>
            <w:r w:rsidR="006E03AE">
              <w:rPr>
                <w:rFonts w:ascii="宋体" w:hint="eastAsia"/>
                <w:color w:val="000000"/>
                <w:sz w:val="18"/>
                <w:szCs w:val="18"/>
              </w:rPr>
              <w:t>.2.</w:t>
            </w:r>
            <w:r w:rsidR="006E03AE">
              <w:rPr>
                <w:rFonts w:ascii="宋体"/>
                <w:color w:val="000000"/>
                <w:sz w:val="18"/>
                <w:szCs w:val="18"/>
              </w:rPr>
              <w:t>16</w:t>
            </w:r>
          </w:p>
        </w:tc>
      </w:tr>
      <w:tr w:rsidR="00702673" w:rsidTr="00702673">
        <w:trPr>
          <w:trHeight w:val="255"/>
        </w:trPr>
        <w:tc>
          <w:tcPr>
            <w:tcW w:w="1154" w:type="pct"/>
            <w:tcBorders>
              <w:top w:val="single" w:sz="12" w:space="0" w:color="auto"/>
            </w:tcBorders>
            <w:shd w:val="clear" w:color="auto" w:fill="auto"/>
            <w:noWrap/>
            <w:vAlign w:val="center"/>
          </w:tcPr>
          <w:p w:rsidR="00702673" w:rsidRDefault="00702673" w:rsidP="00702673">
            <w:pPr>
              <w:jc w:val="center"/>
            </w:pPr>
            <w:r>
              <w:rPr>
                <w:rFonts w:hint="eastAsia"/>
              </w:rPr>
              <w:t>Y</w:t>
            </w:r>
            <w:r>
              <w:t>-</w:t>
            </w:r>
            <w:r>
              <w:rPr>
                <w:rFonts w:hint="eastAsia"/>
              </w:rPr>
              <w:t>Ⅰ</w:t>
            </w:r>
          </w:p>
        </w:tc>
        <w:tc>
          <w:tcPr>
            <w:tcW w:w="1282" w:type="pct"/>
            <w:tcBorders>
              <w:top w:val="single" w:sz="12" w:space="0" w:color="auto"/>
            </w:tcBorders>
            <w:shd w:val="clear" w:color="auto" w:fill="auto"/>
            <w:noWrap/>
            <w:vAlign w:val="center"/>
          </w:tcPr>
          <w:p w:rsidR="00702673" w:rsidRDefault="00702673" w:rsidP="00702673">
            <w:pPr>
              <w:jc w:val="center"/>
            </w:pPr>
            <w:r w:rsidRPr="0060721B">
              <w:rPr>
                <w:rFonts w:cs="宋体" w:hint="eastAsia"/>
                <w:color w:val="000000"/>
                <w:sz w:val="18"/>
                <w:szCs w:val="18"/>
              </w:rPr>
              <w:t>—</w:t>
            </w:r>
          </w:p>
        </w:tc>
        <w:tc>
          <w:tcPr>
            <w:tcW w:w="1281" w:type="pct"/>
            <w:tcBorders>
              <w:top w:val="single" w:sz="12" w:space="0" w:color="auto"/>
            </w:tcBorders>
            <w:shd w:val="clear" w:color="auto" w:fill="auto"/>
            <w:vAlign w:val="center"/>
          </w:tcPr>
          <w:p w:rsidR="00702673" w:rsidRDefault="00702673" w:rsidP="00702673">
            <w:pPr>
              <w:jc w:val="center"/>
            </w:pPr>
            <w:r w:rsidRPr="0060721B">
              <w:rPr>
                <w:rFonts w:cs="宋体" w:hint="eastAsia"/>
                <w:color w:val="000000"/>
                <w:sz w:val="18"/>
                <w:szCs w:val="18"/>
              </w:rPr>
              <w:t>—</w:t>
            </w:r>
          </w:p>
        </w:tc>
        <w:tc>
          <w:tcPr>
            <w:tcW w:w="1283" w:type="pct"/>
            <w:tcBorders>
              <w:top w:val="single" w:sz="12"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1.249</w:t>
            </w:r>
            <w:r>
              <w:rPr>
                <w:rFonts w:ascii="宋体"/>
                <w:color w:val="000000"/>
              </w:rPr>
              <w:t> </w:t>
            </w:r>
            <w:r>
              <w:rPr>
                <w:rFonts w:ascii="宋体"/>
                <w:sz w:val="18"/>
                <w:szCs w:val="18"/>
              </w:rPr>
              <w:t>7</w:t>
            </w:r>
          </w:p>
        </w:tc>
      </w:tr>
      <w:tr w:rsidR="00702673" w:rsidTr="00702673">
        <w:trPr>
          <w:trHeight w:val="255"/>
        </w:trPr>
        <w:tc>
          <w:tcPr>
            <w:tcW w:w="1154" w:type="pct"/>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L</w:t>
            </w:r>
            <w:r>
              <w:t>a-</w:t>
            </w:r>
            <w:r>
              <w:rPr>
                <w:rFonts w:hint="eastAsia"/>
              </w:rPr>
              <w:t>Ⅰ</w:t>
            </w:r>
          </w:p>
        </w:tc>
        <w:tc>
          <w:tcPr>
            <w:tcW w:w="1282" w:type="pct"/>
            <w:tcBorders>
              <w:left w:val="single" w:sz="4" w:space="0" w:color="auto"/>
              <w:right w:val="single" w:sz="4" w:space="0" w:color="auto"/>
            </w:tcBorders>
            <w:shd w:val="clear" w:color="auto" w:fill="auto"/>
            <w:noWrap/>
            <w:vAlign w:val="center"/>
          </w:tcPr>
          <w:p w:rsidR="00702673" w:rsidRPr="00905FB4" w:rsidRDefault="00702673" w:rsidP="00702673">
            <w:pPr>
              <w:jc w:val="center"/>
              <w:rPr>
                <w:rFonts w:ascii="宋体"/>
                <w:sz w:val="18"/>
                <w:szCs w:val="18"/>
              </w:rPr>
            </w:pPr>
            <w:r w:rsidRPr="00905FB4">
              <w:rPr>
                <w:rFonts w:ascii="宋体"/>
                <w:sz w:val="18"/>
                <w:szCs w:val="18"/>
              </w:rPr>
              <w:t>1.154</w:t>
            </w:r>
            <w:r w:rsidRPr="00905FB4">
              <w:rPr>
                <w:rFonts w:ascii="宋体"/>
                <w:color w:val="000000"/>
                <w:sz w:val="18"/>
                <w:szCs w:val="18"/>
              </w:rPr>
              <w:t> </w:t>
            </w:r>
            <w:r w:rsidRPr="00905FB4">
              <w:rPr>
                <w:rFonts w:ascii="宋体"/>
                <w:sz w:val="18"/>
                <w:szCs w:val="18"/>
              </w:rPr>
              <w:t>0</w:t>
            </w:r>
          </w:p>
        </w:tc>
        <w:tc>
          <w:tcPr>
            <w:tcW w:w="1281" w:type="pct"/>
            <w:tcBorders>
              <w:left w:val="single" w:sz="4" w:space="0" w:color="auto"/>
              <w:right w:val="single" w:sz="4" w:space="0" w:color="auto"/>
            </w:tcBorders>
            <w:shd w:val="clear" w:color="auto" w:fill="auto"/>
            <w:vAlign w:val="center"/>
          </w:tcPr>
          <w:p w:rsidR="00702673" w:rsidRDefault="00702673" w:rsidP="00702673">
            <w:pPr>
              <w:jc w:val="center"/>
            </w:pPr>
            <w:r w:rsidRPr="00FA5FC8">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702673" w:rsidRDefault="00702673" w:rsidP="00702673">
            <w:pPr>
              <w:jc w:val="center"/>
            </w:pPr>
            <w:r w:rsidRPr="00FA5FC8">
              <w:rPr>
                <w:rFonts w:cs="宋体" w:hint="eastAsia"/>
                <w:color w:val="000000"/>
                <w:sz w:val="18"/>
                <w:szCs w:val="18"/>
              </w:rPr>
              <w:t>—</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C</w:t>
            </w:r>
            <w:r>
              <w:t>e-</w:t>
            </w:r>
            <w:r>
              <w:rPr>
                <w:rFonts w:hint="eastAsia"/>
              </w:rPr>
              <w:t>Ⅰ</w:t>
            </w:r>
          </w:p>
        </w:tc>
        <w:tc>
          <w:tcPr>
            <w:tcW w:w="1282" w:type="pct"/>
            <w:tcBorders>
              <w:left w:val="single" w:sz="4" w:space="0" w:color="auto"/>
              <w:right w:val="single" w:sz="4" w:space="0" w:color="auto"/>
            </w:tcBorders>
            <w:shd w:val="clear" w:color="auto" w:fill="auto"/>
            <w:noWrap/>
            <w:vAlign w:val="center"/>
          </w:tcPr>
          <w:p w:rsidR="006E03AE" w:rsidRPr="00905FB4" w:rsidRDefault="006E03AE" w:rsidP="000F4E6B">
            <w:pPr>
              <w:jc w:val="center"/>
              <w:rPr>
                <w:rFonts w:ascii="宋体"/>
                <w:sz w:val="18"/>
                <w:szCs w:val="18"/>
              </w:rPr>
            </w:pPr>
            <w:r w:rsidRPr="00905FB4">
              <w:rPr>
                <w:rFonts w:ascii="宋体"/>
                <w:sz w:val="18"/>
                <w:szCs w:val="18"/>
              </w:rPr>
              <w:t>/</w:t>
            </w:r>
          </w:p>
        </w:tc>
        <w:tc>
          <w:tcPr>
            <w:tcW w:w="1281" w:type="pct"/>
            <w:tcBorders>
              <w:left w:val="single" w:sz="4" w:space="0" w:color="auto"/>
              <w:right w:val="single" w:sz="4" w:space="0" w:color="auto"/>
            </w:tcBorders>
            <w:shd w:val="clear" w:color="auto" w:fill="auto"/>
            <w:vAlign w:val="center"/>
          </w:tcPr>
          <w:p w:rsidR="006E03AE" w:rsidRPr="00905FB4" w:rsidRDefault="006E03AE" w:rsidP="000F4E6B">
            <w:pPr>
              <w:jc w:val="center"/>
              <w:rPr>
                <w:rFonts w:ascii="宋体"/>
                <w:sz w:val="18"/>
                <w:szCs w:val="18"/>
              </w:rPr>
            </w:pPr>
            <w:r w:rsidRPr="00905FB4">
              <w:rPr>
                <w:rFonts w:ascii="宋体"/>
                <w:sz w:val="18"/>
                <w:szCs w:val="18"/>
              </w:rPr>
              <w:t>1.208</w:t>
            </w:r>
            <w:r w:rsidRPr="00905FB4">
              <w:rPr>
                <w:rFonts w:ascii="宋体"/>
                <w:color w:val="000000"/>
                <w:sz w:val="18"/>
                <w:szCs w:val="18"/>
              </w:rPr>
              <w:t> </w:t>
            </w:r>
            <w:r w:rsidRPr="00905FB4">
              <w:rPr>
                <w:rFonts w:ascii="宋体"/>
                <w:sz w:val="18"/>
                <w:szCs w:val="18"/>
              </w:rPr>
              <w:t>8</w:t>
            </w:r>
          </w:p>
        </w:tc>
        <w:tc>
          <w:tcPr>
            <w:tcW w:w="1283" w:type="pct"/>
            <w:tcBorders>
              <w:left w:val="single" w:sz="4" w:space="0" w:color="auto"/>
              <w:right w:val="single" w:sz="4" w:space="0" w:color="auto"/>
            </w:tcBorders>
            <w:shd w:val="clear" w:color="auto" w:fill="auto"/>
            <w:vAlign w:val="center"/>
          </w:tcPr>
          <w:p w:rsidR="006E03AE" w:rsidRDefault="00702673" w:rsidP="000F4E6B">
            <w:pPr>
              <w:jc w:val="center"/>
              <w:rPr>
                <w:rFonts w:ascii="宋体"/>
                <w:sz w:val="18"/>
                <w:szCs w:val="18"/>
              </w:rPr>
            </w:pPr>
            <w:r>
              <w:rPr>
                <w:rFonts w:cs="宋体" w:hint="eastAsia"/>
                <w:color w:val="000000"/>
                <w:sz w:val="18"/>
                <w:szCs w:val="18"/>
              </w:rPr>
              <w:t>—</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Ⅱ</w:t>
            </w:r>
          </w:p>
        </w:tc>
        <w:tc>
          <w:tcPr>
            <w:tcW w:w="1282" w:type="pct"/>
            <w:tcBorders>
              <w:left w:val="single" w:sz="4" w:space="0" w:color="auto"/>
              <w:right w:val="single" w:sz="4" w:space="0" w:color="auto"/>
            </w:tcBorders>
            <w:shd w:val="clear" w:color="auto" w:fill="auto"/>
            <w:noWrap/>
            <w:vAlign w:val="center"/>
          </w:tcPr>
          <w:p w:rsidR="006E03AE" w:rsidRPr="00905FB4" w:rsidRDefault="006E03AE" w:rsidP="000F4E6B">
            <w:pPr>
              <w:jc w:val="center"/>
              <w:rPr>
                <w:rFonts w:ascii="宋体"/>
                <w:sz w:val="18"/>
                <w:szCs w:val="18"/>
              </w:rPr>
            </w:pPr>
            <w:r w:rsidRPr="00905FB4">
              <w:rPr>
                <w:rFonts w:ascii="宋体"/>
                <w:sz w:val="18"/>
                <w:szCs w:val="18"/>
              </w:rPr>
              <w:t>0.8</w:t>
            </w:r>
            <w:r>
              <w:rPr>
                <w:rFonts w:ascii="宋体"/>
                <w:sz w:val="18"/>
                <w:szCs w:val="18"/>
              </w:rPr>
              <w:t>51</w:t>
            </w:r>
            <w:r w:rsidRPr="00905FB4">
              <w:rPr>
                <w:rFonts w:ascii="宋体"/>
                <w:color w:val="000000"/>
                <w:sz w:val="18"/>
                <w:szCs w:val="18"/>
              </w:rPr>
              <w:t> </w:t>
            </w:r>
            <w:r>
              <w:rPr>
                <w:rFonts w:ascii="宋体"/>
                <w:color w:val="000000"/>
                <w:sz w:val="18"/>
                <w:szCs w:val="18"/>
              </w:rPr>
              <w:t>4</w:t>
            </w:r>
          </w:p>
        </w:tc>
        <w:tc>
          <w:tcPr>
            <w:tcW w:w="1281" w:type="pct"/>
            <w:tcBorders>
              <w:left w:val="single" w:sz="4" w:space="0" w:color="auto"/>
              <w:right w:val="single" w:sz="4" w:space="0" w:color="auto"/>
            </w:tcBorders>
            <w:shd w:val="clear" w:color="auto" w:fill="auto"/>
            <w:vAlign w:val="center"/>
          </w:tcPr>
          <w:p w:rsidR="006E03AE" w:rsidRPr="00905FB4" w:rsidRDefault="006E03AE" w:rsidP="000F4E6B">
            <w:pPr>
              <w:jc w:val="center"/>
              <w:rPr>
                <w:rFonts w:ascii="宋体"/>
                <w:sz w:val="18"/>
                <w:szCs w:val="18"/>
              </w:rPr>
            </w:pPr>
            <w:r w:rsidRPr="00905FB4">
              <w:rPr>
                <w:rFonts w:ascii="宋体"/>
                <w:sz w:val="18"/>
                <w:szCs w:val="18"/>
              </w:rPr>
              <w:t>0.184</w:t>
            </w:r>
            <w:r w:rsidRPr="00905FB4">
              <w:rPr>
                <w:rFonts w:ascii="宋体"/>
                <w:color w:val="000000"/>
                <w:sz w:val="18"/>
                <w:szCs w:val="18"/>
              </w:rPr>
              <w:t> </w:t>
            </w:r>
            <w:r w:rsidRPr="00905FB4">
              <w:rPr>
                <w:rFonts w:ascii="宋体"/>
                <w:color w:val="000000"/>
                <w:sz w:val="18"/>
                <w:szCs w:val="18"/>
              </w:rPr>
              <w:t>3</w:t>
            </w:r>
          </w:p>
        </w:tc>
        <w:tc>
          <w:tcPr>
            <w:tcW w:w="1283" w:type="pct"/>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0.127</w:t>
            </w:r>
            <w:r>
              <w:rPr>
                <w:rFonts w:ascii="宋体"/>
                <w:color w:val="000000"/>
              </w:rPr>
              <w:t> </w:t>
            </w:r>
            <w:r w:rsidRPr="00FB0B93">
              <w:rPr>
                <w:rFonts w:ascii="宋体"/>
                <w:color w:val="000000"/>
                <w:sz w:val="18"/>
                <w:szCs w:val="18"/>
              </w:rPr>
              <w:t>0</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Ⅲ</w:t>
            </w:r>
          </w:p>
        </w:tc>
        <w:tc>
          <w:tcPr>
            <w:tcW w:w="1282" w:type="pct"/>
            <w:tcBorders>
              <w:left w:val="single" w:sz="4" w:space="0" w:color="auto"/>
              <w:right w:val="single" w:sz="4" w:space="0" w:color="auto"/>
            </w:tcBorders>
            <w:shd w:val="clear" w:color="auto" w:fill="auto"/>
            <w:noWrap/>
            <w:vAlign w:val="center"/>
          </w:tcPr>
          <w:p w:rsidR="006E03AE" w:rsidRPr="00905FB4" w:rsidRDefault="006E03AE" w:rsidP="000F4E6B">
            <w:pPr>
              <w:jc w:val="center"/>
              <w:rPr>
                <w:rFonts w:ascii="宋体"/>
                <w:sz w:val="18"/>
                <w:szCs w:val="18"/>
              </w:rPr>
            </w:pPr>
            <w:r w:rsidRPr="00905FB4">
              <w:rPr>
                <w:rFonts w:ascii="宋体"/>
                <w:sz w:val="18"/>
                <w:szCs w:val="18"/>
              </w:rPr>
              <w:t>0.527</w:t>
            </w:r>
            <w:r w:rsidRPr="00905FB4">
              <w:rPr>
                <w:rFonts w:ascii="宋体"/>
                <w:color w:val="000000"/>
                <w:sz w:val="18"/>
                <w:szCs w:val="18"/>
              </w:rPr>
              <w:t> </w:t>
            </w:r>
            <w:r w:rsidRPr="00905FB4">
              <w:rPr>
                <w:rFonts w:ascii="宋体"/>
                <w:color w:val="000000"/>
                <w:sz w:val="18"/>
                <w:szCs w:val="18"/>
              </w:rPr>
              <w:t>8</w:t>
            </w:r>
          </w:p>
        </w:tc>
        <w:tc>
          <w:tcPr>
            <w:tcW w:w="1281" w:type="pct"/>
            <w:tcBorders>
              <w:left w:val="single" w:sz="4" w:space="0" w:color="auto"/>
              <w:right w:val="single" w:sz="4" w:space="0" w:color="auto"/>
            </w:tcBorders>
            <w:shd w:val="clear" w:color="auto" w:fill="auto"/>
            <w:vAlign w:val="center"/>
          </w:tcPr>
          <w:p w:rsidR="006E03AE" w:rsidRPr="00905FB4" w:rsidRDefault="006E03AE" w:rsidP="000F4E6B">
            <w:pPr>
              <w:jc w:val="center"/>
              <w:rPr>
                <w:rFonts w:ascii="宋体"/>
                <w:sz w:val="18"/>
                <w:szCs w:val="18"/>
              </w:rPr>
            </w:pPr>
            <w:r w:rsidRPr="00905FB4">
              <w:rPr>
                <w:rFonts w:ascii="宋体"/>
                <w:sz w:val="18"/>
                <w:szCs w:val="18"/>
              </w:rPr>
              <w:t>0.061</w:t>
            </w:r>
            <w:r w:rsidRPr="00905FB4">
              <w:rPr>
                <w:rFonts w:ascii="宋体"/>
                <w:color w:val="000000"/>
                <w:sz w:val="18"/>
                <w:szCs w:val="18"/>
              </w:rPr>
              <w:t> </w:t>
            </w:r>
            <w:r w:rsidRPr="00905FB4">
              <w:rPr>
                <w:rFonts w:ascii="宋体"/>
                <w:color w:val="000000"/>
                <w:sz w:val="18"/>
                <w:szCs w:val="18"/>
              </w:rPr>
              <w:t>5</w:t>
            </w:r>
          </w:p>
        </w:tc>
        <w:tc>
          <w:tcPr>
            <w:tcW w:w="1283" w:type="pct"/>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0.558</w:t>
            </w:r>
            <w:r>
              <w:rPr>
                <w:rFonts w:ascii="宋体"/>
                <w:color w:val="000000"/>
              </w:rPr>
              <w:t> </w:t>
            </w:r>
            <w:r w:rsidRPr="00FB0B93">
              <w:rPr>
                <w:rFonts w:ascii="宋体"/>
                <w:color w:val="000000"/>
                <w:sz w:val="18"/>
                <w:szCs w:val="18"/>
              </w:rPr>
              <w:t>9</w:t>
            </w:r>
          </w:p>
        </w:tc>
      </w:tr>
      <w:tr w:rsidR="006E03AE" w:rsidTr="00702673">
        <w:trPr>
          <w:trHeight w:val="255"/>
        </w:trPr>
        <w:tc>
          <w:tcPr>
            <w:tcW w:w="1154" w:type="pct"/>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Ⅳ</w:t>
            </w:r>
          </w:p>
        </w:tc>
        <w:tc>
          <w:tcPr>
            <w:tcW w:w="1282" w:type="pct"/>
            <w:tcBorders>
              <w:left w:val="single" w:sz="4" w:space="0" w:color="auto"/>
              <w:right w:val="single" w:sz="4" w:space="0" w:color="auto"/>
            </w:tcBorders>
            <w:shd w:val="clear" w:color="auto" w:fill="auto"/>
            <w:noWrap/>
            <w:vAlign w:val="center"/>
          </w:tcPr>
          <w:p w:rsidR="006E03AE" w:rsidRPr="00905FB4" w:rsidRDefault="006E03AE" w:rsidP="000F4E6B">
            <w:pPr>
              <w:jc w:val="center"/>
              <w:rPr>
                <w:rFonts w:ascii="宋体"/>
                <w:sz w:val="18"/>
                <w:szCs w:val="18"/>
              </w:rPr>
            </w:pPr>
            <w:r w:rsidRPr="00905FB4">
              <w:rPr>
                <w:rFonts w:ascii="宋体"/>
                <w:sz w:val="18"/>
                <w:szCs w:val="18"/>
              </w:rPr>
              <w:t>0.058</w:t>
            </w:r>
            <w:r w:rsidRPr="00905FB4">
              <w:rPr>
                <w:rFonts w:ascii="宋体"/>
                <w:color w:val="000000"/>
                <w:sz w:val="18"/>
                <w:szCs w:val="18"/>
              </w:rPr>
              <w:t> </w:t>
            </w:r>
            <w:r w:rsidRPr="00905FB4">
              <w:rPr>
                <w:rFonts w:ascii="宋体"/>
                <w:sz w:val="18"/>
                <w:szCs w:val="18"/>
              </w:rPr>
              <w:t>7</w:t>
            </w:r>
          </w:p>
        </w:tc>
        <w:tc>
          <w:tcPr>
            <w:tcW w:w="1281" w:type="pct"/>
            <w:tcBorders>
              <w:left w:val="single" w:sz="4" w:space="0" w:color="auto"/>
              <w:right w:val="single" w:sz="4" w:space="0" w:color="auto"/>
            </w:tcBorders>
            <w:shd w:val="clear" w:color="auto" w:fill="auto"/>
            <w:vAlign w:val="center"/>
          </w:tcPr>
          <w:p w:rsidR="006E03AE" w:rsidRPr="00905FB4" w:rsidRDefault="00702673" w:rsidP="000F4E6B">
            <w:pPr>
              <w:jc w:val="center"/>
              <w:rPr>
                <w:rFonts w:ascii="宋体"/>
                <w:sz w:val="18"/>
                <w:szCs w:val="18"/>
              </w:rPr>
            </w:pPr>
            <w:r>
              <w:rPr>
                <w:rFonts w:cs="宋体" w:hint="eastAsia"/>
                <w:color w:val="000000"/>
                <w:sz w:val="18"/>
                <w:szCs w:val="18"/>
              </w:rPr>
              <w:t>—</w:t>
            </w:r>
          </w:p>
        </w:tc>
        <w:tc>
          <w:tcPr>
            <w:tcW w:w="1283" w:type="pct"/>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1.041</w:t>
            </w:r>
            <w:r>
              <w:rPr>
                <w:rFonts w:ascii="宋体"/>
                <w:color w:val="000000"/>
              </w:rPr>
              <w:t> </w:t>
            </w:r>
            <w:r w:rsidRPr="00FB0B93">
              <w:rPr>
                <w:rFonts w:ascii="宋体"/>
                <w:color w:val="000000"/>
                <w:sz w:val="18"/>
                <w:szCs w:val="18"/>
              </w:rPr>
              <w:t>5</w:t>
            </w:r>
          </w:p>
        </w:tc>
      </w:tr>
      <w:tr w:rsidR="006E03AE" w:rsidTr="00702673">
        <w:trPr>
          <w:trHeight w:val="255"/>
        </w:trPr>
        <w:tc>
          <w:tcPr>
            <w:tcW w:w="1154" w:type="pct"/>
            <w:tcBorders>
              <w:left w:val="single" w:sz="4" w:space="0" w:color="auto"/>
              <w:bottom w:val="single" w:sz="4" w:space="0" w:color="auto"/>
              <w:right w:val="single" w:sz="4" w:space="0" w:color="auto"/>
            </w:tcBorders>
            <w:shd w:val="clear" w:color="auto" w:fill="auto"/>
            <w:noWrap/>
            <w:vAlign w:val="center"/>
          </w:tcPr>
          <w:p w:rsidR="006E03AE" w:rsidRDefault="006E03AE" w:rsidP="000F4E6B">
            <w:pPr>
              <w:jc w:val="center"/>
            </w:pPr>
            <w:r>
              <w:rPr>
                <w:rFonts w:hint="eastAsia"/>
              </w:rPr>
              <w:t>Ⅴ</w:t>
            </w:r>
          </w:p>
        </w:tc>
        <w:tc>
          <w:tcPr>
            <w:tcW w:w="1282" w:type="pct"/>
            <w:tcBorders>
              <w:left w:val="single" w:sz="4" w:space="0" w:color="auto"/>
              <w:bottom w:val="single" w:sz="4" w:space="0" w:color="auto"/>
              <w:right w:val="single" w:sz="4" w:space="0" w:color="auto"/>
            </w:tcBorders>
            <w:shd w:val="clear" w:color="auto" w:fill="auto"/>
            <w:noWrap/>
            <w:vAlign w:val="center"/>
          </w:tcPr>
          <w:p w:rsidR="006E03AE" w:rsidRPr="00905FB4" w:rsidRDefault="00702673" w:rsidP="000F4E6B">
            <w:pPr>
              <w:jc w:val="center"/>
              <w:rPr>
                <w:rFonts w:ascii="宋体"/>
                <w:sz w:val="18"/>
                <w:szCs w:val="18"/>
              </w:rPr>
            </w:pPr>
            <w:r>
              <w:rPr>
                <w:rFonts w:cs="宋体" w:hint="eastAsia"/>
                <w:color w:val="000000"/>
                <w:sz w:val="18"/>
                <w:szCs w:val="18"/>
              </w:rPr>
              <w:t>—</w:t>
            </w:r>
          </w:p>
        </w:tc>
        <w:tc>
          <w:tcPr>
            <w:tcW w:w="1281" w:type="pct"/>
            <w:tcBorders>
              <w:left w:val="single" w:sz="4" w:space="0" w:color="auto"/>
              <w:bottom w:val="single" w:sz="4" w:space="0" w:color="auto"/>
              <w:right w:val="single" w:sz="4" w:space="0" w:color="auto"/>
            </w:tcBorders>
            <w:shd w:val="clear" w:color="auto" w:fill="auto"/>
            <w:vAlign w:val="center"/>
          </w:tcPr>
          <w:p w:rsidR="006E03AE" w:rsidRPr="00905FB4" w:rsidRDefault="006E03AE" w:rsidP="000F4E6B">
            <w:pPr>
              <w:jc w:val="center"/>
              <w:rPr>
                <w:rFonts w:ascii="宋体"/>
                <w:sz w:val="18"/>
                <w:szCs w:val="18"/>
              </w:rPr>
            </w:pPr>
            <w:r w:rsidRPr="00905FB4">
              <w:rPr>
                <w:rFonts w:ascii="宋体"/>
                <w:sz w:val="18"/>
                <w:szCs w:val="18"/>
              </w:rPr>
              <w:t>0.859</w:t>
            </w:r>
            <w:r w:rsidRPr="00905FB4">
              <w:rPr>
                <w:rFonts w:ascii="宋体"/>
                <w:color w:val="000000"/>
                <w:sz w:val="18"/>
                <w:szCs w:val="18"/>
              </w:rPr>
              <w:t> </w:t>
            </w:r>
            <w:r w:rsidRPr="00905FB4">
              <w:rPr>
                <w:rFonts w:ascii="宋体"/>
                <w:sz w:val="18"/>
                <w:szCs w:val="18"/>
              </w:rPr>
              <w:t>9</w:t>
            </w:r>
          </w:p>
        </w:tc>
        <w:tc>
          <w:tcPr>
            <w:tcW w:w="1283" w:type="pct"/>
            <w:tcBorders>
              <w:left w:val="single" w:sz="4" w:space="0" w:color="auto"/>
              <w:bottom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0.063</w:t>
            </w:r>
            <w:r>
              <w:rPr>
                <w:rFonts w:ascii="宋体"/>
                <w:color w:val="000000"/>
              </w:rPr>
              <w:t> </w:t>
            </w:r>
            <w:r w:rsidRPr="00FB0B93">
              <w:rPr>
                <w:rFonts w:ascii="宋体"/>
                <w:color w:val="000000"/>
                <w:sz w:val="18"/>
                <w:szCs w:val="18"/>
              </w:rPr>
              <w:t>5</w:t>
            </w:r>
          </w:p>
        </w:tc>
      </w:tr>
      <w:tr w:rsidR="006E03AE" w:rsidTr="00702673">
        <w:trPr>
          <w:trHeight w:val="255"/>
        </w:trPr>
        <w:tc>
          <w:tcPr>
            <w:tcW w:w="1154" w:type="pct"/>
            <w:tcBorders>
              <w:top w:val="single" w:sz="4" w:space="0" w:color="auto"/>
              <w:bottom w:val="single" w:sz="12" w:space="0" w:color="auto"/>
            </w:tcBorders>
            <w:shd w:val="clear" w:color="auto" w:fill="auto"/>
            <w:noWrap/>
            <w:vAlign w:val="center"/>
          </w:tcPr>
          <w:p w:rsidR="006E03AE" w:rsidRDefault="006E03AE" w:rsidP="000F4E6B">
            <w:pPr>
              <w:jc w:val="center"/>
            </w:pPr>
            <w:r>
              <w:rPr>
                <w:rFonts w:hint="eastAsia"/>
              </w:rPr>
              <w:t>Ⅵ</w:t>
            </w:r>
          </w:p>
        </w:tc>
        <w:tc>
          <w:tcPr>
            <w:tcW w:w="1282" w:type="pct"/>
            <w:tcBorders>
              <w:top w:val="single" w:sz="4" w:space="0" w:color="auto"/>
              <w:bottom w:val="single" w:sz="12" w:space="0" w:color="auto"/>
            </w:tcBorders>
            <w:shd w:val="clear" w:color="auto" w:fill="auto"/>
            <w:noWrap/>
            <w:vAlign w:val="center"/>
          </w:tcPr>
          <w:p w:rsidR="006E03AE" w:rsidRPr="00905FB4" w:rsidRDefault="006E03AE" w:rsidP="000F4E6B">
            <w:pPr>
              <w:jc w:val="center"/>
              <w:rPr>
                <w:rFonts w:ascii="宋体"/>
                <w:sz w:val="18"/>
                <w:szCs w:val="18"/>
              </w:rPr>
            </w:pPr>
            <w:r w:rsidRPr="00905FB4">
              <w:rPr>
                <w:rFonts w:ascii="宋体"/>
                <w:sz w:val="18"/>
                <w:szCs w:val="18"/>
              </w:rPr>
              <w:t>0.117</w:t>
            </w:r>
            <w:r w:rsidRPr="00905FB4">
              <w:rPr>
                <w:rFonts w:ascii="宋体"/>
                <w:color w:val="000000"/>
                <w:sz w:val="18"/>
                <w:szCs w:val="18"/>
              </w:rPr>
              <w:t> </w:t>
            </w:r>
            <w:r w:rsidRPr="00905FB4">
              <w:rPr>
                <w:rFonts w:ascii="宋体"/>
                <w:color w:val="000000"/>
                <w:sz w:val="18"/>
                <w:szCs w:val="18"/>
              </w:rPr>
              <w:t>3</w:t>
            </w:r>
          </w:p>
        </w:tc>
        <w:tc>
          <w:tcPr>
            <w:tcW w:w="1281" w:type="pct"/>
            <w:tcBorders>
              <w:top w:val="single" w:sz="4" w:space="0" w:color="auto"/>
              <w:bottom w:val="single" w:sz="12" w:space="0" w:color="auto"/>
            </w:tcBorders>
            <w:shd w:val="clear" w:color="auto" w:fill="auto"/>
            <w:vAlign w:val="center"/>
          </w:tcPr>
          <w:p w:rsidR="006E03AE" w:rsidRPr="00905FB4" w:rsidRDefault="006E03AE" w:rsidP="000F4E6B">
            <w:pPr>
              <w:jc w:val="center"/>
              <w:rPr>
                <w:rFonts w:ascii="宋体"/>
                <w:sz w:val="18"/>
                <w:szCs w:val="18"/>
              </w:rPr>
            </w:pPr>
            <w:r w:rsidRPr="00905FB4">
              <w:rPr>
                <w:rFonts w:ascii="宋体"/>
                <w:sz w:val="18"/>
                <w:szCs w:val="18"/>
              </w:rPr>
              <w:t>0.503</w:t>
            </w:r>
            <w:r w:rsidRPr="00905FB4">
              <w:rPr>
                <w:rFonts w:ascii="宋体"/>
                <w:color w:val="000000"/>
                <w:sz w:val="18"/>
                <w:szCs w:val="18"/>
              </w:rPr>
              <w:t> </w:t>
            </w:r>
            <w:r w:rsidRPr="00905FB4">
              <w:rPr>
                <w:rFonts w:ascii="宋体"/>
                <w:sz w:val="18"/>
                <w:szCs w:val="18"/>
              </w:rPr>
              <w:t>7</w:t>
            </w:r>
          </w:p>
        </w:tc>
        <w:tc>
          <w:tcPr>
            <w:tcW w:w="1283" w:type="pct"/>
            <w:tcBorders>
              <w:top w:val="single" w:sz="4" w:space="0" w:color="auto"/>
              <w:bottom w:val="single" w:sz="12" w:space="0" w:color="auto"/>
            </w:tcBorders>
            <w:shd w:val="clear" w:color="auto" w:fill="auto"/>
            <w:vAlign w:val="center"/>
          </w:tcPr>
          <w:p w:rsidR="006E03AE" w:rsidRDefault="00702673" w:rsidP="000F4E6B">
            <w:pPr>
              <w:jc w:val="center"/>
              <w:rPr>
                <w:rFonts w:ascii="宋体"/>
                <w:sz w:val="18"/>
                <w:szCs w:val="18"/>
              </w:rPr>
            </w:pPr>
            <w:r>
              <w:rPr>
                <w:rFonts w:cs="宋体" w:hint="eastAsia"/>
                <w:color w:val="000000"/>
                <w:sz w:val="18"/>
                <w:szCs w:val="18"/>
              </w:rPr>
              <w:t>—</w:t>
            </w:r>
          </w:p>
        </w:tc>
      </w:tr>
    </w:tbl>
    <w:p w:rsidR="006E03AE" w:rsidRDefault="006E03AE" w:rsidP="006E03AE">
      <w:pPr>
        <w:jc w:val="center"/>
        <w:rPr>
          <w:rFonts w:ascii="宋体"/>
          <w:b/>
          <w:kern w:val="0"/>
          <w:szCs w:val="20"/>
        </w:rPr>
      </w:pP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4</w:t>
      </w:r>
      <w:r>
        <w:rPr>
          <w:rFonts w:ascii="宋体"/>
          <w:b/>
          <w:color w:val="FF0000"/>
        </w:rPr>
        <w:t xml:space="preserve">　</w:t>
      </w:r>
      <w:r>
        <w:rPr>
          <w:rFonts w:ascii="宋体"/>
          <w:b/>
          <w:kern w:val="0"/>
          <w:szCs w:val="20"/>
        </w:rPr>
        <w:t>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w:t>
      </w:r>
      <w:r>
        <w:rPr>
          <w:rFonts w:ascii="宋体" w:hint="eastAsia"/>
          <w:b/>
          <w:kern w:val="0"/>
          <w:szCs w:val="20"/>
        </w:rPr>
        <w:t>贮存溶液</w:t>
      </w:r>
      <w:r>
        <w:rPr>
          <w:rFonts w:ascii="宋体"/>
          <w:b/>
          <w:kern w:val="0"/>
          <w:szCs w:val="20"/>
        </w:rPr>
        <w:t>移取量</w:t>
      </w:r>
    </w:p>
    <w:p w:rsidR="006E03AE" w:rsidRDefault="006E03AE" w:rsidP="006E03AE">
      <w:pPr>
        <w:jc w:val="right"/>
        <w:rPr>
          <w:rFonts w:ascii="宋体"/>
          <w:kern w:val="0"/>
          <w:szCs w:val="20"/>
        </w:rPr>
      </w:pPr>
      <w:r>
        <w:rPr>
          <w:rFonts w:ascii="宋体"/>
          <w:sz w:val="18"/>
          <w:szCs w:val="18"/>
        </w:rPr>
        <w:t>单位：</w:t>
      </w:r>
      <w:r>
        <w:rPr>
          <w:rFonts w:ascii="宋体" w:hint="eastAsia"/>
          <w:sz w:val="18"/>
          <w:szCs w:val="18"/>
        </w:rPr>
        <w:t>毫升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66"/>
        <w:gridCol w:w="1951"/>
        <w:gridCol w:w="1952"/>
        <w:gridCol w:w="1951"/>
        <w:gridCol w:w="1951"/>
      </w:tblGrid>
      <w:tr w:rsidR="006E03AE" w:rsidTr="00702673">
        <w:trPr>
          <w:trHeight w:val="540"/>
        </w:trPr>
        <w:tc>
          <w:tcPr>
            <w:tcW w:w="923" w:type="pct"/>
            <w:tcBorders>
              <w:top w:val="single" w:sz="12" w:space="0" w:color="auto"/>
              <w:bottom w:val="single" w:sz="12" w:space="0" w:color="auto"/>
              <w:right w:val="single" w:sz="6"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标液编号</w:t>
            </w:r>
          </w:p>
        </w:tc>
        <w:tc>
          <w:tcPr>
            <w:tcW w:w="1019" w:type="pct"/>
            <w:tcBorders>
              <w:top w:val="single" w:sz="12" w:space="0" w:color="auto"/>
              <w:left w:val="single" w:sz="6" w:space="0" w:color="auto"/>
              <w:bottom w:val="single" w:sz="12" w:space="0" w:color="auto"/>
            </w:tcBorders>
            <w:shd w:val="clear" w:color="auto" w:fill="auto"/>
            <w:noWrap/>
            <w:vAlign w:val="center"/>
          </w:tcPr>
          <w:p w:rsidR="006E03AE" w:rsidRDefault="006E03AE" w:rsidP="000F4E6B">
            <w:pPr>
              <w:jc w:val="center"/>
              <w:rPr>
                <w:rFonts w:ascii="宋体"/>
                <w:color w:val="000000"/>
                <w:sz w:val="18"/>
                <w:szCs w:val="18"/>
              </w:rPr>
            </w:pPr>
            <w:r>
              <w:rPr>
                <w:rFonts w:ascii="宋体" w:hint="eastAsia"/>
                <w:color w:val="000000"/>
                <w:sz w:val="18"/>
                <w:szCs w:val="18"/>
              </w:rPr>
              <w:t>镧标准贮存溶液</w:t>
            </w:r>
          </w:p>
          <w:p w:rsidR="006E03AE" w:rsidRDefault="00286FE4" w:rsidP="00286FE4">
            <w:pPr>
              <w:jc w:val="center"/>
              <w:rPr>
                <w:rFonts w:ascii="宋体"/>
                <w:color w:val="000000"/>
                <w:sz w:val="18"/>
                <w:szCs w:val="18"/>
              </w:rPr>
            </w:pPr>
            <w:r>
              <w:rPr>
                <w:rFonts w:ascii="宋体"/>
                <w:color w:val="000000"/>
                <w:sz w:val="18"/>
                <w:szCs w:val="18"/>
              </w:rPr>
              <w:t>5</w:t>
            </w:r>
            <w:r w:rsidR="006E03AE">
              <w:rPr>
                <w:rFonts w:ascii="宋体" w:hint="eastAsia"/>
                <w:color w:val="000000"/>
                <w:sz w:val="18"/>
                <w:szCs w:val="18"/>
              </w:rPr>
              <w:t>.2.</w:t>
            </w:r>
            <w:r>
              <w:rPr>
                <w:rFonts w:ascii="宋体"/>
                <w:color w:val="000000"/>
                <w:sz w:val="18"/>
                <w:szCs w:val="18"/>
              </w:rPr>
              <w:t>32</w:t>
            </w:r>
          </w:p>
        </w:tc>
        <w:tc>
          <w:tcPr>
            <w:tcW w:w="1020" w:type="pct"/>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铈标准贮存溶液</w:t>
            </w:r>
          </w:p>
          <w:p w:rsidR="006E03AE" w:rsidRDefault="00286FE4" w:rsidP="00286FE4">
            <w:pPr>
              <w:jc w:val="center"/>
              <w:rPr>
                <w:rFonts w:ascii="宋体"/>
                <w:sz w:val="18"/>
                <w:szCs w:val="18"/>
              </w:rPr>
            </w:pPr>
            <w:r>
              <w:rPr>
                <w:rFonts w:ascii="宋体"/>
                <w:sz w:val="18"/>
                <w:szCs w:val="18"/>
              </w:rPr>
              <w:t>5</w:t>
            </w:r>
            <w:r w:rsidR="006E03AE">
              <w:rPr>
                <w:rFonts w:ascii="宋体"/>
                <w:sz w:val="18"/>
                <w:szCs w:val="18"/>
              </w:rPr>
              <w:t>.2.</w:t>
            </w:r>
            <w:r>
              <w:rPr>
                <w:rFonts w:ascii="宋体"/>
                <w:sz w:val="18"/>
                <w:szCs w:val="18"/>
              </w:rPr>
              <w:t>33</w:t>
            </w:r>
          </w:p>
        </w:tc>
        <w:tc>
          <w:tcPr>
            <w:tcW w:w="1019" w:type="pct"/>
            <w:tcBorders>
              <w:top w:val="single" w:sz="12" w:space="0" w:color="auto"/>
              <w:left w:val="single" w:sz="6" w:space="0" w:color="auto"/>
              <w:bottom w:val="single" w:sz="12" w:space="0" w:color="auto"/>
              <w:right w:val="single" w:sz="6" w:space="0" w:color="auto"/>
            </w:tcBorders>
            <w:vAlign w:val="center"/>
          </w:tcPr>
          <w:p w:rsidR="006E03AE" w:rsidRDefault="006E03AE" w:rsidP="000F4E6B">
            <w:pPr>
              <w:jc w:val="center"/>
              <w:rPr>
                <w:rFonts w:ascii="宋体"/>
                <w:sz w:val="18"/>
                <w:szCs w:val="18"/>
              </w:rPr>
            </w:pPr>
            <w:r>
              <w:rPr>
                <w:rFonts w:ascii="宋体" w:hint="eastAsia"/>
                <w:sz w:val="18"/>
                <w:szCs w:val="18"/>
              </w:rPr>
              <w:t>镨钕钐铕钆铽镝钬铒铥镱镥混合稀土标准</w:t>
            </w:r>
            <w:r>
              <w:rPr>
                <w:rFonts w:ascii="宋体" w:hint="eastAsia"/>
                <w:sz w:val="18"/>
                <w:szCs w:val="18"/>
              </w:rPr>
              <w:lastRenderedPageBreak/>
              <w:t>贮存溶液</w:t>
            </w:r>
          </w:p>
          <w:p w:rsidR="006E03AE" w:rsidRDefault="00286FE4" w:rsidP="000F4E6B">
            <w:pPr>
              <w:jc w:val="center"/>
              <w:rPr>
                <w:rFonts w:ascii="宋体"/>
                <w:color w:val="000000"/>
                <w:sz w:val="18"/>
                <w:szCs w:val="18"/>
              </w:rPr>
            </w:pPr>
            <w:r>
              <w:rPr>
                <w:rFonts w:ascii="宋体"/>
                <w:sz w:val="18"/>
                <w:szCs w:val="18"/>
              </w:rPr>
              <w:t>5.2.34</w:t>
            </w:r>
          </w:p>
        </w:tc>
        <w:tc>
          <w:tcPr>
            <w:tcW w:w="1019" w:type="pct"/>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hint="eastAsia"/>
                <w:color w:val="000000"/>
                <w:sz w:val="18"/>
                <w:szCs w:val="18"/>
              </w:rPr>
              <w:lastRenderedPageBreak/>
              <w:t>钇标准贮存溶液</w:t>
            </w:r>
          </w:p>
          <w:p w:rsidR="006E03AE" w:rsidRDefault="00286FE4" w:rsidP="000F4E6B">
            <w:pPr>
              <w:jc w:val="center"/>
              <w:rPr>
                <w:rFonts w:ascii="宋体"/>
                <w:color w:val="000000"/>
                <w:sz w:val="18"/>
                <w:szCs w:val="18"/>
              </w:rPr>
            </w:pPr>
            <w:r>
              <w:rPr>
                <w:rFonts w:ascii="宋体"/>
                <w:color w:val="000000"/>
                <w:sz w:val="18"/>
                <w:szCs w:val="18"/>
              </w:rPr>
              <w:t>5.2.35</w:t>
            </w:r>
          </w:p>
        </w:tc>
      </w:tr>
      <w:tr w:rsidR="006E03AE" w:rsidTr="00702673">
        <w:trPr>
          <w:trHeight w:val="255"/>
        </w:trPr>
        <w:tc>
          <w:tcPr>
            <w:tcW w:w="923" w:type="pct"/>
            <w:tcBorders>
              <w:top w:val="single" w:sz="12" w:space="0" w:color="auto"/>
            </w:tcBorders>
            <w:shd w:val="clear" w:color="auto" w:fill="auto"/>
            <w:noWrap/>
            <w:vAlign w:val="center"/>
          </w:tcPr>
          <w:p w:rsidR="006E03AE" w:rsidRDefault="006E03AE" w:rsidP="000F4E6B">
            <w:pPr>
              <w:jc w:val="center"/>
            </w:pPr>
            <w:r>
              <w:rPr>
                <w:rFonts w:hint="eastAsia"/>
              </w:rPr>
              <w:lastRenderedPageBreak/>
              <w:t>Y</w:t>
            </w:r>
            <w:r>
              <w:t>-</w:t>
            </w:r>
            <w:r>
              <w:rPr>
                <w:rFonts w:hint="eastAsia"/>
              </w:rPr>
              <w:t>Ⅰ</w:t>
            </w:r>
          </w:p>
        </w:tc>
        <w:tc>
          <w:tcPr>
            <w:tcW w:w="1019" w:type="pct"/>
            <w:tcBorders>
              <w:top w:val="single" w:sz="12"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2.00</w:t>
            </w:r>
          </w:p>
        </w:tc>
        <w:tc>
          <w:tcPr>
            <w:tcW w:w="1020" w:type="pct"/>
            <w:tcBorders>
              <w:top w:val="single" w:sz="12" w:space="0" w:color="auto"/>
            </w:tcBorders>
            <w:shd w:val="clear" w:color="auto" w:fill="auto"/>
            <w:vAlign w:val="center"/>
          </w:tcPr>
          <w:p w:rsidR="006E03AE" w:rsidRDefault="006E03AE" w:rsidP="000F4E6B">
            <w:pPr>
              <w:jc w:val="center"/>
            </w:pPr>
            <w:r w:rsidRPr="006C7579">
              <w:rPr>
                <w:rFonts w:ascii="宋体"/>
                <w:sz w:val="18"/>
                <w:szCs w:val="18"/>
              </w:rPr>
              <w:t>2.00</w:t>
            </w:r>
          </w:p>
        </w:tc>
        <w:tc>
          <w:tcPr>
            <w:tcW w:w="1019" w:type="pct"/>
            <w:tcBorders>
              <w:top w:val="single" w:sz="12" w:space="0" w:color="auto"/>
            </w:tcBorders>
            <w:vAlign w:val="center"/>
          </w:tcPr>
          <w:p w:rsidR="006E03AE" w:rsidRDefault="006E03AE" w:rsidP="000F4E6B">
            <w:pPr>
              <w:jc w:val="center"/>
              <w:rPr>
                <w:rFonts w:ascii="宋体"/>
                <w:sz w:val="18"/>
                <w:szCs w:val="18"/>
              </w:rPr>
            </w:pPr>
            <w:r>
              <w:rPr>
                <w:rFonts w:ascii="宋体"/>
                <w:sz w:val="18"/>
                <w:szCs w:val="18"/>
              </w:rPr>
              <w:t>1.00</w:t>
            </w:r>
          </w:p>
        </w:tc>
        <w:tc>
          <w:tcPr>
            <w:tcW w:w="1019" w:type="pct"/>
            <w:tcBorders>
              <w:top w:val="single" w:sz="12" w:space="0" w:color="auto"/>
            </w:tcBorders>
            <w:shd w:val="clear" w:color="auto" w:fill="auto"/>
            <w:vAlign w:val="center"/>
          </w:tcPr>
          <w:p w:rsidR="006E03AE" w:rsidRDefault="00702673" w:rsidP="000F4E6B">
            <w:pPr>
              <w:jc w:val="center"/>
              <w:rPr>
                <w:rFonts w:ascii="宋体"/>
                <w:sz w:val="18"/>
                <w:szCs w:val="18"/>
              </w:rPr>
            </w:pPr>
            <w:r>
              <w:rPr>
                <w:rFonts w:cs="宋体" w:hint="eastAsia"/>
                <w:color w:val="000000"/>
                <w:sz w:val="18"/>
                <w:szCs w:val="18"/>
              </w:rPr>
              <w:t>—</w:t>
            </w:r>
          </w:p>
        </w:tc>
      </w:tr>
      <w:tr w:rsidR="006E03AE" w:rsidTr="00702673">
        <w:trPr>
          <w:trHeight w:val="255"/>
        </w:trPr>
        <w:tc>
          <w:tcPr>
            <w:tcW w:w="923" w:type="pct"/>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L</w:t>
            </w:r>
            <w:r>
              <w:t>a-</w:t>
            </w:r>
            <w:r>
              <w:rPr>
                <w:rFonts w:hint="eastAsia"/>
              </w:rPr>
              <w:t>Ⅰ</w:t>
            </w:r>
          </w:p>
        </w:tc>
        <w:tc>
          <w:tcPr>
            <w:tcW w:w="1019" w:type="pct"/>
            <w:tcBorders>
              <w:left w:val="single" w:sz="4" w:space="0" w:color="auto"/>
              <w:right w:val="single" w:sz="4" w:space="0" w:color="auto"/>
            </w:tcBorders>
            <w:shd w:val="clear" w:color="auto" w:fill="auto"/>
            <w:noWrap/>
            <w:vAlign w:val="center"/>
          </w:tcPr>
          <w:p w:rsidR="006E03AE" w:rsidRDefault="00702673" w:rsidP="000F4E6B">
            <w:pPr>
              <w:jc w:val="center"/>
              <w:rPr>
                <w:rFonts w:ascii="宋体"/>
                <w:sz w:val="18"/>
                <w:szCs w:val="18"/>
              </w:rPr>
            </w:pPr>
            <w:r>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6E03AE" w:rsidRDefault="006E03AE" w:rsidP="000F4E6B">
            <w:pPr>
              <w:jc w:val="center"/>
            </w:pPr>
            <w:r w:rsidRPr="006C7579">
              <w:rPr>
                <w:rFonts w:ascii="宋体"/>
                <w:sz w:val="18"/>
                <w:szCs w:val="18"/>
              </w:rPr>
              <w:t>2.00</w:t>
            </w:r>
          </w:p>
        </w:tc>
        <w:tc>
          <w:tcPr>
            <w:tcW w:w="1019" w:type="pct"/>
            <w:tcBorders>
              <w:left w:val="single" w:sz="4" w:space="0" w:color="auto"/>
              <w:right w:val="single" w:sz="4" w:space="0" w:color="auto"/>
            </w:tcBorders>
            <w:vAlign w:val="center"/>
          </w:tcPr>
          <w:p w:rsidR="006E03AE" w:rsidRDefault="006E03AE" w:rsidP="000F4E6B">
            <w:pPr>
              <w:jc w:val="center"/>
              <w:rPr>
                <w:rFonts w:ascii="宋体"/>
                <w:sz w:val="18"/>
                <w:szCs w:val="18"/>
              </w:rPr>
            </w:pPr>
            <w:r>
              <w:rPr>
                <w:rFonts w:ascii="宋体"/>
                <w:sz w:val="18"/>
                <w:szCs w:val="18"/>
              </w:rPr>
              <w:t>1.00</w:t>
            </w:r>
          </w:p>
        </w:tc>
        <w:tc>
          <w:tcPr>
            <w:tcW w:w="1019" w:type="pct"/>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2.00</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C</w:t>
            </w:r>
            <w:r>
              <w:t>e-</w:t>
            </w:r>
            <w:r>
              <w:rPr>
                <w:rFonts w:hint="eastAsia"/>
              </w:rPr>
              <w:t>Ⅰ</w:t>
            </w:r>
          </w:p>
        </w:tc>
        <w:tc>
          <w:tcPr>
            <w:tcW w:w="1019" w:type="pct"/>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2.00</w:t>
            </w:r>
          </w:p>
        </w:tc>
        <w:tc>
          <w:tcPr>
            <w:tcW w:w="1020" w:type="pct"/>
            <w:tcBorders>
              <w:left w:val="single" w:sz="4" w:space="0" w:color="auto"/>
              <w:right w:val="single" w:sz="4" w:space="0" w:color="auto"/>
            </w:tcBorders>
            <w:shd w:val="clear" w:color="auto" w:fill="auto"/>
            <w:vAlign w:val="center"/>
          </w:tcPr>
          <w:p w:rsidR="00702673" w:rsidRDefault="00702673" w:rsidP="00702673">
            <w:pPr>
              <w:jc w:val="center"/>
            </w:pPr>
            <w:r w:rsidRPr="00C94BB4">
              <w:rPr>
                <w:rFonts w:cs="宋体" w:hint="eastAsia"/>
                <w:color w:val="000000"/>
                <w:sz w:val="18"/>
                <w:szCs w:val="18"/>
              </w:rPr>
              <w:t>—</w:t>
            </w:r>
          </w:p>
        </w:tc>
        <w:tc>
          <w:tcPr>
            <w:tcW w:w="1019" w:type="pct"/>
            <w:tcBorders>
              <w:left w:val="single" w:sz="4" w:space="0" w:color="auto"/>
              <w:right w:val="single" w:sz="4" w:space="0" w:color="auto"/>
            </w:tcBorders>
            <w:vAlign w:val="center"/>
          </w:tcPr>
          <w:p w:rsidR="00702673" w:rsidRDefault="00702673" w:rsidP="00702673">
            <w:pPr>
              <w:jc w:val="center"/>
              <w:rPr>
                <w:rFonts w:ascii="宋体"/>
                <w:sz w:val="18"/>
                <w:szCs w:val="18"/>
              </w:rPr>
            </w:pPr>
            <w:r>
              <w:rPr>
                <w:rFonts w:ascii="宋体"/>
                <w:sz w:val="18"/>
                <w:szCs w:val="18"/>
              </w:rPr>
              <w:t>1.00</w:t>
            </w:r>
          </w:p>
        </w:tc>
        <w:tc>
          <w:tcPr>
            <w:tcW w:w="1019" w:type="pct"/>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2.00</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Ⅱ</w:t>
            </w:r>
          </w:p>
        </w:tc>
        <w:tc>
          <w:tcPr>
            <w:tcW w:w="1019" w:type="pct"/>
            <w:tcBorders>
              <w:left w:val="single" w:sz="4" w:space="0" w:color="auto"/>
              <w:right w:val="single" w:sz="4" w:space="0" w:color="auto"/>
            </w:tcBorders>
            <w:shd w:val="clear" w:color="auto" w:fill="auto"/>
            <w:noWrap/>
            <w:vAlign w:val="center"/>
          </w:tcPr>
          <w:p w:rsidR="00702673" w:rsidRDefault="00702673" w:rsidP="00702673">
            <w:pPr>
              <w:jc w:val="center"/>
            </w:pPr>
            <w:r w:rsidRPr="000D7575">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Default="00702673" w:rsidP="00702673">
            <w:pPr>
              <w:jc w:val="center"/>
            </w:pPr>
            <w:r w:rsidRPr="00C94BB4">
              <w:rPr>
                <w:rFonts w:cs="宋体" w:hint="eastAsia"/>
                <w:color w:val="000000"/>
                <w:sz w:val="18"/>
                <w:szCs w:val="18"/>
              </w:rPr>
              <w:t>—</w:t>
            </w:r>
          </w:p>
        </w:tc>
        <w:tc>
          <w:tcPr>
            <w:tcW w:w="1019" w:type="pct"/>
            <w:tcBorders>
              <w:left w:val="single" w:sz="4" w:space="0" w:color="auto"/>
              <w:right w:val="single" w:sz="4" w:space="0" w:color="auto"/>
            </w:tcBorders>
            <w:vAlign w:val="center"/>
          </w:tcPr>
          <w:p w:rsidR="00702673" w:rsidRDefault="00702673" w:rsidP="00702673">
            <w:pPr>
              <w:jc w:val="center"/>
              <w:rPr>
                <w:rFonts w:ascii="宋体"/>
                <w:sz w:val="18"/>
                <w:szCs w:val="18"/>
              </w:rPr>
            </w:pPr>
            <w:r>
              <w:rPr>
                <w:rFonts w:ascii="宋体"/>
                <w:sz w:val="18"/>
                <w:szCs w:val="18"/>
              </w:rPr>
              <w:t>2.00</w:t>
            </w:r>
          </w:p>
        </w:tc>
        <w:tc>
          <w:tcPr>
            <w:tcW w:w="1019" w:type="pct"/>
            <w:tcBorders>
              <w:left w:val="single" w:sz="4" w:space="0" w:color="auto"/>
              <w:right w:val="single" w:sz="4" w:space="0" w:color="auto"/>
            </w:tcBorders>
            <w:shd w:val="clear" w:color="auto" w:fill="auto"/>
            <w:vAlign w:val="center"/>
          </w:tcPr>
          <w:p w:rsidR="00702673" w:rsidRDefault="00702673" w:rsidP="00702673">
            <w:pPr>
              <w:jc w:val="center"/>
            </w:pPr>
            <w:r w:rsidRPr="00AD7248">
              <w:rPr>
                <w:rFonts w:cs="宋体" w:hint="eastAsia"/>
                <w:color w:val="000000"/>
                <w:sz w:val="18"/>
                <w:szCs w:val="18"/>
              </w:rPr>
              <w:t>—</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Ⅲ</w:t>
            </w:r>
          </w:p>
        </w:tc>
        <w:tc>
          <w:tcPr>
            <w:tcW w:w="1019" w:type="pct"/>
            <w:tcBorders>
              <w:left w:val="single" w:sz="4" w:space="0" w:color="auto"/>
              <w:right w:val="single" w:sz="4" w:space="0" w:color="auto"/>
            </w:tcBorders>
            <w:shd w:val="clear" w:color="auto" w:fill="auto"/>
            <w:noWrap/>
            <w:vAlign w:val="center"/>
          </w:tcPr>
          <w:p w:rsidR="00702673" w:rsidRDefault="00702673" w:rsidP="00702673">
            <w:pPr>
              <w:jc w:val="center"/>
            </w:pPr>
            <w:r w:rsidRPr="000D7575">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Default="00702673" w:rsidP="00702673">
            <w:pPr>
              <w:jc w:val="center"/>
            </w:pPr>
            <w:r w:rsidRPr="00C94BB4">
              <w:rPr>
                <w:rFonts w:cs="宋体" w:hint="eastAsia"/>
                <w:color w:val="000000"/>
                <w:sz w:val="18"/>
                <w:szCs w:val="18"/>
              </w:rPr>
              <w:t>—</w:t>
            </w:r>
          </w:p>
        </w:tc>
        <w:tc>
          <w:tcPr>
            <w:tcW w:w="1019" w:type="pct"/>
            <w:tcBorders>
              <w:left w:val="single" w:sz="4" w:space="0" w:color="auto"/>
              <w:right w:val="single" w:sz="4" w:space="0" w:color="auto"/>
            </w:tcBorders>
            <w:vAlign w:val="center"/>
          </w:tcPr>
          <w:p w:rsidR="00702673" w:rsidRDefault="00702673" w:rsidP="00702673">
            <w:pPr>
              <w:jc w:val="center"/>
              <w:rPr>
                <w:rFonts w:ascii="宋体"/>
                <w:sz w:val="18"/>
                <w:szCs w:val="18"/>
              </w:rPr>
            </w:pPr>
            <w:r>
              <w:rPr>
                <w:rFonts w:ascii="宋体"/>
                <w:sz w:val="18"/>
                <w:szCs w:val="18"/>
              </w:rPr>
              <w:t>5.00</w:t>
            </w:r>
          </w:p>
        </w:tc>
        <w:tc>
          <w:tcPr>
            <w:tcW w:w="1019" w:type="pct"/>
            <w:tcBorders>
              <w:left w:val="single" w:sz="4" w:space="0" w:color="auto"/>
              <w:right w:val="single" w:sz="4" w:space="0" w:color="auto"/>
            </w:tcBorders>
            <w:shd w:val="clear" w:color="auto" w:fill="auto"/>
            <w:vAlign w:val="center"/>
          </w:tcPr>
          <w:p w:rsidR="00702673" w:rsidRDefault="00702673" w:rsidP="00702673">
            <w:pPr>
              <w:jc w:val="center"/>
            </w:pPr>
            <w:r w:rsidRPr="00AD7248">
              <w:rPr>
                <w:rFonts w:cs="宋体" w:hint="eastAsia"/>
                <w:color w:val="000000"/>
                <w:sz w:val="18"/>
                <w:szCs w:val="18"/>
              </w:rPr>
              <w:t>—</w:t>
            </w:r>
          </w:p>
        </w:tc>
      </w:tr>
      <w:tr w:rsidR="00702673" w:rsidTr="00702673">
        <w:trPr>
          <w:trHeight w:val="255"/>
        </w:trPr>
        <w:tc>
          <w:tcPr>
            <w:tcW w:w="923" w:type="pct"/>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Ⅳ</w:t>
            </w:r>
          </w:p>
        </w:tc>
        <w:tc>
          <w:tcPr>
            <w:tcW w:w="1019" w:type="pct"/>
            <w:tcBorders>
              <w:left w:val="single" w:sz="4" w:space="0" w:color="auto"/>
              <w:right w:val="single" w:sz="4" w:space="0" w:color="auto"/>
            </w:tcBorders>
            <w:shd w:val="clear" w:color="auto" w:fill="auto"/>
            <w:noWrap/>
            <w:vAlign w:val="center"/>
          </w:tcPr>
          <w:p w:rsidR="00702673" w:rsidRDefault="00702673" w:rsidP="00702673">
            <w:pPr>
              <w:jc w:val="center"/>
            </w:pPr>
            <w:r w:rsidRPr="000D7575">
              <w:rPr>
                <w:rFonts w:cs="宋体" w:hint="eastAsia"/>
                <w:color w:val="000000"/>
                <w:sz w:val="18"/>
                <w:szCs w:val="18"/>
              </w:rPr>
              <w:t>—</w:t>
            </w:r>
          </w:p>
        </w:tc>
        <w:tc>
          <w:tcPr>
            <w:tcW w:w="1020" w:type="pct"/>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10.00</w:t>
            </w:r>
          </w:p>
        </w:tc>
        <w:tc>
          <w:tcPr>
            <w:tcW w:w="1019" w:type="pct"/>
            <w:tcBorders>
              <w:left w:val="single" w:sz="4" w:space="0" w:color="auto"/>
              <w:right w:val="single" w:sz="4" w:space="0" w:color="auto"/>
            </w:tcBorders>
            <w:vAlign w:val="center"/>
          </w:tcPr>
          <w:p w:rsidR="00702673" w:rsidRDefault="00702673" w:rsidP="00702673">
            <w:pPr>
              <w:jc w:val="center"/>
              <w:rPr>
                <w:rFonts w:ascii="宋体"/>
                <w:sz w:val="18"/>
                <w:szCs w:val="18"/>
              </w:rPr>
            </w:pPr>
            <w:r w:rsidRPr="005A61C1">
              <w:rPr>
                <w:rFonts w:ascii="宋体"/>
                <w:color w:val="000000"/>
                <w:sz w:val="18"/>
                <w:szCs w:val="18"/>
              </w:rPr>
              <w:t>10.00</w:t>
            </w:r>
          </w:p>
        </w:tc>
        <w:tc>
          <w:tcPr>
            <w:tcW w:w="1019" w:type="pct"/>
            <w:tcBorders>
              <w:left w:val="single" w:sz="4" w:space="0" w:color="auto"/>
              <w:right w:val="single" w:sz="4" w:space="0" w:color="auto"/>
            </w:tcBorders>
            <w:shd w:val="clear" w:color="auto" w:fill="auto"/>
            <w:vAlign w:val="center"/>
          </w:tcPr>
          <w:p w:rsidR="00702673" w:rsidRDefault="00702673" w:rsidP="00702673">
            <w:pPr>
              <w:jc w:val="center"/>
            </w:pPr>
            <w:r w:rsidRPr="00AD7248">
              <w:rPr>
                <w:rFonts w:cs="宋体" w:hint="eastAsia"/>
                <w:color w:val="000000"/>
                <w:sz w:val="18"/>
                <w:szCs w:val="18"/>
              </w:rPr>
              <w:t>—</w:t>
            </w:r>
          </w:p>
        </w:tc>
      </w:tr>
      <w:tr w:rsidR="00702673" w:rsidTr="00702673">
        <w:trPr>
          <w:trHeight w:val="255"/>
        </w:trPr>
        <w:tc>
          <w:tcPr>
            <w:tcW w:w="923" w:type="pct"/>
            <w:tcBorders>
              <w:left w:val="single" w:sz="4" w:space="0" w:color="auto"/>
              <w:bottom w:val="single" w:sz="4" w:space="0" w:color="auto"/>
              <w:right w:val="single" w:sz="4" w:space="0" w:color="auto"/>
            </w:tcBorders>
            <w:shd w:val="clear" w:color="auto" w:fill="auto"/>
            <w:noWrap/>
            <w:vAlign w:val="center"/>
          </w:tcPr>
          <w:p w:rsidR="00702673" w:rsidRDefault="00702673" w:rsidP="00702673">
            <w:pPr>
              <w:jc w:val="center"/>
            </w:pPr>
            <w:r>
              <w:rPr>
                <w:rFonts w:hint="eastAsia"/>
              </w:rPr>
              <w:t>Ⅴ</w:t>
            </w:r>
          </w:p>
        </w:tc>
        <w:tc>
          <w:tcPr>
            <w:tcW w:w="1019" w:type="pct"/>
            <w:tcBorders>
              <w:left w:val="single" w:sz="4" w:space="0" w:color="auto"/>
              <w:bottom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10.00</w:t>
            </w:r>
          </w:p>
        </w:tc>
        <w:tc>
          <w:tcPr>
            <w:tcW w:w="1020" w:type="pct"/>
            <w:tcBorders>
              <w:left w:val="single" w:sz="4" w:space="0" w:color="auto"/>
              <w:bottom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cs="宋体" w:hint="eastAsia"/>
                <w:color w:val="000000"/>
                <w:sz w:val="18"/>
                <w:szCs w:val="18"/>
              </w:rPr>
              <w:t>—</w:t>
            </w:r>
          </w:p>
        </w:tc>
        <w:tc>
          <w:tcPr>
            <w:tcW w:w="1019" w:type="pct"/>
            <w:tcBorders>
              <w:left w:val="single" w:sz="4" w:space="0" w:color="auto"/>
              <w:bottom w:val="single" w:sz="4" w:space="0" w:color="auto"/>
              <w:right w:val="single" w:sz="4" w:space="0" w:color="auto"/>
            </w:tcBorders>
            <w:vAlign w:val="center"/>
          </w:tcPr>
          <w:p w:rsidR="00702673" w:rsidRDefault="00702673" w:rsidP="00702673">
            <w:pPr>
              <w:jc w:val="center"/>
              <w:rPr>
                <w:rFonts w:ascii="宋体"/>
                <w:sz w:val="18"/>
                <w:szCs w:val="18"/>
              </w:rPr>
            </w:pPr>
            <w:r>
              <w:rPr>
                <w:rFonts w:ascii="宋体"/>
                <w:sz w:val="18"/>
                <w:szCs w:val="18"/>
              </w:rPr>
              <w:t>20.00</w:t>
            </w:r>
          </w:p>
        </w:tc>
        <w:tc>
          <w:tcPr>
            <w:tcW w:w="1019" w:type="pct"/>
            <w:tcBorders>
              <w:left w:val="single" w:sz="4" w:space="0" w:color="auto"/>
              <w:bottom w:val="single" w:sz="4" w:space="0" w:color="auto"/>
              <w:right w:val="single" w:sz="4" w:space="0" w:color="auto"/>
            </w:tcBorders>
            <w:shd w:val="clear" w:color="auto" w:fill="auto"/>
            <w:vAlign w:val="center"/>
          </w:tcPr>
          <w:p w:rsidR="00702673" w:rsidRDefault="00702673" w:rsidP="00702673">
            <w:pPr>
              <w:jc w:val="center"/>
            </w:pPr>
            <w:r w:rsidRPr="00AD7248">
              <w:rPr>
                <w:rFonts w:cs="宋体" w:hint="eastAsia"/>
                <w:color w:val="000000"/>
                <w:sz w:val="18"/>
                <w:szCs w:val="18"/>
              </w:rPr>
              <w:t>—</w:t>
            </w:r>
          </w:p>
        </w:tc>
      </w:tr>
      <w:tr w:rsidR="006E03AE" w:rsidTr="00702673">
        <w:trPr>
          <w:trHeight w:val="255"/>
        </w:trPr>
        <w:tc>
          <w:tcPr>
            <w:tcW w:w="923" w:type="pct"/>
            <w:tcBorders>
              <w:top w:val="single" w:sz="4" w:space="0" w:color="auto"/>
              <w:bottom w:val="single" w:sz="12" w:space="0" w:color="auto"/>
            </w:tcBorders>
            <w:shd w:val="clear" w:color="auto" w:fill="auto"/>
            <w:noWrap/>
            <w:vAlign w:val="center"/>
          </w:tcPr>
          <w:p w:rsidR="006E03AE" w:rsidRDefault="006E03AE" w:rsidP="000F4E6B">
            <w:pPr>
              <w:jc w:val="center"/>
            </w:pPr>
            <w:r>
              <w:rPr>
                <w:rFonts w:hint="eastAsia"/>
              </w:rPr>
              <w:t>Ⅵ</w:t>
            </w:r>
          </w:p>
        </w:tc>
        <w:tc>
          <w:tcPr>
            <w:tcW w:w="1019" w:type="pct"/>
            <w:tcBorders>
              <w:top w:val="single" w:sz="4" w:space="0" w:color="auto"/>
              <w:bottom w:val="single" w:sz="12" w:space="0" w:color="auto"/>
            </w:tcBorders>
            <w:shd w:val="clear" w:color="auto" w:fill="auto"/>
            <w:noWrap/>
            <w:vAlign w:val="center"/>
          </w:tcPr>
          <w:p w:rsidR="006E03AE" w:rsidRDefault="00702673" w:rsidP="000F4E6B">
            <w:pPr>
              <w:jc w:val="center"/>
              <w:rPr>
                <w:rFonts w:ascii="宋体"/>
                <w:sz w:val="18"/>
                <w:szCs w:val="18"/>
              </w:rPr>
            </w:pPr>
            <w:r>
              <w:rPr>
                <w:rFonts w:cs="宋体" w:hint="eastAsia"/>
                <w:color w:val="000000"/>
                <w:sz w:val="18"/>
                <w:szCs w:val="18"/>
              </w:rPr>
              <w:t>—</w:t>
            </w:r>
          </w:p>
        </w:tc>
        <w:tc>
          <w:tcPr>
            <w:tcW w:w="1020" w:type="pct"/>
            <w:tcBorders>
              <w:top w:val="single" w:sz="4" w:space="0" w:color="auto"/>
              <w:bottom w:val="single" w:sz="12"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25.00</w:t>
            </w:r>
          </w:p>
        </w:tc>
        <w:tc>
          <w:tcPr>
            <w:tcW w:w="1019" w:type="pct"/>
            <w:tcBorders>
              <w:top w:val="single" w:sz="4" w:space="0" w:color="auto"/>
              <w:bottom w:val="single" w:sz="12" w:space="0" w:color="auto"/>
            </w:tcBorders>
            <w:vAlign w:val="center"/>
          </w:tcPr>
          <w:p w:rsidR="006E03AE" w:rsidRDefault="006E03AE" w:rsidP="000F4E6B">
            <w:pPr>
              <w:jc w:val="center"/>
              <w:rPr>
                <w:rFonts w:ascii="宋体"/>
                <w:sz w:val="18"/>
                <w:szCs w:val="18"/>
              </w:rPr>
            </w:pPr>
            <w:r>
              <w:rPr>
                <w:rFonts w:ascii="宋体"/>
                <w:sz w:val="18"/>
                <w:szCs w:val="18"/>
              </w:rPr>
              <w:t>40.00</w:t>
            </w:r>
          </w:p>
        </w:tc>
        <w:tc>
          <w:tcPr>
            <w:tcW w:w="1019" w:type="pct"/>
            <w:tcBorders>
              <w:top w:val="single" w:sz="4" w:space="0" w:color="auto"/>
              <w:bottom w:val="single" w:sz="12"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10.00</w:t>
            </w:r>
          </w:p>
        </w:tc>
      </w:tr>
    </w:tbl>
    <w:p w:rsidR="006E03AE" w:rsidRDefault="006E03AE" w:rsidP="006E03AE">
      <w:pPr>
        <w:jc w:val="center"/>
        <w:rPr>
          <w:rFonts w:ascii="宋体"/>
          <w:b/>
          <w:kern w:val="0"/>
          <w:szCs w:val="20"/>
        </w:rPr>
      </w:pPr>
    </w:p>
    <w:p w:rsidR="006E03AE" w:rsidRDefault="006E03AE" w:rsidP="006E03AE">
      <w:pPr>
        <w:jc w:val="center"/>
        <w:rPr>
          <w:rFonts w:ascii="宋体"/>
          <w:b/>
          <w:kern w:val="0"/>
          <w:szCs w:val="20"/>
        </w:rPr>
      </w:pPr>
      <w:r>
        <w:rPr>
          <w:rFonts w:ascii="宋体"/>
          <w:b/>
          <w:kern w:val="0"/>
          <w:szCs w:val="20"/>
        </w:rPr>
        <w:t>表</w:t>
      </w:r>
      <w:r w:rsidR="00286FE4">
        <w:rPr>
          <w:rFonts w:ascii="宋体" w:hint="eastAsia"/>
          <w:b/>
          <w:kern w:val="0"/>
          <w:szCs w:val="20"/>
        </w:rPr>
        <w:t>1</w:t>
      </w:r>
      <w:r>
        <w:rPr>
          <w:rFonts w:ascii="宋体"/>
          <w:b/>
          <w:kern w:val="0"/>
          <w:szCs w:val="20"/>
        </w:rPr>
        <w:t>5　标准贮存溶液</w:t>
      </w:r>
      <w:r>
        <w:rPr>
          <w:rFonts w:ascii="宋体" w:hint="eastAsia"/>
          <w:b/>
          <w:color w:val="000000"/>
        </w:rPr>
        <w:t>Ⅰ～</w:t>
      </w:r>
      <w:r w:rsidR="001F3540" w:rsidRPr="001F3540">
        <w:rPr>
          <w:rFonts w:ascii="宋体" w:hint="eastAsia"/>
          <w:b/>
          <w:kern w:val="0"/>
          <w:szCs w:val="20"/>
        </w:rPr>
        <w:t>Ⅵ</w:t>
      </w:r>
      <w:r>
        <w:rPr>
          <w:rFonts w:ascii="宋体"/>
          <w:b/>
          <w:kern w:val="0"/>
          <w:szCs w:val="20"/>
        </w:rPr>
        <w:t>各单一稀土含量</w:t>
      </w:r>
    </w:p>
    <w:p w:rsidR="006E03AE" w:rsidRDefault="006E03AE" w:rsidP="006E03AE">
      <w:pPr>
        <w:jc w:val="right"/>
        <w:rPr>
          <w:rFonts w:ascii="宋体"/>
          <w:kern w:val="0"/>
          <w:szCs w:val="20"/>
        </w:rPr>
      </w:pPr>
      <w:r>
        <w:rPr>
          <w:rFonts w:ascii="宋体"/>
          <w:sz w:val="18"/>
          <w:szCs w:val="18"/>
        </w:rPr>
        <w:t>单位：</w:t>
      </w:r>
      <w:r>
        <w:rPr>
          <w:rFonts w:ascii="宋体"/>
          <w:color w:val="000000"/>
          <w:szCs w:val="21"/>
        </w:rPr>
        <w:t>微克每毫升</w:t>
      </w:r>
    </w:p>
    <w:tbl>
      <w:tblPr>
        <w:tblW w:w="9322"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45"/>
        <w:gridCol w:w="1047"/>
        <w:gridCol w:w="1047"/>
        <w:gridCol w:w="1047"/>
        <w:gridCol w:w="1047"/>
        <w:gridCol w:w="1047"/>
        <w:gridCol w:w="1047"/>
        <w:gridCol w:w="1047"/>
        <w:gridCol w:w="1048"/>
      </w:tblGrid>
      <w:tr w:rsidR="006E03AE" w:rsidTr="00702673">
        <w:trPr>
          <w:trHeight w:val="379"/>
        </w:trPr>
        <w:tc>
          <w:tcPr>
            <w:tcW w:w="945" w:type="dxa"/>
            <w:tcBorders>
              <w:top w:val="single" w:sz="12" w:space="0" w:color="auto"/>
              <w:bottom w:val="single" w:sz="12" w:space="0" w:color="auto"/>
              <w:right w:val="single" w:sz="6" w:space="0" w:color="auto"/>
            </w:tcBorders>
            <w:shd w:val="clear" w:color="auto" w:fill="auto"/>
            <w:noWrap/>
            <w:vAlign w:val="center"/>
          </w:tcPr>
          <w:p w:rsidR="006E03AE" w:rsidRDefault="006E03AE" w:rsidP="000F4E6B">
            <w:pPr>
              <w:widowControl/>
              <w:jc w:val="center"/>
              <w:rPr>
                <w:rFonts w:ascii="宋体"/>
                <w:sz w:val="18"/>
                <w:szCs w:val="18"/>
              </w:rPr>
            </w:pPr>
            <w:r>
              <w:rPr>
                <w:rFonts w:ascii="宋体"/>
                <w:sz w:val="18"/>
                <w:szCs w:val="18"/>
              </w:rPr>
              <w:t>标液编号</w:t>
            </w:r>
          </w:p>
        </w:tc>
        <w:tc>
          <w:tcPr>
            <w:tcW w:w="1047" w:type="dxa"/>
            <w:tcBorders>
              <w:top w:val="single" w:sz="12" w:space="0" w:color="auto"/>
              <w:left w:val="single" w:sz="6" w:space="0" w:color="auto"/>
              <w:bottom w:val="single" w:sz="12" w:space="0" w:color="auto"/>
            </w:tcBorders>
            <w:shd w:val="clear" w:color="auto" w:fill="auto"/>
            <w:noWrap/>
            <w:vAlign w:val="center"/>
          </w:tcPr>
          <w:p w:rsidR="006E03AE" w:rsidRDefault="006E03AE" w:rsidP="000F4E6B">
            <w:pPr>
              <w:jc w:val="center"/>
              <w:rPr>
                <w:rFonts w:ascii="宋体"/>
                <w:color w:val="000000"/>
                <w:sz w:val="18"/>
                <w:szCs w:val="18"/>
              </w:rPr>
            </w:pPr>
            <w:r>
              <w:rPr>
                <w:rFonts w:ascii="宋体"/>
                <w:color w:val="000000"/>
                <w:sz w:val="18"/>
                <w:szCs w:val="18"/>
              </w:rPr>
              <w:t>La</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Ce</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Pr</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Nd</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Sm</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Eu</w:t>
            </w:r>
          </w:p>
        </w:tc>
        <w:tc>
          <w:tcPr>
            <w:tcW w:w="1047"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Gd</w:t>
            </w:r>
          </w:p>
        </w:tc>
        <w:tc>
          <w:tcPr>
            <w:tcW w:w="1048" w:type="dxa"/>
            <w:tcBorders>
              <w:top w:val="single" w:sz="12" w:space="0" w:color="auto"/>
              <w:left w:val="single" w:sz="6" w:space="0" w:color="auto"/>
              <w:bottom w:val="single" w:sz="12" w:space="0" w:color="auto"/>
            </w:tcBorders>
            <w:shd w:val="clear" w:color="auto" w:fill="auto"/>
            <w:vAlign w:val="center"/>
          </w:tcPr>
          <w:p w:rsidR="006E03AE" w:rsidRDefault="006E03AE" w:rsidP="000F4E6B">
            <w:pPr>
              <w:jc w:val="center"/>
              <w:rPr>
                <w:rFonts w:ascii="宋体"/>
                <w:color w:val="000000"/>
                <w:sz w:val="18"/>
                <w:szCs w:val="18"/>
              </w:rPr>
            </w:pPr>
            <w:r>
              <w:rPr>
                <w:rFonts w:ascii="宋体"/>
                <w:color w:val="000000"/>
                <w:sz w:val="18"/>
                <w:szCs w:val="18"/>
              </w:rPr>
              <w:t>Tb</w:t>
            </w:r>
          </w:p>
        </w:tc>
      </w:tr>
      <w:tr w:rsidR="006E03AE" w:rsidTr="00702673">
        <w:trPr>
          <w:trHeight w:val="283"/>
        </w:trPr>
        <w:tc>
          <w:tcPr>
            <w:tcW w:w="945" w:type="dxa"/>
            <w:tcBorders>
              <w:top w:val="single" w:sz="12" w:space="0" w:color="auto"/>
              <w:bottom w:val="single" w:sz="4" w:space="0" w:color="auto"/>
            </w:tcBorders>
            <w:shd w:val="clear" w:color="auto" w:fill="auto"/>
            <w:noWrap/>
            <w:vAlign w:val="center"/>
          </w:tcPr>
          <w:p w:rsidR="006E03AE" w:rsidRDefault="006E03AE" w:rsidP="000F4E6B">
            <w:pPr>
              <w:jc w:val="center"/>
            </w:pPr>
            <w:r>
              <w:rPr>
                <w:rFonts w:hint="eastAsia"/>
              </w:rPr>
              <w:t>Y</w:t>
            </w:r>
            <w:r>
              <w:t>-</w:t>
            </w:r>
            <w:r>
              <w:rPr>
                <w:rFonts w:hint="eastAsia"/>
              </w:rPr>
              <w:t>Ⅰ</w:t>
            </w:r>
          </w:p>
        </w:tc>
        <w:tc>
          <w:tcPr>
            <w:tcW w:w="1047" w:type="dxa"/>
            <w:tcBorders>
              <w:top w:val="single" w:sz="12" w:space="0" w:color="auto"/>
              <w:bottom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10</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w:t>
            </w:r>
            <w:r>
              <w:rPr>
                <w:rFonts w:ascii="宋体" w:hint="eastAsia"/>
                <w:sz w:val="18"/>
                <w:szCs w:val="18"/>
              </w:rPr>
              <w:t>0</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8" w:type="dxa"/>
            <w:tcBorders>
              <w:top w:val="single" w:sz="12" w:space="0" w:color="auto"/>
              <w:bottom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r>
      <w:tr w:rsidR="006E03AE" w:rsidTr="00702673">
        <w:trPr>
          <w:trHeight w:val="283"/>
        </w:trPr>
        <w:tc>
          <w:tcPr>
            <w:tcW w:w="945" w:type="dxa"/>
            <w:tcBorders>
              <w:top w:val="single" w:sz="4" w:space="0" w:color="auto"/>
            </w:tcBorders>
            <w:shd w:val="clear" w:color="auto" w:fill="auto"/>
            <w:noWrap/>
            <w:vAlign w:val="center"/>
          </w:tcPr>
          <w:p w:rsidR="006E03AE" w:rsidRDefault="006E03AE" w:rsidP="000F4E6B">
            <w:pPr>
              <w:jc w:val="center"/>
            </w:pPr>
            <w:r>
              <w:rPr>
                <w:rFonts w:hint="eastAsia"/>
              </w:rPr>
              <w:t>L</w:t>
            </w:r>
            <w:r>
              <w:t>a-</w:t>
            </w:r>
            <w:r>
              <w:rPr>
                <w:rFonts w:hint="eastAsia"/>
              </w:rPr>
              <w:t>Ⅰ</w:t>
            </w:r>
          </w:p>
        </w:tc>
        <w:tc>
          <w:tcPr>
            <w:tcW w:w="1047" w:type="dxa"/>
            <w:tcBorders>
              <w:top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w:t>
            </w:r>
            <w:r>
              <w:rPr>
                <w:rFonts w:ascii="宋体" w:hint="eastAsia"/>
                <w:sz w:val="18"/>
                <w:szCs w:val="18"/>
              </w:rPr>
              <w:t>0</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8" w:type="dxa"/>
            <w:tcBorders>
              <w:top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C</w:t>
            </w:r>
            <w:r>
              <w:t>e-</w:t>
            </w:r>
            <w:r>
              <w:rPr>
                <w:rFonts w:hint="eastAsia"/>
              </w:rPr>
              <w:t>Ⅰ</w:t>
            </w:r>
          </w:p>
        </w:tc>
        <w:tc>
          <w:tcPr>
            <w:tcW w:w="1047" w:type="dxa"/>
            <w:tcBorders>
              <w:left w:val="single" w:sz="4" w:space="0" w:color="auto"/>
              <w:right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10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Ⅱ</w:t>
            </w:r>
          </w:p>
        </w:tc>
        <w:tc>
          <w:tcPr>
            <w:tcW w:w="1047" w:type="dxa"/>
            <w:tcBorders>
              <w:left w:val="single" w:sz="4" w:space="0" w:color="auto"/>
              <w:right w:val="single" w:sz="4" w:space="0" w:color="auto"/>
            </w:tcBorders>
            <w:shd w:val="clear" w:color="auto" w:fill="auto"/>
            <w:noWrap/>
            <w:vAlign w:val="center"/>
          </w:tcPr>
          <w:p w:rsidR="006E03AE" w:rsidRPr="002F15F0" w:rsidRDefault="006E03AE" w:rsidP="000F4E6B">
            <w:pPr>
              <w:jc w:val="center"/>
              <w:rPr>
                <w:rFonts w:ascii="宋体"/>
                <w:sz w:val="18"/>
                <w:szCs w:val="18"/>
              </w:rPr>
            </w:pPr>
            <w:r w:rsidRPr="002F15F0">
              <w:rPr>
                <w:rFonts w:ascii="宋体"/>
                <w:sz w:val="18"/>
                <w:szCs w:val="18"/>
              </w:rPr>
              <w:t>363</w:t>
            </w:r>
            <w:r w:rsidRPr="002F15F0">
              <w:rPr>
                <w:rFonts w:ascii="宋体"/>
                <w:color w:val="000000"/>
                <w:sz w:val="18"/>
                <w:szCs w:val="18"/>
              </w:rPr>
              <w:t> </w:t>
            </w:r>
            <w:r w:rsidRPr="002F15F0">
              <w:rPr>
                <w:rFonts w:ascii="宋体"/>
                <w:color w:val="000000"/>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7</w:t>
            </w: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hint="eastAsia"/>
                <w:sz w:val="18"/>
                <w:szCs w:val="18"/>
              </w:rPr>
              <w:t>1</w:t>
            </w:r>
            <w:r>
              <w:rPr>
                <w:rFonts w:ascii="宋体"/>
                <w:sz w:val="18"/>
                <w:szCs w:val="18"/>
              </w:rPr>
              <w:t>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Ⅲ</w:t>
            </w:r>
          </w:p>
        </w:tc>
        <w:tc>
          <w:tcPr>
            <w:tcW w:w="1047" w:type="dxa"/>
            <w:tcBorders>
              <w:left w:val="single" w:sz="4" w:space="0" w:color="auto"/>
              <w:right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225</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25</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Ⅳ</w:t>
            </w:r>
          </w:p>
        </w:tc>
        <w:tc>
          <w:tcPr>
            <w:tcW w:w="1047" w:type="dxa"/>
            <w:tcBorders>
              <w:left w:val="single" w:sz="4" w:space="0" w:color="auto"/>
              <w:right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25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50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Ⅴ</w:t>
            </w:r>
          </w:p>
        </w:tc>
        <w:tc>
          <w:tcPr>
            <w:tcW w:w="1047" w:type="dxa"/>
            <w:tcBorders>
              <w:left w:val="single" w:sz="4" w:space="0" w:color="auto"/>
              <w:right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350</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100</w:t>
            </w:r>
          </w:p>
        </w:tc>
      </w:tr>
      <w:tr w:rsidR="006E03AE" w:rsidTr="00702673">
        <w:trPr>
          <w:trHeight w:val="283"/>
        </w:trPr>
        <w:tc>
          <w:tcPr>
            <w:tcW w:w="945" w:type="dxa"/>
            <w:tcBorders>
              <w:left w:val="single" w:sz="4" w:space="0" w:color="auto"/>
              <w:right w:val="single" w:sz="4" w:space="0" w:color="auto"/>
            </w:tcBorders>
            <w:shd w:val="clear" w:color="auto" w:fill="auto"/>
            <w:noWrap/>
            <w:vAlign w:val="center"/>
          </w:tcPr>
          <w:p w:rsidR="006E03AE" w:rsidRDefault="006E03AE" w:rsidP="000F4E6B">
            <w:pPr>
              <w:jc w:val="center"/>
            </w:pPr>
            <w:r>
              <w:rPr>
                <w:rFonts w:hint="eastAsia"/>
              </w:rPr>
              <w:t>Ⅵ</w:t>
            </w:r>
          </w:p>
        </w:tc>
        <w:tc>
          <w:tcPr>
            <w:tcW w:w="1047" w:type="dxa"/>
            <w:tcBorders>
              <w:left w:val="single" w:sz="4" w:space="0" w:color="auto"/>
              <w:right w:val="single" w:sz="4" w:space="0" w:color="auto"/>
            </w:tcBorders>
            <w:shd w:val="clear" w:color="auto" w:fill="auto"/>
            <w:noWrap/>
            <w:vAlign w:val="center"/>
          </w:tcPr>
          <w:p w:rsidR="006E03AE" w:rsidRDefault="006E03AE" w:rsidP="000F4E6B">
            <w:pPr>
              <w:jc w:val="center"/>
              <w:rPr>
                <w:rFonts w:ascii="宋体"/>
                <w:sz w:val="18"/>
                <w:szCs w:val="18"/>
              </w:rPr>
            </w:pPr>
            <w:r>
              <w:rPr>
                <w:rFonts w:ascii="宋体"/>
                <w:sz w:val="18"/>
                <w:szCs w:val="18"/>
              </w:rPr>
              <w:t>500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205</w:t>
            </w:r>
            <w:r>
              <w:rPr>
                <w:rFonts w:ascii="宋体"/>
                <w:color w:val="000000"/>
              </w:rPr>
              <w:t> </w:t>
            </w:r>
            <w:r>
              <w:rPr>
                <w:rFonts w:ascii="宋体" w:hint="eastAsia"/>
                <w:sz w:val="18"/>
                <w:szCs w:val="18"/>
              </w:rPr>
              <w:t>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c>
          <w:tcPr>
            <w:tcW w:w="1048" w:type="dxa"/>
            <w:tcBorders>
              <w:left w:val="single" w:sz="4" w:space="0" w:color="auto"/>
              <w:right w:val="single" w:sz="4" w:space="0" w:color="auto"/>
            </w:tcBorders>
            <w:shd w:val="clear" w:color="auto" w:fill="auto"/>
            <w:vAlign w:val="center"/>
          </w:tcPr>
          <w:p w:rsidR="006E03AE" w:rsidRDefault="006E03AE" w:rsidP="000F4E6B">
            <w:pPr>
              <w:jc w:val="center"/>
              <w:rPr>
                <w:rFonts w:ascii="宋体"/>
                <w:sz w:val="18"/>
                <w:szCs w:val="18"/>
              </w:rPr>
            </w:pPr>
            <w:r>
              <w:rPr>
                <w:rFonts w:ascii="宋体"/>
                <w:sz w:val="18"/>
                <w:szCs w:val="18"/>
              </w:rPr>
              <w:t>2</w:t>
            </w:r>
            <w:r>
              <w:rPr>
                <w:rFonts w:ascii="宋体" w:hint="eastAsia"/>
                <w:sz w:val="18"/>
                <w:szCs w:val="18"/>
              </w:rPr>
              <w:t>00</w:t>
            </w:r>
          </w:p>
        </w:tc>
      </w:tr>
      <w:tr w:rsidR="00702673" w:rsidTr="00702673">
        <w:trPr>
          <w:trHeight w:val="382"/>
        </w:trPr>
        <w:tc>
          <w:tcPr>
            <w:tcW w:w="945" w:type="dxa"/>
            <w:tcBorders>
              <w:top w:val="double" w:sz="4" w:space="0" w:color="auto"/>
              <w:bottom w:val="single" w:sz="4" w:space="0" w:color="auto"/>
              <w:right w:val="single" w:sz="6" w:space="0" w:color="auto"/>
            </w:tcBorders>
            <w:shd w:val="clear" w:color="auto" w:fill="auto"/>
            <w:noWrap/>
            <w:vAlign w:val="center"/>
          </w:tcPr>
          <w:p w:rsidR="00702673" w:rsidRDefault="00702673" w:rsidP="00702673">
            <w:pPr>
              <w:widowControl/>
              <w:jc w:val="center"/>
              <w:rPr>
                <w:rFonts w:ascii="宋体"/>
                <w:sz w:val="18"/>
                <w:szCs w:val="18"/>
              </w:rPr>
            </w:pPr>
            <w:r>
              <w:rPr>
                <w:rFonts w:ascii="宋体"/>
                <w:sz w:val="18"/>
                <w:szCs w:val="18"/>
              </w:rPr>
              <w:t>标液编号</w:t>
            </w:r>
          </w:p>
        </w:tc>
        <w:tc>
          <w:tcPr>
            <w:tcW w:w="1047" w:type="dxa"/>
            <w:tcBorders>
              <w:top w:val="double" w:sz="4" w:space="0" w:color="auto"/>
              <w:left w:val="single" w:sz="6" w:space="0" w:color="auto"/>
              <w:bottom w:val="single" w:sz="4" w:space="0" w:color="auto"/>
            </w:tcBorders>
            <w:shd w:val="clear" w:color="auto" w:fill="auto"/>
            <w:noWrap/>
            <w:vAlign w:val="center"/>
          </w:tcPr>
          <w:p w:rsidR="00702673" w:rsidRDefault="00702673" w:rsidP="00702673">
            <w:pPr>
              <w:jc w:val="center"/>
              <w:rPr>
                <w:rFonts w:ascii="宋体"/>
                <w:color w:val="000000"/>
                <w:sz w:val="18"/>
                <w:szCs w:val="18"/>
              </w:rPr>
            </w:pPr>
            <w:r>
              <w:rPr>
                <w:rFonts w:ascii="宋体"/>
                <w:color w:val="000000"/>
                <w:sz w:val="18"/>
                <w:szCs w:val="18"/>
              </w:rPr>
              <w:t>Dy</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Ho</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Er</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Tm</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Yb</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Lu</w:t>
            </w:r>
          </w:p>
        </w:tc>
        <w:tc>
          <w:tcPr>
            <w:tcW w:w="1047"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rPr>
                <w:rFonts w:ascii="宋体"/>
                <w:color w:val="000000"/>
                <w:sz w:val="18"/>
                <w:szCs w:val="18"/>
              </w:rPr>
            </w:pPr>
            <w:r>
              <w:rPr>
                <w:rFonts w:ascii="宋体"/>
                <w:color w:val="000000"/>
                <w:sz w:val="18"/>
                <w:szCs w:val="18"/>
              </w:rPr>
              <w:t>Y</w:t>
            </w:r>
          </w:p>
        </w:tc>
        <w:tc>
          <w:tcPr>
            <w:tcW w:w="1048" w:type="dxa"/>
            <w:tcBorders>
              <w:top w:val="double" w:sz="4" w:space="0" w:color="auto"/>
              <w:left w:val="single" w:sz="6" w:space="0" w:color="auto"/>
              <w:bottom w:val="single" w:sz="4" w:space="0" w:color="auto"/>
            </w:tcBorders>
            <w:shd w:val="clear" w:color="auto" w:fill="auto"/>
            <w:vAlign w:val="center"/>
          </w:tcPr>
          <w:p w:rsidR="00702673" w:rsidRDefault="00702673" w:rsidP="00702673">
            <w:pPr>
              <w:jc w:val="center"/>
            </w:pPr>
            <w:r w:rsidRPr="00190D67">
              <w:rPr>
                <w:rFonts w:cs="宋体" w:hint="eastAsia"/>
                <w:color w:val="000000"/>
                <w:sz w:val="18"/>
                <w:szCs w:val="18"/>
              </w:rPr>
              <w:t>—</w:t>
            </w:r>
          </w:p>
        </w:tc>
      </w:tr>
      <w:tr w:rsidR="00702673" w:rsidTr="00702673">
        <w:trPr>
          <w:trHeight w:val="283"/>
        </w:trPr>
        <w:tc>
          <w:tcPr>
            <w:tcW w:w="945" w:type="dxa"/>
            <w:tcBorders>
              <w:top w:val="single" w:sz="4" w:space="0" w:color="auto"/>
            </w:tcBorders>
            <w:shd w:val="clear" w:color="auto" w:fill="auto"/>
            <w:noWrap/>
            <w:vAlign w:val="center"/>
          </w:tcPr>
          <w:p w:rsidR="00702673" w:rsidRDefault="00702673" w:rsidP="00702673">
            <w:pPr>
              <w:jc w:val="center"/>
            </w:pPr>
            <w:r>
              <w:rPr>
                <w:rFonts w:hint="eastAsia"/>
              </w:rPr>
              <w:t>Y</w:t>
            </w:r>
            <w:r>
              <w:t>-</w:t>
            </w:r>
            <w:r>
              <w:rPr>
                <w:rFonts w:hint="eastAsia"/>
              </w:rPr>
              <w:t>Ⅰ</w:t>
            </w:r>
          </w:p>
        </w:tc>
        <w:tc>
          <w:tcPr>
            <w:tcW w:w="1047" w:type="dxa"/>
            <w:tcBorders>
              <w:top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top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492</w:t>
            </w:r>
            <w:r>
              <w:rPr>
                <w:rFonts w:ascii="宋体"/>
                <w:color w:val="000000"/>
              </w:rPr>
              <w:t> </w:t>
            </w:r>
            <w:r>
              <w:rPr>
                <w:rFonts w:ascii="宋体" w:hint="eastAsia"/>
                <w:sz w:val="18"/>
                <w:szCs w:val="18"/>
              </w:rPr>
              <w:t>0</w:t>
            </w:r>
          </w:p>
        </w:tc>
        <w:tc>
          <w:tcPr>
            <w:tcW w:w="1048" w:type="dxa"/>
            <w:tcBorders>
              <w:top w:val="single" w:sz="4" w:space="0" w:color="auto"/>
            </w:tcBorders>
            <w:shd w:val="clear" w:color="auto" w:fill="auto"/>
            <w:vAlign w:val="center"/>
          </w:tcPr>
          <w:p w:rsidR="00702673" w:rsidRDefault="00702673" w:rsidP="00702673">
            <w:pPr>
              <w:jc w:val="center"/>
            </w:pPr>
            <w:r w:rsidRPr="00190D67">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L</w:t>
            </w:r>
            <w:r>
              <w:t>a-</w:t>
            </w:r>
            <w:r>
              <w:rPr>
                <w:rFonts w:hint="eastAsia"/>
              </w:rPr>
              <w:t>Ⅰ</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190D67">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C</w:t>
            </w:r>
            <w:r>
              <w:t>e-</w:t>
            </w:r>
            <w:r>
              <w:rPr>
                <w:rFonts w:hint="eastAsia"/>
              </w:rPr>
              <w:t>Ⅰ</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Ⅱ</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hint="eastAsia"/>
                <w:sz w:val="18"/>
                <w:szCs w:val="18"/>
              </w:rPr>
              <w:t>1</w:t>
            </w:r>
            <w:r>
              <w:rPr>
                <w:rFonts w:ascii="宋体"/>
                <w:sz w:val="18"/>
                <w:szCs w:val="18"/>
              </w:rPr>
              <w:t>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Ⅲ</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220</w:t>
            </w:r>
            <w:r>
              <w:rPr>
                <w:rFonts w:ascii="宋体"/>
                <w:color w:val="000000"/>
              </w:rPr>
              <w:t> </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Ⅳ</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410</w:t>
            </w:r>
            <w:r>
              <w:rPr>
                <w:rFonts w:ascii="宋体"/>
                <w:color w:val="000000"/>
              </w:rPr>
              <w:t> </w:t>
            </w:r>
            <w:r>
              <w:rPr>
                <w:rFonts w:ascii="宋体"/>
                <w:sz w:val="18"/>
                <w:szCs w:val="18"/>
              </w:rPr>
              <w:t>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Ⅴ</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100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25</w:t>
            </w:r>
            <w:r>
              <w:rPr>
                <w:rFonts w:ascii="宋体" w:hint="eastAsia"/>
                <w:sz w:val="18"/>
                <w:szCs w:val="18"/>
              </w:rPr>
              <w:t>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r w:rsidR="00702673" w:rsidTr="00702673">
        <w:trPr>
          <w:trHeight w:val="283"/>
        </w:trPr>
        <w:tc>
          <w:tcPr>
            <w:tcW w:w="945" w:type="dxa"/>
            <w:tcBorders>
              <w:left w:val="single" w:sz="4" w:space="0" w:color="auto"/>
              <w:right w:val="single" w:sz="4" w:space="0" w:color="auto"/>
            </w:tcBorders>
            <w:shd w:val="clear" w:color="auto" w:fill="auto"/>
            <w:noWrap/>
            <w:vAlign w:val="center"/>
          </w:tcPr>
          <w:p w:rsidR="00702673" w:rsidRDefault="00702673" w:rsidP="00702673">
            <w:pPr>
              <w:jc w:val="center"/>
            </w:pPr>
            <w:r>
              <w:rPr>
                <w:rFonts w:hint="eastAsia"/>
              </w:rPr>
              <w:t>Ⅵ</w:t>
            </w:r>
          </w:p>
        </w:tc>
        <w:tc>
          <w:tcPr>
            <w:tcW w:w="1047" w:type="dxa"/>
            <w:tcBorders>
              <w:left w:val="single" w:sz="4" w:space="0" w:color="auto"/>
              <w:right w:val="single" w:sz="4" w:space="0" w:color="auto"/>
            </w:tcBorders>
            <w:shd w:val="clear" w:color="auto" w:fill="auto"/>
            <w:noWrap/>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2</w:t>
            </w:r>
            <w:r>
              <w:rPr>
                <w:rFonts w:ascii="宋体" w:hint="eastAsia"/>
                <w:sz w:val="18"/>
                <w:szCs w:val="18"/>
              </w:rPr>
              <w:t>00</w:t>
            </w:r>
          </w:p>
        </w:tc>
        <w:tc>
          <w:tcPr>
            <w:tcW w:w="1047" w:type="dxa"/>
            <w:tcBorders>
              <w:left w:val="single" w:sz="4" w:space="0" w:color="auto"/>
              <w:right w:val="single" w:sz="4" w:space="0" w:color="auto"/>
            </w:tcBorders>
            <w:shd w:val="clear" w:color="auto" w:fill="auto"/>
            <w:vAlign w:val="center"/>
          </w:tcPr>
          <w:p w:rsidR="00702673" w:rsidRDefault="00702673" w:rsidP="00702673">
            <w:pPr>
              <w:jc w:val="center"/>
              <w:rPr>
                <w:rFonts w:ascii="宋体"/>
                <w:sz w:val="18"/>
                <w:szCs w:val="18"/>
              </w:rPr>
            </w:pPr>
            <w:r>
              <w:rPr>
                <w:rFonts w:ascii="宋体"/>
                <w:sz w:val="18"/>
                <w:szCs w:val="18"/>
              </w:rPr>
              <w:t>5</w:t>
            </w:r>
            <w:r>
              <w:rPr>
                <w:rFonts w:ascii="宋体" w:hint="eastAsia"/>
                <w:sz w:val="18"/>
                <w:szCs w:val="18"/>
              </w:rPr>
              <w:t>0</w:t>
            </w:r>
          </w:p>
        </w:tc>
        <w:tc>
          <w:tcPr>
            <w:tcW w:w="1048" w:type="dxa"/>
            <w:tcBorders>
              <w:left w:val="single" w:sz="4" w:space="0" w:color="auto"/>
              <w:right w:val="single" w:sz="4" w:space="0" w:color="auto"/>
            </w:tcBorders>
            <w:shd w:val="clear" w:color="auto" w:fill="auto"/>
            <w:vAlign w:val="center"/>
          </w:tcPr>
          <w:p w:rsidR="00702673" w:rsidRDefault="00702673" w:rsidP="00702673">
            <w:pPr>
              <w:jc w:val="center"/>
            </w:pPr>
            <w:r w:rsidRPr="00802ACB">
              <w:rPr>
                <w:rFonts w:cs="宋体" w:hint="eastAsia"/>
                <w:color w:val="000000"/>
                <w:sz w:val="18"/>
                <w:szCs w:val="18"/>
              </w:rPr>
              <w:t>—</w:t>
            </w:r>
          </w:p>
        </w:tc>
      </w:tr>
    </w:tbl>
    <w:p w:rsidR="006E03AE" w:rsidRDefault="00BE7532" w:rsidP="006E03AE">
      <w:pPr>
        <w:autoSpaceDE w:val="0"/>
        <w:autoSpaceDN w:val="0"/>
        <w:rPr>
          <w:rFonts w:ascii="宋体" w:cs="宋体"/>
          <w:szCs w:val="21"/>
        </w:rPr>
      </w:pPr>
      <w:r>
        <w:rPr>
          <w:rFonts w:ascii="黑体" w:eastAsia="黑体" w:cs="黑体"/>
          <w:szCs w:val="21"/>
          <w:lang w:val="de-DE"/>
        </w:rPr>
        <w:t>5</w:t>
      </w:r>
      <w:r w:rsidR="006E03AE">
        <w:rPr>
          <w:rFonts w:ascii="黑体" w:eastAsia="黑体" w:cs="黑体" w:hint="eastAsia"/>
          <w:szCs w:val="21"/>
          <w:lang w:val="de-DE"/>
        </w:rPr>
        <w:t>.2.</w:t>
      </w:r>
      <w:r w:rsidR="006E03AE">
        <w:rPr>
          <w:rFonts w:ascii="黑体" w:eastAsia="黑体" w:cs="黑体"/>
          <w:szCs w:val="21"/>
          <w:lang w:val="de-DE"/>
        </w:rPr>
        <w:t>3</w:t>
      </w:r>
      <w:r>
        <w:rPr>
          <w:rFonts w:ascii="黑体" w:eastAsia="黑体" w:cs="黑体"/>
          <w:szCs w:val="21"/>
          <w:lang w:val="de-DE"/>
        </w:rPr>
        <w:t>7</w:t>
      </w:r>
      <w:r w:rsidR="006E03AE">
        <w:rPr>
          <w:rFonts w:ascii="宋体" w:cs="宋体" w:hint="eastAsia"/>
          <w:szCs w:val="21"/>
        </w:rPr>
        <w:t xml:space="preserve">　氩气：</w:t>
      </w:r>
      <w:r w:rsidR="008A5F73">
        <w:rPr>
          <w:rFonts w:hint="eastAsia"/>
        </w:rPr>
        <w:t>氩气</w:t>
      </w:r>
      <w:r w:rsidR="008A5F73">
        <w:rPr>
          <w:rFonts w:hint="eastAsia"/>
        </w:rPr>
        <w:t>[ø</w:t>
      </w:r>
      <w:r w:rsidR="008A5F73">
        <w:rPr>
          <w:rFonts w:hint="eastAsia"/>
        </w:rPr>
        <w:t>（</w:t>
      </w:r>
      <w:r w:rsidR="008A5F73">
        <w:rPr>
          <w:rFonts w:hint="eastAsia"/>
        </w:rPr>
        <w:t>Ar</w:t>
      </w:r>
      <w:r w:rsidR="008A5F73">
        <w:rPr>
          <w:rFonts w:hint="eastAsia"/>
        </w:rPr>
        <w:t>）</w:t>
      </w:r>
      <w:r w:rsidR="008A5F73">
        <w:rPr>
          <w:rFonts w:hint="eastAsia"/>
        </w:rPr>
        <w:t>&gt;99.99</w:t>
      </w:r>
      <w:r w:rsidR="008A5F73">
        <w:rPr>
          <w:rFonts w:ascii="MS Gothic" w:eastAsia="MS Gothic" w:cs="MS Gothic" w:hint="eastAsia"/>
        </w:rPr>
        <w:t> </w:t>
      </w:r>
      <w:r w:rsidR="008A5F73">
        <w:rPr>
          <w:rFonts w:hint="eastAsia"/>
        </w:rPr>
        <w:t>%]</w:t>
      </w:r>
      <w:r w:rsidR="006E03AE">
        <w:rPr>
          <w:rFonts w:ascii="宋体" w:cs="宋体" w:hint="eastAsia"/>
          <w:szCs w:val="21"/>
        </w:rPr>
        <w:t>。</w:t>
      </w:r>
    </w:p>
    <w:p w:rsidR="006E03AE" w:rsidRDefault="00286FE4" w:rsidP="006D2DE7">
      <w:pPr>
        <w:autoSpaceDE w:val="0"/>
        <w:autoSpaceDN w:val="0"/>
        <w:adjustRightInd w:val="0"/>
        <w:snapToGrid w:val="0"/>
        <w:spacing w:beforeLines="50" w:afterLines="50"/>
        <w:jc w:val="left"/>
        <w:rPr>
          <w:rFonts w:ascii="宋体" w:eastAsia="黑体" w:hAnsi="宋体"/>
          <w:kern w:val="0"/>
          <w:szCs w:val="20"/>
        </w:rPr>
      </w:pPr>
      <w:r>
        <w:rPr>
          <w:rFonts w:ascii="黑体" w:eastAsia="黑体" w:hAnsi="黑体" w:cs="黑体"/>
          <w:kern w:val="0"/>
          <w:szCs w:val="20"/>
        </w:rPr>
        <w:t>5</w:t>
      </w:r>
      <w:r w:rsidR="006E03AE">
        <w:rPr>
          <w:rFonts w:ascii="黑体" w:eastAsia="黑体" w:hAnsi="黑体" w:cs="黑体"/>
          <w:kern w:val="0"/>
          <w:szCs w:val="20"/>
        </w:rPr>
        <w:t>.3</w:t>
      </w:r>
      <w:r w:rsidR="006E03AE">
        <w:rPr>
          <w:rFonts w:ascii="宋体" w:hAnsi="宋体" w:hint="eastAsia"/>
        </w:rPr>
        <w:t xml:space="preserve">　</w:t>
      </w:r>
      <w:r w:rsidR="006E03AE">
        <w:rPr>
          <w:rFonts w:ascii="宋体" w:eastAsia="黑体" w:hAnsi="宋体" w:cs="黑体" w:hint="eastAsia"/>
          <w:kern w:val="0"/>
          <w:szCs w:val="20"/>
        </w:rPr>
        <w:t>仪器设备</w:t>
      </w:r>
    </w:p>
    <w:p w:rsidR="006E03AE" w:rsidRDefault="00286FE4" w:rsidP="006E03AE">
      <w:pPr>
        <w:rPr>
          <w:rFonts w:ascii="宋体"/>
        </w:rPr>
      </w:pPr>
      <w:r>
        <w:t>5</w:t>
      </w:r>
      <w:r w:rsidR="006E03AE">
        <w:rPr>
          <w:rFonts w:hint="eastAsia"/>
        </w:rPr>
        <w:t>.3.</w:t>
      </w:r>
      <w:r w:rsidR="006E03AE">
        <w:t>1</w:t>
      </w:r>
      <w:r w:rsidR="006E03AE">
        <w:rPr>
          <w:rFonts w:ascii="宋体" w:cs="黑体" w:hint="eastAsia"/>
        </w:rPr>
        <w:t>电感耦合等离子体发射光谱仪。</w:t>
      </w:r>
      <w:r w:rsidR="006E03AE">
        <w:rPr>
          <w:rFonts w:ascii="宋体"/>
        </w:rPr>
        <w:t>在</w:t>
      </w:r>
      <w:r w:rsidR="006E03AE">
        <w:rPr>
          <w:rFonts w:ascii="宋体" w:hint="eastAsia"/>
        </w:rPr>
        <w:t>仪器</w:t>
      </w:r>
      <w:r w:rsidR="006E03AE">
        <w:rPr>
          <w:rFonts w:ascii="宋体"/>
        </w:rPr>
        <w:t>最佳工作条件下，凡达到下列指标者</w:t>
      </w:r>
      <w:r w:rsidR="006E03AE">
        <w:rPr>
          <w:rFonts w:ascii="宋体" w:hint="eastAsia"/>
        </w:rPr>
        <w:t>均</w:t>
      </w:r>
      <w:r w:rsidR="006E03AE">
        <w:rPr>
          <w:rFonts w:ascii="宋体"/>
        </w:rPr>
        <w:t>可使用：</w:t>
      </w:r>
    </w:p>
    <w:p w:rsidR="006E03AE" w:rsidRDefault="006E03AE" w:rsidP="006E03AE">
      <w:pPr>
        <w:ind w:firstLineChars="200" w:firstLine="420"/>
        <w:rPr>
          <w:rFonts w:ascii="宋体"/>
        </w:rPr>
      </w:pPr>
      <w:r>
        <w:rPr>
          <w:rFonts w:ascii="宋体" w:hint="eastAsia"/>
        </w:rPr>
        <w:t>——分辨率</w:t>
      </w:r>
      <w:r>
        <w:rPr>
          <w:rFonts w:ascii="宋体"/>
        </w:rPr>
        <w:t>&lt;0.006</w:t>
      </w:r>
      <w:r>
        <w:rPr>
          <w:rFonts w:ascii="MS Gothic" w:eastAsia="MS Gothic" w:cs="MS Gothic" w:hint="eastAsia"/>
        </w:rPr>
        <w:t> </w:t>
      </w:r>
      <w:r>
        <w:rPr>
          <w:rFonts w:ascii="宋体"/>
          <w:kern w:val="0"/>
          <w:szCs w:val="20"/>
        </w:rPr>
        <w:t>nm</w:t>
      </w:r>
      <w:r>
        <w:rPr>
          <w:rFonts w:ascii="宋体" w:hint="eastAsia"/>
        </w:rPr>
        <w:t>（</w:t>
      </w:r>
      <w:r>
        <w:rPr>
          <w:rFonts w:ascii="宋体"/>
        </w:rPr>
        <w:t>200</w:t>
      </w:r>
      <w:r>
        <w:rPr>
          <w:rFonts w:ascii="MS Gothic" w:eastAsia="MS Gothic" w:cs="MS Gothic" w:hint="eastAsia"/>
        </w:rPr>
        <w:t> </w:t>
      </w:r>
      <w:r>
        <w:rPr>
          <w:rFonts w:ascii="宋体"/>
          <w:kern w:val="0"/>
          <w:szCs w:val="20"/>
        </w:rPr>
        <w:t>nm</w:t>
      </w:r>
      <w:r>
        <w:rPr>
          <w:rFonts w:ascii="宋体" w:hint="eastAsia"/>
        </w:rPr>
        <w:t>处）；</w:t>
      </w:r>
    </w:p>
    <w:p w:rsidR="006E03AE" w:rsidRDefault="006E03AE" w:rsidP="006E03AE">
      <w:pPr>
        <w:ind w:firstLineChars="200" w:firstLine="420"/>
        <w:rPr>
          <w:rFonts w:ascii="宋体"/>
        </w:rPr>
      </w:pPr>
      <w:r>
        <w:rPr>
          <w:rFonts w:ascii="宋体" w:hint="eastAsia"/>
        </w:rPr>
        <w:t>——精密</w:t>
      </w:r>
      <w:r>
        <w:rPr>
          <w:rFonts w:ascii="宋体"/>
        </w:rPr>
        <w:t>度</w:t>
      </w:r>
      <w:r>
        <w:rPr>
          <w:rFonts w:ascii="宋体" w:hint="eastAsia"/>
        </w:rPr>
        <w:t>：1.0</w:t>
      </w:r>
      <w:r>
        <w:rPr>
          <w:rFonts w:ascii="MS Gothic" w:eastAsia="MS Gothic" w:cs="MS Gothic" w:hint="eastAsia"/>
        </w:rPr>
        <w:t> </w:t>
      </w:r>
      <w:r>
        <w:rPr>
          <w:rFonts w:ascii="宋体"/>
          <w:kern w:val="0"/>
          <w:szCs w:val="20"/>
        </w:rPr>
        <w:t>μ</w:t>
      </w:r>
      <w:r>
        <w:rPr>
          <w:rFonts w:ascii="宋体" w:hint="eastAsia"/>
          <w:kern w:val="0"/>
          <w:szCs w:val="20"/>
        </w:rPr>
        <w:t>g</w:t>
      </w:r>
      <w:r>
        <w:rPr>
          <w:rFonts w:ascii="宋体"/>
          <w:kern w:val="0"/>
          <w:szCs w:val="20"/>
        </w:rPr>
        <w:t>/mL</w:t>
      </w:r>
      <w:r>
        <w:rPr>
          <w:rFonts w:ascii="宋体" w:hint="eastAsia"/>
          <w:kern w:val="0"/>
          <w:szCs w:val="20"/>
        </w:rPr>
        <w:t>的</w:t>
      </w:r>
      <w:r>
        <w:rPr>
          <w:rFonts w:ascii="宋体"/>
          <w:kern w:val="0"/>
          <w:szCs w:val="20"/>
        </w:rPr>
        <w:t>铜标准溶液测量</w:t>
      </w:r>
      <w:r>
        <w:rPr>
          <w:rFonts w:ascii="宋体" w:hint="eastAsia"/>
          <w:kern w:val="0"/>
          <w:szCs w:val="20"/>
        </w:rPr>
        <w:t>11次</w:t>
      </w:r>
      <w:r>
        <w:rPr>
          <w:rFonts w:ascii="宋体"/>
          <w:kern w:val="0"/>
          <w:szCs w:val="20"/>
        </w:rPr>
        <w:t>，其</w:t>
      </w:r>
      <w:r>
        <w:rPr>
          <w:rFonts w:ascii="宋体" w:hint="eastAsia"/>
          <w:kern w:val="0"/>
          <w:szCs w:val="20"/>
        </w:rPr>
        <w:t>信号</w:t>
      </w:r>
      <w:r>
        <w:rPr>
          <w:rFonts w:ascii="宋体"/>
          <w:kern w:val="0"/>
          <w:szCs w:val="20"/>
        </w:rPr>
        <w:t>强度的相对标准偏差不超过</w:t>
      </w:r>
      <w:r>
        <w:rPr>
          <w:rFonts w:ascii="宋体" w:hint="eastAsia"/>
          <w:kern w:val="0"/>
          <w:szCs w:val="20"/>
        </w:rPr>
        <w:t>2.5</w:t>
      </w:r>
      <w:r>
        <w:rPr>
          <w:rFonts w:ascii="MS Gothic" w:eastAsia="MS Gothic" w:cs="MS Gothic" w:hint="eastAsia"/>
        </w:rPr>
        <w:t> </w:t>
      </w:r>
      <w:r>
        <w:rPr>
          <w:rFonts w:ascii="宋体" w:hint="eastAsia"/>
          <w:kern w:val="0"/>
          <w:szCs w:val="20"/>
        </w:rPr>
        <w:t>%</w:t>
      </w:r>
      <w:r>
        <w:rPr>
          <w:rFonts w:ascii="宋体" w:hint="eastAsia"/>
        </w:rPr>
        <w:t>。</w:t>
      </w:r>
    </w:p>
    <w:p w:rsidR="006E03AE" w:rsidRDefault="00286FE4" w:rsidP="006D2DE7">
      <w:pPr>
        <w:adjustRightInd w:val="0"/>
        <w:snapToGrid w:val="0"/>
        <w:spacing w:beforeLines="50" w:afterLines="50"/>
        <w:ind w:left="420" w:hangingChars="200" w:hanging="420"/>
        <w:rPr>
          <w:rFonts w:ascii="宋体" w:cs="黑体"/>
        </w:rPr>
      </w:pPr>
      <w:r>
        <w:t>5</w:t>
      </w:r>
      <w:r w:rsidR="006E03AE">
        <w:rPr>
          <w:rFonts w:hint="eastAsia"/>
        </w:rPr>
        <w:t>.3.2</w:t>
      </w:r>
      <w:r w:rsidR="006E03AE">
        <w:rPr>
          <w:rFonts w:ascii="宋体" w:cs="黑体" w:hint="eastAsia"/>
        </w:rPr>
        <w:t>光源：氩等离子体光源。</w:t>
      </w:r>
    </w:p>
    <w:p w:rsidR="006E03AE" w:rsidRDefault="00286FE4" w:rsidP="006D2DE7">
      <w:pPr>
        <w:spacing w:beforeLines="50" w:afterLines="50"/>
        <w:jc w:val="left"/>
        <w:rPr>
          <w:rFonts w:ascii="黑体" w:eastAsia="黑体"/>
        </w:rPr>
      </w:pPr>
      <w:r>
        <w:rPr>
          <w:rFonts w:ascii="黑体" w:eastAsia="黑体" w:cs="黑体"/>
        </w:rPr>
        <w:t>5</w:t>
      </w:r>
      <w:r w:rsidR="006E03AE">
        <w:rPr>
          <w:rFonts w:ascii="黑体" w:eastAsia="黑体" w:cs="黑体"/>
        </w:rPr>
        <w:t>.4</w:t>
      </w:r>
      <w:r w:rsidR="006E03AE">
        <w:t xml:space="preserve">　</w:t>
      </w:r>
      <w:r w:rsidR="006E03AE">
        <w:rPr>
          <w:rFonts w:ascii="黑体" w:eastAsia="黑体" w:hint="eastAsia"/>
        </w:rPr>
        <w:t>样品</w:t>
      </w:r>
    </w:p>
    <w:p w:rsidR="006E03AE" w:rsidRDefault="006E03AE" w:rsidP="006E03AE">
      <w:pPr>
        <w:autoSpaceDE w:val="0"/>
        <w:autoSpaceDN w:val="0"/>
        <w:ind w:firstLineChars="200" w:firstLine="420"/>
        <w:jc w:val="left"/>
        <w:rPr>
          <w:rFonts w:ascii="宋体" w:cs="宋体"/>
          <w:szCs w:val="21"/>
        </w:rPr>
      </w:pPr>
      <w:r>
        <w:rPr>
          <w:rFonts w:ascii="宋体" w:cs="宋体" w:hint="eastAsia"/>
          <w:szCs w:val="21"/>
        </w:rPr>
        <w:t>合金样品制成粉末样，过0.125</w:t>
      </w:r>
      <w:r>
        <w:rPr>
          <w:rFonts w:ascii="宋体"/>
          <w:color w:val="000000"/>
        </w:rPr>
        <w:t> </w:t>
      </w:r>
      <w:r>
        <w:rPr>
          <w:rFonts w:ascii="宋体" w:cs="宋体" w:hint="eastAsia"/>
          <w:szCs w:val="21"/>
        </w:rPr>
        <w:t>mm筛。</w:t>
      </w:r>
    </w:p>
    <w:p w:rsidR="006E03AE" w:rsidRDefault="00286FE4" w:rsidP="006D2DE7">
      <w:pPr>
        <w:spacing w:beforeLines="50" w:afterLines="50"/>
        <w:jc w:val="left"/>
        <w:rPr>
          <w:rFonts w:ascii="黑体" w:eastAsia="黑体"/>
        </w:rPr>
      </w:pPr>
      <w:r>
        <w:rPr>
          <w:rFonts w:ascii="黑体" w:eastAsia="黑体" w:cs="黑体"/>
        </w:rPr>
        <w:t>5</w:t>
      </w:r>
      <w:r w:rsidR="006E03AE">
        <w:rPr>
          <w:rFonts w:ascii="黑体" w:eastAsia="黑体" w:cs="黑体"/>
        </w:rPr>
        <w:t>.5</w:t>
      </w:r>
      <w:r w:rsidR="006E03AE">
        <w:t xml:space="preserve">　</w:t>
      </w:r>
      <w:r w:rsidR="006E03AE">
        <w:rPr>
          <w:rFonts w:ascii="黑体" w:eastAsia="黑体" w:hint="eastAsia"/>
        </w:rPr>
        <w:t>分析步骤</w:t>
      </w:r>
    </w:p>
    <w:p w:rsidR="006E03AE" w:rsidRDefault="00286FE4" w:rsidP="006D2DE7">
      <w:pPr>
        <w:spacing w:beforeLines="50" w:afterLines="50"/>
        <w:jc w:val="left"/>
        <w:rPr>
          <w:rFonts w:ascii="黑体" w:eastAsia="黑体"/>
          <w:b/>
          <w:bCs/>
        </w:rPr>
      </w:pPr>
      <w:r>
        <w:rPr>
          <w:rFonts w:ascii="黑体" w:eastAsia="黑体"/>
        </w:rPr>
        <w:t>5</w:t>
      </w:r>
      <w:r w:rsidR="006E03AE">
        <w:rPr>
          <w:rFonts w:ascii="黑体" w:eastAsia="黑体"/>
        </w:rPr>
        <w:t>.5.1　试料</w:t>
      </w:r>
    </w:p>
    <w:p w:rsidR="006E03AE" w:rsidRDefault="006E03AE" w:rsidP="006E03AE">
      <w:pPr>
        <w:pStyle w:val="15"/>
        <w:ind w:firstLine="420"/>
        <w:rPr>
          <w:rFonts w:ascii="宋体" w:cs="宋体"/>
          <w:color w:val="000000"/>
          <w:lang w:val="de-DE"/>
        </w:rPr>
      </w:pPr>
      <w:r>
        <w:rPr>
          <w:rFonts w:ascii="宋体" w:cs="宋体" w:hint="eastAsia"/>
          <w:color w:val="000000"/>
          <w:lang w:val="de-DE"/>
        </w:rPr>
        <w:lastRenderedPageBreak/>
        <w:t>按表</w:t>
      </w:r>
      <w:r w:rsidR="00286FE4">
        <w:rPr>
          <w:rFonts w:ascii="宋体" w:cs="宋体" w:hint="eastAsia"/>
          <w:color w:val="000000"/>
          <w:lang w:val="de-DE"/>
        </w:rPr>
        <w:t>1</w:t>
      </w:r>
      <w:r>
        <w:rPr>
          <w:rFonts w:ascii="宋体" w:cs="宋体"/>
          <w:color w:val="000000"/>
        </w:rPr>
        <w:t>6</w:t>
      </w:r>
      <w:r>
        <w:rPr>
          <w:rFonts w:ascii="宋体" w:cs="宋体" w:hint="eastAsia"/>
          <w:color w:val="000000"/>
          <w:lang w:val="de-DE"/>
        </w:rPr>
        <w:t>称取样品（</w:t>
      </w:r>
      <w:r w:rsidR="00286FE4">
        <w:rPr>
          <w:rFonts w:ascii="宋体" w:cs="宋体"/>
          <w:color w:val="000000"/>
          <w:lang w:val="de-DE"/>
        </w:rPr>
        <w:t>5</w:t>
      </w:r>
      <w:r>
        <w:rPr>
          <w:rFonts w:ascii="宋体" w:cs="宋体" w:hint="eastAsia"/>
          <w:color w:val="000000"/>
          <w:lang w:val="de-DE"/>
        </w:rPr>
        <w:t>.4），精确至0.000</w:t>
      </w:r>
      <w:r>
        <w:rPr>
          <w:rFonts w:ascii="宋体"/>
          <w:color w:val="000000"/>
        </w:rPr>
        <w:t> </w:t>
      </w:r>
      <w:r>
        <w:rPr>
          <w:rFonts w:ascii="宋体" w:cs="宋体" w:hint="eastAsia"/>
          <w:color w:val="000000"/>
          <w:lang w:val="de-DE"/>
        </w:rPr>
        <w:t>1</w:t>
      </w:r>
      <w:r>
        <w:rPr>
          <w:rFonts w:ascii="宋体"/>
          <w:color w:val="000000"/>
        </w:rPr>
        <w:t> </w:t>
      </w:r>
      <w:r>
        <w:rPr>
          <w:rFonts w:ascii="宋体" w:cs="宋体" w:hint="eastAsia"/>
          <w:color w:val="000000"/>
          <w:lang w:val="de-DE"/>
        </w:rPr>
        <w:t>g。</w:t>
      </w:r>
    </w:p>
    <w:p w:rsidR="006E03AE" w:rsidRDefault="006E03AE" w:rsidP="006D2DE7">
      <w:pPr>
        <w:pStyle w:val="15"/>
        <w:spacing w:beforeLines="50" w:afterLines="50"/>
        <w:ind w:firstLine="420"/>
        <w:jc w:val="center"/>
        <w:rPr>
          <w:rFonts w:ascii="黑体" w:eastAsia="黑体"/>
          <w:color w:val="000000"/>
          <w:lang w:val="de-DE"/>
        </w:rPr>
      </w:pPr>
      <w:r>
        <w:rPr>
          <w:rFonts w:ascii="黑体" w:eastAsia="黑体" w:hint="eastAsia"/>
          <w:color w:val="000000"/>
          <w:lang w:val="de-DE"/>
        </w:rPr>
        <w:t>表</w:t>
      </w:r>
      <w:r w:rsidR="00286FE4">
        <w:rPr>
          <w:rFonts w:ascii="黑体" w:eastAsia="黑体" w:hint="eastAsia"/>
          <w:color w:val="000000"/>
          <w:lang w:val="de-DE"/>
        </w:rPr>
        <w:t>1</w:t>
      </w:r>
      <w:r>
        <w:rPr>
          <w:rFonts w:ascii="黑体" w:eastAsia="黑体"/>
          <w:color w:val="000000"/>
        </w:rPr>
        <w:t>6</w:t>
      </w:r>
      <w:r w:rsidR="00000D5B" w:rsidRPr="00000D5B">
        <w:rPr>
          <w:rFonts w:ascii="黑体" w:eastAsia="黑体" w:hint="eastAsia"/>
          <w:color w:val="000000"/>
        </w:rPr>
        <w:t xml:space="preserve">　</w:t>
      </w:r>
      <w:r>
        <w:rPr>
          <w:rFonts w:ascii="黑体" w:eastAsia="黑体" w:hint="eastAsia"/>
          <w:color w:val="000000"/>
          <w:lang w:val="de-DE"/>
        </w:rPr>
        <w:t>样品称</w:t>
      </w:r>
      <w:r>
        <w:rPr>
          <w:rFonts w:ascii="黑体" w:eastAsia="黑体"/>
          <w:color w:val="000000"/>
          <w:lang w:val="de-DE"/>
        </w:rPr>
        <w:t>取量</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4801"/>
        <w:gridCol w:w="4770"/>
      </w:tblGrid>
      <w:tr w:rsidR="00286FE4" w:rsidTr="00702673">
        <w:trPr>
          <w:jc w:val="center"/>
        </w:trPr>
        <w:tc>
          <w:tcPr>
            <w:tcW w:w="2508" w:type="pct"/>
            <w:tcBorders>
              <w:top w:val="single" w:sz="12" w:space="0" w:color="000000"/>
              <w:bottom w:val="single" w:sz="12" w:space="0" w:color="000000"/>
            </w:tcBorders>
            <w:vAlign w:val="center"/>
          </w:tcPr>
          <w:p w:rsidR="00286FE4" w:rsidRDefault="00286FE4" w:rsidP="00702673">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RE质量分数</w:t>
            </w:r>
          </w:p>
          <w:p w:rsidR="00286FE4" w:rsidRDefault="00286FE4" w:rsidP="00702673">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w:t>
            </w:r>
          </w:p>
        </w:tc>
        <w:tc>
          <w:tcPr>
            <w:tcW w:w="2492" w:type="pct"/>
            <w:tcBorders>
              <w:top w:val="single" w:sz="12" w:space="0" w:color="000000"/>
              <w:bottom w:val="single" w:sz="12" w:space="0" w:color="000000"/>
            </w:tcBorders>
            <w:vAlign w:val="center"/>
          </w:tcPr>
          <w:p w:rsidR="00286FE4" w:rsidRDefault="00286FE4" w:rsidP="00702673">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试料</w:t>
            </w:r>
          </w:p>
          <w:p w:rsidR="00286FE4" w:rsidRDefault="00286FE4" w:rsidP="00702673">
            <w:pPr>
              <w:pStyle w:val="15"/>
              <w:ind w:firstLineChars="0" w:firstLine="0"/>
              <w:jc w:val="center"/>
              <w:rPr>
                <w:rFonts w:ascii="宋体" w:cs="宋体"/>
                <w:color w:val="000000"/>
                <w:sz w:val="18"/>
                <w:szCs w:val="18"/>
                <w:lang w:val="de-DE"/>
              </w:rPr>
            </w:pPr>
            <w:r>
              <w:rPr>
                <w:rFonts w:ascii="宋体" w:cs="宋体" w:hint="eastAsia"/>
                <w:color w:val="000000"/>
                <w:sz w:val="18"/>
                <w:szCs w:val="18"/>
                <w:lang w:val="de-DE"/>
              </w:rPr>
              <w:t>g</w:t>
            </w:r>
          </w:p>
        </w:tc>
      </w:tr>
      <w:tr w:rsidR="00286FE4" w:rsidTr="00702673">
        <w:trPr>
          <w:jc w:val="center"/>
        </w:trPr>
        <w:tc>
          <w:tcPr>
            <w:tcW w:w="2508" w:type="pct"/>
            <w:tcBorders>
              <w:top w:val="single" w:sz="12" w:space="0" w:color="000000"/>
            </w:tcBorders>
            <w:vAlign w:val="center"/>
          </w:tcPr>
          <w:p w:rsidR="00286FE4" w:rsidRDefault="00286FE4" w:rsidP="00702673">
            <w:pPr>
              <w:pStyle w:val="15"/>
              <w:ind w:firstLineChars="0" w:firstLine="0"/>
              <w:jc w:val="center"/>
              <w:rPr>
                <w:rFonts w:ascii="宋体" w:cs="宋体"/>
                <w:color w:val="000000"/>
                <w:sz w:val="18"/>
                <w:szCs w:val="18"/>
              </w:rPr>
            </w:pPr>
            <w:r>
              <w:rPr>
                <w:rFonts w:ascii="宋体" w:cs="宋体"/>
                <w:color w:val="000000"/>
                <w:sz w:val="18"/>
                <w:szCs w:val="18"/>
                <w:lang w:val="de-DE"/>
              </w:rPr>
              <w:t>10.0</w:t>
            </w:r>
            <w:r>
              <w:rPr>
                <w:rFonts w:ascii="宋体" w:cs="宋体" w:hint="eastAsia"/>
                <w:color w:val="000000"/>
                <w:sz w:val="18"/>
                <w:szCs w:val="18"/>
              </w:rPr>
              <w:t>0</w:t>
            </w:r>
            <w:r>
              <w:rPr>
                <w:rFonts w:hint="eastAsia"/>
                <w:szCs w:val="21"/>
              </w:rPr>
              <w:t>～</w:t>
            </w:r>
            <w:r>
              <w:rPr>
                <w:rFonts w:hint="eastAsia"/>
                <w:szCs w:val="21"/>
              </w:rPr>
              <w:t>2</w:t>
            </w:r>
            <w:r>
              <w:rPr>
                <w:szCs w:val="21"/>
              </w:rPr>
              <w:t>0</w:t>
            </w:r>
            <w:r>
              <w:rPr>
                <w:rFonts w:ascii="宋体" w:cs="宋体" w:hint="eastAsia"/>
                <w:color w:val="000000"/>
                <w:sz w:val="18"/>
                <w:szCs w:val="18"/>
                <w:lang w:val="de-DE"/>
              </w:rPr>
              <w:t>.0</w:t>
            </w:r>
            <w:r>
              <w:rPr>
                <w:rFonts w:ascii="宋体" w:cs="宋体" w:hint="eastAsia"/>
                <w:color w:val="000000"/>
                <w:sz w:val="18"/>
                <w:szCs w:val="18"/>
              </w:rPr>
              <w:t>0</w:t>
            </w:r>
          </w:p>
        </w:tc>
        <w:tc>
          <w:tcPr>
            <w:tcW w:w="2492" w:type="pct"/>
            <w:tcBorders>
              <w:top w:val="single" w:sz="12" w:space="0" w:color="000000"/>
            </w:tcBorders>
            <w:vAlign w:val="center"/>
          </w:tcPr>
          <w:p w:rsidR="00286FE4" w:rsidRPr="008E57FD" w:rsidRDefault="00286FE4" w:rsidP="00702673">
            <w:pPr>
              <w:pStyle w:val="15"/>
              <w:ind w:firstLineChars="0" w:firstLine="0"/>
              <w:jc w:val="center"/>
              <w:rPr>
                <w:rFonts w:ascii="宋体" w:cs="宋体"/>
                <w:sz w:val="18"/>
                <w:szCs w:val="18"/>
                <w:lang w:val="de-DE"/>
              </w:rPr>
            </w:pPr>
            <w:r w:rsidRPr="008E57FD">
              <w:rPr>
                <w:rFonts w:ascii="宋体" w:cs="宋体"/>
                <w:sz w:val="18"/>
                <w:szCs w:val="18"/>
                <w:lang w:val="de-DE"/>
              </w:rPr>
              <w:t>0.50</w:t>
            </w:r>
          </w:p>
        </w:tc>
      </w:tr>
      <w:tr w:rsidR="00286FE4" w:rsidTr="00702673">
        <w:trPr>
          <w:jc w:val="center"/>
        </w:trPr>
        <w:tc>
          <w:tcPr>
            <w:tcW w:w="2508" w:type="pct"/>
            <w:vAlign w:val="center"/>
          </w:tcPr>
          <w:p w:rsidR="00286FE4" w:rsidRDefault="00286FE4" w:rsidP="00702673">
            <w:pPr>
              <w:pStyle w:val="15"/>
              <w:ind w:firstLineChars="0" w:firstLine="0"/>
              <w:jc w:val="center"/>
              <w:rPr>
                <w:rFonts w:ascii="宋体" w:cs="宋体"/>
                <w:color w:val="000000"/>
                <w:sz w:val="18"/>
                <w:szCs w:val="18"/>
              </w:rPr>
            </w:pPr>
            <w:r>
              <w:rPr>
                <w:rFonts w:ascii="宋体" w:cs="宋体" w:hint="eastAsia"/>
                <w:color w:val="000000"/>
                <w:sz w:val="18"/>
                <w:szCs w:val="18"/>
              </w:rPr>
              <w:t>&gt;</w:t>
            </w:r>
            <w:r>
              <w:rPr>
                <w:rFonts w:ascii="宋体" w:cs="宋体"/>
                <w:color w:val="000000"/>
                <w:sz w:val="18"/>
                <w:szCs w:val="18"/>
                <w:lang w:val="de-DE"/>
              </w:rPr>
              <w:t>20</w:t>
            </w:r>
            <w:r>
              <w:rPr>
                <w:rFonts w:ascii="宋体" w:cs="宋体" w:hint="eastAsia"/>
                <w:color w:val="000000"/>
                <w:sz w:val="18"/>
                <w:szCs w:val="18"/>
                <w:lang w:val="de-DE"/>
              </w:rPr>
              <w:t>.0</w:t>
            </w:r>
            <w:r>
              <w:rPr>
                <w:rFonts w:ascii="宋体" w:cs="宋体" w:hint="eastAsia"/>
                <w:color w:val="000000"/>
                <w:sz w:val="18"/>
                <w:szCs w:val="18"/>
              </w:rPr>
              <w:t>0</w:t>
            </w:r>
            <w:r>
              <w:rPr>
                <w:rFonts w:hint="eastAsia"/>
                <w:szCs w:val="21"/>
              </w:rPr>
              <w:t>～</w:t>
            </w:r>
            <w:r>
              <w:rPr>
                <w:rFonts w:ascii="宋体" w:cs="宋体"/>
                <w:color w:val="000000"/>
                <w:sz w:val="18"/>
                <w:szCs w:val="18"/>
                <w:lang w:val="de-DE"/>
              </w:rPr>
              <w:t>40</w:t>
            </w:r>
            <w:r>
              <w:rPr>
                <w:rFonts w:ascii="宋体" w:cs="宋体" w:hint="eastAsia"/>
                <w:color w:val="000000"/>
                <w:sz w:val="18"/>
                <w:szCs w:val="18"/>
                <w:lang w:val="de-DE"/>
              </w:rPr>
              <w:t>.0</w:t>
            </w:r>
            <w:r>
              <w:rPr>
                <w:rFonts w:ascii="宋体" w:cs="宋体" w:hint="eastAsia"/>
                <w:color w:val="000000"/>
                <w:sz w:val="18"/>
                <w:szCs w:val="18"/>
              </w:rPr>
              <w:t>0</w:t>
            </w:r>
          </w:p>
        </w:tc>
        <w:tc>
          <w:tcPr>
            <w:tcW w:w="2492" w:type="pct"/>
            <w:vAlign w:val="center"/>
          </w:tcPr>
          <w:p w:rsidR="00286FE4" w:rsidRPr="008E57FD" w:rsidRDefault="00286FE4" w:rsidP="00702673">
            <w:pPr>
              <w:pStyle w:val="15"/>
              <w:ind w:firstLineChars="0" w:firstLine="0"/>
              <w:jc w:val="center"/>
              <w:rPr>
                <w:rFonts w:ascii="宋体" w:cs="宋体"/>
                <w:sz w:val="18"/>
                <w:szCs w:val="18"/>
                <w:lang w:val="de-DE"/>
              </w:rPr>
            </w:pPr>
            <w:r w:rsidRPr="008E57FD">
              <w:rPr>
                <w:rFonts w:ascii="宋体" w:cs="宋体" w:hint="eastAsia"/>
                <w:sz w:val="18"/>
                <w:szCs w:val="18"/>
                <w:lang w:val="de-DE"/>
              </w:rPr>
              <w:t>0.</w:t>
            </w:r>
            <w:r w:rsidRPr="008E57FD">
              <w:rPr>
                <w:rFonts w:ascii="宋体" w:cs="宋体"/>
                <w:sz w:val="18"/>
                <w:szCs w:val="18"/>
                <w:lang w:val="de-DE"/>
              </w:rPr>
              <w:t>25</w:t>
            </w:r>
          </w:p>
        </w:tc>
      </w:tr>
    </w:tbl>
    <w:p w:rsidR="006E03AE" w:rsidRDefault="00702673" w:rsidP="006D2DE7">
      <w:pPr>
        <w:spacing w:beforeLines="50" w:afterLines="50"/>
        <w:jc w:val="left"/>
        <w:rPr>
          <w:rFonts w:ascii="黑体" w:eastAsia="黑体"/>
          <w:b/>
          <w:bCs/>
        </w:rPr>
      </w:pPr>
      <w:r>
        <w:rPr>
          <w:rFonts w:ascii="黑体" w:eastAsia="黑体"/>
        </w:rPr>
        <w:t>5</w:t>
      </w:r>
      <w:r w:rsidR="006E03AE">
        <w:rPr>
          <w:rFonts w:ascii="黑体" w:eastAsia="黑体"/>
        </w:rPr>
        <w:t>.5.2　测定次数</w:t>
      </w:r>
    </w:p>
    <w:p w:rsidR="006E03AE" w:rsidRDefault="006E03AE" w:rsidP="006E03AE">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平行做两份试验，取其平均值。</w:t>
      </w:r>
    </w:p>
    <w:p w:rsidR="006E03AE" w:rsidRDefault="00702673" w:rsidP="006D2DE7">
      <w:pPr>
        <w:spacing w:beforeLines="50" w:afterLines="50"/>
        <w:jc w:val="left"/>
        <w:rPr>
          <w:rFonts w:ascii="黑体" w:eastAsia="黑体"/>
          <w:b/>
          <w:bCs/>
        </w:rPr>
      </w:pPr>
      <w:r>
        <w:rPr>
          <w:rFonts w:ascii="黑体" w:eastAsia="黑体"/>
        </w:rPr>
        <w:t>5</w:t>
      </w:r>
      <w:r w:rsidR="006E03AE">
        <w:rPr>
          <w:rFonts w:ascii="黑体" w:eastAsia="黑体"/>
        </w:rPr>
        <w:t>.5.3　空白试验</w:t>
      </w:r>
    </w:p>
    <w:p w:rsidR="006E03AE" w:rsidRDefault="006E03AE" w:rsidP="006E03AE">
      <w:pPr>
        <w:autoSpaceDE w:val="0"/>
        <w:autoSpaceDN w:val="0"/>
        <w:spacing w:line="360" w:lineRule="exact"/>
        <w:ind w:firstLineChars="200" w:firstLine="420"/>
        <w:jc w:val="left"/>
        <w:rPr>
          <w:rFonts w:ascii="宋体" w:cs="宋体"/>
          <w:szCs w:val="21"/>
          <w:lang w:val="de-DE"/>
        </w:rPr>
      </w:pPr>
      <w:r>
        <w:rPr>
          <w:rFonts w:ascii="宋体" w:cs="宋体" w:hint="eastAsia"/>
          <w:szCs w:val="21"/>
          <w:lang w:val="de-DE"/>
        </w:rPr>
        <w:t>随同试料（</w:t>
      </w:r>
      <w:r w:rsidR="00702673">
        <w:rPr>
          <w:rFonts w:ascii="宋体" w:cs="宋体"/>
          <w:szCs w:val="21"/>
          <w:lang w:val="de-DE"/>
        </w:rPr>
        <w:t>5</w:t>
      </w:r>
      <w:r>
        <w:rPr>
          <w:rFonts w:ascii="宋体" w:cs="宋体" w:hint="eastAsia"/>
          <w:szCs w:val="21"/>
          <w:lang w:val="de-DE"/>
        </w:rPr>
        <w:t>.5.1）进行空白试验。</w:t>
      </w:r>
    </w:p>
    <w:p w:rsidR="006E03AE" w:rsidRDefault="00702673" w:rsidP="006D2DE7">
      <w:pPr>
        <w:spacing w:beforeLines="50" w:afterLines="50"/>
        <w:jc w:val="left"/>
        <w:rPr>
          <w:rFonts w:ascii="黑体" w:eastAsia="黑体"/>
          <w:b/>
          <w:bCs/>
        </w:rPr>
      </w:pPr>
      <w:r>
        <w:rPr>
          <w:rFonts w:ascii="黑体" w:eastAsia="黑体"/>
        </w:rPr>
        <w:t>5</w:t>
      </w:r>
      <w:r w:rsidR="006E03AE">
        <w:rPr>
          <w:rFonts w:ascii="黑体" w:eastAsia="黑体"/>
        </w:rPr>
        <w:t>.5.4　分析试液的制备</w:t>
      </w:r>
    </w:p>
    <w:p w:rsidR="00A946AB"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.5.4.1</w:t>
      </w:r>
      <w:r>
        <w:rPr>
          <w:rFonts w:ascii="宋体" w:cs="宋体" w:hint="eastAsia"/>
          <w:szCs w:val="21"/>
          <w:lang w:val="de-DE"/>
        </w:rPr>
        <w:t>试料（</w:t>
      </w:r>
      <w:r>
        <w:rPr>
          <w:rFonts w:ascii="宋体" w:cs="宋体"/>
          <w:szCs w:val="21"/>
          <w:lang w:val="de-DE"/>
        </w:rPr>
        <w:t>5</w:t>
      </w:r>
      <w:r>
        <w:rPr>
          <w:rFonts w:ascii="宋体" w:cs="宋体" w:hint="eastAsia"/>
          <w:szCs w:val="21"/>
          <w:lang w:val="de-DE"/>
        </w:rPr>
        <w:t>.</w:t>
      </w:r>
      <w:r>
        <w:rPr>
          <w:rFonts w:ascii="宋体" w:cs="宋体" w:hint="eastAsia"/>
          <w:szCs w:val="21"/>
        </w:rPr>
        <w:t>5</w:t>
      </w:r>
      <w:r>
        <w:rPr>
          <w:rFonts w:ascii="宋体" w:cs="宋体" w:hint="eastAsia"/>
          <w:szCs w:val="21"/>
          <w:lang w:val="de-DE"/>
        </w:rPr>
        <w:t>.1）置于250</w:t>
      </w:r>
      <w:r>
        <w:rPr>
          <w:rFonts w:ascii="宋体"/>
          <w:color w:val="000000"/>
        </w:rPr>
        <w:t> </w:t>
      </w:r>
      <w:r>
        <w:rPr>
          <w:rFonts w:ascii="宋体" w:cs="宋体" w:hint="eastAsia"/>
          <w:szCs w:val="21"/>
          <w:lang w:val="de-DE"/>
        </w:rPr>
        <w:t>mL的聚四氟乙烯烧杯中，加入10</w:t>
      </w:r>
      <w:r>
        <w:rPr>
          <w:rFonts w:ascii="宋体"/>
          <w:color w:val="000000"/>
        </w:rPr>
        <w:t> </w:t>
      </w:r>
      <w:r>
        <w:rPr>
          <w:rFonts w:ascii="宋体" w:cs="宋体" w:hint="eastAsia"/>
          <w:szCs w:val="21"/>
          <w:lang w:val="de-DE"/>
        </w:rPr>
        <w:t>mL硝酸（</w:t>
      </w:r>
      <w:r>
        <w:rPr>
          <w:rFonts w:ascii="宋体" w:cs="宋体"/>
          <w:szCs w:val="21"/>
          <w:lang w:val="de-DE"/>
        </w:rPr>
        <w:t>5.</w:t>
      </w:r>
      <w:r w:rsidR="001F39B0">
        <w:rPr>
          <w:rFonts w:ascii="宋体" w:cs="宋体"/>
          <w:szCs w:val="21"/>
          <w:lang w:val="de-DE"/>
        </w:rPr>
        <w:t>2</w:t>
      </w:r>
      <w:r>
        <w:rPr>
          <w:rFonts w:ascii="宋体" w:cs="宋体" w:hint="eastAsia"/>
          <w:szCs w:val="21"/>
          <w:lang w:val="de-DE"/>
        </w:rPr>
        <w:t>.</w:t>
      </w:r>
      <w:r>
        <w:rPr>
          <w:rFonts w:ascii="宋体" w:cs="宋体"/>
          <w:szCs w:val="21"/>
          <w:lang w:val="de-DE"/>
        </w:rPr>
        <w:t>18</w:t>
      </w:r>
      <w:r>
        <w:rPr>
          <w:rFonts w:ascii="宋体" w:cs="宋体" w:hint="eastAsia"/>
          <w:szCs w:val="21"/>
          <w:lang w:val="de-DE"/>
        </w:rPr>
        <w:t>），</w:t>
      </w:r>
      <w:r>
        <w:rPr>
          <w:rFonts w:ascii="宋体" w:cs="宋体" w:hint="eastAsia"/>
          <w:szCs w:val="21"/>
        </w:rPr>
        <w:t>15</w:t>
      </w:r>
      <w:r>
        <w:rPr>
          <w:rFonts w:ascii="宋体"/>
          <w:color w:val="000000"/>
        </w:rPr>
        <w:t> </w:t>
      </w:r>
      <w:r>
        <w:rPr>
          <w:rFonts w:ascii="宋体" w:cs="宋体" w:hint="eastAsia"/>
          <w:szCs w:val="21"/>
          <w:lang w:val="de-DE"/>
        </w:rPr>
        <w:t>mL氢氟酸（</w:t>
      </w:r>
      <w:r>
        <w:rPr>
          <w:rFonts w:ascii="宋体" w:cs="宋体"/>
          <w:szCs w:val="21"/>
          <w:lang w:val="de-DE"/>
        </w:rPr>
        <w:t>5.</w:t>
      </w:r>
      <w:r w:rsidR="001F39B0">
        <w:rPr>
          <w:rFonts w:ascii="宋体" w:cs="宋体"/>
          <w:szCs w:val="21"/>
          <w:lang w:val="de-DE"/>
        </w:rPr>
        <w:t>2</w:t>
      </w:r>
      <w:r>
        <w:rPr>
          <w:rFonts w:ascii="宋体" w:cs="宋体"/>
          <w:szCs w:val="21"/>
          <w:lang w:val="de-DE"/>
        </w:rPr>
        <w:t>.19</w:t>
      </w:r>
      <w:r>
        <w:rPr>
          <w:rFonts w:ascii="宋体" w:cs="宋体" w:hint="eastAsia"/>
          <w:szCs w:val="21"/>
          <w:lang w:val="de-DE"/>
        </w:rPr>
        <w:t>），1</w:t>
      </w:r>
      <w:r>
        <w:rPr>
          <w:rFonts w:ascii="宋体"/>
          <w:color w:val="000000"/>
        </w:rPr>
        <w:t> </w:t>
      </w:r>
      <w:r>
        <w:rPr>
          <w:rFonts w:ascii="宋体" w:cs="宋体" w:hint="eastAsia"/>
          <w:szCs w:val="21"/>
          <w:lang w:val="de-DE"/>
        </w:rPr>
        <w:t>mL过氧化氢（</w:t>
      </w:r>
      <w:r>
        <w:rPr>
          <w:rFonts w:ascii="宋体" w:cs="宋体"/>
          <w:szCs w:val="21"/>
          <w:lang w:val="de-DE"/>
        </w:rPr>
        <w:t>5.</w:t>
      </w:r>
      <w:r w:rsidR="001F39B0">
        <w:rPr>
          <w:rFonts w:ascii="宋体" w:cs="宋体"/>
          <w:szCs w:val="21"/>
          <w:lang w:val="de-DE"/>
        </w:rPr>
        <w:t>2</w:t>
      </w:r>
      <w:r>
        <w:rPr>
          <w:rFonts w:ascii="宋体" w:cs="宋体"/>
          <w:szCs w:val="21"/>
          <w:lang w:val="de-DE"/>
        </w:rPr>
        <w:t>.21</w:t>
      </w:r>
      <w:r>
        <w:rPr>
          <w:rFonts w:ascii="宋体" w:cs="宋体" w:hint="eastAsia"/>
          <w:szCs w:val="21"/>
          <w:lang w:val="de-DE"/>
        </w:rPr>
        <w:t>），加热至完全分解，取下，加入水，使总体积为50</w:t>
      </w:r>
      <w:r>
        <w:rPr>
          <w:rFonts w:ascii="宋体"/>
          <w:color w:val="000000"/>
        </w:rPr>
        <w:t> </w:t>
      </w:r>
      <w:r>
        <w:rPr>
          <w:rFonts w:ascii="宋体" w:cs="宋体" w:hint="eastAsia"/>
          <w:szCs w:val="21"/>
          <w:lang w:val="de-DE"/>
        </w:rPr>
        <w:t>mL，充分搅拌1</w:t>
      </w:r>
      <w:r>
        <w:rPr>
          <w:rFonts w:ascii="宋体"/>
          <w:color w:val="000000"/>
        </w:rPr>
        <w:t> </w:t>
      </w:r>
      <w:r>
        <w:rPr>
          <w:rFonts w:ascii="宋体" w:cs="宋体" w:hint="eastAsia"/>
          <w:szCs w:val="21"/>
          <w:lang w:val="de-DE"/>
        </w:rPr>
        <w:t>min，静置15</w:t>
      </w:r>
      <w:r>
        <w:rPr>
          <w:rFonts w:ascii="宋体"/>
          <w:color w:val="000000"/>
        </w:rPr>
        <w:t> </w:t>
      </w:r>
      <w:r>
        <w:rPr>
          <w:rFonts w:ascii="宋体" w:cs="宋体" w:hint="eastAsia"/>
          <w:szCs w:val="21"/>
          <w:lang w:val="de-DE"/>
        </w:rPr>
        <w:t>min，用慢速滤纸包角过滤，用混酸洗液（</w:t>
      </w:r>
      <w:r>
        <w:rPr>
          <w:rFonts w:ascii="宋体" w:cs="宋体"/>
          <w:szCs w:val="21"/>
          <w:lang w:val="de-DE"/>
        </w:rPr>
        <w:t>5.</w:t>
      </w:r>
      <w:r w:rsidR="001F39B0">
        <w:rPr>
          <w:rFonts w:ascii="宋体" w:cs="宋体"/>
          <w:szCs w:val="21"/>
          <w:lang w:val="de-DE"/>
        </w:rPr>
        <w:t>2</w:t>
      </w:r>
      <w:r>
        <w:rPr>
          <w:rFonts w:ascii="宋体" w:cs="宋体" w:hint="eastAsia"/>
          <w:szCs w:val="21"/>
          <w:lang w:val="de-DE"/>
        </w:rPr>
        <w:t>.</w:t>
      </w:r>
      <w:r>
        <w:rPr>
          <w:rFonts w:ascii="宋体" w:cs="宋体"/>
          <w:szCs w:val="21"/>
          <w:lang w:val="de-DE"/>
        </w:rPr>
        <w:t>25</w:t>
      </w:r>
      <w:r>
        <w:rPr>
          <w:rFonts w:ascii="宋体" w:cs="宋体" w:hint="eastAsia"/>
          <w:szCs w:val="21"/>
          <w:lang w:val="de-DE"/>
        </w:rPr>
        <w:t>）洗烧杯3次，洗沉淀8次。</w:t>
      </w:r>
    </w:p>
    <w:p w:rsidR="00A946AB" w:rsidRDefault="00A946AB" w:rsidP="00A946AB">
      <w:pPr>
        <w:autoSpaceDE w:val="0"/>
        <w:autoSpaceDN w:val="0"/>
        <w:jc w:val="left"/>
        <w:rPr>
          <w:rFonts w:ascii="宋体" w:cs="宋体"/>
          <w:szCs w:val="21"/>
        </w:rPr>
      </w:pPr>
      <w:r>
        <w:rPr>
          <w:rFonts w:ascii="宋体" w:cs="宋体"/>
          <w:szCs w:val="21"/>
          <w:lang w:val="de-DE"/>
        </w:rPr>
        <w:t>5.5</w:t>
      </w:r>
      <w:r>
        <w:rPr>
          <w:rFonts w:ascii="宋体" w:cs="宋体" w:hint="eastAsia"/>
          <w:szCs w:val="21"/>
          <w:lang w:val="de-DE"/>
        </w:rPr>
        <w:t>.</w:t>
      </w:r>
      <w:r>
        <w:rPr>
          <w:rFonts w:ascii="宋体" w:cs="宋体"/>
          <w:szCs w:val="21"/>
          <w:lang w:val="de-DE"/>
        </w:rPr>
        <w:t>4</w:t>
      </w:r>
      <w:r>
        <w:rPr>
          <w:rFonts w:ascii="宋体" w:cs="宋体" w:hint="eastAsia"/>
          <w:szCs w:val="21"/>
          <w:lang w:val="de-DE"/>
        </w:rPr>
        <w:t>.2</w:t>
      </w:r>
      <w:r>
        <w:rPr>
          <w:rFonts w:ascii="黑体" w:eastAsia="黑体"/>
        </w:rPr>
        <w:t xml:space="preserve">　</w:t>
      </w:r>
      <w:r>
        <w:rPr>
          <w:rFonts w:ascii="宋体" w:cs="宋体" w:hint="eastAsia"/>
          <w:szCs w:val="21"/>
          <w:lang w:val="de-DE"/>
        </w:rPr>
        <w:t>将沉淀连同滤纸移入300</w:t>
      </w:r>
      <w:r>
        <w:rPr>
          <w:rFonts w:ascii="宋体"/>
          <w:color w:val="000000"/>
        </w:rPr>
        <w:t> </w:t>
      </w:r>
      <w:r>
        <w:rPr>
          <w:rFonts w:ascii="宋体" w:cs="宋体" w:hint="eastAsia"/>
          <w:szCs w:val="21"/>
          <w:lang w:val="de-DE"/>
        </w:rPr>
        <w:t>mL烧杯中，加15</w:t>
      </w:r>
      <w:r>
        <w:rPr>
          <w:rFonts w:ascii="宋体"/>
          <w:color w:val="000000"/>
        </w:rPr>
        <w:t> </w:t>
      </w:r>
      <w:r>
        <w:rPr>
          <w:rFonts w:ascii="宋体" w:cs="宋体" w:hint="eastAsia"/>
          <w:szCs w:val="21"/>
          <w:lang w:val="de-DE"/>
        </w:rPr>
        <w:t>mL硝酸（</w:t>
      </w:r>
      <w:r>
        <w:rPr>
          <w:rFonts w:ascii="宋体" w:cs="宋体"/>
          <w:szCs w:val="21"/>
          <w:lang w:val="de-DE"/>
        </w:rPr>
        <w:t>5.</w:t>
      </w:r>
      <w:r w:rsidR="001F39B0">
        <w:rPr>
          <w:rFonts w:ascii="宋体" w:cs="宋体"/>
          <w:szCs w:val="21"/>
          <w:lang w:val="de-DE"/>
        </w:rPr>
        <w:t>2</w:t>
      </w:r>
      <w:r>
        <w:rPr>
          <w:rFonts w:ascii="宋体" w:cs="宋体"/>
          <w:szCs w:val="21"/>
          <w:lang w:val="de-DE"/>
        </w:rPr>
        <w:t>.18</w:t>
      </w:r>
      <w:r>
        <w:rPr>
          <w:rFonts w:ascii="宋体" w:cs="宋体" w:hint="eastAsia"/>
          <w:szCs w:val="21"/>
          <w:lang w:val="de-DE"/>
        </w:rPr>
        <w:t>），5</w:t>
      </w:r>
      <w:r>
        <w:rPr>
          <w:rFonts w:ascii="宋体"/>
          <w:color w:val="000000"/>
        </w:rPr>
        <w:t> </w:t>
      </w:r>
      <w:r>
        <w:rPr>
          <w:rFonts w:ascii="宋体" w:cs="宋体" w:hint="eastAsia"/>
          <w:szCs w:val="21"/>
          <w:lang w:val="de-DE"/>
        </w:rPr>
        <w:t>mL高氯酸（</w:t>
      </w:r>
      <w:r>
        <w:rPr>
          <w:rFonts w:ascii="宋体" w:cs="宋体"/>
          <w:szCs w:val="21"/>
          <w:lang w:val="de-DE"/>
        </w:rPr>
        <w:t>5.</w:t>
      </w:r>
      <w:r w:rsidR="001F39B0">
        <w:rPr>
          <w:rFonts w:ascii="宋体" w:cs="宋体"/>
          <w:szCs w:val="21"/>
          <w:lang w:val="de-DE"/>
        </w:rPr>
        <w:t>2</w:t>
      </w:r>
      <w:r>
        <w:rPr>
          <w:rFonts w:ascii="宋体" w:cs="宋体"/>
          <w:szCs w:val="21"/>
          <w:lang w:val="de-DE"/>
        </w:rPr>
        <w:t>.20</w:t>
      </w:r>
      <w:r>
        <w:rPr>
          <w:rFonts w:ascii="宋体" w:cs="宋体" w:hint="eastAsia"/>
          <w:szCs w:val="21"/>
          <w:lang w:val="de-DE"/>
        </w:rPr>
        <w:t>），加热破坏滤纸并溶解沉淀，蒸发至冒浓烟，并浓缩至体积约2</w:t>
      </w:r>
      <w:r>
        <w:rPr>
          <w:rFonts w:ascii="宋体"/>
          <w:color w:val="000000"/>
        </w:rPr>
        <w:t> </w:t>
      </w:r>
      <w:r>
        <w:rPr>
          <w:rFonts w:ascii="宋体" w:cs="宋体" w:hint="eastAsia"/>
          <w:szCs w:val="21"/>
          <w:lang w:val="de-DE"/>
        </w:rPr>
        <w:t>mL，取下冷却，加入2</w:t>
      </w:r>
      <w:r>
        <w:rPr>
          <w:rFonts w:ascii="MS Mincho" w:hAnsi="MS Mincho" w:cs="MS Mincho"/>
          <w:color w:val="000000"/>
        </w:rPr>
        <w:t> </w:t>
      </w:r>
      <w:r>
        <w:rPr>
          <w:rFonts w:ascii="宋体" w:cs="宋体" w:hint="eastAsia"/>
          <w:szCs w:val="21"/>
          <w:lang w:val="de-DE"/>
        </w:rPr>
        <w:t>mL盐酸（</w:t>
      </w:r>
      <w:r>
        <w:rPr>
          <w:rFonts w:ascii="宋体" w:cs="宋体"/>
          <w:szCs w:val="21"/>
          <w:lang w:val="de-DE"/>
        </w:rPr>
        <w:t>5.</w:t>
      </w:r>
      <w:r w:rsidR="001F39B0">
        <w:rPr>
          <w:rFonts w:ascii="宋体" w:cs="宋体"/>
          <w:szCs w:val="21"/>
          <w:lang w:val="de-DE"/>
        </w:rPr>
        <w:t>2</w:t>
      </w:r>
      <w:r>
        <w:rPr>
          <w:rFonts w:ascii="宋体" w:cs="宋体"/>
          <w:szCs w:val="21"/>
          <w:lang w:val="de-DE"/>
        </w:rPr>
        <w:t>.22</w:t>
      </w:r>
      <w:r>
        <w:rPr>
          <w:rFonts w:ascii="宋体" w:cs="宋体" w:hint="eastAsia"/>
          <w:szCs w:val="21"/>
          <w:lang w:val="de-DE"/>
        </w:rPr>
        <w:t>），</w:t>
      </w:r>
      <w:r>
        <w:rPr>
          <w:rFonts w:ascii="宋体" w:cs="宋体" w:hint="eastAsia"/>
          <w:szCs w:val="21"/>
        </w:rPr>
        <w:t>2</w:t>
      </w:r>
      <w:r>
        <w:rPr>
          <w:rFonts w:ascii="宋体" w:cs="宋体" w:hint="eastAsia"/>
          <w:szCs w:val="21"/>
          <w:lang w:val="de-DE"/>
        </w:rPr>
        <w:t>0</w:t>
      </w:r>
      <w:r>
        <w:rPr>
          <w:rFonts w:ascii="宋体"/>
          <w:color w:val="000000"/>
        </w:rPr>
        <w:t> </w:t>
      </w:r>
      <w:r>
        <w:rPr>
          <w:rFonts w:ascii="宋体" w:cs="宋体" w:hint="eastAsia"/>
          <w:szCs w:val="21"/>
          <w:lang w:val="de-DE"/>
        </w:rPr>
        <w:t>mL水，加热煮沸，取下冷却。移入</w:t>
      </w:r>
      <w:r>
        <w:rPr>
          <w:rFonts w:ascii="宋体" w:cs="宋体" w:hint="eastAsia"/>
          <w:szCs w:val="21"/>
        </w:rPr>
        <w:t>50</w:t>
      </w:r>
      <w:r>
        <w:rPr>
          <w:rFonts w:ascii="MS Mincho" w:hAnsi="MS Mincho" w:cs="MS Mincho"/>
          <w:color w:val="000000"/>
        </w:rPr>
        <w:t> </w:t>
      </w:r>
      <w:r>
        <w:rPr>
          <w:rFonts w:ascii="宋体" w:cs="宋体" w:hint="eastAsia"/>
          <w:szCs w:val="21"/>
          <w:lang w:val="de-DE"/>
        </w:rPr>
        <w:t>mL容量瓶中，用水稀释至刻度</w:t>
      </w:r>
      <w:r w:rsidR="00C60240">
        <w:rPr>
          <w:rFonts w:ascii="宋体" w:cs="宋体" w:hint="eastAsia"/>
          <w:szCs w:val="21"/>
          <w:lang w:val="de-DE"/>
        </w:rPr>
        <w:t>，</w:t>
      </w:r>
      <w:r w:rsidR="00C60240" w:rsidRPr="00C60240">
        <w:rPr>
          <w:rFonts w:ascii="宋体" w:cs="宋体" w:hint="eastAsia"/>
          <w:color w:val="FF0000"/>
          <w:szCs w:val="21"/>
          <w:lang w:val="de-DE"/>
        </w:rPr>
        <w:t>干滤</w:t>
      </w:r>
      <w:r>
        <w:rPr>
          <w:rFonts w:ascii="宋体" w:cs="宋体" w:hint="eastAsia"/>
          <w:szCs w:val="21"/>
          <w:lang w:val="de-DE"/>
        </w:rPr>
        <w:t>。</w:t>
      </w:r>
    </w:p>
    <w:p w:rsidR="00A946AB"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w:t>
      </w:r>
      <w:r>
        <w:rPr>
          <w:rFonts w:ascii="黑体" w:eastAsia="黑体" w:cs="黑体"/>
          <w:szCs w:val="21"/>
          <w:lang w:val="de-DE"/>
        </w:rPr>
        <w:t>3</w:t>
      </w:r>
      <w:r>
        <w:rPr>
          <w:rFonts w:ascii="黑体" w:eastAsia="黑体"/>
        </w:rPr>
        <w:t xml:space="preserve">　</w:t>
      </w:r>
      <w:r>
        <w:rPr>
          <w:rFonts w:ascii="宋体" w:cs="宋体" w:hint="eastAsia"/>
          <w:szCs w:val="21"/>
          <w:lang w:val="de-DE"/>
        </w:rPr>
        <w:t>移取</w:t>
      </w:r>
      <w:r>
        <w:rPr>
          <w:rFonts w:ascii="宋体" w:cs="宋体" w:hint="eastAsia"/>
          <w:szCs w:val="21"/>
        </w:rPr>
        <w:t>20.00</w:t>
      </w:r>
      <w:r>
        <w:rPr>
          <w:rFonts w:ascii="宋体"/>
          <w:color w:val="000000"/>
        </w:rPr>
        <w:t> </w:t>
      </w:r>
      <w:r>
        <w:rPr>
          <w:rFonts w:ascii="宋体" w:cs="宋体" w:hint="eastAsia"/>
          <w:szCs w:val="21"/>
          <w:lang w:val="de-DE"/>
        </w:rPr>
        <w:t>mL试液（</w:t>
      </w:r>
      <w:r>
        <w:rPr>
          <w:rFonts w:ascii="宋体" w:cs="宋体"/>
          <w:szCs w:val="21"/>
        </w:rPr>
        <w:t>5</w:t>
      </w:r>
      <w:r>
        <w:rPr>
          <w:rFonts w:ascii="宋体" w:cs="宋体" w:hint="eastAsia"/>
          <w:szCs w:val="21"/>
        </w:rPr>
        <w:t>.5.4.2</w:t>
      </w:r>
      <w:r>
        <w:rPr>
          <w:rFonts w:ascii="宋体" w:cs="宋体" w:hint="eastAsia"/>
          <w:szCs w:val="21"/>
          <w:lang w:val="de-DE"/>
        </w:rPr>
        <w:t>）加入2滴溴甲酚绿指示剂（</w:t>
      </w:r>
      <w:r>
        <w:rPr>
          <w:rFonts w:ascii="宋体" w:cs="宋体"/>
          <w:szCs w:val="21"/>
          <w:lang w:val="de-DE"/>
        </w:rPr>
        <w:t>5.</w:t>
      </w:r>
      <w:r w:rsidR="001F39B0">
        <w:rPr>
          <w:rFonts w:ascii="宋体" w:cs="宋体"/>
          <w:szCs w:val="21"/>
          <w:lang w:val="de-DE"/>
        </w:rPr>
        <w:t>2</w:t>
      </w:r>
      <w:r>
        <w:rPr>
          <w:rFonts w:ascii="宋体" w:cs="宋体"/>
          <w:szCs w:val="21"/>
          <w:lang w:val="de-DE"/>
        </w:rPr>
        <w:t>.28</w:t>
      </w:r>
      <w:r>
        <w:rPr>
          <w:rFonts w:ascii="宋体" w:cs="宋体" w:hint="eastAsia"/>
          <w:szCs w:val="21"/>
          <w:lang w:val="de-DE"/>
        </w:rPr>
        <w:t>），用六次甲基四胺溶液（</w:t>
      </w:r>
      <w:r>
        <w:rPr>
          <w:rFonts w:ascii="宋体" w:cs="宋体"/>
          <w:szCs w:val="21"/>
          <w:lang w:val="de-DE"/>
        </w:rPr>
        <w:t>5.</w:t>
      </w:r>
      <w:r w:rsidR="001F39B0">
        <w:rPr>
          <w:rFonts w:ascii="宋体" w:cs="宋体"/>
          <w:szCs w:val="21"/>
          <w:lang w:val="de-DE"/>
        </w:rPr>
        <w:t>2</w:t>
      </w:r>
      <w:r>
        <w:rPr>
          <w:rFonts w:ascii="宋体" w:cs="宋体"/>
          <w:szCs w:val="21"/>
          <w:lang w:val="de-DE"/>
        </w:rPr>
        <w:t>.26</w:t>
      </w:r>
      <w:r>
        <w:rPr>
          <w:rFonts w:ascii="宋体" w:cs="宋体" w:hint="eastAsia"/>
          <w:szCs w:val="21"/>
          <w:lang w:val="de-DE"/>
        </w:rPr>
        <w:t>）调至溶液由黄色变为微绿色并过量2滴，再加热煮沸2</w:t>
      </w:r>
      <w:r>
        <w:rPr>
          <w:rFonts w:ascii="宋体"/>
          <w:color w:val="000000"/>
        </w:rPr>
        <w:t> </w:t>
      </w:r>
      <w:r>
        <w:rPr>
          <w:rFonts w:ascii="宋体" w:cs="宋体" w:hint="eastAsia"/>
          <w:szCs w:val="21"/>
          <w:lang w:val="de-DE"/>
        </w:rPr>
        <w:t>min，使溶液由绿色变为微蓝色，流水冷却至室温，加入0.5</w:t>
      </w:r>
      <w:r>
        <w:rPr>
          <w:rFonts w:ascii="宋体"/>
          <w:color w:val="000000"/>
        </w:rPr>
        <w:t> </w:t>
      </w:r>
      <w:r>
        <w:rPr>
          <w:rFonts w:ascii="宋体" w:cs="宋体" w:hint="eastAsia"/>
          <w:szCs w:val="21"/>
          <w:lang w:val="de-DE"/>
        </w:rPr>
        <w:t>g抗坏血酸（</w:t>
      </w:r>
      <w:r>
        <w:rPr>
          <w:rFonts w:ascii="宋体" w:cs="宋体"/>
          <w:szCs w:val="21"/>
          <w:lang w:val="de-DE"/>
        </w:rPr>
        <w:t>5.</w:t>
      </w:r>
      <w:r w:rsidR="001F39B0">
        <w:rPr>
          <w:rFonts w:ascii="宋体" w:cs="宋体"/>
          <w:szCs w:val="21"/>
          <w:lang w:val="de-DE"/>
        </w:rPr>
        <w:t>2</w:t>
      </w:r>
      <w:r>
        <w:rPr>
          <w:rFonts w:ascii="宋体" w:cs="宋体"/>
          <w:szCs w:val="21"/>
          <w:lang w:val="de-DE"/>
        </w:rPr>
        <w:t>.17</w:t>
      </w:r>
      <w:r>
        <w:rPr>
          <w:rFonts w:ascii="宋体" w:cs="宋体" w:hint="eastAsia"/>
          <w:szCs w:val="21"/>
          <w:lang w:val="de-DE"/>
        </w:rPr>
        <w:t>），摇匀，加10</w:t>
      </w:r>
      <w:r>
        <w:rPr>
          <w:rFonts w:ascii="宋体"/>
          <w:color w:val="000000"/>
        </w:rPr>
        <w:t> </w:t>
      </w:r>
      <w:r>
        <w:rPr>
          <w:rFonts w:ascii="宋体" w:cs="宋体" w:hint="eastAsia"/>
          <w:szCs w:val="21"/>
          <w:lang w:val="de-DE"/>
        </w:rPr>
        <w:t>mL乙酰丙酮溶液（</w:t>
      </w:r>
      <w:r>
        <w:rPr>
          <w:rFonts w:ascii="宋体" w:cs="宋体"/>
          <w:szCs w:val="21"/>
          <w:lang w:val="de-DE"/>
        </w:rPr>
        <w:t>5.</w:t>
      </w:r>
      <w:r w:rsidR="001F39B0">
        <w:rPr>
          <w:rFonts w:ascii="宋体" w:cs="宋体"/>
          <w:szCs w:val="21"/>
          <w:lang w:val="de-DE"/>
        </w:rPr>
        <w:t>2</w:t>
      </w:r>
      <w:r>
        <w:rPr>
          <w:rFonts w:ascii="宋体" w:cs="宋体"/>
          <w:szCs w:val="21"/>
          <w:lang w:val="de-DE"/>
        </w:rPr>
        <w:t>.27</w:t>
      </w:r>
      <w:r>
        <w:rPr>
          <w:rFonts w:ascii="宋体" w:cs="宋体" w:hint="eastAsia"/>
          <w:szCs w:val="21"/>
          <w:lang w:val="de-DE"/>
        </w:rPr>
        <w:t>），5</w:t>
      </w:r>
      <w:r>
        <w:rPr>
          <w:rFonts w:ascii="宋体"/>
          <w:color w:val="000000"/>
        </w:rPr>
        <w:t> </w:t>
      </w:r>
      <w:r>
        <w:rPr>
          <w:rFonts w:ascii="宋体" w:cs="宋体" w:hint="eastAsia"/>
          <w:szCs w:val="21"/>
          <w:lang w:val="de-DE"/>
        </w:rPr>
        <w:t>mL六次甲基四胺溶液（</w:t>
      </w:r>
      <w:r>
        <w:rPr>
          <w:rFonts w:ascii="宋体" w:cs="宋体"/>
          <w:szCs w:val="21"/>
          <w:lang w:val="de-DE"/>
        </w:rPr>
        <w:t>5.</w:t>
      </w:r>
      <w:r w:rsidR="001F39B0">
        <w:rPr>
          <w:rFonts w:ascii="宋体" w:cs="宋体"/>
          <w:szCs w:val="21"/>
          <w:lang w:val="de-DE"/>
        </w:rPr>
        <w:t>2</w:t>
      </w:r>
      <w:r>
        <w:rPr>
          <w:rFonts w:ascii="宋体" w:cs="宋体"/>
          <w:szCs w:val="21"/>
          <w:lang w:val="de-DE"/>
        </w:rPr>
        <w:t>.26</w:t>
      </w:r>
      <w:r>
        <w:rPr>
          <w:rFonts w:ascii="宋体" w:cs="宋体" w:hint="eastAsia"/>
          <w:szCs w:val="21"/>
          <w:lang w:val="de-DE"/>
        </w:rPr>
        <w:t>），混匀，滴入</w:t>
      </w:r>
      <w:r w:rsidR="00EA7444" w:rsidRPr="00EA7444">
        <w:rPr>
          <w:rFonts w:ascii="宋体" w:cs="宋体"/>
          <w:color w:val="FF0000"/>
          <w:szCs w:val="21"/>
          <w:lang w:val="de-DE"/>
        </w:rPr>
        <w:t>5</w:t>
      </w:r>
      <w:r>
        <w:rPr>
          <w:rFonts w:ascii="宋体" w:cs="宋体" w:hint="eastAsia"/>
          <w:szCs w:val="21"/>
          <w:lang w:val="de-DE"/>
        </w:rPr>
        <w:t>滴二甲酚橙指示剂溶液（</w:t>
      </w:r>
      <w:r>
        <w:rPr>
          <w:rFonts w:ascii="宋体" w:cs="宋体"/>
          <w:szCs w:val="21"/>
          <w:lang w:val="de-DE"/>
        </w:rPr>
        <w:t>5.</w:t>
      </w:r>
      <w:r w:rsidR="001F39B0">
        <w:rPr>
          <w:rFonts w:ascii="宋体" w:cs="宋体"/>
          <w:szCs w:val="21"/>
          <w:lang w:val="de-DE"/>
        </w:rPr>
        <w:t>2</w:t>
      </w:r>
      <w:r>
        <w:rPr>
          <w:rFonts w:ascii="宋体" w:cs="宋体"/>
          <w:szCs w:val="21"/>
          <w:lang w:val="de-DE"/>
        </w:rPr>
        <w:t>.29</w:t>
      </w:r>
      <w:r>
        <w:rPr>
          <w:rFonts w:ascii="宋体" w:cs="宋体" w:hint="eastAsia"/>
          <w:szCs w:val="21"/>
          <w:lang w:val="de-DE"/>
        </w:rPr>
        <w:t>），用EDTA标准滴定溶液（</w:t>
      </w:r>
      <w:r>
        <w:rPr>
          <w:rFonts w:ascii="宋体" w:cs="宋体"/>
          <w:szCs w:val="21"/>
          <w:lang w:val="de-DE"/>
        </w:rPr>
        <w:t>5.</w:t>
      </w:r>
      <w:r w:rsidR="001F39B0">
        <w:rPr>
          <w:rFonts w:ascii="宋体" w:cs="宋体"/>
          <w:szCs w:val="21"/>
          <w:lang w:val="de-DE"/>
        </w:rPr>
        <w:t>2</w:t>
      </w:r>
      <w:r>
        <w:rPr>
          <w:rFonts w:ascii="宋体" w:cs="宋体"/>
          <w:szCs w:val="21"/>
          <w:lang w:val="de-DE"/>
        </w:rPr>
        <w:t>.31</w:t>
      </w:r>
      <w:r>
        <w:rPr>
          <w:rFonts w:ascii="宋体" w:cs="宋体" w:hint="eastAsia"/>
          <w:szCs w:val="21"/>
          <w:lang w:val="de-DE"/>
        </w:rPr>
        <w:t>）滴定至溶液由紫红色变为黄绿色即为终点。</w:t>
      </w:r>
    </w:p>
    <w:p w:rsidR="006E03AE" w:rsidRDefault="00A946AB" w:rsidP="00A946AB">
      <w:pPr>
        <w:autoSpaceDE w:val="0"/>
        <w:autoSpaceDN w:val="0"/>
        <w:jc w:val="left"/>
        <w:rPr>
          <w:rFonts w:ascii="宋体" w:cs="宋体"/>
          <w:szCs w:val="21"/>
          <w:lang w:val="de-DE"/>
        </w:rPr>
      </w:pPr>
      <w:r>
        <w:rPr>
          <w:rFonts w:ascii="黑体" w:eastAsia="黑体" w:cs="黑体"/>
          <w:szCs w:val="21"/>
          <w:lang w:val="de-DE"/>
        </w:rPr>
        <w:t>5</w:t>
      </w:r>
      <w:r>
        <w:rPr>
          <w:rFonts w:ascii="黑体" w:eastAsia="黑体" w:cs="黑体" w:hint="eastAsia"/>
          <w:szCs w:val="21"/>
          <w:lang w:val="de-DE"/>
        </w:rPr>
        <w:t>.5.4.</w:t>
      </w:r>
      <w:r>
        <w:rPr>
          <w:rFonts w:ascii="黑体" w:eastAsia="黑体" w:cs="黑体"/>
          <w:szCs w:val="21"/>
          <w:lang w:val="de-DE"/>
        </w:rPr>
        <w:t>4</w:t>
      </w:r>
      <w:r>
        <w:rPr>
          <w:rFonts w:ascii="黑体" w:eastAsia="黑体"/>
        </w:rPr>
        <w:t xml:space="preserve">　</w:t>
      </w:r>
      <w:r>
        <w:rPr>
          <w:rFonts w:ascii="宋体" w:cs="宋体" w:hint="eastAsia"/>
          <w:szCs w:val="21"/>
          <w:lang w:val="de-DE"/>
        </w:rPr>
        <w:t>移取</w:t>
      </w:r>
      <w:r>
        <w:rPr>
          <w:rFonts w:ascii="宋体" w:cs="宋体" w:hint="eastAsia"/>
          <w:szCs w:val="21"/>
        </w:rPr>
        <w:t>5.00</w:t>
      </w:r>
      <w:r>
        <w:rPr>
          <w:rFonts w:ascii="宋体"/>
          <w:color w:val="000000"/>
        </w:rPr>
        <w:t> </w:t>
      </w:r>
      <w:r>
        <w:rPr>
          <w:rFonts w:ascii="宋体" w:cs="宋体" w:hint="eastAsia"/>
          <w:szCs w:val="21"/>
          <w:lang w:val="de-DE"/>
        </w:rPr>
        <w:t>mL试液（</w:t>
      </w:r>
      <w:r>
        <w:rPr>
          <w:rFonts w:ascii="宋体" w:cs="宋体"/>
          <w:szCs w:val="21"/>
        </w:rPr>
        <w:t>5</w:t>
      </w:r>
      <w:r>
        <w:rPr>
          <w:rFonts w:ascii="宋体" w:cs="宋体" w:hint="eastAsia"/>
          <w:szCs w:val="21"/>
        </w:rPr>
        <w:t>.5.4.2</w:t>
      </w:r>
      <w:r>
        <w:rPr>
          <w:rFonts w:ascii="宋体" w:cs="宋体" w:hint="eastAsia"/>
          <w:szCs w:val="21"/>
          <w:lang w:val="de-DE"/>
        </w:rPr>
        <w:t>）于100</w:t>
      </w:r>
      <w:r>
        <w:rPr>
          <w:rFonts w:ascii="宋体"/>
          <w:color w:val="000000"/>
        </w:rPr>
        <w:t> </w:t>
      </w:r>
      <w:r>
        <w:rPr>
          <w:rFonts w:ascii="宋体" w:cs="宋体" w:hint="eastAsia"/>
          <w:szCs w:val="21"/>
          <w:lang w:val="de-DE"/>
        </w:rPr>
        <w:t>mL容量瓶中，加入10</w:t>
      </w:r>
      <w:r>
        <w:rPr>
          <w:rFonts w:ascii="宋体"/>
          <w:color w:val="000000"/>
        </w:rPr>
        <w:t> </w:t>
      </w:r>
      <w:r>
        <w:rPr>
          <w:rFonts w:ascii="宋体" w:cs="宋体" w:hint="eastAsia"/>
          <w:szCs w:val="21"/>
          <w:lang w:val="de-DE"/>
        </w:rPr>
        <w:t>mL盐酸（</w:t>
      </w:r>
      <w:r>
        <w:rPr>
          <w:rFonts w:ascii="宋体" w:cs="宋体"/>
          <w:szCs w:val="21"/>
        </w:rPr>
        <w:t>5.</w:t>
      </w:r>
      <w:r w:rsidR="001F39B0">
        <w:rPr>
          <w:rFonts w:ascii="宋体" w:cs="宋体"/>
          <w:szCs w:val="21"/>
        </w:rPr>
        <w:t>2</w:t>
      </w:r>
      <w:r>
        <w:rPr>
          <w:rFonts w:ascii="宋体" w:cs="宋体"/>
          <w:szCs w:val="21"/>
        </w:rPr>
        <w:t>.22</w:t>
      </w:r>
      <w:r>
        <w:rPr>
          <w:rFonts w:ascii="宋体" w:cs="宋体" w:hint="eastAsia"/>
          <w:szCs w:val="21"/>
          <w:lang w:val="de-DE"/>
        </w:rPr>
        <w:t>），用水稀释至刻度，混匀，待测。</w:t>
      </w:r>
    </w:p>
    <w:p w:rsidR="006E03AE" w:rsidRDefault="00A946AB" w:rsidP="006D2DE7">
      <w:pPr>
        <w:spacing w:beforeLines="50" w:afterLines="50"/>
        <w:jc w:val="left"/>
        <w:rPr>
          <w:rFonts w:ascii="黑体" w:eastAsia="黑体"/>
        </w:rPr>
      </w:pPr>
      <w:r>
        <w:rPr>
          <w:rFonts w:ascii="黑体" w:eastAsia="黑体"/>
        </w:rPr>
        <w:t>5</w:t>
      </w:r>
      <w:r w:rsidR="006E03AE">
        <w:rPr>
          <w:rFonts w:ascii="黑体" w:eastAsia="黑体"/>
        </w:rPr>
        <w:t>.5.5　标准系列溶液的配制</w:t>
      </w:r>
    </w:p>
    <w:p w:rsidR="006E03AE" w:rsidRDefault="006E03AE" w:rsidP="006E03AE">
      <w:pPr>
        <w:autoSpaceDE w:val="0"/>
        <w:autoSpaceDN w:val="0"/>
        <w:ind w:firstLineChars="200" w:firstLine="420"/>
        <w:jc w:val="left"/>
        <w:rPr>
          <w:rFonts w:ascii="宋体" w:cs="宋体"/>
          <w:szCs w:val="21"/>
        </w:rPr>
      </w:pPr>
      <w:r>
        <w:rPr>
          <w:rFonts w:ascii="宋体" w:cs="宋体" w:hint="eastAsia"/>
          <w:szCs w:val="21"/>
        </w:rPr>
        <w:t>移取标准贮存溶液Ⅰ～</w:t>
      </w:r>
      <w:r w:rsidR="00DF7711" w:rsidRPr="00DF7711">
        <w:rPr>
          <w:rFonts w:hint="eastAsia"/>
        </w:rPr>
        <w:t>Ⅵ</w:t>
      </w:r>
      <w:r>
        <w:rPr>
          <w:rFonts w:ascii="宋体" w:cs="宋体" w:hint="eastAsia"/>
          <w:szCs w:val="21"/>
        </w:rPr>
        <w:t>（</w:t>
      </w:r>
      <w:r w:rsidR="00A946AB">
        <w:rPr>
          <w:rFonts w:ascii="宋体" w:cs="宋体"/>
          <w:szCs w:val="21"/>
        </w:rPr>
        <w:t>5</w:t>
      </w:r>
      <w:r>
        <w:rPr>
          <w:rFonts w:ascii="宋体" w:cs="宋体" w:hint="eastAsia"/>
          <w:szCs w:val="21"/>
        </w:rPr>
        <w:t>.2</w:t>
      </w:r>
      <w:r>
        <w:rPr>
          <w:rFonts w:ascii="宋体" w:cs="宋体"/>
          <w:szCs w:val="21"/>
        </w:rPr>
        <w:t>.3</w:t>
      </w:r>
      <w:r w:rsidR="00A946AB">
        <w:rPr>
          <w:rFonts w:ascii="宋体" w:cs="宋体"/>
          <w:szCs w:val="21"/>
        </w:rPr>
        <w:t>6</w:t>
      </w:r>
      <w:r>
        <w:rPr>
          <w:rFonts w:ascii="宋体" w:cs="宋体" w:hint="eastAsia"/>
          <w:szCs w:val="21"/>
        </w:rPr>
        <w:t>）各2</w:t>
      </w:r>
      <w:r>
        <w:rPr>
          <w:rFonts w:ascii="宋体" w:cs="宋体"/>
          <w:szCs w:val="21"/>
        </w:rPr>
        <w:t>.00</w:t>
      </w:r>
      <w:r>
        <w:rPr>
          <w:rFonts w:ascii="MS Gothic" w:eastAsia="MS Gothic" w:cs="MS Gothic" w:hint="eastAsia"/>
          <w:color w:val="000000"/>
        </w:rPr>
        <w:t> </w:t>
      </w:r>
      <w:r>
        <w:rPr>
          <w:rFonts w:ascii="宋体" w:cs="宋体" w:hint="eastAsia"/>
          <w:szCs w:val="21"/>
        </w:rPr>
        <w:t>mL于100</w:t>
      </w:r>
      <w:r>
        <w:rPr>
          <w:rFonts w:ascii="宋体"/>
          <w:color w:val="000000"/>
        </w:rPr>
        <w:t> </w:t>
      </w:r>
      <w:r>
        <w:rPr>
          <w:rFonts w:ascii="宋体" w:cs="宋体" w:hint="eastAsia"/>
          <w:szCs w:val="21"/>
        </w:rPr>
        <w:t>mL容量瓶中，并加入10</w:t>
      </w:r>
      <w:r>
        <w:rPr>
          <w:rFonts w:ascii="宋体"/>
          <w:color w:val="000000"/>
        </w:rPr>
        <w:t> </w:t>
      </w:r>
      <w:r>
        <w:rPr>
          <w:rFonts w:ascii="宋体" w:cs="宋体" w:hint="eastAsia"/>
          <w:szCs w:val="21"/>
        </w:rPr>
        <w:t>mL</w:t>
      </w:r>
      <w:r>
        <w:rPr>
          <w:rFonts w:ascii="宋体" w:cs="宋体" w:hint="eastAsia"/>
          <w:szCs w:val="21"/>
          <w:lang w:val="de-DE"/>
        </w:rPr>
        <w:t>盐酸（</w:t>
      </w:r>
      <w:r w:rsidR="00A946AB">
        <w:rPr>
          <w:rFonts w:ascii="宋体" w:cs="宋体"/>
          <w:szCs w:val="21"/>
        </w:rPr>
        <w:t>5</w:t>
      </w:r>
      <w:r>
        <w:rPr>
          <w:rFonts w:ascii="宋体" w:cs="宋体" w:hint="eastAsia"/>
          <w:szCs w:val="21"/>
        </w:rPr>
        <w:t>.2.</w:t>
      </w:r>
      <w:r>
        <w:rPr>
          <w:rFonts w:ascii="宋体" w:cs="宋体"/>
          <w:szCs w:val="21"/>
        </w:rPr>
        <w:t>23</w:t>
      </w:r>
      <w:r>
        <w:rPr>
          <w:rFonts w:ascii="宋体" w:cs="宋体" w:hint="eastAsia"/>
          <w:szCs w:val="21"/>
          <w:lang w:val="de-DE"/>
        </w:rPr>
        <w:t>）</w:t>
      </w:r>
      <w:r>
        <w:rPr>
          <w:rFonts w:ascii="宋体" w:cs="宋体" w:hint="eastAsia"/>
          <w:szCs w:val="21"/>
        </w:rPr>
        <w:t>，用水稀释至刻度，混匀。该标准系列浓度见表</w:t>
      </w:r>
      <w:r w:rsidR="00A946AB">
        <w:rPr>
          <w:rFonts w:ascii="宋体" w:cs="宋体" w:hint="eastAsia"/>
          <w:szCs w:val="21"/>
        </w:rPr>
        <w:t>1</w:t>
      </w:r>
      <w:r>
        <w:rPr>
          <w:rFonts w:ascii="宋体" w:cs="宋体"/>
          <w:szCs w:val="21"/>
        </w:rPr>
        <w:t>7</w:t>
      </w:r>
      <w:r>
        <w:rPr>
          <w:rFonts w:ascii="宋体" w:cs="宋体" w:hint="eastAsia"/>
          <w:szCs w:val="21"/>
        </w:rPr>
        <w:t>。</w:t>
      </w:r>
      <w:r w:rsidRPr="00A01DC0">
        <w:rPr>
          <w:rFonts w:ascii="宋体" w:cs="宋体" w:hint="eastAsia"/>
          <w:szCs w:val="21"/>
        </w:rPr>
        <w:t>标准系列均为6个标准</w:t>
      </w:r>
      <w:r>
        <w:rPr>
          <w:rFonts w:ascii="宋体" w:cs="宋体" w:hint="eastAsia"/>
          <w:szCs w:val="21"/>
        </w:rPr>
        <w:t>点</w:t>
      </w:r>
      <w:r w:rsidRPr="00A01DC0">
        <w:rPr>
          <w:rFonts w:ascii="宋体" w:cs="宋体" w:hint="eastAsia"/>
          <w:szCs w:val="21"/>
        </w:rPr>
        <w:t>，RE-1表示用于主体为该元素的</w:t>
      </w:r>
      <w:r>
        <w:rPr>
          <w:rFonts w:ascii="宋体" w:cs="宋体" w:hint="eastAsia"/>
          <w:szCs w:val="21"/>
        </w:rPr>
        <w:t>样品测定。</w:t>
      </w:r>
    </w:p>
    <w:p w:rsidR="006E03AE" w:rsidRDefault="006E03AE" w:rsidP="006D2DE7">
      <w:pPr>
        <w:widowControl/>
        <w:tabs>
          <w:tab w:val="left" w:pos="440"/>
        </w:tabs>
        <w:spacing w:beforeLines="50" w:afterLines="50"/>
        <w:jc w:val="center"/>
        <w:rPr>
          <w:rFonts w:ascii="黑体" w:eastAsia="黑体"/>
          <w:color w:val="000000"/>
          <w:szCs w:val="21"/>
        </w:rPr>
      </w:pPr>
      <w:r>
        <w:rPr>
          <w:rFonts w:ascii="黑体" w:eastAsia="黑体"/>
          <w:color w:val="000000"/>
          <w:szCs w:val="21"/>
        </w:rPr>
        <w:t>表</w:t>
      </w:r>
      <w:r w:rsidR="00A946AB">
        <w:rPr>
          <w:rFonts w:ascii="黑体" w:eastAsia="黑体" w:hint="eastAsia"/>
          <w:color w:val="000000"/>
          <w:szCs w:val="21"/>
        </w:rPr>
        <w:t>1</w:t>
      </w:r>
      <w:r>
        <w:rPr>
          <w:rFonts w:ascii="黑体" w:eastAsia="黑体"/>
          <w:color w:val="000000"/>
          <w:szCs w:val="21"/>
        </w:rPr>
        <w:t>7</w:t>
      </w:r>
      <w:r w:rsidR="001C66D7" w:rsidRPr="001C66D7">
        <w:rPr>
          <w:rFonts w:ascii="黑体" w:eastAsia="黑体" w:hint="eastAsia"/>
          <w:color w:val="000000"/>
          <w:szCs w:val="21"/>
        </w:rPr>
        <w:t xml:space="preserve">　</w:t>
      </w:r>
      <w:r>
        <w:rPr>
          <w:rFonts w:ascii="黑体" w:eastAsia="黑体"/>
          <w:color w:val="000000"/>
          <w:szCs w:val="21"/>
        </w:rPr>
        <w:t>标准系列</w:t>
      </w:r>
      <w:r>
        <w:rPr>
          <w:rFonts w:ascii="黑体" w:eastAsia="黑体" w:hint="eastAsia"/>
          <w:color w:val="000000"/>
          <w:szCs w:val="21"/>
        </w:rPr>
        <w:t>各</w:t>
      </w:r>
      <w:r>
        <w:rPr>
          <w:rFonts w:ascii="黑体" w:eastAsia="黑体"/>
          <w:color w:val="000000"/>
          <w:szCs w:val="21"/>
        </w:rPr>
        <w:t>单一稀土浓度</w:t>
      </w:r>
    </w:p>
    <w:p w:rsidR="006E03AE" w:rsidRDefault="006E03AE" w:rsidP="006E03AE">
      <w:pPr>
        <w:widowControl/>
        <w:tabs>
          <w:tab w:val="left" w:pos="440"/>
        </w:tabs>
        <w:jc w:val="right"/>
        <w:rPr>
          <w:rFonts w:ascii="宋体"/>
          <w:color w:val="000000"/>
          <w:szCs w:val="21"/>
        </w:rPr>
      </w:pPr>
      <w:r>
        <w:rPr>
          <w:rFonts w:ascii="宋体" w:hint="eastAsia"/>
          <w:color w:val="000000"/>
          <w:szCs w:val="21"/>
        </w:rPr>
        <w:t>单位</w:t>
      </w:r>
      <w:r>
        <w:rPr>
          <w:rFonts w:ascii="宋体"/>
          <w:color w:val="000000"/>
          <w:szCs w:val="21"/>
        </w:rPr>
        <w:t>：微克每毫升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1038"/>
        <w:gridCol w:w="1038"/>
        <w:gridCol w:w="1038"/>
        <w:gridCol w:w="1038"/>
        <w:gridCol w:w="1038"/>
        <w:gridCol w:w="1039"/>
        <w:gridCol w:w="1039"/>
        <w:gridCol w:w="1039"/>
      </w:tblGrid>
      <w:tr w:rsidR="006E03AE" w:rsidTr="00A946AB">
        <w:tc>
          <w:tcPr>
            <w:tcW w:w="1038" w:type="dxa"/>
            <w:tcBorders>
              <w:top w:val="single" w:sz="12" w:space="0" w:color="auto"/>
              <w:left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标准序列</w:t>
            </w:r>
          </w:p>
        </w:tc>
        <w:tc>
          <w:tcPr>
            <w:tcW w:w="1038"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La</w:t>
            </w:r>
          </w:p>
        </w:tc>
        <w:tc>
          <w:tcPr>
            <w:tcW w:w="1038"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Ce</w:t>
            </w:r>
          </w:p>
        </w:tc>
        <w:tc>
          <w:tcPr>
            <w:tcW w:w="1038"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Pr</w:t>
            </w:r>
          </w:p>
        </w:tc>
        <w:tc>
          <w:tcPr>
            <w:tcW w:w="1038"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Nd</w:t>
            </w:r>
          </w:p>
        </w:tc>
        <w:tc>
          <w:tcPr>
            <w:tcW w:w="1038"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Sm</w:t>
            </w:r>
          </w:p>
        </w:tc>
        <w:tc>
          <w:tcPr>
            <w:tcW w:w="1039"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Eu</w:t>
            </w:r>
          </w:p>
        </w:tc>
        <w:tc>
          <w:tcPr>
            <w:tcW w:w="1039" w:type="dxa"/>
            <w:tcBorders>
              <w:top w:val="single" w:sz="12" w:space="0" w:color="auto"/>
              <w:bottom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Gd</w:t>
            </w:r>
          </w:p>
        </w:tc>
        <w:tc>
          <w:tcPr>
            <w:tcW w:w="1039" w:type="dxa"/>
            <w:tcBorders>
              <w:top w:val="single" w:sz="12" w:space="0" w:color="auto"/>
              <w:bottom w:val="single" w:sz="12" w:space="0" w:color="auto"/>
              <w:right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Tb</w:t>
            </w:r>
          </w:p>
        </w:tc>
      </w:tr>
      <w:tr w:rsidR="006E03AE" w:rsidTr="00A946AB">
        <w:tc>
          <w:tcPr>
            <w:tcW w:w="1038" w:type="dxa"/>
            <w:tcBorders>
              <w:top w:val="single" w:sz="12" w:space="0" w:color="auto"/>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hint="eastAsia"/>
              </w:rPr>
              <w:t>Y</w:t>
            </w:r>
            <w:r>
              <w:t>-</w:t>
            </w:r>
            <w:r>
              <w:rPr>
                <w:rFonts w:cs="宋体" w:hint="eastAsia"/>
                <w:color w:val="000000"/>
                <w:sz w:val="18"/>
                <w:szCs w:val="18"/>
              </w:rPr>
              <w:t>1</w:t>
            </w:r>
          </w:p>
        </w:tc>
        <w:tc>
          <w:tcPr>
            <w:tcW w:w="1038"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tcBorders>
              <w:top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tcBorders>
              <w:top w:val="single" w:sz="12" w:space="0" w:color="auto"/>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t>La-</w:t>
            </w:r>
            <w:r>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t>Ce-</w:t>
            </w:r>
            <w:r>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72.6</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70</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6</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10</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9" w:type="dxa"/>
            <w:tcBorders>
              <w:right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r>
      <w:tr w:rsidR="006E03AE" w:rsidTr="00A946AB">
        <w:tc>
          <w:tcPr>
            <w:tcW w:w="1038" w:type="dxa"/>
            <w:tcBorders>
              <w:top w:val="double" w:sz="4" w:space="0" w:color="auto"/>
              <w:left w:val="single" w:sz="12"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lastRenderedPageBreak/>
              <w:t>标准序列</w:t>
            </w:r>
          </w:p>
        </w:tc>
        <w:tc>
          <w:tcPr>
            <w:tcW w:w="1038"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Dy</w:t>
            </w:r>
          </w:p>
        </w:tc>
        <w:tc>
          <w:tcPr>
            <w:tcW w:w="1038"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Ho</w:t>
            </w:r>
          </w:p>
        </w:tc>
        <w:tc>
          <w:tcPr>
            <w:tcW w:w="1038"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Er</w:t>
            </w:r>
          </w:p>
        </w:tc>
        <w:tc>
          <w:tcPr>
            <w:tcW w:w="1038"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Tm</w:t>
            </w:r>
          </w:p>
        </w:tc>
        <w:tc>
          <w:tcPr>
            <w:tcW w:w="1038"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Yb</w:t>
            </w:r>
          </w:p>
        </w:tc>
        <w:tc>
          <w:tcPr>
            <w:tcW w:w="1039"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Lu</w:t>
            </w:r>
          </w:p>
        </w:tc>
        <w:tc>
          <w:tcPr>
            <w:tcW w:w="1039" w:type="dxa"/>
            <w:tcBorders>
              <w:top w:val="double" w:sz="4" w:space="0" w:color="auto"/>
            </w:tcBorders>
            <w:vAlign w:val="center"/>
          </w:tcPr>
          <w:p w:rsidR="006E03AE" w:rsidRDefault="006E03AE" w:rsidP="000F4E6B">
            <w:pPr>
              <w:widowControl/>
              <w:jc w:val="center"/>
              <w:rPr>
                <w:rFonts w:ascii="宋体" w:cs="宋体"/>
                <w:color w:val="000000"/>
                <w:kern w:val="0"/>
                <w:sz w:val="18"/>
                <w:szCs w:val="18"/>
              </w:rPr>
            </w:pPr>
            <w:r>
              <w:rPr>
                <w:rFonts w:ascii="宋体" w:cs="宋体" w:hint="eastAsia"/>
                <w:color w:val="000000"/>
                <w:kern w:val="0"/>
                <w:sz w:val="18"/>
                <w:szCs w:val="18"/>
              </w:rPr>
              <w:t>Y</w:t>
            </w:r>
          </w:p>
        </w:tc>
        <w:tc>
          <w:tcPr>
            <w:tcW w:w="1039" w:type="dxa"/>
            <w:tcBorders>
              <w:top w:val="double" w:sz="4" w:space="0" w:color="auto"/>
              <w:right w:val="single" w:sz="12" w:space="0" w:color="auto"/>
            </w:tcBorders>
          </w:tcPr>
          <w:p w:rsidR="006E03AE" w:rsidRDefault="006E03AE" w:rsidP="000F4E6B">
            <w:pPr>
              <w:widowControl/>
              <w:tabs>
                <w:tab w:val="left" w:pos="440"/>
              </w:tabs>
              <w:jc w:val="center"/>
              <w:rPr>
                <w:rFonts w:ascii="宋体"/>
                <w:color w:val="000000"/>
                <w:szCs w:val="21"/>
              </w:rPr>
            </w:pPr>
            <w:r>
              <w:rPr>
                <w:rFonts w:ascii="宋体" w:hint="eastAsia"/>
                <w:color w:val="000000"/>
                <w:szCs w:val="21"/>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hint="eastAsia"/>
              </w:rPr>
              <w:t>Y</w:t>
            </w:r>
            <w:r>
              <w:t>-</w:t>
            </w:r>
            <w:r>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98.4</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t>La-</w:t>
            </w:r>
            <w:r>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t>Ce-</w:t>
            </w:r>
            <w:r>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10</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0.5</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44</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82</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r w:rsidR="006E03AE" w:rsidTr="00A946AB">
        <w:tc>
          <w:tcPr>
            <w:tcW w:w="1038" w:type="dxa"/>
            <w:tcBorders>
              <w:lef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5</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8"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2</w:t>
            </w:r>
          </w:p>
        </w:tc>
        <w:tc>
          <w:tcPr>
            <w:tcW w:w="1039" w:type="dxa"/>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5</w:t>
            </w:r>
          </w:p>
        </w:tc>
        <w:tc>
          <w:tcPr>
            <w:tcW w:w="1039" w:type="dxa"/>
            <w:tcBorders>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p>
        </w:tc>
      </w:tr>
      <w:tr w:rsidR="006E03AE" w:rsidTr="00A946AB">
        <w:tc>
          <w:tcPr>
            <w:tcW w:w="1038" w:type="dxa"/>
            <w:tcBorders>
              <w:left w:val="single" w:sz="12" w:space="0" w:color="auto"/>
              <w:bottom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6</w:t>
            </w:r>
          </w:p>
        </w:tc>
        <w:tc>
          <w:tcPr>
            <w:tcW w:w="1038"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8"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9"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4</w:t>
            </w:r>
          </w:p>
        </w:tc>
        <w:tc>
          <w:tcPr>
            <w:tcW w:w="1039" w:type="dxa"/>
            <w:tcBorders>
              <w:bottom w:val="single" w:sz="12" w:space="0" w:color="auto"/>
            </w:tcBorders>
            <w:vAlign w:val="center"/>
          </w:tcPr>
          <w:p w:rsidR="006E03AE" w:rsidRPr="00585BE8" w:rsidRDefault="006E03AE" w:rsidP="000F4E6B">
            <w:pPr>
              <w:pStyle w:val="affc"/>
              <w:tabs>
                <w:tab w:val="center" w:pos="4201"/>
                <w:tab w:val="right" w:leader="dot" w:pos="9298"/>
              </w:tabs>
              <w:ind w:firstLineChars="0" w:firstLine="0"/>
              <w:jc w:val="center"/>
              <w:rPr>
                <w:rFonts w:cs="宋体"/>
                <w:color w:val="000000"/>
                <w:sz w:val="18"/>
                <w:szCs w:val="18"/>
              </w:rPr>
            </w:pPr>
            <w:r w:rsidRPr="00585BE8">
              <w:rPr>
                <w:rFonts w:cs="宋体" w:hint="eastAsia"/>
                <w:color w:val="000000"/>
                <w:sz w:val="18"/>
                <w:szCs w:val="18"/>
              </w:rPr>
              <w:t>1</w:t>
            </w:r>
          </w:p>
        </w:tc>
        <w:tc>
          <w:tcPr>
            <w:tcW w:w="1039" w:type="dxa"/>
            <w:tcBorders>
              <w:bottom w:val="single" w:sz="12" w:space="0" w:color="auto"/>
              <w:right w:val="single" w:sz="12" w:space="0" w:color="auto"/>
            </w:tcBorders>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bl>
    <w:p w:rsidR="006E03AE" w:rsidRDefault="00A946AB" w:rsidP="006D2DE7">
      <w:pPr>
        <w:spacing w:beforeLines="50" w:afterLines="50"/>
        <w:jc w:val="left"/>
        <w:rPr>
          <w:rFonts w:ascii="黑体" w:eastAsia="黑体" w:cs="宋体"/>
        </w:rPr>
      </w:pPr>
      <w:r>
        <w:rPr>
          <w:rFonts w:ascii="黑体" w:eastAsia="黑体" w:cs="黑体"/>
        </w:rPr>
        <w:t>5</w:t>
      </w:r>
      <w:r w:rsidR="006E03AE">
        <w:rPr>
          <w:rFonts w:ascii="黑体" w:eastAsia="黑体" w:cs="黑体" w:hint="eastAsia"/>
        </w:rPr>
        <w:t>.6</w:t>
      </w:r>
      <w:r w:rsidR="006E03AE">
        <w:rPr>
          <w:rFonts w:ascii="黑体" w:eastAsia="黑体"/>
        </w:rPr>
        <w:t xml:space="preserve">　</w:t>
      </w:r>
      <w:r w:rsidR="006E03AE">
        <w:rPr>
          <w:rFonts w:ascii="黑体" w:eastAsia="黑体" w:cs="宋体" w:hint="eastAsia"/>
        </w:rPr>
        <w:t>测定</w:t>
      </w:r>
    </w:p>
    <w:p w:rsidR="006E03AE" w:rsidRDefault="00A946AB" w:rsidP="006E03AE">
      <w:pPr>
        <w:autoSpaceDE w:val="0"/>
        <w:autoSpaceDN w:val="0"/>
        <w:spacing w:line="360" w:lineRule="exact"/>
        <w:jc w:val="left"/>
        <w:rPr>
          <w:rFonts w:ascii="宋体" w:cs="宋体"/>
          <w:szCs w:val="21"/>
        </w:rPr>
      </w:pPr>
      <w:r>
        <w:rPr>
          <w:rFonts w:ascii="黑体" w:eastAsia="黑体" w:cs="黑体"/>
          <w:szCs w:val="21"/>
        </w:rPr>
        <w:t>5</w:t>
      </w:r>
      <w:r w:rsidR="006E03AE">
        <w:rPr>
          <w:rFonts w:ascii="黑体" w:eastAsia="黑体" w:cs="黑体" w:hint="eastAsia"/>
          <w:szCs w:val="21"/>
        </w:rPr>
        <w:t>.6.1　推荐分析谱线见表</w:t>
      </w:r>
      <w:r>
        <w:rPr>
          <w:rFonts w:ascii="黑体" w:eastAsia="黑体" w:cs="黑体" w:hint="eastAsia"/>
          <w:szCs w:val="21"/>
        </w:rPr>
        <w:t>1</w:t>
      </w:r>
      <w:r w:rsidR="006E03AE">
        <w:rPr>
          <w:rFonts w:ascii="黑体" w:eastAsia="黑体" w:cs="黑体"/>
          <w:szCs w:val="21"/>
        </w:rPr>
        <w:t>8</w:t>
      </w:r>
      <w:r w:rsidR="006E03AE">
        <w:rPr>
          <w:rFonts w:ascii="宋体" w:cs="宋体" w:hint="eastAsia"/>
          <w:szCs w:val="21"/>
        </w:rPr>
        <w:t>。</w:t>
      </w:r>
    </w:p>
    <w:p w:rsidR="006E03AE" w:rsidRDefault="006E03AE" w:rsidP="006D2DE7">
      <w:pPr>
        <w:pStyle w:val="affc"/>
        <w:tabs>
          <w:tab w:val="center" w:pos="4201"/>
          <w:tab w:val="right" w:leader="dot" w:pos="9298"/>
        </w:tabs>
        <w:spacing w:beforeLines="50" w:afterLines="50"/>
        <w:ind w:firstLine="420"/>
        <w:jc w:val="center"/>
        <w:rPr>
          <w:rFonts w:ascii="黑体" w:eastAsia="黑体"/>
          <w:color w:val="000000"/>
          <w:szCs w:val="21"/>
        </w:rPr>
      </w:pPr>
      <w:r>
        <w:rPr>
          <w:rFonts w:ascii="黑体" w:eastAsia="黑体"/>
          <w:color w:val="000000"/>
          <w:szCs w:val="21"/>
        </w:rPr>
        <w:t>表</w:t>
      </w:r>
      <w:r w:rsidR="00A946AB">
        <w:rPr>
          <w:rFonts w:ascii="黑体" w:eastAsia="黑体" w:hint="eastAsia"/>
          <w:color w:val="000000"/>
          <w:szCs w:val="21"/>
        </w:rPr>
        <w:t>1</w:t>
      </w:r>
      <w:r>
        <w:rPr>
          <w:rFonts w:ascii="黑体" w:eastAsia="黑体"/>
          <w:color w:val="000000"/>
          <w:szCs w:val="21"/>
        </w:rPr>
        <w:t>8</w:t>
      </w:r>
      <w:r w:rsidR="001C66D7" w:rsidRPr="001C66D7">
        <w:rPr>
          <w:rFonts w:ascii="黑体" w:eastAsia="黑体" w:hint="eastAsia"/>
          <w:color w:val="000000"/>
          <w:szCs w:val="21"/>
        </w:rPr>
        <w:t xml:space="preserve">　</w:t>
      </w:r>
      <w:r>
        <w:rPr>
          <w:rFonts w:ascii="黑体" w:eastAsia="黑体"/>
          <w:color w:val="000000"/>
          <w:szCs w:val="21"/>
        </w:rPr>
        <w:t>分析</w:t>
      </w:r>
      <w:r>
        <w:rPr>
          <w:rFonts w:ascii="黑体" w:eastAsia="黑体" w:hint="eastAsia"/>
          <w:color w:val="000000"/>
          <w:szCs w:val="21"/>
        </w:rPr>
        <w:t>谱</w:t>
      </w:r>
      <w:r>
        <w:rPr>
          <w:rFonts w:ascii="黑体" w:eastAsia="黑体"/>
          <w:color w:val="000000"/>
          <w:szCs w:val="21"/>
        </w:rPr>
        <w:t>线</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9"/>
        <w:gridCol w:w="2659"/>
        <w:gridCol w:w="1985"/>
        <w:gridCol w:w="2693"/>
      </w:tblGrid>
      <w:tr w:rsidR="006E03AE" w:rsidTr="00A946AB">
        <w:trPr>
          <w:trHeight w:val="340"/>
        </w:trPr>
        <w:tc>
          <w:tcPr>
            <w:tcW w:w="2019" w:type="dxa"/>
            <w:tcBorders>
              <w:top w:val="single" w:sz="12" w:space="0" w:color="000000"/>
              <w:left w:val="single" w:sz="12" w:space="0" w:color="000000"/>
              <w:bottom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测定元素</w:t>
            </w:r>
          </w:p>
        </w:tc>
        <w:tc>
          <w:tcPr>
            <w:tcW w:w="2659" w:type="dxa"/>
            <w:tcBorders>
              <w:top w:val="single" w:sz="12" w:space="0" w:color="000000"/>
              <w:bottom w:val="single" w:sz="12" w:space="0" w:color="000000"/>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波长</w:t>
            </w:r>
          </w:p>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nm</w:t>
            </w:r>
          </w:p>
        </w:tc>
        <w:tc>
          <w:tcPr>
            <w:tcW w:w="1985" w:type="dxa"/>
            <w:tcBorders>
              <w:top w:val="single" w:sz="12" w:space="0" w:color="000000"/>
              <w:left w:val="double" w:sz="4" w:space="0" w:color="000000"/>
              <w:bottom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测定元素</w:t>
            </w:r>
          </w:p>
        </w:tc>
        <w:tc>
          <w:tcPr>
            <w:tcW w:w="2693" w:type="dxa"/>
            <w:tcBorders>
              <w:top w:val="single" w:sz="12" w:space="0" w:color="000000"/>
              <w:left w:val="single" w:sz="4" w:space="0" w:color="000000"/>
              <w:bottom w:val="single" w:sz="12"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波长</w:t>
            </w:r>
          </w:p>
          <w:p w:rsidR="006E03AE" w:rsidRDefault="006E03AE" w:rsidP="000F4E6B">
            <w:pPr>
              <w:pStyle w:val="affc"/>
              <w:tabs>
                <w:tab w:val="center" w:pos="4201"/>
                <w:tab w:val="right" w:leader="dot" w:pos="9298"/>
              </w:tabs>
              <w:ind w:firstLineChars="0" w:firstLine="0"/>
              <w:jc w:val="center"/>
              <w:rPr>
                <w:rFonts w:ascii="Times New Roman"/>
                <w:color w:val="000000"/>
                <w:sz w:val="18"/>
                <w:szCs w:val="18"/>
              </w:rPr>
            </w:pPr>
            <w:r>
              <w:rPr>
                <w:rFonts w:ascii="Times New Roman"/>
                <w:color w:val="000000"/>
                <w:sz w:val="18"/>
                <w:szCs w:val="18"/>
              </w:rPr>
              <w:t>nm</w:t>
            </w:r>
          </w:p>
        </w:tc>
      </w:tr>
      <w:tr w:rsidR="006E03AE" w:rsidTr="00A946AB">
        <w:trPr>
          <w:trHeight w:val="340"/>
        </w:trPr>
        <w:tc>
          <w:tcPr>
            <w:tcW w:w="2019" w:type="dxa"/>
            <w:tcBorders>
              <w:top w:val="single" w:sz="12" w:space="0" w:color="000000"/>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La</w:t>
            </w:r>
          </w:p>
        </w:tc>
        <w:tc>
          <w:tcPr>
            <w:tcW w:w="2659" w:type="dxa"/>
            <w:tcBorders>
              <w:top w:val="single" w:sz="12" w:space="0" w:color="000000"/>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408.671</w:t>
            </w:r>
          </w:p>
        </w:tc>
        <w:tc>
          <w:tcPr>
            <w:tcW w:w="1985" w:type="dxa"/>
            <w:tcBorders>
              <w:top w:val="single" w:sz="12" w:space="0" w:color="000000"/>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Dy</w:t>
            </w:r>
          </w:p>
        </w:tc>
        <w:tc>
          <w:tcPr>
            <w:tcW w:w="2693" w:type="dxa"/>
            <w:tcBorders>
              <w:top w:val="single" w:sz="12" w:space="0" w:color="000000"/>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r>
              <w:rPr>
                <w:rFonts w:cs="宋体"/>
                <w:color w:val="000000"/>
                <w:sz w:val="18"/>
                <w:szCs w:val="18"/>
              </w:rPr>
              <w:t>53.170</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Ce</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w:t>
            </w:r>
            <w:r>
              <w:rPr>
                <w:rFonts w:cs="宋体"/>
                <w:color w:val="000000"/>
                <w:sz w:val="18"/>
                <w:szCs w:val="18"/>
              </w:rPr>
              <w:t>18.660</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Ho</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345.600</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Pr</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4</w:t>
            </w:r>
            <w:r>
              <w:rPr>
                <w:rFonts w:cs="宋体"/>
                <w:color w:val="000000"/>
                <w:sz w:val="18"/>
                <w:szCs w:val="18"/>
              </w:rPr>
              <w:t>05.654</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Er</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369.26</w:t>
            </w:r>
            <w:r>
              <w:rPr>
                <w:rFonts w:cs="宋体"/>
                <w:color w:val="000000"/>
                <w:sz w:val="18"/>
                <w:szCs w:val="18"/>
              </w:rPr>
              <w:t>5</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Nd</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410.946</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Tm</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313.125</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Sm</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359.259</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Yb</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w:t>
            </w:r>
            <w:r>
              <w:rPr>
                <w:rFonts w:cs="宋体"/>
                <w:color w:val="000000"/>
                <w:sz w:val="18"/>
                <w:szCs w:val="18"/>
              </w:rPr>
              <w:t>28.937</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Eu</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381.965</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Lu</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2</w:t>
            </w:r>
            <w:r>
              <w:rPr>
                <w:rFonts w:cs="宋体"/>
                <w:color w:val="000000"/>
                <w:sz w:val="18"/>
                <w:szCs w:val="18"/>
              </w:rPr>
              <w:t>61.542</w:t>
            </w:r>
          </w:p>
        </w:tc>
      </w:tr>
      <w:tr w:rsidR="006E03AE" w:rsidTr="00A946AB">
        <w:trPr>
          <w:trHeight w:val="340"/>
        </w:trPr>
        <w:tc>
          <w:tcPr>
            <w:tcW w:w="2019" w:type="dxa"/>
            <w:tcBorders>
              <w:left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Gd</w:t>
            </w:r>
          </w:p>
        </w:tc>
        <w:tc>
          <w:tcPr>
            <w:tcW w:w="2659" w:type="dxa"/>
            <w:tcBorders>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color w:val="000000"/>
                <w:sz w:val="18"/>
                <w:szCs w:val="18"/>
              </w:rPr>
              <w:t>310.050</w:t>
            </w:r>
          </w:p>
        </w:tc>
        <w:tc>
          <w:tcPr>
            <w:tcW w:w="1985" w:type="dxa"/>
            <w:tcBorders>
              <w:lef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Y</w:t>
            </w:r>
          </w:p>
        </w:tc>
        <w:tc>
          <w:tcPr>
            <w:tcW w:w="2693" w:type="dxa"/>
            <w:tcBorders>
              <w:left w:val="single" w:sz="4"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377.433</w:t>
            </w:r>
          </w:p>
        </w:tc>
      </w:tr>
      <w:tr w:rsidR="006E03AE" w:rsidTr="00A946AB">
        <w:trPr>
          <w:trHeight w:val="340"/>
        </w:trPr>
        <w:tc>
          <w:tcPr>
            <w:tcW w:w="2019" w:type="dxa"/>
            <w:tcBorders>
              <w:left w:val="single" w:sz="12" w:space="0" w:color="000000"/>
              <w:bottom w:val="single" w:sz="12" w:space="0" w:color="000000"/>
              <w:right w:val="sing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Tb</w:t>
            </w:r>
          </w:p>
        </w:tc>
        <w:tc>
          <w:tcPr>
            <w:tcW w:w="2659" w:type="dxa"/>
            <w:tcBorders>
              <w:bottom w:val="single" w:sz="12" w:space="0" w:color="000000"/>
              <w:right w:val="double" w:sz="4"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350.91</w:t>
            </w:r>
            <w:r>
              <w:rPr>
                <w:rFonts w:cs="宋体"/>
                <w:color w:val="000000"/>
                <w:sz w:val="18"/>
                <w:szCs w:val="18"/>
              </w:rPr>
              <w:t>4</w:t>
            </w:r>
          </w:p>
        </w:tc>
        <w:tc>
          <w:tcPr>
            <w:tcW w:w="1985" w:type="dxa"/>
            <w:tcBorders>
              <w:left w:val="double" w:sz="4" w:space="0" w:color="000000"/>
              <w:bottom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c>
          <w:tcPr>
            <w:tcW w:w="2693" w:type="dxa"/>
            <w:tcBorders>
              <w:left w:val="single" w:sz="4" w:space="0" w:color="000000"/>
              <w:bottom w:val="single" w:sz="12" w:space="0" w:color="000000"/>
              <w:right w:val="single" w:sz="12" w:space="0" w:color="000000"/>
            </w:tcBorders>
            <w:vAlign w:val="center"/>
          </w:tcPr>
          <w:p w:rsidR="006E03AE" w:rsidRDefault="006E03AE" w:rsidP="000F4E6B">
            <w:pPr>
              <w:pStyle w:val="affc"/>
              <w:tabs>
                <w:tab w:val="center" w:pos="4201"/>
                <w:tab w:val="right" w:leader="dot" w:pos="9298"/>
              </w:tabs>
              <w:ind w:firstLineChars="0" w:firstLine="0"/>
              <w:jc w:val="center"/>
              <w:rPr>
                <w:rFonts w:cs="宋体"/>
                <w:color w:val="000000"/>
                <w:sz w:val="18"/>
                <w:szCs w:val="18"/>
              </w:rPr>
            </w:pPr>
            <w:r>
              <w:rPr>
                <w:rFonts w:cs="宋体" w:hint="eastAsia"/>
                <w:color w:val="000000"/>
                <w:sz w:val="18"/>
                <w:szCs w:val="18"/>
              </w:rPr>
              <w:t>—</w:t>
            </w:r>
          </w:p>
        </w:tc>
      </w:tr>
    </w:tbl>
    <w:p w:rsidR="006E03AE" w:rsidRDefault="00A946AB" w:rsidP="006E03AE">
      <w:pPr>
        <w:autoSpaceDE w:val="0"/>
        <w:autoSpaceDN w:val="0"/>
        <w:jc w:val="left"/>
        <w:rPr>
          <w:rFonts w:asciiTheme="minorEastAsia" w:eastAsiaTheme="minorEastAsia" w:hAnsiTheme="minorEastAsia" w:cs="黑体"/>
        </w:rPr>
      </w:pPr>
      <w:r>
        <w:rPr>
          <w:rFonts w:ascii="黑体" w:eastAsia="黑体" w:cs="黑体"/>
          <w:szCs w:val="21"/>
          <w:lang w:val="de-DE"/>
        </w:rPr>
        <w:t>5</w:t>
      </w:r>
      <w:r w:rsidR="006E03AE">
        <w:rPr>
          <w:rFonts w:ascii="黑体" w:eastAsia="黑体" w:cs="黑体" w:hint="eastAsia"/>
          <w:szCs w:val="21"/>
          <w:lang w:val="de-DE"/>
        </w:rPr>
        <w:t>.6.2</w:t>
      </w:r>
      <w:r w:rsidR="006E03AE">
        <w:rPr>
          <w:rFonts w:ascii="宋体" w:cs="宋体" w:hint="eastAsia"/>
          <w:szCs w:val="21"/>
          <w:lang w:val="de-DE"/>
        </w:rPr>
        <w:t xml:space="preserve">　将空白试液（</w:t>
      </w:r>
      <w:r>
        <w:rPr>
          <w:rFonts w:ascii="宋体" w:cs="宋体"/>
          <w:szCs w:val="21"/>
          <w:lang w:val="de-DE"/>
        </w:rPr>
        <w:t>5</w:t>
      </w:r>
      <w:r w:rsidR="006E03AE">
        <w:rPr>
          <w:rFonts w:ascii="宋体" w:cs="宋体" w:hint="eastAsia"/>
          <w:szCs w:val="21"/>
          <w:lang w:val="de-DE"/>
        </w:rPr>
        <w:t>.5.3）、分析试液(</w:t>
      </w:r>
      <w:r>
        <w:rPr>
          <w:rFonts w:ascii="宋体" w:cs="宋体"/>
          <w:szCs w:val="21"/>
          <w:lang w:val="de-DE"/>
        </w:rPr>
        <w:t>5</w:t>
      </w:r>
      <w:r w:rsidR="006E03AE">
        <w:rPr>
          <w:rFonts w:ascii="宋体" w:cs="宋体" w:hint="eastAsia"/>
          <w:szCs w:val="21"/>
          <w:lang w:val="de-DE"/>
        </w:rPr>
        <w:t>.5.4.</w:t>
      </w:r>
      <w:r w:rsidR="006E03AE">
        <w:rPr>
          <w:rFonts w:ascii="宋体" w:cs="宋体"/>
          <w:szCs w:val="21"/>
          <w:lang w:val="de-DE"/>
        </w:rPr>
        <w:t>4</w:t>
      </w:r>
      <w:r w:rsidR="006E03AE">
        <w:rPr>
          <w:rFonts w:ascii="宋体" w:cs="宋体" w:hint="eastAsia"/>
          <w:szCs w:val="21"/>
          <w:lang w:val="de-DE"/>
        </w:rPr>
        <w:t>)与标准系列溶液(</w:t>
      </w:r>
      <w:r>
        <w:rPr>
          <w:rFonts w:ascii="宋体" w:cs="宋体"/>
          <w:szCs w:val="21"/>
          <w:lang w:val="de-DE"/>
        </w:rPr>
        <w:t>5</w:t>
      </w:r>
      <w:r w:rsidR="006E03AE">
        <w:rPr>
          <w:rFonts w:ascii="宋体" w:cs="宋体" w:hint="eastAsia"/>
          <w:szCs w:val="21"/>
          <w:lang w:val="de-DE"/>
        </w:rPr>
        <w:t>.5.5)同时进行氩等离子体光谱测定。以系列标准溶液中各稀土元素的质量浓度为横坐标，各稀土元素的信号强度比值为纵坐标，绘制工作曲线，曲线相关系数不小于0.999。仪器根据工作曲线，自动进行数据处理，计算并输出空白溶液及样品溶液中各稀土元素的质量浓度。</w:t>
      </w:r>
    </w:p>
    <w:p w:rsidR="006E03AE" w:rsidRDefault="004234E7" w:rsidP="006D2DE7">
      <w:pPr>
        <w:pStyle w:val="af2"/>
        <w:numPr>
          <w:ilvl w:val="0"/>
          <w:numId w:val="0"/>
        </w:numPr>
        <w:adjustRightInd w:val="0"/>
        <w:snapToGrid w:val="0"/>
        <w:spacing w:beforeLines="50" w:afterLines="50"/>
        <w:rPr>
          <w:rFonts w:ascii="宋体" w:hAnsi="宋体" w:cs="黑体"/>
        </w:rPr>
      </w:pPr>
      <w:r>
        <w:rPr>
          <w:rFonts w:hAnsi="黑体" w:cs="黑体"/>
        </w:rPr>
        <w:t>5</w:t>
      </w:r>
      <w:r w:rsidR="006E03AE">
        <w:rPr>
          <w:rFonts w:hAnsi="黑体" w:cs="黑体"/>
        </w:rPr>
        <w:t>.7</w:t>
      </w:r>
      <w:r w:rsidR="006E03AE">
        <w:rPr>
          <w:rFonts w:ascii="宋体" w:hAnsi="宋体" w:hint="eastAsia"/>
        </w:rPr>
        <w:t xml:space="preserve">　</w:t>
      </w:r>
      <w:r w:rsidR="006E03AE">
        <w:rPr>
          <w:rFonts w:ascii="宋体" w:hAnsi="宋体" w:cs="黑体" w:hint="eastAsia"/>
        </w:rPr>
        <w:t>试验数据处理</w:t>
      </w:r>
    </w:p>
    <w:p w:rsidR="004234E7" w:rsidRPr="00986491" w:rsidRDefault="004234E7" w:rsidP="004234E7">
      <w:pPr>
        <w:autoSpaceDE w:val="0"/>
        <w:autoSpaceDN w:val="0"/>
        <w:jc w:val="left"/>
        <w:rPr>
          <w:rFonts w:ascii="宋体" w:cs="宋体"/>
          <w:szCs w:val="21"/>
        </w:rPr>
      </w:pPr>
      <w:r>
        <w:rPr>
          <w:rFonts w:ascii="黑体" w:eastAsia="黑体" w:cs="黑体"/>
          <w:szCs w:val="21"/>
        </w:rPr>
        <w:t>5</w:t>
      </w:r>
      <w:r w:rsidRPr="00986491">
        <w:rPr>
          <w:rFonts w:ascii="黑体" w:eastAsia="黑体" w:cs="黑体" w:hint="eastAsia"/>
          <w:szCs w:val="21"/>
        </w:rPr>
        <w:t>.7.1</w:t>
      </w:r>
      <w:r w:rsidRPr="00986491">
        <w:rPr>
          <w:rFonts w:ascii="宋体" w:cs="宋体" w:hint="eastAsia"/>
          <w:szCs w:val="21"/>
          <w:lang w:val="de-DE"/>
        </w:rPr>
        <w:t xml:space="preserve">　</w:t>
      </w:r>
      <w:r w:rsidRPr="00986491">
        <w:rPr>
          <w:rFonts w:ascii="黑体" w:eastAsia="黑体" w:cs="黑体" w:hint="eastAsia"/>
          <w:szCs w:val="21"/>
        </w:rPr>
        <w:t>稀土总量的试验数据处理</w:t>
      </w:r>
    </w:p>
    <w:p w:rsidR="004234E7" w:rsidRPr="00986491" w:rsidRDefault="004234E7" w:rsidP="004234E7">
      <w:pPr>
        <w:adjustRightInd w:val="0"/>
        <w:snapToGrid w:val="0"/>
        <w:ind w:firstLineChars="200" w:firstLine="420"/>
        <w:rPr>
          <w:rFonts w:ascii="宋体" w:cs="宋体"/>
          <w:szCs w:val="21"/>
        </w:rPr>
      </w:pPr>
      <w:r w:rsidRPr="00986491">
        <w:rPr>
          <w:rFonts w:ascii="宋体" w:cs="宋体" w:hint="eastAsia"/>
          <w:szCs w:val="21"/>
        </w:rPr>
        <w:t>稀土总量以质量分数</w:t>
      </w:r>
      <w:r w:rsidRPr="00986491">
        <w:rPr>
          <w:rFonts w:ascii="宋体" w:cs="宋体" w:hint="eastAsia"/>
          <w:i/>
          <w:iCs/>
          <w:szCs w:val="21"/>
        </w:rPr>
        <w:t>w</w:t>
      </w:r>
      <w:r w:rsidRPr="00986491">
        <w:rPr>
          <w:rFonts w:ascii="宋体" w:cs="宋体"/>
          <w:szCs w:val="21"/>
        </w:rPr>
        <w:t>(RE)</w:t>
      </w:r>
      <w:r w:rsidRPr="00986491">
        <w:rPr>
          <w:rFonts w:ascii="宋体" w:cs="宋体" w:hint="eastAsia"/>
          <w:szCs w:val="21"/>
        </w:rPr>
        <w:t>计，按式（</w:t>
      </w:r>
      <w:r>
        <w:rPr>
          <w:rFonts w:ascii="宋体" w:cs="宋体"/>
          <w:szCs w:val="21"/>
        </w:rPr>
        <w:t>4</w:t>
      </w:r>
      <w:r w:rsidRPr="00986491">
        <w:rPr>
          <w:rFonts w:ascii="宋体" w:cs="宋体" w:hint="eastAsia"/>
          <w:szCs w:val="21"/>
        </w:rPr>
        <w:t>）计算：</w:t>
      </w:r>
    </w:p>
    <w:p w:rsidR="004234E7" w:rsidRPr="00986491" w:rsidRDefault="004234E7" w:rsidP="004234E7">
      <w:pPr>
        <w:jc w:val="center"/>
      </w:pPr>
      <m:oMath>
        <m:r>
          <w:rPr>
            <w:rFonts w:ascii="Cambria Math" w:hAnsi="Cambria Math"/>
          </w:rPr>
          <m:t>w</m:t>
        </m:r>
        <m:d>
          <m:dPr>
            <m:ctrlPr>
              <w:rPr>
                <w:rFonts w:ascii="Cambria Math" w:hAnsi="Cambria Math"/>
                <w:i/>
              </w:rPr>
            </m:ctrlPr>
          </m:dPr>
          <m:e>
            <m:r>
              <w:rPr>
                <w:rFonts w:ascii="Cambria Math" w:hAnsi="Cambria Math"/>
              </w:rPr>
              <m:t>RE</m:t>
            </m:r>
          </m:e>
        </m:d>
        <m:r>
          <m:rPr>
            <m:sty m:val="p"/>
          </m:rPr>
          <w:rPr>
            <w:rFonts w:ascii="Cambria Math" w:hAnsi="Cambria Math"/>
          </w:rPr>
          <m:t>=</m:t>
        </m:r>
        <m:f>
          <m:fPr>
            <m:ctrlPr>
              <w:rPr>
                <w:rFonts w:ascii="Cambria Math" w:hAnsi="Cambria Math"/>
                <w:szCs w:val="22"/>
              </w:rPr>
            </m:ctrlPr>
          </m:fPr>
          <m:num>
            <m:r>
              <w:rPr>
                <w:rFonts w:ascii="Cambria Math" w:hAnsi="Cambria Math"/>
                <w:i/>
              </w:rPr>
              <w:sym w:font="Symbol" w:char="F060"/>
            </m:r>
            <m:sSub>
              <m:sSubPr>
                <m:ctrlPr>
                  <w:rPr>
                    <w:rFonts w:ascii="Cambria Math" w:hAnsi="Cambria Math"/>
                    <w:i/>
                    <w:szCs w:val="22"/>
                  </w:rPr>
                </m:ctrlPr>
              </m:sSubPr>
              <m:e>
                <m:r>
                  <w:rPr>
                    <w:rFonts w:ascii="Cambria Math" w:hAnsi="Cambria Math"/>
                  </w:rPr>
                  <m:t>M</m:t>
                </m:r>
              </m:e>
              <m:sub>
                <m:r>
                  <w:rPr>
                    <w:rFonts w:ascii="Cambria Math" w:hAnsi="Cambria Math"/>
                  </w:rPr>
                  <m:t>2</m:t>
                </m:r>
              </m:sub>
            </m:sSub>
            <m:r>
              <w:rPr>
                <w:rFonts w:ascii="Cambria Math" w:hAnsi="Cambria Math"/>
              </w:rPr>
              <m:t>c(</m:t>
            </m:r>
            <m:sSub>
              <m:sSubPr>
                <m:ctrlPr>
                  <w:rPr>
                    <w:rFonts w:ascii="Cambria Math" w:hAnsi="Cambria Math"/>
                    <w:i/>
                    <w:szCs w:val="22"/>
                  </w:rPr>
                </m:ctrlPr>
              </m:sSubPr>
              <m:e>
                <m:r>
                  <w:rPr>
                    <w:rFonts w:ascii="Cambria Math" w:hAnsi="Cambria Math"/>
                  </w:rPr>
                  <m:t>V</m:t>
                </m:r>
              </m:e>
              <m:sub>
                <m:r>
                  <w:rPr>
                    <w:rFonts w:ascii="Cambria Math" w:hAnsi="Cambria Math"/>
                  </w:rPr>
                  <m:t>6</m:t>
                </m:r>
              </m:sub>
            </m:sSub>
            <m:sSub>
              <m:sSubPr>
                <m:ctrlPr>
                  <w:rPr>
                    <w:rFonts w:ascii="Cambria Math" w:hAnsi="Cambria Math"/>
                    <w:i/>
                    <w:szCs w:val="22"/>
                  </w:rPr>
                </m:ctrlPr>
              </m:sSubPr>
              <m:e>
                <m:r>
                  <w:rPr>
                    <w:rFonts w:ascii="Cambria Math" w:hAnsi="Cambria Math"/>
                  </w:rPr>
                  <m:t>-</m:t>
                </m:r>
                <m:sSub>
                  <m:sSubPr>
                    <m:ctrlPr>
                      <w:rPr>
                        <w:rFonts w:ascii="Cambria Math" w:hAnsi="Cambria Math"/>
                        <w:i/>
                        <w:szCs w:val="22"/>
                      </w:rPr>
                    </m:ctrlPr>
                  </m:sSubPr>
                  <m:e>
                    <m:r>
                      <w:rPr>
                        <w:rFonts w:ascii="Cambria Math" w:hAnsi="Cambria Math"/>
                      </w:rPr>
                      <m:t>V</m:t>
                    </m:r>
                  </m:e>
                  <m:sub>
                    <m:r>
                      <w:rPr>
                        <w:rFonts w:ascii="Cambria Math" w:hAnsi="Cambria Math"/>
                      </w:rPr>
                      <m:t>5</m:t>
                    </m:r>
                  </m:sub>
                </m:sSub>
                <m:r>
                  <w:rPr>
                    <w:rFonts w:ascii="Cambria Math" w:hAnsi="Cambria Math"/>
                  </w:rPr>
                  <m:t>)V</m:t>
                </m:r>
              </m:e>
              <m:sub>
                <m:r>
                  <w:rPr>
                    <w:rFonts w:ascii="Cambria Math" w:hAnsi="Cambria Math"/>
                  </w:rPr>
                  <m:t>7</m:t>
                </m:r>
              </m:sub>
            </m:sSub>
          </m:num>
          <m:den>
            <m:sSub>
              <m:sSubPr>
                <m:ctrlPr>
                  <w:rPr>
                    <w:rFonts w:ascii="Cambria Math" w:hAnsi="Cambria Math"/>
                    <w:i/>
                    <w:szCs w:val="22"/>
                  </w:rPr>
                </m:ctrlPr>
              </m:sSubPr>
              <m:e>
                <m:r>
                  <w:rPr>
                    <w:rFonts w:ascii="Cambria Math" w:hAnsi="Cambria Math"/>
                  </w:rPr>
                  <m:t>m</m:t>
                </m:r>
              </m:e>
              <m:sub>
                <m:r>
                  <w:rPr>
                    <w:rFonts w:ascii="Cambria Math" w:hAnsi="Cambria Math"/>
                  </w:rPr>
                  <m:t>2</m:t>
                </m:r>
              </m:sub>
            </m:sSub>
            <m:sSub>
              <m:sSubPr>
                <m:ctrlPr>
                  <w:rPr>
                    <w:rFonts w:ascii="Cambria Math" w:hAnsi="Cambria Math"/>
                    <w:i/>
                    <w:szCs w:val="22"/>
                  </w:rPr>
                </m:ctrlPr>
              </m:sSubPr>
              <m:e>
                <m:r>
                  <w:rPr>
                    <w:rFonts w:ascii="Cambria Math" w:hAnsi="Cambria Math"/>
                  </w:rPr>
                  <m:t>V</m:t>
                </m:r>
              </m:e>
              <m:sub>
                <m:r>
                  <w:rPr>
                    <w:rFonts w:ascii="Cambria Math" w:hAnsi="Cambria Math"/>
                  </w:rPr>
                  <m:t>8</m:t>
                </m:r>
              </m:sub>
            </m:sSub>
            <m:r>
              <w:rPr>
                <w:rFonts w:ascii="Cambria Math" w:hAnsi="Cambria Math"/>
              </w:rPr>
              <m:t>×1 000</m:t>
            </m:r>
          </m:den>
        </m:f>
        <m:r>
          <w:rPr>
            <w:rFonts w:ascii="Cambria Math" w:hAnsi="Cambria Math"/>
          </w:rPr>
          <m:t>×100%</m:t>
        </m:r>
      </m:oMath>
      <w:r w:rsidRPr="00986491">
        <w:rPr>
          <w:rFonts w:ascii="宋体" w:hAnsi="宋体" w:hint="eastAsia"/>
          <w:szCs w:val="21"/>
        </w:rPr>
        <w:t>……………………………………（</w:t>
      </w:r>
      <w:r w:rsidRPr="00986491">
        <w:rPr>
          <w:rFonts w:ascii="宋体" w:hAnsi="宋体"/>
          <w:szCs w:val="21"/>
        </w:rPr>
        <w:t>4</w:t>
      </w:r>
      <w:r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c</w:t>
      </w:r>
      <w:r w:rsidRPr="00986491">
        <w:rPr>
          <w:rFonts w:ascii="宋体" w:hAnsi="宋体" w:cs="宋体" w:hint="eastAsia"/>
        </w:rPr>
        <w:t>——</w:t>
      </w:r>
      <w:r w:rsidRPr="00986491">
        <w:rPr>
          <w:rFonts w:ascii="宋体" w:cs="宋体" w:hint="eastAsia"/>
          <w:szCs w:val="21"/>
        </w:rPr>
        <w:t>EDTA标准滴定溶液的浓度，单位为摩尔每升（m</w:t>
      </w:r>
      <w:r w:rsidRPr="00986491">
        <w:rPr>
          <w:rFonts w:ascii="宋体" w:cs="宋体"/>
          <w:szCs w:val="21"/>
        </w:rPr>
        <w:t>ol</w:t>
      </w:r>
      <w:r w:rsidRPr="00986491">
        <w:rPr>
          <w:rFonts w:ascii="宋体" w:cs="宋体" w:hint="eastAsia"/>
          <w:szCs w:val="21"/>
        </w:rPr>
        <w:t>/L）；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6</w:t>
      </w:r>
      <w:r w:rsidRPr="00986491">
        <w:rPr>
          <w:rFonts w:ascii="宋体" w:hAnsi="宋体" w:cs="宋体" w:hint="eastAsia"/>
        </w:rPr>
        <w:t>——</w:t>
      </w:r>
      <w:r w:rsidRPr="00986491">
        <w:rPr>
          <w:rFonts w:ascii="宋体" w:cs="宋体" w:hint="eastAsia"/>
          <w:szCs w:val="21"/>
        </w:rPr>
        <w:t>消耗EDTA标准滴定溶液的体积，单位为毫升（mL）；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5</w:t>
      </w:r>
      <w:r w:rsidRPr="00986491">
        <w:rPr>
          <w:rFonts w:ascii="宋体" w:hAnsi="宋体" w:cs="宋体" w:hint="eastAsia"/>
        </w:rPr>
        <w:t>——空白</w:t>
      </w:r>
      <w:r w:rsidRPr="00986491">
        <w:rPr>
          <w:rFonts w:ascii="宋体" w:cs="宋体" w:hint="eastAsia"/>
          <w:szCs w:val="21"/>
        </w:rPr>
        <w:t>消耗EDTA标准滴定溶液的体积，单位为毫升（mL）；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7</w:t>
      </w:r>
      <w:r w:rsidRPr="00986491">
        <w:rPr>
          <w:rFonts w:ascii="宋体" w:hAnsi="宋体" w:cs="宋体" w:hint="eastAsia"/>
        </w:rPr>
        <w:t>——</w:t>
      </w:r>
      <w:r w:rsidRPr="00986491">
        <w:rPr>
          <w:rFonts w:ascii="宋体" w:cs="宋体" w:hint="eastAsia"/>
          <w:szCs w:val="21"/>
        </w:rPr>
        <w:t>试液总体积，单位为毫升（mL）；</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2</w:t>
      </w:r>
      <w:r w:rsidRPr="00986491">
        <w:rPr>
          <w:rFonts w:ascii="宋体" w:hAnsi="宋体" w:cs="宋体" w:hint="eastAsia"/>
        </w:rPr>
        <w:t>——</w:t>
      </w:r>
      <w:r w:rsidRPr="00986491">
        <w:rPr>
          <w:rFonts w:ascii="宋体" w:cs="宋体" w:hint="eastAsia"/>
          <w:szCs w:val="21"/>
        </w:rPr>
        <w:t>试料的质量，单位为克（g）；</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sidRPr="00986491">
        <w:rPr>
          <w:rFonts w:ascii="宋体" w:cs="宋体"/>
          <w:i/>
          <w:szCs w:val="21"/>
          <w:vertAlign w:val="subscript"/>
        </w:rPr>
        <w:t>8</w:t>
      </w:r>
      <w:r w:rsidRPr="00986491">
        <w:rPr>
          <w:rFonts w:ascii="宋体" w:hAnsi="宋体" w:cs="宋体" w:hint="eastAsia"/>
        </w:rPr>
        <w:t>——</w:t>
      </w:r>
      <w:r w:rsidRPr="00986491">
        <w:rPr>
          <w:rFonts w:ascii="宋体" w:cs="宋体" w:hint="eastAsia"/>
          <w:szCs w:val="21"/>
        </w:rPr>
        <w:t>分取试液的体积，单位为毫升（mL）；</w:t>
      </w:r>
    </w:p>
    <w:p w:rsidR="004234E7" w:rsidRPr="00986491" w:rsidRDefault="004234E7" w:rsidP="004234E7">
      <w:pPr>
        <w:autoSpaceDE w:val="0"/>
        <w:autoSpaceDN w:val="0"/>
        <w:ind w:firstLineChars="150" w:firstLine="315"/>
        <w:jc w:val="left"/>
        <w:rPr>
          <w:rFonts w:ascii="宋体" w:cs="宋体"/>
          <w:szCs w:val="21"/>
        </w:rPr>
      </w:pPr>
      <w:r w:rsidRPr="00986491">
        <w:rPr>
          <w:rFonts w:ascii="宋体" w:cs="宋体"/>
          <w:i/>
          <w:szCs w:val="21"/>
        </w:rPr>
        <w:sym w:font="Symbol" w:char="F060"/>
      </w:r>
      <w:r w:rsidRPr="00986491">
        <w:rPr>
          <w:rFonts w:ascii="宋体" w:cs="宋体"/>
          <w:i/>
          <w:szCs w:val="21"/>
        </w:rPr>
        <w:t>M</w:t>
      </w:r>
      <w:r w:rsidRPr="00986491">
        <w:rPr>
          <w:rFonts w:ascii="宋体" w:cs="宋体"/>
          <w:i/>
          <w:szCs w:val="21"/>
          <w:vertAlign w:val="subscript"/>
        </w:rPr>
        <w:t>2</w:t>
      </w:r>
      <w:r w:rsidRPr="00986491">
        <w:rPr>
          <w:rFonts w:ascii="宋体" w:hAnsi="宋体" w:cs="宋体" w:hint="eastAsia"/>
        </w:rPr>
        <w:t>——</w:t>
      </w:r>
      <w:r w:rsidRPr="00986491">
        <w:rPr>
          <w:rFonts w:ascii="宋体" w:cs="宋体" w:hint="eastAsia"/>
          <w:szCs w:val="21"/>
        </w:rPr>
        <w:t>合金中稀土平均摩尔质量，单位为克每摩尔（g</w:t>
      </w:r>
      <w:r w:rsidRPr="00986491">
        <w:rPr>
          <w:rFonts w:ascii="宋体" w:cs="宋体"/>
          <w:szCs w:val="21"/>
        </w:rPr>
        <w:t>/</w:t>
      </w:r>
      <w:r w:rsidRPr="00986491">
        <w:rPr>
          <w:rFonts w:ascii="宋体" w:cs="宋体" w:hint="eastAsia"/>
          <w:szCs w:val="21"/>
        </w:rPr>
        <w:t>m</w:t>
      </w:r>
      <w:r w:rsidRPr="00986491">
        <w:rPr>
          <w:rFonts w:ascii="宋体" w:cs="宋体"/>
          <w:szCs w:val="21"/>
        </w:rPr>
        <w:t>ol</w:t>
      </w:r>
      <w:r w:rsidRPr="00986491">
        <w:rPr>
          <w:rFonts w:ascii="宋体" w:cs="宋体" w:hint="eastAsia"/>
          <w:szCs w:val="21"/>
        </w:rPr>
        <w:t>）；按公式（5）计算：</w:t>
      </w:r>
    </w:p>
    <w:p w:rsidR="004234E7" w:rsidRPr="00986491" w:rsidRDefault="004234E7" w:rsidP="004234E7">
      <w:pPr>
        <w:jc w:val="center"/>
      </w:pPr>
      <m:oMath>
        <m:r>
          <w:rPr>
            <w:rFonts w:ascii="Cambria Math" w:hAnsi="Cambria Math"/>
            <w:i/>
          </w:rPr>
          <w:sym w:font="Symbol" w:char="F060"/>
        </m:r>
        <m:sSub>
          <m:sSubPr>
            <m:ctrlPr>
              <w:rPr>
                <w:rFonts w:ascii="Cambria Math" w:hAnsi="Cambria Math"/>
                <w:szCs w:val="22"/>
              </w:rPr>
            </m:ctrlPr>
          </m:sSubPr>
          <m:e>
            <m:r>
              <w:rPr>
                <w:rFonts w:ascii="Cambria Math" w:hAnsi="Cambria Math"/>
              </w:rPr>
              <m:t>M</m:t>
            </m:r>
          </m:e>
          <m:sub>
            <m:r>
              <w:rPr>
                <w:rFonts w:ascii="Cambria Math" w:hAnsi="Cambria Math"/>
              </w:rPr>
              <m:t>2</m:t>
            </m:r>
          </m:sub>
        </m:sSub>
        <m:r>
          <m:rPr>
            <m:sty m:val="p"/>
          </m:rPr>
          <w:rPr>
            <w:rFonts w:ascii="Cambria Math" w:hAnsi="Cambria Math"/>
          </w:rPr>
          <m:t>=</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total</m:t>
                </m:r>
              </m:sub>
            </m:sSub>
          </m:num>
          <m:den>
            <m:sSub>
              <m:sSubPr>
                <m:ctrlPr>
                  <w:rPr>
                    <w:rFonts w:ascii="Cambria Math" w:hAnsi="Cambria Math"/>
                    <w:i/>
                    <w:szCs w:val="22"/>
                  </w:rPr>
                </m:ctrlPr>
              </m:sSubPr>
              <m:e>
                <m:r>
                  <w:rPr>
                    <w:rFonts w:ascii="Cambria Math" w:hAnsi="Cambria Math"/>
                  </w:rPr>
                  <m:t>n</m:t>
                </m:r>
              </m:e>
              <m:sub>
                <m:r>
                  <w:rPr>
                    <w:rFonts w:ascii="Cambria Math" w:hAnsi="Cambria Math"/>
                  </w:rPr>
                  <m:t>total</m:t>
                </m:r>
              </m:sub>
            </m:sSub>
          </m:den>
        </m:f>
        <m:r>
          <w:rPr>
            <w:rFonts w:ascii="Cambria Math" w:hAnsi="Cambria Math"/>
          </w:rPr>
          <m:t>=</m:t>
        </m:r>
        <m:f>
          <m:fPr>
            <m:ctrlPr>
              <w:rPr>
                <w:rFonts w:ascii="Cambria Math" w:hAnsi="Cambria Math"/>
                <w:i/>
                <w:szCs w:val="22"/>
              </w:rPr>
            </m:ctrlPr>
          </m:fPr>
          <m:num>
            <m:nary>
              <m:naryPr>
                <m:chr m:val="∑"/>
                <m:limLoc m:val="subSup"/>
                <m:ctrlPr>
                  <w:rPr>
                    <w:rFonts w:ascii="Cambria Math" w:hAnsi="Cambria Math"/>
                    <w:i/>
                    <w:szCs w:val="22"/>
                  </w:rPr>
                </m:ctrlPr>
              </m:naryPr>
              <m:sub>
                <m:r>
                  <w:rPr>
                    <w:rFonts w:ascii="Cambria Math" w:hAnsi="Cambria Math"/>
                  </w:rPr>
                  <m:t>i=1</m:t>
                </m:r>
              </m:sub>
              <m:sup>
                <m:r>
                  <w:rPr>
                    <w:rFonts w:ascii="Cambria Math" w:hAnsi="Cambria Math"/>
                  </w:rPr>
                  <m:t>N</m:t>
                </m:r>
              </m:sup>
              <m:e>
                <m:sSub>
                  <m:sSubPr>
                    <m:ctrlPr>
                      <w:rPr>
                        <w:rFonts w:ascii="Cambria Math" w:hAnsi="Cambria Math"/>
                        <w:i/>
                        <w:szCs w:val="22"/>
                      </w:rPr>
                    </m:ctrlPr>
                  </m:sSubPr>
                  <m:e>
                    <m:r>
                      <w:rPr>
                        <w:rFonts w:ascii="Cambria Math" w:hAnsi="Cambria Math"/>
                      </w:rPr>
                      <m:t>m</m:t>
                    </m:r>
                  </m:e>
                  <m:sub>
                    <m:r>
                      <w:rPr>
                        <w:rFonts w:ascii="Cambria Math" w:hAnsi="Cambria Math"/>
                      </w:rPr>
                      <m:t>i</m:t>
                    </m:r>
                  </m:sub>
                </m:sSub>
              </m:e>
            </m:nary>
          </m:num>
          <m:den>
            <m:nary>
              <m:naryPr>
                <m:chr m:val="∑"/>
                <m:limLoc m:val="undOvr"/>
                <m:ctrlPr>
                  <w:rPr>
                    <w:rFonts w:ascii="Cambria Math" w:hAnsi="Cambria Math"/>
                    <w:i/>
                    <w:szCs w:val="22"/>
                  </w:rPr>
                </m:ctrlPr>
              </m:naryPr>
              <m:sub>
                <m:r>
                  <w:rPr>
                    <w:rFonts w:ascii="Cambria Math" w:hAnsi="Cambria Math"/>
                  </w:rPr>
                  <m:t>i=1</m:t>
                </m:r>
              </m:sub>
              <m:sup>
                <m:r>
                  <w:rPr>
                    <w:rFonts w:ascii="Cambria Math" w:hAnsi="Cambria Math"/>
                  </w:rPr>
                  <m:t>N</m:t>
                </m:r>
              </m:sup>
              <m:e>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i</m:t>
                        </m:r>
                      </m:sub>
                    </m:sSub>
                  </m:num>
                  <m:den>
                    <m:sSub>
                      <m:sSubPr>
                        <m:ctrlPr>
                          <w:rPr>
                            <w:rFonts w:ascii="Cambria Math" w:hAnsi="Cambria Math"/>
                            <w:i/>
                            <w:szCs w:val="22"/>
                          </w:rPr>
                        </m:ctrlPr>
                      </m:sSubPr>
                      <m:e>
                        <m:r>
                          <w:rPr>
                            <w:rFonts w:ascii="Cambria Math" w:hAnsi="Cambria Math"/>
                          </w:rPr>
                          <m:t>M</m:t>
                        </m:r>
                      </m:e>
                      <m:sub>
                        <m:r>
                          <w:rPr>
                            <w:rFonts w:ascii="Cambria Math" w:hAnsi="Cambria Math"/>
                          </w:rPr>
                          <m:t>i</m:t>
                        </m:r>
                      </m:sub>
                    </m:sSub>
                  </m:den>
                </m:f>
              </m:e>
            </m:nary>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szCs w:val="22"/>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szCs w:val="22"/>
                  </w:rPr>
                </m:ctrlPr>
              </m:sSubPr>
              <m:e>
                <m:r>
                  <w:rPr>
                    <w:rFonts w:ascii="Cambria Math" w:hAnsi="Cambria Math"/>
                  </w:rPr>
                  <m:t>m</m:t>
                </m:r>
              </m:e>
              <m:sub>
                <m:r>
                  <w:rPr>
                    <w:rFonts w:ascii="Cambria Math" w:hAnsi="Cambria Math"/>
                  </w:rPr>
                  <m:t>N</m:t>
                </m:r>
              </m:sub>
            </m:sSub>
          </m:num>
          <m:den>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1</m:t>
                    </m:r>
                  </m:sub>
                </m:sSub>
              </m:num>
              <m:den>
                <m:sSub>
                  <m:sSubPr>
                    <m:ctrlPr>
                      <w:rPr>
                        <w:rFonts w:ascii="Cambria Math" w:hAnsi="Cambria Math"/>
                        <w:i/>
                        <w:szCs w:val="22"/>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2</m:t>
                    </m:r>
                  </m:sub>
                </m:sSub>
              </m:num>
              <m:den>
                <m:sSub>
                  <m:sSubPr>
                    <m:ctrlPr>
                      <w:rPr>
                        <w:rFonts w:ascii="Cambria Math" w:hAnsi="Cambria Math"/>
                        <w:i/>
                        <w:szCs w:val="22"/>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rPr>
                      <m:t>m</m:t>
                    </m:r>
                  </m:e>
                  <m:sub>
                    <m:r>
                      <w:rPr>
                        <w:rFonts w:ascii="Cambria Math" w:hAnsi="Cambria Math"/>
                      </w:rPr>
                      <m:t>N</m:t>
                    </m:r>
                  </m:sub>
                </m:sSub>
              </m:num>
              <m:den>
                <m:sSub>
                  <m:sSubPr>
                    <m:ctrlPr>
                      <w:rPr>
                        <w:rFonts w:ascii="Cambria Math" w:hAnsi="Cambria Math"/>
                        <w:i/>
                        <w:szCs w:val="22"/>
                      </w:rPr>
                    </m:ctrlPr>
                  </m:sSubPr>
                  <m:e>
                    <m:r>
                      <w:rPr>
                        <w:rFonts w:ascii="Cambria Math" w:hAnsi="Cambria Math"/>
                      </w:rPr>
                      <m:t>M</m:t>
                    </m:r>
                  </m:e>
                  <m:sub>
                    <m:r>
                      <w:rPr>
                        <w:rFonts w:ascii="Cambria Math" w:hAnsi="Cambria Math"/>
                      </w:rPr>
                      <m:t>N</m:t>
                    </m:r>
                  </m:sub>
                </m:sSub>
              </m:den>
            </m:f>
          </m:den>
        </m:f>
      </m:oMath>
      <w:r w:rsidRPr="00986491">
        <w:rPr>
          <w:rFonts w:ascii="宋体" w:hAnsi="宋体" w:hint="eastAsia"/>
          <w:szCs w:val="21"/>
        </w:rPr>
        <w:t>……………………………………（</w:t>
      </w:r>
      <w:r w:rsidRPr="00986491">
        <w:rPr>
          <w:rFonts w:ascii="宋体" w:hAnsi="宋体"/>
          <w:szCs w:val="21"/>
        </w:rPr>
        <w:t>5</w:t>
      </w:r>
      <w:r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lastRenderedPageBreak/>
        <w:t>m</w:t>
      </w:r>
      <w:r w:rsidRPr="00986491">
        <w:rPr>
          <w:rFonts w:ascii="宋体" w:cs="宋体"/>
          <w:i/>
          <w:szCs w:val="21"/>
          <w:vertAlign w:val="subscript"/>
        </w:rPr>
        <w:t>total</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中稀土</w:t>
      </w:r>
      <w:r>
        <w:rPr>
          <w:rFonts w:ascii="宋体" w:hAnsi="宋体" w:cs="宋体" w:hint="eastAsia"/>
        </w:rPr>
        <w:t>金属</w:t>
      </w:r>
      <w:r w:rsidRPr="00986491">
        <w:rPr>
          <w:rFonts w:ascii="宋体" w:hAnsi="宋体" w:cs="宋体" w:hint="eastAsia"/>
        </w:rPr>
        <w:t>的总质量</w:t>
      </w:r>
      <w:r w:rsidRPr="00986491">
        <w:rPr>
          <w:rFonts w:ascii="宋体" w:cs="宋体" w:hint="eastAsia"/>
          <w:szCs w:val="21"/>
        </w:rPr>
        <w:t>，单位为克（</w:t>
      </w:r>
      <w:r w:rsidRPr="00986491">
        <w:rPr>
          <w:rFonts w:ascii="宋体" w:cs="宋体"/>
          <w:szCs w:val="21"/>
        </w:rPr>
        <w:t>g</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n</w:t>
      </w:r>
      <w:r w:rsidRPr="00986491">
        <w:rPr>
          <w:rFonts w:ascii="宋体" w:cs="宋体"/>
          <w:i/>
          <w:szCs w:val="21"/>
          <w:vertAlign w:val="subscript"/>
        </w:rPr>
        <w:t>total</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中稀土</w:t>
      </w:r>
      <w:r>
        <w:rPr>
          <w:rFonts w:ascii="宋体" w:hAnsi="宋体" w:cs="宋体" w:hint="eastAsia"/>
        </w:rPr>
        <w:t>金属</w:t>
      </w:r>
      <w:r w:rsidRPr="00986491">
        <w:rPr>
          <w:rFonts w:ascii="宋体" w:cs="宋体" w:hint="eastAsia"/>
          <w:szCs w:val="21"/>
        </w:rPr>
        <w:t>的总物质的量，单位为摩尔（m</w:t>
      </w:r>
      <w:r w:rsidRPr="00986491">
        <w:rPr>
          <w:rFonts w:ascii="宋体" w:cs="宋体"/>
          <w:szCs w:val="21"/>
        </w:rPr>
        <w:t>ol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各稀土的摩尔质量，单位为克</w:t>
      </w:r>
      <w:r>
        <w:rPr>
          <w:rFonts w:ascii="宋体" w:cs="宋体" w:hint="eastAsia"/>
          <w:szCs w:val="21"/>
        </w:rPr>
        <w:t>每摩尔</w:t>
      </w:r>
      <w:r w:rsidRPr="00986491">
        <w:rPr>
          <w:rFonts w:ascii="宋体" w:cs="宋体" w:hint="eastAsia"/>
          <w:szCs w:val="21"/>
        </w:rPr>
        <w:t>（g</w:t>
      </w:r>
      <w:r w:rsidRPr="00986491">
        <w:rPr>
          <w:rFonts w:ascii="宋体" w:cs="宋体"/>
          <w:szCs w:val="21"/>
        </w:rPr>
        <w:t>/mol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i</w:t>
      </w:r>
      <w:r w:rsidRPr="00986491">
        <w:rPr>
          <w:rFonts w:ascii="宋体" w:hAnsi="宋体" w:cs="宋体" w:hint="eastAsia"/>
        </w:rPr>
        <w:t>——</w:t>
      </w:r>
      <w:r w:rsidRPr="00986491">
        <w:rPr>
          <w:rFonts w:ascii="宋体" w:cs="宋体" w:hint="eastAsia"/>
          <w:szCs w:val="21"/>
        </w:rPr>
        <w:t>i</w:t>
      </w:r>
      <w:r w:rsidRPr="00986491">
        <w:rPr>
          <w:rFonts w:ascii="宋体" w:cs="宋体"/>
          <w:szCs w:val="21"/>
        </w:rPr>
        <w:t>=1,2,</w:t>
      </w:r>
      <w:r w:rsidRPr="00986491">
        <w:rPr>
          <w:rFonts w:ascii="宋体" w:cs="宋体"/>
          <w:szCs w:val="21"/>
        </w:rPr>
        <w:t>…</w:t>
      </w:r>
      <w:r w:rsidRPr="00986491">
        <w:rPr>
          <w:rFonts w:ascii="宋体" w:cs="宋体" w:hint="eastAsia"/>
          <w:szCs w:val="21"/>
        </w:rPr>
        <w:t>，N，计算的基本单元是1/ｘ（</w:t>
      </w:r>
      <w:r w:rsidRPr="00986491">
        <w:rPr>
          <w:rFonts w:ascii="宋体" w:cs="宋体"/>
          <w:szCs w:val="21"/>
        </w:rPr>
        <w:t>RE</w:t>
      </w:r>
      <w:r w:rsidRPr="00986491">
        <w:rPr>
          <w:rFonts w:ascii="宋体" w:cs="宋体"/>
          <w:szCs w:val="21"/>
          <w:vertAlign w:val="subscript"/>
        </w:rPr>
        <w:t>x</w:t>
      </w:r>
      <w:r w:rsidRPr="00986491">
        <w:rPr>
          <w:rFonts w:ascii="宋体" w:cs="宋体"/>
          <w:szCs w:val="21"/>
        </w:rPr>
        <w:t>B</w:t>
      </w:r>
      <w:r w:rsidRPr="00986491">
        <w:rPr>
          <w:rFonts w:ascii="宋体" w:cs="宋体"/>
          <w:szCs w:val="21"/>
          <w:vertAlign w:val="subscript"/>
        </w:rPr>
        <w:t>y</w:t>
      </w:r>
      <w:r w:rsidRPr="00986491">
        <w:rPr>
          <w:rFonts w:ascii="宋体" w:cs="宋体" w:hint="eastAsia"/>
          <w:szCs w:val="21"/>
        </w:rPr>
        <w:t>）；</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各稀土金属的质量，单位为克（</w:t>
      </w:r>
      <w:r w:rsidRPr="00986491">
        <w:rPr>
          <w:rFonts w:ascii="宋体" w:cs="宋体"/>
          <w:szCs w:val="21"/>
        </w:rPr>
        <w:t>g</w:t>
      </w:r>
      <w:r w:rsidRPr="00986491">
        <w:rPr>
          <w:rFonts w:ascii="宋体" w:cs="宋体" w:hint="eastAsia"/>
          <w:szCs w:val="21"/>
        </w:rPr>
        <w:t>）；</w:t>
      </w:r>
      <w:r>
        <w:rPr>
          <w:rFonts w:ascii="宋体" w:cs="宋体" w:hint="eastAsia"/>
          <w:szCs w:val="21"/>
        </w:rPr>
        <w:t>按公式（</w:t>
      </w:r>
      <w:r w:rsidR="003A5B23">
        <w:rPr>
          <w:rFonts w:ascii="宋体" w:cs="宋体" w:hint="eastAsia"/>
          <w:szCs w:val="21"/>
        </w:rPr>
        <w:t>6</w:t>
      </w:r>
      <w:r>
        <w:rPr>
          <w:rFonts w:ascii="宋体" w:cs="宋体" w:hint="eastAsia"/>
          <w:szCs w:val="21"/>
        </w:rPr>
        <w:t>）计算：</w:t>
      </w:r>
    </w:p>
    <w:p w:rsidR="004234E7" w:rsidRPr="00242145" w:rsidRDefault="00A76F1D" w:rsidP="004234E7">
      <w:pPr>
        <w:jc w:val="center"/>
        <w:rPr>
          <w:i/>
          <w:szCs w:val="22"/>
        </w:rPr>
      </w:pPr>
      <m:oMath>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r>
          <w:rPr>
            <w:rFonts w:ascii="Cambria Math" w:hAnsi="Cambria Math"/>
            <w:szCs w:val="22"/>
          </w:rPr>
          <m:t>=</m:t>
        </m:r>
        <m:r>
          <w:rPr>
            <w:rFonts w:ascii="Cambria Math" w:hAnsi="Cambria Math" w:hint="eastAsia"/>
            <w:szCs w:val="22"/>
          </w:rPr>
          <m:t>（</m:t>
        </m:r>
        <m:sSub>
          <m:sSubPr>
            <m:ctrlPr>
              <w:rPr>
                <w:rFonts w:ascii="Cambria Math" w:hAnsi="Cambria Math"/>
                <w:i/>
                <w:szCs w:val="22"/>
              </w:rPr>
            </m:ctrlPr>
          </m:sSubPr>
          <m:e>
            <m:r>
              <w:rPr>
                <w:rFonts w:ascii="Cambria Math" w:hAnsi="Cambria Math"/>
                <w:szCs w:val="22"/>
              </w:rPr>
              <m:t>ρ</m:t>
            </m:r>
          </m:e>
          <m:sub>
            <m:r>
              <w:rPr>
                <w:rFonts w:ascii="Cambria Math" w:hAnsi="Cambria Math"/>
                <w:szCs w:val="22"/>
              </w:rPr>
              <m:t>4</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ρ</m:t>
            </m:r>
          </m:e>
          <m:sub>
            <m:r>
              <w:rPr>
                <w:rFonts w:ascii="Cambria Math" w:hAnsi="Cambria Math"/>
                <w:szCs w:val="22"/>
              </w:rPr>
              <m:t>3</m:t>
            </m:r>
          </m:sub>
        </m:sSub>
        <m:r>
          <w:rPr>
            <w:rFonts w:ascii="Cambria Math" w:hAnsi="Cambria Math" w:hint="eastAsia"/>
            <w:szCs w:val="22"/>
          </w:rPr>
          <m:t>）</m:t>
        </m:r>
        <m:sSub>
          <m:sSubPr>
            <m:ctrlPr>
              <w:rPr>
                <w:rFonts w:ascii="Cambria Math" w:hAnsi="Cambria Math"/>
                <w:i/>
                <w:szCs w:val="22"/>
              </w:rPr>
            </m:ctrlPr>
          </m:sSubPr>
          <m:e>
            <m:r>
              <w:rPr>
                <w:rFonts w:ascii="Cambria Math" w:hAnsi="Cambria Math"/>
                <w:szCs w:val="22"/>
              </w:rPr>
              <m:t>V</m:t>
            </m:r>
          </m:e>
          <m:sub>
            <m:r>
              <w:rPr>
                <w:rFonts w:ascii="Cambria Math" w:hAnsi="Cambria Math"/>
                <w:szCs w:val="22"/>
              </w:rPr>
              <m:t>9</m:t>
            </m:r>
          </m:sub>
        </m:sSub>
        <m:r>
          <w:rPr>
            <w:rFonts w:ascii="Cambria Math" w:hAnsi="Cambria Math"/>
            <w:szCs w:val="22"/>
          </w:rPr>
          <m:t>×</m:t>
        </m:r>
        <m:sSup>
          <m:sSupPr>
            <m:ctrlPr>
              <w:rPr>
                <w:rFonts w:ascii="Cambria Math" w:hAnsi="Cambria Math"/>
                <w:i/>
                <w:szCs w:val="22"/>
              </w:rPr>
            </m:ctrlPr>
          </m:sSupPr>
          <m:e>
            <m:r>
              <w:rPr>
                <w:rFonts w:ascii="Cambria Math" w:hAnsi="Cambria Math"/>
                <w:szCs w:val="22"/>
              </w:rPr>
              <m:t>10</m:t>
            </m:r>
          </m:e>
          <m:sup>
            <m:r>
              <w:rPr>
                <w:rFonts w:ascii="Cambria Math" w:hAnsi="Cambria Math"/>
                <w:szCs w:val="22"/>
              </w:rPr>
              <m:t>-6</m:t>
            </m:r>
          </m:sup>
        </m:sSup>
      </m:oMath>
      <w:r w:rsidR="004234E7" w:rsidRPr="00986491">
        <w:rPr>
          <w:rFonts w:ascii="宋体" w:hAnsi="宋体" w:hint="eastAsia"/>
          <w:szCs w:val="21"/>
        </w:rPr>
        <w:t>……………………………………（</w:t>
      </w:r>
      <w:r w:rsidR="004234E7">
        <w:rPr>
          <w:rFonts w:ascii="宋体" w:hAnsi="宋体"/>
          <w:szCs w:val="21"/>
        </w:rPr>
        <w:t>6</w:t>
      </w:r>
      <w:r w:rsidR="004234E7"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Pr="00986491" w:rsidRDefault="004234E7" w:rsidP="004234E7">
      <w:pPr>
        <w:autoSpaceDE w:val="0"/>
        <w:autoSpaceDN w:val="0"/>
        <w:ind w:firstLineChars="200" w:firstLine="420"/>
        <w:jc w:val="left"/>
        <w:rPr>
          <w:rFonts w:ascii="宋体" w:cs="宋体"/>
          <w:szCs w:val="21"/>
        </w:rPr>
      </w:pPr>
      <w:r>
        <w:rPr>
          <w:rFonts w:ascii="宋体" w:cs="宋体" w:hint="eastAsia"/>
          <w:i/>
          <w:szCs w:val="21"/>
        </w:rPr>
        <w:t>ρ</w:t>
      </w:r>
      <w:r w:rsidR="003A5B23">
        <w:rPr>
          <w:rFonts w:ascii="宋体" w:cs="宋体"/>
          <w:i/>
          <w:szCs w:val="21"/>
          <w:vertAlign w:val="subscript"/>
        </w:rPr>
        <w:t>4</w:t>
      </w:r>
      <w:r w:rsidRPr="00986491">
        <w:rPr>
          <w:rFonts w:ascii="宋体" w:hAnsi="宋体" w:cs="宋体" w:hint="eastAsia"/>
        </w:rPr>
        <w:t>——</w:t>
      </w:r>
      <w:r>
        <w:rPr>
          <w:rFonts w:ascii="宋体" w:cs="宋体" w:hint="eastAsia"/>
          <w:szCs w:val="21"/>
        </w:rPr>
        <w:t>自标准曲线上查得待测试液中单一稀土测定值，单位为微克每毫升（μg/mL）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Pr>
          <w:rFonts w:ascii="宋体" w:cs="宋体" w:hint="eastAsia"/>
          <w:i/>
          <w:szCs w:val="21"/>
        </w:rPr>
        <w:t>ρ</w:t>
      </w:r>
      <w:r w:rsidR="003A5B23">
        <w:rPr>
          <w:rFonts w:ascii="宋体" w:cs="宋体"/>
          <w:i/>
          <w:szCs w:val="21"/>
          <w:vertAlign w:val="subscript"/>
        </w:rPr>
        <w:t>3</w:t>
      </w:r>
      <w:r w:rsidRPr="00986491">
        <w:rPr>
          <w:rFonts w:ascii="宋体" w:hAnsi="宋体" w:cs="宋体" w:hint="eastAsia"/>
        </w:rPr>
        <w:t>——</w:t>
      </w:r>
      <w:r>
        <w:rPr>
          <w:rFonts w:ascii="宋体" w:cs="宋体" w:hint="eastAsia"/>
          <w:szCs w:val="21"/>
        </w:rPr>
        <w:t>自标准曲线上查得空白待测试液中单一稀土测定值，单位为微克每毫升（μg/mL）</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i/>
          <w:szCs w:val="21"/>
        </w:rPr>
        <w:t>V</w:t>
      </w:r>
      <w:r>
        <w:rPr>
          <w:rFonts w:ascii="宋体" w:cs="宋体"/>
          <w:i/>
          <w:szCs w:val="21"/>
          <w:vertAlign w:val="subscript"/>
        </w:rPr>
        <w:t>9</w:t>
      </w:r>
      <w:r w:rsidRPr="00986491">
        <w:rPr>
          <w:rFonts w:ascii="宋体" w:hAnsi="宋体" w:cs="宋体" w:hint="eastAsia"/>
        </w:rPr>
        <w:t>——</w:t>
      </w:r>
      <w:r>
        <w:rPr>
          <w:rFonts w:ascii="宋体" w:hAnsi="宋体" w:cs="宋体" w:hint="eastAsia"/>
        </w:rPr>
        <w:t>待测试</w:t>
      </w:r>
      <w:r w:rsidRPr="00986491">
        <w:rPr>
          <w:rFonts w:ascii="宋体" w:cs="宋体" w:hint="eastAsia"/>
          <w:szCs w:val="21"/>
        </w:rPr>
        <w:t>液的体积，单位为毫升（mL）；</w:t>
      </w:r>
    </w:p>
    <w:p w:rsidR="004234E7" w:rsidRPr="00986491" w:rsidRDefault="004234E7" w:rsidP="004234E7">
      <w:pPr>
        <w:autoSpaceDE w:val="0"/>
        <w:autoSpaceDN w:val="0"/>
        <w:jc w:val="left"/>
        <w:rPr>
          <w:rFonts w:ascii="黑体" w:eastAsia="黑体" w:cs="黑体"/>
          <w:szCs w:val="21"/>
        </w:rPr>
      </w:pPr>
      <w:r>
        <w:rPr>
          <w:rFonts w:ascii="黑体" w:eastAsia="黑体"/>
          <w:kern w:val="0"/>
          <w:szCs w:val="21"/>
        </w:rPr>
        <w:t>5</w:t>
      </w:r>
      <w:r w:rsidRPr="00986491">
        <w:rPr>
          <w:rFonts w:ascii="黑体" w:eastAsia="黑体" w:hint="eastAsia"/>
          <w:kern w:val="0"/>
          <w:szCs w:val="21"/>
        </w:rPr>
        <w:t>.7.2</w:t>
      </w:r>
      <w:r w:rsidRPr="00986491">
        <w:rPr>
          <w:rFonts w:ascii="宋体" w:cs="宋体" w:hint="eastAsia"/>
          <w:szCs w:val="21"/>
          <w:lang w:val="de-DE"/>
        </w:rPr>
        <w:t xml:space="preserve">　</w:t>
      </w:r>
      <w:r w:rsidRPr="00986491">
        <w:rPr>
          <w:rFonts w:ascii="黑体" w:eastAsia="黑体" w:cs="黑体" w:hint="eastAsia"/>
          <w:szCs w:val="21"/>
        </w:rPr>
        <w:t>十五个稀土元素含量的试验数据处理</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十五个稀土元素含量以质量分数</w:t>
      </w:r>
      <w:r w:rsidRPr="00986491">
        <w:rPr>
          <w:rFonts w:ascii="宋体" w:cs="宋体" w:hint="eastAsia"/>
          <w:i/>
          <w:iCs/>
          <w:szCs w:val="21"/>
        </w:rPr>
        <w:t>w</w:t>
      </w:r>
      <w:r w:rsidRPr="00986491">
        <w:rPr>
          <w:rFonts w:ascii="宋体" w:cs="宋体" w:hint="eastAsia"/>
          <w:szCs w:val="21"/>
          <w:vertAlign w:val="subscript"/>
        </w:rPr>
        <w:t>x</w:t>
      </w:r>
      <w:r w:rsidRPr="00986491">
        <w:rPr>
          <w:rFonts w:ascii="宋体" w:cs="宋体" w:hint="eastAsia"/>
          <w:szCs w:val="21"/>
        </w:rPr>
        <w:t>计，按式（</w:t>
      </w:r>
      <w:r>
        <w:rPr>
          <w:rFonts w:ascii="宋体" w:cs="宋体"/>
          <w:szCs w:val="21"/>
        </w:rPr>
        <w:t>7</w:t>
      </w:r>
      <w:r w:rsidRPr="00986491">
        <w:rPr>
          <w:rFonts w:ascii="宋体" w:cs="宋体" w:hint="eastAsia"/>
          <w:szCs w:val="21"/>
        </w:rPr>
        <w:t>）计算：</w:t>
      </w:r>
    </w:p>
    <w:p w:rsidR="004234E7" w:rsidRPr="00986491" w:rsidRDefault="00A76F1D" w:rsidP="004234E7">
      <w:pPr>
        <w:jc w:val="center"/>
      </w:pPr>
      <m:oMath>
        <m:sSub>
          <m:sSubPr>
            <m:ctrlPr>
              <w:rPr>
                <w:rFonts w:ascii="Cambria Math" w:hAnsi="Cambria Math"/>
                <w:i/>
                <w:szCs w:val="22"/>
              </w:rPr>
            </m:ctrlPr>
          </m:sSubPr>
          <m:e>
            <m:r>
              <w:rPr>
                <w:rFonts w:ascii="Cambria Math" w:hAnsi="Cambria Math"/>
                <w:szCs w:val="22"/>
              </w:rPr>
              <m:t>w</m:t>
            </m:r>
          </m:e>
          <m:sub>
            <m:r>
              <w:rPr>
                <w:rFonts w:ascii="Cambria Math" w:hAnsi="Cambria Math"/>
                <w:szCs w:val="22"/>
              </w:rPr>
              <m:t>x</m:t>
            </m:r>
          </m:sub>
        </m:sSub>
        <m:r>
          <w:rPr>
            <w:rFonts w:ascii="Cambria Math" w:hAnsi="Cambria Math"/>
            <w:szCs w:val="22"/>
          </w:rPr>
          <m:t>=w(RE)</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num>
          <m:den>
            <m:nary>
              <m:naryPr>
                <m:chr m:val="∑"/>
                <m:limLoc m:val="subSup"/>
                <m:ctrlPr>
                  <w:rPr>
                    <w:rFonts w:ascii="Cambria Math" w:hAnsi="Cambria Math"/>
                    <w:i/>
                    <w:szCs w:val="22"/>
                  </w:rPr>
                </m:ctrlPr>
              </m:naryPr>
              <m:sub>
                <m:r>
                  <w:rPr>
                    <w:rFonts w:ascii="Cambria Math" w:hAnsi="Cambria Math"/>
                    <w:szCs w:val="22"/>
                  </w:rPr>
                  <m:t>i</m:t>
                </m:r>
              </m:sub>
              <m:sup>
                <m:r>
                  <w:rPr>
                    <w:rFonts w:ascii="Cambria Math" w:hAnsi="Cambria Math"/>
                    <w:szCs w:val="22"/>
                  </w:rPr>
                  <m:t>N</m:t>
                </m:r>
              </m:sup>
              <m:e>
                <m:sSub>
                  <m:sSubPr>
                    <m:ctrlPr>
                      <w:rPr>
                        <w:rFonts w:ascii="Cambria Math" w:hAnsi="Cambria Math"/>
                        <w:i/>
                        <w:szCs w:val="22"/>
                      </w:rPr>
                    </m:ctrlPr>
                  </m:sSubPr>
                  <m:e>
                    <m:r>
                      <w:rPr>
                        <w:rFonts w:ascii="Cambria Math" w:hAnsi="Cambria Math"/>
                        <w:szCs w:val="22"/>
                      </w:rPr>
                      <m:t>m</m:t>
                    </m:r>
                  </m:e>
                  <m:sub>
                    <m:r>
                      <w:rPr>
                        <w:rFonts w:ascii="Cambria Math" w:hAnsi="Cambria Math"/>
                        <w:szCs w:val="22"/>
                      </w:rPr>
                      <m:t>i</m:t>
                    </m:r>
                  </m:sub>
                </m:sSub>
              </m:e>
            </m:nary>
          </m:den>
        </m:f>
      </m:oMath>
      <w:r w:rsidR="004234E7" w:rsidRPr="00986491">
        <w:rPr>
          <w:rFonts w:ascii="宋体" w:hAnsi="宋体" w:hint="eastAsia"/>
          <w:szCs w:val="21"/>
        </w:rPr>
        <w:t>……………………………………（</w:t>
      </w:r>
      <w:r w:rsidR="004234E7">
        <w:rPr>
          <w:rFonts w:ascii="宋体" w:hAnsi="宋体"/>
          <w:szCs w:val="21"/>
        </w:rPr>
        <w:t>7</w:t>
      </w:r>
      <w:r w:rsidR="004234E7" w:rsidRPr="00986491">
        <w:rPr>
          <w:rFonts w:ascii="宋体" w:hAnsi="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hint="eastAsia"/>
          <w:szCs w:val="21"/>
        </w:rPr>
        <w:t>式中：</w:t>
      </w:r>
    </w:p>
    <w:p w:rsidR="004234E7" w:rsidRDefault="004234E7" w:rsidP="004234E7">
      <w:pPr>
        <w:autoSpaceDE w:val="0"/>
        <w:autoSpaceDN w:val="0"/>
        <w:ind w:firstLineChars="200" w:firstLine="420"/>
        <w:jc w:val="left"/>
        <w:rPr>
          <w:rFonts w:ascii="宋体" w:cs="宋体"/>
          <w:szCs w:val="21"/>
        </w:rPr>
      </w:pPr>
      <w:r w:rsidRPr="00986491">
        <w:rPr>
          <w:rFonts w:ascii="宋体" w:cs="宋体"/>
          <w:i/>
          <w:szCs w:val="21"/>
        </w:rPr>
        <w:t>w(RE)</w:t>
      </w:r>
      <w:r w:rsidRPr="00986491">
        <w:rPr>
          <w:rFonts w:ascii="宋体" w:hAnsi="宋体" w:cs="宋体" w:hint="eastAsia"/>
        </w:rPr>
        <w:t>——</w:t>
      </w:r>
      <w:r w:rsidRPr="00986491">
        <w:rPr>
          <w:rFonts w:ascii="宋体" w:cs="宋体" w:hint="eastAsia"/>
          <w:szCs w:val="21"/>
        </w:rPr>
        <w:t>稀土总量，%；</w:t>
      </w:r>
    </w:p>
    <w:p w:rsidR="004234E7" w:rsidRDefault="004234E7" w:rsidP="004234E7">
      <w:pPr>
        <w:autoSpaceDE w:val="0"/>
        <w:autoSpaceDN w:val="0"/>
        <w:ind w:firstLineChars="200" w:firstLine="420"/>
        <w:jc w:val="left"/>
        <w:rPr>
          <w:rFonts w:ascii="宋体" w:cs="宋体"/>
          <w:i/>
          <w:szCs w:val="21"/>
        </w:rPr>
      </w:pPr>
      <w:r w:rsidRPr="00986491">
        <w:rPr>
          <w:rFonts w:ascii="宋体" w:cs="宋体"/>
          <w:i/>
          <w:szCs w:val="21"/>
        </w:rPr>
        <w:t>m</w:t>
      </w:r>
      <w:r w:rsidRPr="00986491">
        <w:rPr>
          <w:rFonts w:ascii="宋体" w:cs="宋体"/>
          <w:i/>
          <w:szCs w:val="21"/>
          <w:vertAlign w:val="subscript"/>
        </w:rPr>
        <w:t>i</w:t>
      </w:r>
      <w:r w:rsidRPr="00986491">
        <w:rPr>
          <w:rFonts w:ascii="宋体" w:hAnsi="宋体" w:cs="宋体" w:hint="eastAsia"/>
        </w:rPr>
        <w:t>——</w:t>
      </w:r>
      <w:r>
        <w:rPr>
          <w:rFonts w:ascii="宋体" w:hAnsi="宋体" w:cs="宋体" w:hint="eastAsia"/>
        </w:rPr>
        <w:t>待测试液</w:t>
      </w:r>
      <w:r w:rsidRPr="00986491">
        <w:rPr>
          <w:rFonts w:ascii="宋体" w:hAnsi="宋体" w:cs="宋体" w:hint="eastAsia"/>
        </w:rPr>
        <w:t>中</w:t>
      </w:r>
      <w:r w:rsidRPr="00986491">
        <w:rPr>
          <w:rFonts w:ascii="宋体" w:cs="宋体" w:hint="eastAsia"/>
          <w:szCs w:val="21"/>
        </w:rPr>
        <w:t>各稀土金属的质量，单位为克（</w:t>
      </w:r>
      <w:r w:rsidRPr="00986491">
        <w:rPr>
          <w:rFonts w:ascii="宋体" w:cs="宋体"/>
          <w:szCs w:val="21"/>
        </w:rPr>
        <w:t>g</w:t>
      </w:r>
      <w:r w:rsidRPr="00986491">
        <w:rPr>
          <w:rFonts w:ascii="宋体" w:cs="宋体" w:hint="eastAsia"/>
          <w:szCs w:val="21"/>
        </w:rPr>
        <w:t>）；</w:t>
      </w:r>
    </w:p>
    <w:p w:rsidR="004234E7" w:rsidRPr="00986491" w:rsidRDefault="004234E7" w:rsidP="004234E7">
      <w:pPr>
        <w:autoSpaceDE w:val="0"/>
        <w:autoSpaceDN w:val="0"/>
        <w:ind w:firstLineChars="200" w:firstLine="420"/>
        <w:jc w:val="left"/>
        <w:rPr>
          <w:rFonts w:ascii="宋体" w:cs="宋体"/>
          <w:szCs w:val="21"/>
        </w:rPr>
      </w:pPr>
      <w:r w:rsidRPr="00986491">
        <w:rPr>
          <w:rFonts w:ascii="宋体" w:cs="宋体"/>
          <w:i/>
          <w:szCs w:val="21"/>
        </w:rPr>
        <w:t>i</w:t>
      </w:r>
      <w:r w:rsidRPr="00986491">
        <w:rPr>
          <w:rFonts w:ascii="宋体" w:hAnsi="宋体" w:cs="宋体" w:hint="eastAsia"/>
        </w:rPr>
        <w:t>——</w:t>
      </w:r>
      <w:r w:rsidRPr="00986491">
        <w:rPr>
          <w:rFonts w:ascii="宋体" w:cs="宋体" w:hint="eastAsia"/>
          <w:szCs w:val="21"/>
        </w:rPr>
        <w:t>i</w:t>
      </w:r>
      <w:r w:rsidRPr="00986491">
        <w:rPr>
          <w:rFonts w:ascii="宋体" w:cs="宋体"/>
          <w:szCs w:val="21"/>
        </w:rPr>
        <w:t>=1,2,</w:t>
      </w:r>
      <w:r w:rsidRPr="00986491">
        <w:rPr>
          <w:rFonts w:ascii="宋体" w:cs="宋体"/>
          <w:szCs w:val="21"/>
        </w:rPr>
        <w:t>…</w:t>
      </w:r>
      <w:r w:rsidRPr="00986491">
        <w:rPr>
          <w:rFonts w:ascii="宋体" w:cs="宋体" w:hint="eastAsia"/>
          <w:szCs w:val="21"/>
        </w:rPr>
        <w:t>，N，计算的基本单元是1/ｘ（</w:t>
      </w:r>
      <w:r w:rsidRPr="00986491">
        <w:rPr>
          <w:rFonts w:ascii="宋体" w:cs="宋体"/>
          <w:szCs w:val="21"/>
        </w:rPr>
        <w:t>RE</w:t>
      </w:r>
      <w:r w:rsidRPr="00986491">
        <w:rPr>
          <w:rFonts w:ascii="宋体" w:cs="宋体"/>
          <w:szCs w:val="21"/>
          <w:vertAlign w:val="subscript"/>
        </w:rPr>
        <w:t>x</w:t>
      </w:r>
      <w:r w:rsidRPr="00986491">
        <w:rPr>
          <w:rFonts w:ascii="宋体" w:cs="宋体"/>
          <w:szCs w:val="21"/>
        </w:rPr>
        <w:t>B</w:t>
      </w:r>
      <w:r w:rsidRPr="00986491">
        <w:rPr>
          <w:rFonts w:ascii="宋体" w:cs="宋体"/>
          <w:szCs w:val="21"/>
          <w:vertAlign w:val="subscript"/>
        </w:rPr>
        <w:t>y</w:t>
      </w:r>
      <w:r>
        <w:rPr>
          <w:rFonts w:ascii="宋体" w:cs="宋体" w:hint="eastAsia"/>
          <w:szCs w:val="21"/>
        </w:rPr>
        <w:t>）</w:t>
      </w:r>
      <w:r w:rsidRPr="00986491">
        <w:rPr>
          <w:rFonts w:ascii="宋体" w:cs="宋体" w:hint="eastAsia"/>
          <w:szCs w:val="21"/>
        </w:rPr>
        <w:t>。</w:t>
      </w:r>
    </w:p>
    <w:p w:rsidR="006E03AE" w:rsidRDefault="004234E7" w:rsidP="006D2DE7">
      <w:pPr>
        <w:adjustRightInd w:val="0"/>
        <w:snapToGrid w:val="0"/>
        <w:spacing w:beforeLines="50" w:afterLines="50"/>
        <w:rPr>
          <w:rFonts w:ascii="宋体" w:eastAsia="黑体" w:hAnsi="宋体"/>
        </w:rPr>
      </w:pPr>
      <w:r>
        <w:rPr>
          <w:rFonts w:ascii="黑体" w:eastAsia="黑体" w:hAnsi="黑体" w:cs="黑体"/>
          <w:kern w:val="0"/>
          <w:szCs w:val="20"/>
        </w:rPr>
        <w:t>5</w:t>
      </w:r>
      <w:r w:rsidR="006E03AE">
        <w:rPr>
          <w:rFonts w:ascii="黑体" w:eastAsia="黑体" w:hAnsi="黑体" w:cs="黑体"/>
          <w:kern w:val="0"/>
          <w:szCs w:val="20"/>
        </w:rPr>
        <w:t>.8</w:t>
      </w:r>
      <w:r w:rsidR="006E03AE">
        <w:rPr>
          <w:rFonts w:ascii="宋体" w:hAnsi="宋体" w:hint="eastAsia"/>
        </w:rPr>
        <w:t xml:space="preserve">　</w:t>
      </w:r>
      <w:r w:rsidR="006E03AE">
        <w:rPr>
          <w:rFonts w:ascii="宋体" w:eastAsia="黑体" w:hAnsi="宋体" w:hint="eastAsia"/>
        </w:rPr>
        <w:t>精密度</w:t>
      </w:r>
    </w:p>
    <w:p w:rsidR="006E03AE" w:rsidRDefault="004234E7" w:rsidP="006D2DE7">
      <w:pPr>
        <w:pStyle w:val="aff"/>
        <w:adjustRightInd w:val="0"/>
        <w:snapToGrid w:val="0"/>
        <w:spacing w:beforeLines="50" w:afterLines="50"/>
        <w:rPr>
          <w:rFonts w:eastAsia="黑体" w:hAnsi="宋体"/>
        </w:rPr>
      </w:pPr>
      <w:r>
        <w:rPr>
          <w:rFonts w:ascii="黑体" w:eastAsia="黑体" w:hAnsi="黑体" w:cs="黑体"/>
          <w:kern w:val="0"/>
        </w:rPr>
        <w:t>5</w:t>
      </w:r>
      <w:r w:rsidR="006E03AE">
        <w:rPr>
          <w:rFonts w:ascii="黑体" w:eastAsia="黑体" w:hAnsi="黑体" w:cs="黑体"/>
          <w:kern w:val="0"/>
        </w:rPr>
        <w:t>.8.1</w:t>
      </w:r>
      <w:r w:rsidR="006E03AE">
        <w:rPr>
          <w:rFonts w:hAnsi="宋体" w:hint="eastAsia"/>
          <w:color w:val="FF0000"/>
        </w:rPr>
        <w:t xml:space="preserve">　</w:t>
      </w:r>
      <w:r w:rsidR="006E03AE">
        <w:rPr>
          <w:rFonts w:eastAsia="黑体" w:hAnsi="宋体" w:hint="eastAsia"/>
        </w:rPr>
        <w:t>重复性</w:t>
      </w:r>
    </w:p>
    <w:p w:rsidR="006E03AE" w:rsidRDefault="006E03AE" w:rsidP="006E03AE">
      <w:pPr>
        <w:pStyle w:val="aff"/>
        <w:adjustRightInd w:val="0"/>
        <w:snapToGrid w:val="0"/>
        <w:ind w:firstLineChars="200" w:firstLine="420"/>
        <w:jc w:val="left"/>
        <w:rPr>
          <w:rFonts w:hAnsi="宋体"/>
        </w:rPr>
      </w:pPr>
      <w:r>
        <w:rPr>
          <w:rFonts w:hAnsi="宋体" w:hint="eastAsia"/>
        </w:rPr>
        <w:t>在重复性条件下获得的两次独立测试结果的测定值，在表</w:t>
      </w:r>
      <w:r w:rsidR="004234E7">
        <w:rPr>
          <w:rFonts w:hAnsi="宋体"/>
        </w:rPr>
        <w:t>19</w:t>
      </w:r>
      <w:r w:rsidR="004234E7">
        <w:rPr>
          <w:rFonts w:hAnsi="宋体" w:hint="eastAsia"/>
        </w:rPr>
        <w:t>和表2</w:t>
      </w:r>
      <w:r w:rsidR="004234E7">
        <w:rPr>
          <w:rFonts w:hAnsi="宋体"/>
        </w:rPr>
        <w:t>0</w:t>
      </w:r>
      <w:r>
        <w:rPr>
          <w:rFonts w:hAnsi="宋体" w:hint="eastAsia"/>
        </w:rPr>
        <w:t>给出的平均值范围内，这两个测试结果的绝对差值不超过重复性限（</w:t>
      </w:r>
      <w:r>
        <w:rPr>
          <w:rFonts w:hAnsi="宋体" w:hint="eastAsia"/>
          <w:i/>
        </w:rPr>
        <w:t>r</w:t>
      </w:r>
      <w:r>
        <w:rPr>
          <w:rFonts w:hAnsi="宋体" w:hint="eastAsia"/>
        </w:rPr>
        <w:t>），超过重复性限（</w:t>
      </w:r>
      <w:r>
        <w:rPr>
          <w:rFonts w:hAnsi="宋体" w:hint="eastAsia"/>
          <w:i/>
        </w:rPr>
        <w:t>r</w:t>
      </w:r>
      <w:r>
        <w:rPr>
          <w:rFonts w:hAnsi="宋体" w:hint="eastAsia"/>
        </w:rPr>
        <w:t>）的情况不超过5</w:t>
      </w:r>
      <w:r>
        <w:rPr>
          <w:rFonts w:hAnsi="宋体"/>
        </w:rPr>
        <w:t> </w:t>
      </w:r>
      <w:r>
        <w:rPr>
          <w:rFonts w:hAnsi="宋体" w:hint="eastAsia"/>
        </w:rPr>
        <w:t>%，重复性限（</w:t>
      </w:r>
      <w:r>
        <w:rPr>
          <w:rFonts w:hAnsi="宋体" w:hint="eastAsia"/>
          <w:i/>
        </w:rPr>
        <w:t>r</w:t>
      </w:r>
      <w:r>
        <w:rPr>
          <w:rFonts w:hAnsi="宋体" w:hint="eastAsia"/>
        </w:rPr>
        <w:t>）按表</w:t>
      </w:r>
      <w:r w:rsidR="004234E7">
        <w:rPr>
          <w:rFonts w:hAnsi="宋体"/>
        </w:rPr>
        <w:t>19</w:t>
      </w:r>
      <w:r w:rsidR="004234E7">
        <w:rPr>
          <w:rFonts w:hAnsi="宋体" w:hint="eastAsia"/>
        </w:rPr>
        <w:t>和表2</w:t>
      </w:r>
      <w:r w:rsidR="004234E7">
        <w:rPr>
          <w:rFonts w:hAnsi="宋体"/>
        </w:rPr>
        <w:t>0</w:t>
      </w:r>
      <w:r>
        <w:rPr>
          <w:rFonts w:hAnsi="宋体" w:hint="eastAsia"/>
        </w:rPr>
        <w:t>数据采用线性内插法或外延法求得。</w:t>
      </w:r>
    </w:p>
    <w:p w:rsidR="004234E7" w:rsidRDefault="004234E7"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19</w:t>
      </w:r>
      <w:r>
        <w:rPr>
          <w:rFonts w:ascii="黑体" w:eastAsia="黑体" w:hAnsi="黑体" w:cs="黑体" w:hint="eastAsia"/>
        </w:rPr>
        <w:t> 稀土总量重复性限（方法二）</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468"/>
        <w:gridCol w:w="1926"/>
        <w:gridCol w:w="1673"/>
        <w:gridCol w:w="1673"/>
        <w:gridCol w:w="1418"/>
        <w:gridCol w:w="1413"/>
      </w:tblGrid>
      <w:tr w:rsidR="005B232D" w:rsidTr="000B3D70">
        <w:tc>
          <w:tcPr>
            <w:tcW w:w="767" w:type="pct"/>
            <w:vAlign w:val="center"/>
          </w:tcPr>
          <w:p w:rsidR="005B232D" w:rsidRDefault="005B232D"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RE</w:t>
            </w:r>
            <w:r>
              <w:rPr>
                <w:rFonts w:hAnsi="宋体"/>
                <w:sz w:val="18"/>
                <w:szCs w:val="18"/>
              </w:rPr>
              <w:t>/%</w:t>
            </w:r>
          </w:p>
        </w:tc>
        <w:tc>
          <w:tcPr>
            <w:tcW w:w="1006" w:type="pct"/>
            <w:vAlign w:val="center"/>
          </w:tcPr>
          <w:p w:rsidR="005B232D" w:rsidRDefault="005B232D" w:rsidP="000B3D70">
            <w:pPr>
              <w:adjustRightInd w:val="0"/>
              <w:snapToGrid w:val="0"/>
              <w:jc w:val="center"/>
              <w:rPr>
                <w:rFonts w:ascii="宋体" w:hAnsi="宋体"/>
                <w:sz w:val="18"/>
                <w:szCs w:val="18"/>
              </w:rPr>
            </w:pPr>
          </w:p>
        </w:tc>
        <w:tc>
          <w:tcPr>
            <w:tcW w:w="874" w:type="pct"/>
            <w:vAlign w:val="center"/>
          </w:tcPr>
          <w:p w:rsidR="005B232D" w:rsidRDefault="005B232D" w:rsidP="000B3D70">
            <w:pPr>
              <w:adjustRightInd w:val="0"/>
              <w:snapToGrid w:val="0"/>
              <w:jc w:val="center"/>
              <w:rPr>
                <w:rFonts w:ascii="宋体" w:hAnsi="宋体"/>
                <w:sz w:val="18"/>
                <w:szCs w:val="18"/>
              </w:rPr>
            </w:pPr>
          </w:p>
        </w:tc>
        <w:tc>
          <w:tcPr>
            <w:tcW w:w="874" w:type="pct"/>
            <w:vAlign w:val="center"/>
          </w:tcPr>
          <w:p w:rsidR="005B232D" w:rsidRDefault="005B232D" w:rsidP="000B3D70">
            <w:pPr>
              <w:adjustRightInd w:val="0"/>
              <w:snapToGrid w:val="0"/>
              <w:jc w:val="center"/>
              <w:rPr>
                <w:rFonts w:ascii="宋体" w:hAnsi="宋体"/>
                <w:sz w:val="18"/>
                <w:szCs w:val="18"/>
              </w:rPr>
            </w:pPr>
          </w:p>
        </w:tc>
        <w:tc>
          <w:tcPr>
            <w:tcW w:w="741" w:type="pct"/>
            <w:vAlign w:val="center"/>
          </w:tcPr>
          <w:p w:rsidR="005B232D" w:rsidRDefault="005B232D" w:rsidP="000B3D70">
            <w:pPr>
              <w:adjustRightInd w:val="0"/>
              <w:snapToGrid w:val="0"/>
              <w:jc w:val="center"/>
              <w:rPr>
                <w:rFonts w:ascii="宋体" w:hAnsi="宋体"/>
                <w:sz w:val="18"/>
                <w:szCs w:val="18"/>
              </w:rPr>
            </w:pPr>
          </w:p>
        </w:tc>
        <w:tc>
          <w:tcPr>
            <w:tcW w:w="738"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767" w:type="pct"/>
            <w:vAlign w:val="center"/>
          </w:tcPr>
          <w:p w:rsidR="005B232D" w:rsidRDefault="005B232D" w:rsidP="000B3D70">
            <w:pPr>
              <w:pStyle w:val="aff"/>
              <w:adjustRightInd w:val="0"/>
              <w:snapToGrid w:val="0"/>
              <w:jc w:val="center"/>
              <w:rPr>
                <w:rFonts w:eastAsia="黑体" w:hAnsi="宋体"/>
              </w:rPr>
            </w:pPr>
            <w:r>
              <w:rPr>
                <w:rFonts w:hAnsi="宋体"/>
                <w:i/>
                <w:iCs/>
                <w:sz w:val="18"/>
                <w:szCs w:val="18"/>
              </w:rPr>
              <w:t>r</w:t>
            </w:r>
            <w:r>
              <w:rPr>
                <w:rFonts w:hAnsi="宋体"/>
                <w:sz w:val="18"/>
                <w:szCs w:val="18"/>
              </w:rPr>
              <w:t>/%</w:t>
            </w:r>
          </w:p>
        </w:tc>
        <w:tc>
          <w:tcPr>
            <w:tcW w:w="1006" w:type="pct"/>
            <w:vAlign w:val="center"/>
          </w:tcPr>
          <w:p w:rsidR="005B232D" w:rsidRDefault="005B232D" w:rsidP="000B3D70">
            <w:pPr>
              <w:adjustRightInd w:val="0"/>
              <w:snapToGrid w:val="0"/>
              <w:jc w:val="center"/>
              <w:rPr>
                <w:rFonts w:ascii="宋体" w:hAnsi="宋体"/>
                <w:sz w:val="18"/>
                <w:szCs w:val="18"/>
              </w:rPr>
            </w:pPr>
          </w:p>
        </w:tc>
        <w:tc>
          <w:tcPr>
            <w:tcW w:w="874" w:type="pct"/>
            <w:vAlign w:val="center"/>
          </w:tcPr>
          <w:p w:rsidR="005B232D" w:rsidRDefault="005B232D" w:rsidP="000B3D70">
            <w:pPr>
              <w:adjustRightInd w:val="0"/>
              <w:snapToGrid w:val="0"/>
              <w:jc w:val="center"/>
              <w:rPr>
                <w:rFonts w:ascii="宋体" w:hAnsi="宋体"/>
                <w:sz w:val="18"/>
                <w:szCs w:val="18"/>
              </w:rPr>
            </w:pPr>
          </w:p>
        </w:tc>
        <w:tc>
          <w:tcPr>
            <w:tcW w:w="874" w:type="pct"/>
            <w:vAlign w:val="center"/>
          </w:tcPr>
          <w:p w:rsidR="005B232D" w:rsidRDefault="005B232D" w:rsidP="000B3D70">
            <w:pPr>
              <w:adjustRightInd w:val="0"/>
              <w:snapToGrid w:val="0"/>
              <w:jc w:val="center"/>
              <w:rPr>
                <w:rFonts w:ascii="宋体" w:hAnsi="宋体"/>
                <w:sz w:val="18"/>
                <w:szCs w:val="18"/>
              </w:rPr>
            </w:pPr>
          </w:p>
        </w:tc>
        <w:tc>
          <w:tcPr>
            <w:tcW w:w="741" w:type="pct"/>
            <w:vAlign w:val="center"/>
          </w:tcPr>
          <w:p w:rsidR="005B232D" w:rsidRDefault="005B232D" w:rsidP="000B3D70">
            <w:pPr>
              <w:adjustRightInd w:val="0"/>
              <w:snapToGrid w:val="0"/>
              <w:jc w:val="center"/>
              <w:rPr>
                <w:rFonts w:ascii="宋体" w:hAnsi="宋体"/>
                <w:sz w:val="18"/>
                <w:szCs w:val="18"/>
              </w:rPr>
            </w:pPr>
          </w:p>
        </w:tc>
        <w:tc>
          <w:tcPr>
            <w:tcW w:w="738" w:type="pct"/>
            <w:vAlign w:val="center"/>
          </w:tcPr>
          <w:p w:rsidR="005B232D" w:rsidRDefault="005B232D" w:rsidP="000B3D70">
            <w:pPr>
              <w:adjustRightInd w:val="0"/>
              <w:snapToGrid w:val="0"/>
              <w:jc w:val="center"/>
              <w:rPr>
                <w:rFonts w:ascii="宋体" w:hAnsi="宋体"/>
                <w:sz w:val="18"/>
                <w:szCs w:val="18"/>
              </w:rPr>
            </w:pPr>
          </w:p>
        </w:tc>
      </w:tr>
    </w:tbl>
    <w:p w:rsidR="006E03AE" w:rsidRDefault="006E03AE"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表2</w:t>
      </w:r>
      <w:r w:rsidR="004234E7">
        <w:rPr>
          <w:rFonts w:ascii="黑体" w:eastAsia="黑体" w:hAnsi="黑体" w:cs="黑体"/>
        </w:rPr>
        <w:t>0</w:t>
      </w:r>
      <w:r>
        <w:rPr>
          <w:rFonts w:ascii="黑体" w:eastAsia="黑体" w:hAnsi="黑体" w:cs="黑体" w:hint="eastAsia"/>
        </w:rPr>
        <w:t> </w:t>
      </w:r>
      <w:r w:rsidR="004234E7">
        <w:rPr>
          <w:rFonts w:ascii="黑体" w:eastAsia="黑体" w:hAnsi="黑体" w:cs="黑体" w:hint="eastAsia"/>
        </w:rPr>
        <w:t>十五个稀土元素含量</w:t>
      </w:r>
      <w:r>
        <w:rPr>
          <w:rFonts w:ascii="黑体" w:eastAsia="黑体" w:hAnsi="黑体" w:cs="黑体" w:hint="eastAsia"/>
        </w:rPr>
        <w:t>重复性限</w:t>
      </w:r>
      <w:r w:rsidR="004234E7">
        <w:rPr>
          <w:rFonts w:ascii="黑体" w:eastAsia="黑体" w:hAnsi="黑体" w:cs="黑体" w:hint="eastAsia"/>
        </w:rPr>
        <w:t>（方法二）</w:t>
      </w:r>
    </w:p>
    <w:tbl>
      <w:tblPr>
        <w:tblStyle w:val="aff6"/>
        <w:tblW w:w="5000" w:type="pct"/>
        <w:tblBorders>
          <w:top w:val="single" w:sz="12" w:space="0" w:color="auto"/>
          <w:left w:val="single" w:sz="12" w:space="0" w:color="auto"/>
          <w:bottom w:val="single" w:sz="12" w:space="0" w:color="auto"/>
          <w:right w:val="single" w:sz="12" w:space="0" w:color="auto"/>
        </w:tblBorders>
        <w:tblLook w:val="04A0"/>
      </w:tblPr>
      <w:tblGrid>
        <w:gridCol w:w="1156"/>
        <w:gridCol w:w="1516"/>
        <w:gridCol w:w="1317"/>
        <w:gridCol w:w="1118"/>
        <w:gridCol w:w="1118"/>
        <w:gridCol w:w="1118"/>
        <w:gridCol w:w="1118"/>
        <w:gridCol w:w="1110"/>
      </w:tblGrid>
      <w:tr w:rsidR="005B232D" w:rsidTr="000B3D70">
        <w:tc>
          <w:tcPr>
            <w:tcW w:w="604" w:type="pct"/>
            <w:tcBorders>
              <w:top w:val="single" w:sz="12" w:space="0" w:color="auto"/>
              <w:bottom w:val="single" w:sz="12" w:space="0" w:color="auto"/>
            </w:tcBorders>
            <w:vAlign w:val="center"/>
          </w:tcPr>
          <w:p w:rsidR="005B232D" w:rsidRDefault="005B232D"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La</w:t>
            </w:r>
            <w:r>
              <w:rPr>
                <w:rFonts w:hAnsi="宋体"/>
                <w:sz w:val="18"/>
                <w:szCs w:val="18"/>
              </w:rPr>
              <w:t>/%</w:t>
            </w:r>
          </w:p>
        </w:tc>
        <w:tc>
          <w:tcPr>
            <w:tcW w:w="792"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688"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bottom w:val="single" w:sz="12"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Dy</w:t>
            </w:r>
            <w:r>
              <w:rPr>
                <w:rFonts w:hAnsi="宋体"/>
                <w:sz w:val="18"/>
                <w:szCs w:val="18"/>
              </w:rPr>
              <w:t>/%</w:t>
            </w:r>
          </w:p>
        </w:tc>
        <w:tc>
          <w:tcPr>
            <w:tcW w:w="584"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0"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tcBorders>
              <w:top w:val="single" w:sz="12"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688"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0"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Ce</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Ho</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Pr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Er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Nd</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Tm</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Sm</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Yb</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Eu</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w:t>
            </w:r>
            <w:r>
              <w:rPr>
                <w:rFonts w:hAnsi="宋体"/>
                <w:i/>
                <w:iCs/>
                <w:vertAlign w:val="subscript"/>
              </w:rPr>
              <w:t>u</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Gd</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Y</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Tb</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sz w:val="18"/>
                <w:szCs w:val="18"/>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bottom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bottom w:val="single" w:sz="12" w:space="0" w:color="auto"/>
            </w:tcBorders>
            <w:vAlign w:val="center"/>
          </w:tcPr>
          <w:p w:rsidR="005B232D" w:rsidRDefault="005B232D" w:rsidP="000B3D70">
            <w:pPr>
              <w:pStyle w:val="aff"/>
              <w:adjustRightInd w:val="0"/>
              <w:snapToGrid w:val="0"/>
              <w:jc w:val="center"/>
              <w:rPr>
                <w:rFonts w:hAnsi="宋体"/>
                <w:i/>
                <w:iCs/>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bl>
    <w:p w:rsidR="006E03AE" w:rsidRDefault="004234E7" w:rsidP="006D2DE7">
      <w:pPr>
        <w:pStyle w:val="aff"/>
        <w:adjustRightInd w:val="0"/>
        <w:snapToGrid w:val="0"/>
        <w:spacing w:beforeLines="50" w:afterLines="50"/>
        <w:rPr>
          <w:rFonts w:eastAsia="黑体" w:hAnsi="宋体"/>
        </w:rPr>
      </w:pPr>
      <w:r>
        <w:rPr>
          <w:rFonts w:ascii="黑体" w:eastAsia="黑体" w:hAnsi="黑体" w:cs="黑体"/>
          <w:kern w:val="0"/>
        </w:rPr>
        <w:lastRenderedPageBreak/>
        <w:t>5</w:t>
      </w:r>
      <w:r w:rsidR="006E03AE">
        <w:rPr>
          <w:rFonts w:ascii="黑体" w:eastAsia="黑体" w:hAnsi="黑体" w:cs="黑体"/>
          <w:kern w:val="0"/>
        </w:rPr>
        <w:t>.8.2</w:t>
      </w:r>
      <w:r w:rsidR="006E03AE">
        <w:rPr>
          <w:rFonts w:hAnsi="宋体" w:hint="eastAsia"/>
          <w:color w:val="FF0000"/>
        </w:rPr>
        <w:t xml:space="preserve">　</w:t>
      </w:r>
      <w:r w:rsidR="006E03AE">
        <w:rPr>
          <w:rFonts w:eastAsia="黑体" w:hAnsi="宋体" w:hint="eastAsia"/>
        </w:rPr>
        <w:t>再现性</w:t>
      </w:r>
    </w:p>
    <w:p w:rsidR="006E03AE" w:rsidRDefault="006E03AE" w:rsidP="006E03AE">
      <w:pPr>
        <w:pStyle w:val="aff"/>
        <w:adjustRightInd w:val="0"/>
        <w:snapToGrid w:val="0"/>
        <w:ind w:firstLine="420"/>
        <w:rPr>
          <w:rFonts w:hAnsi="宋体"/>
        </w:rPr>
      </w:pPr>
      <w:r>
        <w:rPr>
          <w:rFonts w:hAnsi="宋体" w:hint="eastAsia"/>
        </w:rPr>
        <w:t>在再现性条件下获得的两次独立测试结果的测定值，在表</w:t>
      </w:r>
      <w:r w:rsidR="004234E7">
        <w:rPr>
          <w:rFonts w:hAnsi="宋体"/>
        </w:rPr>
        <w:t>21</w:t>
      </w:r>
      <w:r w:rsidR="004234E7">
        <w:rPr>
          <w:rFonts w:hAnsi="宋体" w:hint="eastAsia"/>
        </w:rPr>
        <w:t>和表2</w:t>
      </w:r>
      <w:r w:rsidR="004234E7">
        <w:rPr>
          <w:rFonts w:hAnsi="宋体"/>
        </w:rPr>
        <w:t>2</w:t>
      </w:r>
      <w:r>
        <w:rPr>
          <w:rFonts w:hAnsi="宋体" w:hint="eastAsia"/>
        </w:rPr>
        <w:t>给出的平均值的范围内，这两个测试结果的绝对差值不超过再现性限（</w:t>
      </w:r>
      <w:r>
        <w:rPr>
          <w:rFonts w:hAnsi="宋体" w:hint="eastAsia"/>
          <w:i/>
        </w:rPr>
        <w:t>R</w:t>
      </w:r>
      <w:r>
        <w:rPr>
          <w:rFonts w:hAnsi="宋体" w:hint="eastAsia"/>
        </w:rPr>
        <w:t>），超过再现性限（</w:t>
      </w:r>
      <w:r>
        <w:rPr>
          <w:rFonts w:hAnsi="宋体" w:hint="eastAsia"/>
          <w:i/>
        </w:rPr>
        <w:t>R</w:t>
      </w:r>
      <w:r>
        <w:rPr>
          <w:rFonts w:hAnsi="宋体" w:hint="eastAsia"/>
        </w:rPr>
        <w:t>）的情况不超过5</w:t>
      </w:r>
      <w:r>
        <w:rPr>
          <w:rFonts w:hAnsi="宋体"/>
        </w:rPr>
        <w:t> </w:t>
      </w:r>
      <w:r>
        <w:rPr>
          <w:rFonts w:hAnsi="宋体" w:hint="eastAsia"/>
        </w:rPr>
        <w:t>%，再现性限（</w:t>
      </w:r>
      <w:r>
        <w:rPr>
          <w:rFonts w:hAnsi="宋体" w:hint="eastAsia"/>
          <w:i/>
        </w:rPr>
        <w:t>R</w:t>
      </w:r>
      <w:r>
        <w:rPr>
          <w:rFonts w:hAnsi="宋体" w:hint="eastAsia"/>
        </w:rPr>
        <w:t>）按表</w:t>
      </w:r>
      <w:r w:rsidR="004234E7">
        <w:rPr>
          <w:rFonts w:hAnsi="宋体"/>
        </w:rPr>
        <w:t>21</w:t>
      </w:r>
      <w:r w:rsidR="004234E7">
        <w:rPr>
          <w:rFonts w:hAnsi="宋体" w:hint="eastAsia"/>
        </w:rPr>
        <w:t>和表2</w:t>
      </w:r>
      <w:r w:rsidR="004234E7">
        <w:rPr>
          <w:rFonts w:hAnsi="宋体"/>
        </w:rPr>
        <w:t>2</w:t>
      </w:r>
      <w:r>
        <w:rPr>
          <w:rFonts w:hAnsi="宋体" w:hint="eastAsia"/>
        </w:rPr>
        <w:t>数据采用线性内插法或外延法求得。</w:t>
      </w:r>
    </w:p>
    <w:p w:rsidR="006E03AE" w:rsidRDefault="006E03AE"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sidR="004234E7">
        <w:rPr>
          <w:rFonts w:ascii="黑体" w:eastAsia="黑体" w:hAnsi="黑体" w:cs="黑体"/>
        </w:rPr>
        <w:t>21</w:t>
      </w:r>
      <w:r>
        <w:rPr>
          <w:rFonts w:ascii="黑体" w:eastAsia="黑体" w:hAnsi="黑体" w:cs="黑体" w:hint="eastAsia"/>
        </w:rPr>
        <w:t> </w:t>
      </w:r>
      <w:r w:rsidR="004234E7">
        <w:rPr>
          <w:rFonts w:ascii="黑体" w:eastAsia="黑体" w:hAnsi="黑体" w:cs="黑体" w:hint="eastAsia"/>
        </w:rPr>
        <w:t>稀土总量</w:t>
      </w:r>
      <w:r>
        <w:rPr>
          <w:rFonts w:ascii="黑体" w:eastAsia="黑体" w:hAnsi="黑体" w:cs="黑体" w:hint="eastAsia"/>
        </w:rPr>
        <w:t>再现性限</w:t>
      </w:r>
      <w:r w:rsidR="004234E7">
        <w:rPr>
          <w:rFonts w:ascii="黑体" w:eastAsia="黑体" w:hAnsi="黑体" w:cs="黑体" w:hint="eastAsia"/>
        </w:rPr>
        <w:t>（方法二）</w:t>
      </w:r>
    </w:p>
    <w:tbl>
      <w:tblPr>
        <w:tblStyle w:val="aff6"/>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tblPr>
      <w:tblGrid>
        <w:gridCol w:w="1073"/>
        <w:gridCol w:w="1328"/>
        <w:gridCol w:w="1152"/>
        <w:gridCol w:w="1150"/>
        <w:gridCol w:w="974"/>
        <w:gridCol w:w="974"/>
        <w:gridCol w:w="974"/>
        <w:gridCol w:w="974"/>
        <w:gridCol w:w="972"/>
      </w:tblGrid>
      <w:tr w:rsidR="005B232D" w:rsidTr="000B3D70">
        <w:tc>
          <w:tcPr>
            <w:tcW w:w="560" w:type="pct"/>
          </w:tcPr>
          <w:p w:rsidR="005B232D" w:rsidRDefault="005B232D" w:rsidP="000B3D70">
            <w:pPr>
              <w:pStyle w:val="aff"/>
              <w:adjustRightInd w:val="0"/>
              <w:snapToGrid w:val="0"/>
              <w:jc w:val="center"/>
              <w:rPr>
                <w:rFonts w:eastAsia="黑体" w:hAnsi="宋体"/>
              </w:rPr>
            </w:pPr>
            <w:r>
              <w:rPr>
                <w:rFonts w:hAnsi="宋体" w:hint="eastAsia"/>
                <w:i/>
                <w:iCs/>
              </w:rPr>
              <w:t>w</w:t>
            </w:r>
            <w:r w:rsidRPr="004234E7">
              <w:rPr>
                <w:rFonts w:hAnsi="宋体"/>
                <w:i/>
                <w:iCs/>
                <w:vertAlign w:val="subscript"/>
              </w:rPr>
              <w:t>RE</w:t>
            </w:r>
            <w:r>
              <w:rPr>
                <w:rFonts w:hAnsi="宋体"/>
                <w:sz w:val="18"/>
                <w:szCs w:val="18"/>
              </w:rPr>
              <w:t>/%</w:t>
            </w:r>
          </w:p>
        </w:tc>
        <w:tc>
          <w:tcPr>
            <w:tcW w:w="693" w:type="pct"/>
          </w:tcPr>
          <w:p w:rsidR="005B232D" w:rsidRDefault="005B232D" w:rsidP="000B3D70">
            <w:pPr>
              <w:adjustRightInd w:val="0"/>
              <w:snapToGrid w:val="0"/>
              <w:jc w:val="center"/>
              <w:rPr>
                <w:rFonts w:ascii="宋体" w:hAnsi="宋体"/>
                <w:sz w:val="18"/>
                <w:szCs w:val="18"/>
              </w:rPr>
            </w:pPr>
          </w:p>
        </w:tc>
        <w:tc>
          <w:tcPr>
            <w:tcW w:w="602" w:type="pct"/>
          </w:tcPr>
          <w:p w:rsidR="005B232D" w:rsidRDefault="005B232D" w:rsidP="000B3D70">
            <w:pPr>
              <w:adjustRightInd w:val="0"/>
              <w:snapToGrid w:val="0"/>
              <w:jc w:val="center"/>
              <w:rPr>
                <w:rFonts w:ascii="宋体" w:hAnsi="宋体"/>
                <w:sz w:val="18"/>
                <w:szCs w:val="18"/>
              </w:rPr>
            </w:pPr>
          </w:p>
        </w:tc>
        <w:tc>
          <w:tcPr>
            <w:tcW w:w="601" w:type="pct"/>
          </w:tcPr>
          <w:p w:rsidR="005B232D" w:rsidRDefault="005B232D" w:rsidP="000B3D70">
            <w:pPr>
              <w:adjustRightInd w:val="0"/>
              <w:snapToGrid w:val="0"/>
              <w:jc w:val="center"/>
              <w:rPr>
                <w:rFonts w:ascii="宋体" w:hAnsi="宋体"/>
                <w:sz w:val="18"/>
                <w:szCs w:val="18"/>
              </w:rPr>
            </w:pPr>
          </w:p>
        </w:tc>
        <w:tc>
          <w:tcPr>
            <w:tcW w:w="509" w:type="pct"/>
          </w:tcPr>
          <w:p w:rsidR="005B232D" w:rsidRDefault="005B232D" w:rsidP="000B3D70">
            <w:pPr>
              <w:adjustRightInd w:val="0"/>
              <w:snapToGrid w:val="0"/>
              <w:jc w:val="center"/>
              <w:rPr>
                <w:rFonts w:ascii="宋体" w:hAnsi="宋体"/>
                <w:sz w:val="18"/>
                <w:szCs w:val="18"/>
              </w:rPr>
            </w:pPr>
          </w:p>
        </w:tc>
        <w:tc>
          <w:tcPr>
            <w:tcW w:w="509" w:type="pct"/>
          </w:tcPr>
          <w:p w:rsidR="005B232D" w:rsidRDefault="005B232D" w:rsidP="000B3D70">
            <w:pPr>
              <w:adjustRightInd w:val="0"/>
              <w:snapToGrid w:val="0"/>
              <w:jc w:val="center"/>
              <w:rPr>
                <w:rFonts w:ascii="宋体" w:hAnsi="宋体"/>
                <w:sz w:val="18"/>
                <w:szCs w:val="18"/>
              </w:rPr>
            </w:pPr>
          </w:p>
        </w:tc>
        <w:tc>
          <w:tcPr>
            <w:tcW w:w="509" w:type="pct"/>
          </w:tcPr>
          <w:p w:rsidR="005B232D" w:rsidRDefault="005B232D" w:rsidP="000B3D70">
            <w:pPr>
              <w:adjustRightInd w:val="0"/>
              <w:snapToGrid w:val="0"/>
              <w:jc w:val="center"/>
              <w:rPr>
                <w:rFonts w:ascii="宋体" w:hAnsi="宋体"/>
                <w:sz w:val="18"/>
                <w:szCs w:val="18"/>
              </w:rPr>
            </w:pPr>
          </w:p>
        </w:tc>
        <w:tc>
          <w:tcPr>
            <w:tcW w:w="509" w:type="pct"/>
          </w:tcPr>
          <w:p w:rsidR="005B232D" w:rsidRDefault="005B232D" w:rsidP="000B3D70">
            <w:pPr>
              <w:adjustRightInd w:val="0"/>
              <w:snapToGrid w:val="0"/>
              <w:jc w:val="center"/>
              <w:rPr>
                <w:rFonts w:ascii="宋体" w:hAnsi="宋体"/>
                <w:sz w:val="18"/>
                <w:szCs w:val="18"/>
              </w:rPr>
            </w:pPr>
          </w:p>
        </w:tc>
        <w:tc>
          <w:tcPr>
            <w:tcW w:w="508" w:type="pct"/>
          </w:tcPr>
          <w:p w:rsidR="005B232D" w:rsidRDefault="005B232D" w:rsidP="000B3D70">
            <w:pPr>
              <w:adjustRightInd w:val="0"/>
              <w:snapToGrid w:val="0"/>
              <w:jc w:val="center"/>
              <w:rPr>
                <w:rFonts w:ascii="宋体" w:hAnsi="宋体"/>
                <w:sz w:val="18"/>
                <w:szCs w:val="18"/>
              </w:rPr>
            </w:pPr>
          </w:p>
        </w:tc>
      </w:tr>
      <w:tr w:rsidR="005B232D" w:rsidTr="000B3D70">
        <w:tc>
          <w:tcPr>
            <w:tcW w:w="560" w:type="pct"/>
          </w:tcPr>
          <w:p w:rsidR="005B232D" w:rsidRDefault="005B232D" w:rsidP="000B3D70">
            <w:pPr>
              <w:pStyle w:val="aff"/>
              <w:adjustRightInd w:val="0"/>
              <w:snapToGrid w:val="0"/>
              <w:jc w:val="center"/>
              <w:rPr>
                <w:rFonts w:eastAsia="黑体" w:hAnsi="宋体"/>
              </w:rPr>
            </w:pPr>
            <w:r>
              <w:rPr>
                <w:rFonts w:hAnsi="宋体"/>
                <w:i/>
                <w:iCs/>
              </w:rPr>
              <w:t>R</w:t>
            </w:r>
            <w:r>
              <w:rPr>
                <w:rFonts w:hAnsi="宋体"/>
                <w:sz w:val="18"/>
                <w:szCs w:val="18"/>
              </w:rPr>
              <w:t>/%</w:t>
            </w:r>
          </w:p>
        </w:tc>
        <w:tc>
          <w:tcPr>
            <w:tcW w:w="693" w:type="pct"/>
            <w:vAlign w:val="center"/>
          </w:tcPr>
          <w:p w:rsidR="005B232D" w:rsidRDefault="005B232D" w:rsidP="000B3D70">
            <w:pPr>
              <w:adjustRightInd w:val="0"/>
              <w:snapToGrid w:val="0"/>
              <w:jc w:val="center"/>
              <w:rPr>
                <w:rFonts w:ascii="宋体" w:hAnsi="宋体"/>
                <w:sz w:val="18"/>
                <w:szCs w:val="18"/>
              </w:rPr>
            </w:pPr>
          </w:p>
        </w:tc>
        <w:tc>
          <w:tcPr>
            <w:tcW w:w="602" w:type="pct"/>
            <w:vAlign w:val="center"/>
          </w:tcPr>
          <w:p w:rsidR="005B232D" w:rsidRDefault="005B232D" w:rsidP="000B3D70">
            <w:pPr>
              <w:adjustRightInd w:val="0"/>
              <w:snapToGrid w:val="0"/>
              <w:jc w:val="center"/>
              <w:rPr>
                <w:rFonts w:ascii="宋体" w:hAnsi="宋体"/>
                <w:sz w:val="18"/>
                <w:szCs w:val="18"/>
              </w:rPr>
            </w:pPr>
          </w:p>
        </w:tc>
        <w:tc>
          <w:tcPr>
            <w:tcW w:w="601" w:type="pct"/>
            <w:vAlign w:val="center"/>
          </w:tcPr>
          <w:p w:rsidR="005B232D" w:rsidRDefault="005B232D" w:rsidP="000B3D70">
            <w:pPr>
              <w:adjustRightInd w:val="0"/>
              <w:snapToGrid w:val="0"/>
              <w:jc w:val="center"/>
              <w:rPr>
                <w:rFonts w:ascii="宋体" w:hAnsi="宋体"/>
                <w:sz w:val="18"/>
                <w:szCs w:val="18"/>
              </w:rPr>
            </w:pPr>
          </w:p>
        </w:tc>
        <w:tc>
          <w:tcPr>
            <w:tcW w:w="509" w:type="pct"/>
            <w:vAlign w:val="center"/>
          </w:tcPr>
          <w:p w:rsidR="005B232D" w:rsidRDefault="005B232D" w:rsidP="000B3D70">
            <w:pPr>
              <w:adjustRightInd w:val="0"/>
              <w:snapToGrid w:val="0"/>
              <w:jc w:val="center"/>
              <w:rPr>
                <w:rFonts w:ascii="宋体" w:hAnsi="宋体"/>
                <w:sz w:val="18"/>
                <w:szCs w:val="18"/>
              </w:rPr>
            </w:pPr>
          </w:p>
        </w:tc>
        <w:tc>
          <w:tcPr>
            <w:tcW w:w="509" w:type="pct"/>
            <w:vAlign w:val="center"/>
          </w:tcPr>
          <w:p w:rsidR="005B232D" w:rsidRDefault="005B232D" w:rsidP="000B3D70">
            <w:pPr>
              <w:adjustRightInd w:val="0"/>
              <w:snapToGrid w:val="0"/>
              <w:jc w:val="center"/>
              <w:rPr>
                <w:rFonts w:ascii="宋体" w:hAnsi="宋体"/>
                <w:sz w:val="18"/>
                <w:szCs w:val="18"/>
              </w:rPr>
            </w:pPr>
          </w:p>
        </w:tc>
        <w:tc>
          <w:tcPr>
            <w:tcW w:w="509" w:type="pct"/>
            <w:vAlign w:val="center"/>
          </w:tcPr>
          <w:p w:rsidR="005B232D" w:rsidRDefault="005B232D" w:rsidP="000B3D70">
            <w:pPr>
              <w:adjustRightInd w:val="0"/>
              <w:snapToGrid w:val="0"/>
              <w:jc w:val="center"/>
              <w:rPr>
                <w:rFonts w:ascii="宋体" w:hAnsi="宋体"/>
                <w:sz w:val="18"/>
                <w:szCs w:val="18"/>
              </w:rPr>
            </w:pPr>
          </w:p>
        </w:tc>
        <w:tc>
          <w:tcPr>
            <w:tcW w:w="509" w:type="pct"/>
          </w:tcPr>
          <w:p w:rsidR="005B232D" w:rsidRDefault="005B232D" w:rsidP="000B3D70">
            <w:pPr>
              <w:adjustRightInd w:val="0"/>
              <w:snapToGrid w:val="0"/>
              <w:jc w:val="center"/>
              <w:rPr>
                <w:rFonts w:ascii="宋体" w:hAnsi="宋体"/>
                <w:sz w:val="18"/>
                <w:szCs w:val="18"/>
              </w:rPr>
            </w:pPr>
          </w:p>
        </w:tc>
        <w:tc>
          <w:tcPr>
            <w:tcW w:w="508" w:type="pct"/>
            <w:vAlign w:val="center"/>
          </w:tcPr>
          <w:p w:rsidR="005B232D" w:rsidRDefault="005B232D" w:rsidP="000B3D70">
            <w:pPr>
              <w:adjustRightInd w:val="0"/>
              <w:snapToGrid w:val="0"/>
              <w:jc w:val="center"/>
              <w:rPr>
                <w:rFonts w:ascii="宋体" w:hAnsi="宋体"/>
                <w:sz w:val="18"/>
                <w:szCs w:val="18"/>
              </w:rPr>
            </w:pPr>
          </w:p>
        </w:tc>
      </w:tr>
    </w:tbl>
    <w:p w:rsidR="004234E7" w:rsidRDefault="004234E7" w:rsidP="006D2DE7">
      <w:pPr>
        <w:pStyle w:val="aff"/>
        <w:adjustRightInd w:val="0"/>
        <w:snapToGrid w:val="0"/>
        <w:spacing w:beforeLines="50" w:afterLines="50"/>
        <w:ind w:left="630" w:hanging="420"/>
        <w:jc w:val="center"/>
        <w:rPr>
          <w:rFonts w:ascii="黑体" w:eastAsia="黑体" w:hAnsi="黑体" w:cs="黑体"/>
        </w:rPr>
      </w:pPr>
      <w:r>
        <w:rPr>
          <w:rFonts w:ascii="黑体" w:eastAsia="黑体" w:hAnsi="黑体" w:cs="黑体" w:hint="eastAsia"/>
        </w:rPr>
        <w:t>表</w:t>
      </w:r>
      <w:r>
        <w:rPr>
          <w:rFonts w:ascii="黑体" w:eastAsia="黑体" w:hAnsi="黑体" w:cs="黑体"/>
        </w:rPr>
        <w:t>22</w:t>
      </w:r>
      <w:r>
        <w:rPr>
          <w:rFonts w:ascii="黑体" w:eastAsia="黑体" w:hAnsi="黑体" w:cs="黑体" w:hint="eastAsia"/>
        </w:rPr>
        <w:t> 十五个稀土元素含量再现性限（方法二）</w:t>
      </w:r>
    </w:p>
    <w:tbl>
      <w:tblPr>
        <w:tblStyle w:val="aff6"/>
        <w:tblW w:w="5000" w:type="pct"/>
        <w:tblBorders>
          <w:top w:val="single" w:sz="12" w:space="0" w:color="auto"/>
          <w:left w:val="single" w:sz="12" w:space="0" w:color="auto"/>
          <w:bottom w:val="single" w:sz="12" w:space="0" w:color="auto"/>
          <w:right w:val="single" w:sz="12" w:space="0" w:color="auto"/>
        </w:tblBorders>
        <w:tblLook w:val="04A0"/>
      </w:tblPr>
      <w:tblGrid>
        <w:gridCol w:w="1156"/>
        <w:gridCol w:w="1516"/>
        <w:gridCol w:w="1317"/>
        <w:gridCol w:w="1118"/>
        <w:gridCol w:w="1118"/>
        <w:gridCol w:w="1118"/>
        <w:gridCol w:w="1118"/>
        <w:gridCol w:w="1110"/>
      </w:tblGrid>
      <w:tr w:rsidR="005B232D" w:rsidTr="000B3D70">
        <w:tc>
          <w:tcPr>
            <w:tcW w:w="604" w:type="pct"/>
            <w:tcBorders>
              <w:top w:val="single" w:sz="12" w:space="0" w:color="auto"/>
              <w:bottom w:val="single" w:sz="12" w:space="0" w:color="auto"/>
            </w:tcBorders>
            <w:vAlign w:val="center"/>
          </w:tcPr>
          <w:p w:rsidR="005B232D" w:rsidRDefault="005B232D"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La</w:t>
            </w:r>
            <w:r>
              <w:rPr>
                <w:rFonts w:hAnsi="宋体"/>
                <w:sz w:val="18"/>
                <w:szCs w:val="18"/>
              </w:rPr>
              <w:t>/%</w:t>
            </w:r>
          </w:p>
        </w:tc>
        <w:tc>
          <w:tcPr>
            <w:tcW w:w="792"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688"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bottom w:val="single" w:sz="12"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Dy</w:t>
            </w:r>
            <w:r>
              <w:rPr>
                <w:rFonts w:hAnsi="宋体"/>
                <w:sz w:val="18"/>
                <w:szCs w:val="18"/>
              </w:rPr>
              <w:t>/%</w:t>
            </w:r>
          </w:p>
        </w:tc>
        <w:tc>
          <w:tcPr>
            <w:tcW w:w="584"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0" w:type="pct"/>
            <w:tcBorders>
              <w:top w:val="single" w:sz="12" w:space="0" w:color="auto"/>
              <w:bottom w:val="single" w:sz="12" w:space="0" w:color="auto"/>
            </w:tcBorders>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tcBorders>
              <w:top w:val="single" w:sz="12"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688"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c>
          <w:tcPr>
            <w:tcW w:w="580" w:type="pct"/>
            <w:tcBorders>
              <w:top w:val="single" w:sz="12" w:space="0" w:color="auto"/>
            </w:tcBorders>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Ce</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Ho</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Pr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Er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Nd</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Tm</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Sm</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Yb</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Eu</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hint="eastAsia"/>
                <w:i/>
                <w:iCs/>
              </w:rPr>
              <w:t>w</w:t>
            </w:r>
            <w:r w:rsidRPr="004234E7">
              <w:rPr>
                <w:rFonts w:hAnsi="宋体"/>
                <w:i/>
                <w:iCs/>
                <w:vertAlign w:val="subscript"/>
              </w:rPr>
              <w:t>L</w:t>
            </w:r>
            <w:r>
              <w:rPr>
                <w:rFonts w:hAnsi="宋体"/>
                <w:i/>
                <w:iCs/>
                <w:vertAlign w:val="subscript"/>
              </w:rPr>
              <w:t>u</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Gd</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Y</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sz w:val="18"/>
                <w:szCs w:val="18"/>
              </w:rPr>
            </w:pPr>
            <w:r>
              <w:rPr>
                <w:rFonts w:hAnsi="宋体"/>
                <w:i/>
                <w:iCs/>
              </w:rPr>
              <w:t>w</w:t>
            </w:r>
            <w:r>
              <w:rPr>
                <w:rFonts w:hAnsi="宋体"/>
                <w:i/>
                <w:iCs/>
                <w:vertAlign w:val="subscript"/>
              </w:rPr>
              <w:t>Tb</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tcBorders>
            <w:vAlign w:val="center"/>
          </w:tcPr>
          <w:p w:rsidR="005B232D" w:rsidRDefault="005B232D" w:rsidP="000B3D70">
            <w:pPr>
              <w:pStyle w:val="aff"/>
              <w:adjustRightInd w:val="0"/>
              <w:snapToGrid w:val="0"/>
              <w:jc w:val="center"/>
              <w:rPr>
                <w:rFonts w:hAnsi="宋体"/>
                <w:sz w:val="18"/>
                <w:szCs w:val="18"/>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r w:rsidR="005B232D" w:rsidTr="000B3D70">
        <w:tc>
          <w:tcPr>
            <w:tcW w:w="604" w:type="pct"/>
            <w:vAlign w:val="center"/>
          </w:tcPr>
          <w:p w:rsidR="005B232D" w:rsidRDefault="005B232D" w:rsidP="000B3D70">
            <w:pPr>
              <w:pStyle w:val="aff"/>
              <w:adjustRightInd w:val="0"/>
              <w:snapToGrid w:val="0"/>
              <w:jc w:val="center"/>
              <w:rPr>
                <w:rFonts w:hAnsi="宋体"/>
                <w:i/>
                <w:iCs/>
              </w:rPr>
            </w:pPr>
            <w:r>
              <w:rPr>
                <w:rFonts w:hAnsi="宋体"/>
                <w:i/>
                <w:iCs/>
              </w:rPr>
              <w:t>R</w:t>
            </w:r>
            <w:r>
              <w:rPr>
                <w:rFonts w:hAnsi="宋体"/>
                <w:sz w:val="18"/>
                <w:szCs w:val="18"/>
              </w:rPr>
              <w:t>/%</w:t>
            </w:r>
          </w:p>
        </w:tc>
        <w:tc>
          <w:tcPr>
            <w:tcW w:w="792" w:type="pct"/>
            <w:vAlign w:val="center"/>
          </w:tcPr>
          <w:p w:rsidR="005B232D" w:rsidRDefault="005B232D" w:rsidP="000B3D70">
            <w:pPr>
              <w:adjustRightInd w:val="0"/>
              <w:snapToGrid w:val="0"/>
              <w:jc w:val="center"/>
              <w:rPr>
                <w:rFonts w:ascii="宋体" w:hAnsi="宋体"/>
                <w:sz w:val="18"/>
                <w:szCs w:val="18"/>
              </w:rPr>
            </w:pPr>
          </w:p>
        </w:tc>
        <w:tc>
          <w:tcPr>
            <w:tcW w:w="688" w:type="pct"/>
            <w:vAlign w:val="center"/>
          </w:tcPr>
          <w:p w:rsidR="005B232D" w:rsidRDefault="005B232D" w:rsidP="000B3D70">
            <w:pPr>
              <w:adjustRightInd w:val="0"/>
              <w:snapToGrid w:val="0"/>
              <w:jc w:val="center"/>
              <w:rPr>
                <w:rFonts w:ascii="宋体" w:hAnsi="宋体"/>
                <w:sz w:val="18"/>
                <w:szCs w:val="18"/>
              </w:rPr>
            </w:pPr>
          </w:p>
        </w:tc>
        <w:tc>
          <w:tcPr>
            <w:tcW w:w="584" w:type="pct"/>
            <w:tcBorders>
              <w:bottom w:val="single" w:sz="12" w:space="0" w:color="auto"/>
              <w:right w:val="double" w:sz="4" w:space="0" w:color="auto"/>
            </w:tcBorders>
            <w:vAlign w:val="center"/>
          </w:tcPr>
          <w:p w:rsidR="005B232D" w:rsidRDefault="005B232D" w:rsidP="000B3D70">
            <w:pPr>
              <w:adjustRightInd w:val="0"/>
              <w:snapToGrid w:val="0"/>
              <w:jc w:val="center"/>
              <w:rPr>
                <w:rFonts w:ascii="宋体" w:hAnsi="宋体"/>
                <w:sz w:val="18"/>
                <w:szCs w:val="18"/>
              </w:rPr>
            </w:pPr>
          </w:p>
        </w:tc>
        <w:tc>
          <w:tcPr>
            <w:tcW w:w="584" w:type="pct"/>
            <w:tcBorders>
              <w:left w:val="double" w:sz="4" w:space="0" w:color="auto"/>
              <w:bottom w:val="single" w:sz="12" w:space="0" w:color="auto"/>
            </w:tcBorders>
            <w:vAlign w:val="center"/>
          </w:tcPr>
          <w:p w:rsidR="005B232D" w:rsidRDefault="005B232D" w:rsidP="000B3D70">
            <w:pPr>
              <w:pStyle w:val="aff"/>
              <w:adjustRightInd w:val="0"/>
              <w:snapToGrid w:val="0"/>
              <w:jc w:val="center"/>
              <w:rPr>
                <w:rFonts w:hAnsi="宋体"/>
                <w:i/>
                <w:iCs/>
              </w:rPr>
            </w:pPr>
          </w:p>
        </w:tc>
        <w:tc>
          <w:tcPr>
            <w:tcW w:w="584" w:type="pct"/>
            <w:vAlign w:val="center"/>
          </w:tcPr>
          <w:p w:rsidR="005B232D" w:rsidRDefault="005B232D" w:rsidP="000B3D70">
            <w:pPr>
              <w:adjustRightInd w:val="0"/>
              <w:snapToGrid w:val="0"/>
              <w:jc w:val="center"/>
              <w:rPr>
                <w:rFonts w:ascii="宋体" w:hAnsi="宋体"/>
                <w:sz w:val="18"/>
                <w:szCs w:val="18"/>
              </w:rPr>
            </w:pPr>
          </w:p>
        </w:tc>
        <w:tc>
          <w:tcPr>
            <w:tcW w:w="584" w:type="pct"/>
          </w:tcPr>
          <w:p w:rsidR="005B232D" w:rsidRDefault="005B232D" w:rsidP="000B3D70">
            <w:pPr>
              <w:adjustRightInd w:val="0"/>
              <w:snapToGrid w:val="0"/>
              <w:jc w:val="center"/>
              <w:rPr>
                <w:rFonts w:ascii="宋体" w:hAnsi="宋体"/>
                <w:sz w:val="18"/>
                <w:szCs w:val="18"/>
              </w:rPr>
            </w:pPr>
          </w:p>
        </w:tc>
        <w:tc>
          <w:tcPr>
            <w:tcW w:w="580" w:type="pct"/>
            <w:vAlign w:val="center"/>
          </w:tcPr>
          <w:p w:rsidR="005B232D" w:rsidRDefault="005B232D" w:rsidP="000B3D70">
            <w:pPr>
              <w:adjustRightInd w:val="0"/>
              <w:snapToGrid w:val="0"/>
              <w:jc w:val="center"/>
              <w:rPr>
                <w:rFonts w:ascii="宋体" w:hAnsi="宋体"/>
                <w:sz w:val="18"/>
                <w:szCs w:val="18"/>
              </w:rPr>
            </w:pPr>
          </w:p>
        </w:tc>
      </w:tr>
    </w:tbl>
    <w:p w:rsidR="00B344F6" w:rsidRDefault="004234E7" w:rsidP="006D2DE7">
      <w:pPr>
        <w:pStyle w:val="aff"/>
        <w:adjustRightInd w:val="0"/>
        <w:snapToGrid w:val="0"/>
        <w:spacing w:beforeLines="100" w:afterLines="100"/>
        <w:rPr>
          <w:rFonts w:eastAsia="黑体" w:hAnsi="宋体"/>
        </w:rPr>
      </w:pPr>
      <w:r>
        <w:rPr>
          <w:rFonts w:ascii="黑体" w:eastAsia="黑体" w:hAnsi="黑体" w:cs="黑体"/>
          <w:kern w:val="0"/>
        </w:rPr>
        <w:t>6</w:t>
      </w:r>
      <w:r w:rsidR="005F4C3F">
        <w:rPr>
          <w:rFonts w:hAnsi="宋体" w:hint="eastAsia"/>
        </w:rPr>
        <w:t xml:space="preserve">　</w:t>
      </w:r>
      <w:r w:rsidR="005F4C3F">
        <w:rPr>
          <w:rFonts w:eastAsia="黑体" w:hAnsi="宋体" w:hint="eastAsia"/>
        </w:rPr>
        <w:t>试验报告</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试验报告应给出以下几个方面的内容：</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——试验对象；</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——本文件编号；</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——分析结果及其表示；</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——与基本分析步骤的差异；</w:t>
      </w:r>
    </w:p>
    <w:p w:rsidR="00B344F6" w:rsidRDefault="005F4C3F">
      <w:pPr>
        <w:pStyle w:val="aff"/>
        <w:adjustRightInd w:val="0"/>
        <w:snapToGrid w:val="0"/>
        <w:ind w:firstLineChars="200" w:firstLine="420"/>
        <w:rPr>
          <w:rFonts w:hAnsi="宋体" w:cs="宋体"/>
          <w:szCs w:val="24"/>
        </w:rPr>
      </w:pPr>
      <w:r>
        <w:rPr>
          <w:rFonts w:hAnsi="宋体" w:cs="宋体" w:hint="eastAsia"/>
          <w:szCs w:val="24"/>
        </w:rPr>
        <w:t>——观察到的异常现象；</w:t>
      </w:r>
    </w:p>
    <w:p w:rsidR="00ED34EE" w:rsidRDefault="005F4C3F">
      <w:pPr>
        <w:pStyle w:val="aff"/>
        <w:adjustRightInd w:val="0"/>
        <w:snapToGrid w:val="0"/>
        <w:ind w:firstLineChars="200" w:firstLine="420"/>
        <w:rPr>
          <w:rFonts w:hAnsi="宋体" w:cs="宋体"/>
          <w:szCs w:val="24"/>
        </w:rPr>
      </w:pPr>
      <w:r>
        <w:rPr>
          <w:rFonts w:hAnsi="宋体" w:cs="宋体" w:hint="eastAsia"/>
          <w:szCs w:val="24"/>
        </w:rPr>
        <w:t>——试验日期。</w:t>
      </w:r>
    </w:p>
    <w:p w:rsidR="00ED34EE" w:rsidRDefault="00ED34EE">
      <w:pPr>
        <w:pStyle w:val="aff"/>
        <w:adjustRightInd w:val="0"/>
        <w:snapToGrid w:val="0"/>
        <w:ind w:firstLineChars="200" w:firstLine="420"/>
        <w:rPr>
          <w:rFonts w:hAnsi="宋体" w:cs="宋体"/>
          <w:szCs w:val="24"/>
        </w:rPr>
      </w:pPr>
    </w:p>
    <w:p w:rsidR="00ED34EE" w:rsidRDefault="00ED34EE">
      <w:pPr>
        <w:pStyle w:val="aff"/>
        <w:adjustRightInd w:val="0"/>
        <w:snapToGrid w:val="0"/>
        <w:ind w:firstLineChars="200" w:firstLine="420"/>
        <w:rPr>
          <w:rFonts w:hAnsi="宋体" w:cs="宋体"/>
          <w:szCs w:val="24"/>
        </w:rPr>
      </w:pPr>
    </w:p>
    <w:p w:rsidR="00ED34EE" w:rsidRDefault="00ED34EE">
      <w:pPr>
        <w:pStyle w:val="aff"/>
        <w:adjustRightInd w:val="0"/>
        <w:snapToGrid w:val="0"/>
        <w:ind w:firstLineChars="200" w:firstLine="420"/>
        <w:rPr>
          <w:rFonts w:hAnsi="宋体" w:cs="宋体"/>
          <w:szCs w:val="24"/>
        </w:rPr>
      </w:pPr>
    </w:p>
    <w:p w:rsidR="00ED34EE" w:rsidRDefault="00ED34EE">
      <w:pPr>
        <w:pStyle w:val="aff"/>
        <w:adjustRightInd w:val="0"/>
        <w:snapToGrid w:val="0"/>
        <w:ind w:firstLineChars="200" w:firstLine="420"/>
        <w:rPr>
          <w:rFonts w:hAnsi="宋体" w:cs="宋体"/>
          <w:szCs w:val="24"/>
        </w:rPr>
      </w:pPr>
    </w:p>
    <w:p w:rsidR="00B344F6" w:rsidRDefault="00ED34EE" w:rsidP="00ED34EE">
      <w:pPr>
        <w:pStyle w:val="aff"/>
        <w:adjustRightInd w:val="0"/>
        <w:snapToGrid w:val="0"/>
        <w:ind w:firstLineChars="200" w:firstLine="420"/>
        <w:jc w:val="center"/>
        <w:rPr>
          <w:rFonts w:hAnsi="宋体" w:cs="宋体"/>
          <w:szCs w:val="24"/>
        </w:rPr>
      </w:pPr>
      <w:r>
        <w:rPr>
          <w:noProof/>
        </w:rPr>
        <w:drawing>
          <wp:inline distT="0" distB="0" distL="0" distR="0">
            <wp:extent cx="1341120" cy="1841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41120" cy="18415"/>
                    </a:xfrm>
                    <a:prstGeom prst="rect">
                      <a:avLst/>
                    </a:prstGeom>
                    <a:noFill/>
                  </pic:spPr>
                </pic:pic>
              </a:graphicData>
            </a:graphic>
          </wp:inline>
        </w:drawing>
      </w:r>
    </w:p>
    <w:p w:rsidR="00B344F6" w:rsidRDefault="00B344F6">
      <w:pPr>
        <w:widowControl/>
        <w:adjustRightInd w:val="0"/>
        <w:snapToGrid w:val="0"/>
        <w:jc w:val="left"/>
        <w:rPr>
          <w:rFonts w:ascii="宋体" w:hAnsi="宋体"/>
        </w:rPr>
      </w:pPr>
    </w:p>
    <w:sectPr w:rsidR="00B344F6" w:rsidSect="00A76F1D">
      <w:footerReference w:type="default" r:id="rId20"/>
      <w:pgSz w:w="11907" w:h="16839"/>
      <w:pgMar w:top="1418" w:right="1134" w:bottom="1134" w:left="1418" w:header="1418"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62" w:rsidRDefault="00500062">
      <w:r>
        <w:separator/>
      </w:r>
    </w:p>
  </w:endnote>
  <w:endnote w:type="continuationSeparator" w:id="0">
    <w:p w:rsidR="00500062" w:rsidRDefault="0050006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A76F1D">
    <w:pPr>
      <w:pStyle w:val="afff1"/>
      <w:rPr>
        <w:rStyle w:val="aff7"/>
      </w:rPr>
    </w:pPr>
    <w:r>
      <w:fldChar w:fldCharType="begin"/>
    </w:r>
    <w:r w:rsidR="00484564">
      <w:rPr>
        <w:rStyle w:val="aff7"/>
      </w:rPr>
      <w:instrText xml:space="preserve">PAGE  </w:instrText>
    </w:r>
    <w:r>
      <w:fldChar w:fldCharType="separate"/>
    </w:r>
    <w:r w:rsidR="00484564">
      <w:rPr>
        <w:rStyle w:val="aff7"/>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A76F1D">
    <w:pPr>
      <w:pStyle w:val="afff0"/>
      <w:rPr>
        <w:rStyle w:val="aff7"/>
      </w:rPr>
    </w:pPr>
    <w:r>
      <w:fldChar w:fldCharType="begin"/>
    </w:r>
    <w:r w:rsidR="00484564">
      <w:rPr>
        <w:rStyle w:val="aff7"/>
      </w:rPr>
      <w:instrText xml:space="preserve">PAGE  </w:instrText>
    </w:r>
    <w:r>
      <w:fldChar w:fldCharType="separate"/>
    </w:r>
    <w:r w:rsidR="00484564">
      <w:rPr>
        <w:rStyle w:val="aff7"/>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A76F1D">
    <w:pPr>
      <w:pStyle w:val="afff1"/>
      <w:rPr>
        <w:rStyle w:val="aff7"/>
        <w:rFonts w:asciiTheme="minorEastAsia" w:eastAsiaTheme="minorEastAsia" w:hAnsiTheme="minorEastAsia"/>
      </w:rPr>
    </w:pPr>
    <w:r>
      <w:rPr>
        <w:rFonts w:asciiTheme="minorEastAsia" w:eastAsiaTheme="minorEastAsia" w:hAnsiTheme="minorEastAsia"/>
      </w:rPr>
      <w:fldChar w:fldCharType="begin"/>
    </w:r>
    <w:r w:rsidR="00484564">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6D2DE7">
      <w:rPr>
        <w:rStyle w:val="aff7"/>
        <w:rFonts w:asciiTheme="minorEastAsia" w:eastAsiaTheme="minorEastAsia" w:hAnsiTheme="minorEastAsia"/>
        <w:noProof/>
      </w:rPr>
      <w:t>16</w:t>
    </w:r>
    <w:r>
      <w:rPr>
        <w:rFonts w:asciiTheme="minorEastAsia" w:eastAsiaTheme="minorEastAsia" w:hAnsiTheme="minorEastAs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A76F1D">
    <w:pPr>
      <w:pStyle w:val="afff0"/>
      <w:rPr>
        <w:rStyle w:val="aff7"/>
        <w:rFonts w:asciiTheme="minorEastAsia" w:eastAsiaTheme="minorEastAsia" w:hAnsiTheme="minorEastAsia"/>
      </w:rPr>
    </w:pPr>
    <w:r>
      <w:rPr>
        <w:rFonts w:asciiTheme="minorEastAsia" w:eastAsiaTheme="minorEastAsia" w:hAnsiTheme="minorEastAsia"/>
      </w:rPr>
      <w:fldChar w:fldCharType="begin"/>
    </w:r>
    <w:r w:rsidR="00484564">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6D2DE7">
      <w:rPr>
        <w:rStyle w:val="aff7"/>
        <w:rFonts w:asciiTheme="minorEastAsia" w:eastAsiaTheme="minorEastAsia" w:hAnsiTheme="minorEastAsia"/>
        <w:noProof/>
      </w:rPr>
      <w:t>I</w:t>
    </w:r>
    <w:r>
      <w:rPr>
        <w:rFonts w:asciiTheme="minorEastAsia" w:eastAsiaTheme="minorEastAsia" w:hAnsiTheme="minorEastAsia"/>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A76F1D">
    <w:pPr>
      <w:pStyle w:val="afff0"/>
      <w:rPr>
        <w:rStyle w:val="aff7"/>
        <w:rFonts w:asciiTheme="minorEastAsia" w:eastAsiaTheme="minorEastAsia" w:hAnsiTheme="minorEastAsia"/>
      </w:rPr>
    </w:pPr>
    <w:r>
      <w:rPr>
        <w:rFonts w:asciiTheme="minorEastAsia" w:eastAsiaTheme="minorEastAsia" w:hAnsiTheme="minorEastAsia"/>
      </w:rPr>
      <w:fldChar w:fldCharType="begin"/>
    </w:r>
    <w:r w:rsidR="00484564">
      <w:rPr>
        <w:rStyle w:val="aff7"/>
        <w:rFonts w:asciiTheme="minorEastAsia" w:eastAsiaTheme="minorEastAsia" w:hAnsiTheme="minorEastAsia"/>
      </w:rPr>
      <w:instrText xml:space="preserve">PAGE  </w:instrText>
    </w:r>
    <w:r>
      <w:rPr>
        <w:rFonts w:asciiTheme="minorEastAsia" w:eastAsiaTheme="minorEastAsia" w:hAnsiTheme="minorEastAsia"/>
      </w:rPr>
      <w:fldChar w:fldCharType="separate"/>
    </w:r>
    <w:r w:rsidR="006D2DE7">
      <w:rPr>
        <w:rStyle w:val="aff7"/>
        <w:rFonts w:asciiTheme="minorEastAsia" w:eastAsiaTheme="minorEastAsia" w:hAnsiTheme="minorEastAsia"/>
        <w:noProof/>
      </w:rPr>
      <w:t>15</w:t>
    </w:r>
    <w:r>
      <w:rPr>
        <w:rFonts w:asciiTheme="minorEastAsia" w:eastAsiaTheme="minorEastAsia" w:hAnsiTheme="minor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62" w:rsidRDefault="00500062">
      <w:r>
        <w:separator/>
      </w:r>
    </w:p>
  </w:footnote>
  <w:footnote w:type="continuationSeparator" w:id="0">
    <w:p w:rsidR="00500062" w:rsidRDefault="0050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484564">
    <w:pPr>
      <w:pStyle w:val="affff4"/>
    </w:pPr>
    <w:r>
      <w:t>GB/T ××××—200×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484564">
    <w:pPr>
      <w:pStyle w:val="afff"/>
    </w:pPr>
    <w:r>
      <w:t>GB/T ××××—200×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484564">
    <w:pPr>
      <w:pStyle w:val="affff"/>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484564">
    <w:pPr>
      <w:pStyle w:val="affff4"/>
      <w:jc w:val="both"/>
      <w:rPr>
        <w:rFonts w:ascii="黑体" w:eastAsia="黑体" w:hAnsi="黑体"/>
      </w:rPr>
    </w:pPr>
    <w:r>
      <w:rPr>
        <w:rFonts w:ascii="黑体" w:eastAsia="黑体" w:hAnsi="黑体"/>
      </w:rPr>
      <w:t>GB/T</w:t>
    </w:r>
    <w:r>
      <w:rPr>
        <w:rFonts w:asciiTheme="minorEastAsia" w:eastAsiaTheme="minorEastAsia" w:hAnsiTheme="minorEastAsia"/>
        <w:color w:val="000000" w:themeColor="text1"/>
      </w:rPr>
      <w:t xml:space="preserve"> </w:t>
    </w:r>
    <w:r>
      <w:rPr>
        <w:rFonts w:ascii="黑体" w:eastAsia="黑体" w:hAnsi="黑体"/>
      </w:rPr>
      <w:t>16477.1—20</w:t>
    </w:r>
    <w:r>
      <w:rPr>
        <w:rFonts w:ascii="黑体" w:eastAsia="黑体" w:hAnsi="黑体" w:hint="eastAsia"/>
      </w:rPr>
      <w:t>2X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64" w:rsidRDefault="00484564">
    <w:pPr>
      <w:pStyle w:val="afff"/>
      <w:rPr>
        <w:rFonts w:ascii="黑体" w:eastAsia="黑体" w:hAnsi="黑体"/>
      </w:rPr>
    </w:pPr>
    <w:r>
      <w:rPr>
        <w:rFonts w:ascii="黑体" w:eastAsia="黑体" w:hAnsi="黑体"/>
      </w:rPr>
      <w:t>GB/T 16477.1—20</w:t>
    </w:r>
    <w:r>
      <w:rPr>
        <w:rFonts w:ascii="黑体" w:eastAsia="黑体" w:hAnsi="黑体" w:hint="eastAsia"/>
      </w:rPr>
      <w:t>2X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B660E"/>
    <w:multiLevelType w:val="singleLevel"/>
    <w:tmpl w:val="BFFB660E"/>
    <w:lvl w:ilvl="0">
      <w:start w:val="1"/>
      <w:numFmt w:val="lowerLetter"/>
      <w:suff w:val="nothing"/>
      <w:lvlText w:val="%1）"/>
      <w:lvlJc w:val="left"/>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735"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7"/>
  </w:num>
  <w:num w:numId="3">
    <w:abstractNumId w:val="8"/>
  </w:num>
  <w:num w:numId="4">
    <w:abstractNumId w:val="9"/>
  </w:num>
  <w:num w:numId="5">
    <w:abstractNumId w:val="2"/>
  </w:num>
  <w:num w:numId="6">
    <w:abstractNumId w:val="3"/>
  </w:num>
  <w:num w:numId="7">
    <w:abstractNumId w:val="10"/>
  </w:num>
  <w:num w:numId="8">
    <w:abstractNumId w:val="6"/>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mJmYjE1NDE4MjJkOTc4MDlkZmMxNTJkNGVkNjQ2MTIifQ=="/>
  </w:docVars>
  <w:rsids>
    <w:rsidRoot w:val="00CC1FA2"/>
    <w:rsid w:val="00000D5B"/>
    <w:rsid w:val="00002610"/>
    <w:rsid w:val="0000344F"/>
    <w:rsid w:val="00006808"/>
    <w:rsid w:val="00007611"/>
    <w:rsid w:val="00010DD4"/>
    <w:rsid w:val="000120D5"/>
    <w:rsid w:val="00020C3F"/>
    <w:rsid w:val="00021D3D"/>
    <w:rsid w:val="000220CC"/>
    <w:rsid w:val="00025717"/>
    <w:rsid w:val="00026056"/>
    <w:rsid w:val="00026D24"/>
    <w:rsid w:val="00027280"/>
    <w:rsid w:val="000275B1"/>
    <w:rsid w:val="0003084B"/>
    <w:rsid w:val="000325A2"/>
    <w:rsid w:val="00034472"/>
    <w:rsid w:val="00036579"/>
    <w:rsid w:val="000402F1"/>
    <w:rsid w:val="000453C5"/>
    <w:rsid w:val="00050BC5"/>
    <w:rsid w:val="00051017"/>
    <w:rsid w:val="00051655"/>
    <w:rsid w:val="00053995"/>
    <w:rsid w:val="00054F92"/>
    <w:rsid w:val="0005546F"/>
    <w:rsid w:val="000563AD"/>
    <w:rsid w:val="00064252"/>
    <w:rsid w:val="000660D4"/>
    <w:rsid w:val="0006622C"/>
    <w:rsid w:val="00067485"/>
    <w:rsid w:val="0006798F"/>
    <w:rsid w:val="00072C0B"/>
    <w:rsid w:val="000808B6"/>
    <w:rsid w:val="00085B2B"/>
    <w:rsid w:val="000B3B88"/>
    <w:rsid w:val="000B3D70"/>
    <w:rsid w:val="000C0E23"/>
    <w:rsid w:val="000C2D5A"/>
    <w:rsid w:val="000D2ABE"/>
    <w:rsid w:val="000D3CBB"/>
    <w:rsid w:val="000D410F"/>
    <w:rsid w:val="000D56E9"/>
    <w:rsid w:val="000D5D60"/>
    <w:rsid w:val="000D6133"/>
    <w:rsid w:val="000E128F"/>
    <w:rsid w:val="000E3240"/>
    <w:rsid w:val="000F2B8D"/>
    <w:rsid w:val="000F4D50"/>
    <w:rsid w:val="000F4E6B"/>
    <w:rsid w:val="00106EF1"/>
    <w:rsid w:val="00110FD7"/>
    <w:rsid w:val="00111F63"/>
    <w:rsid w:val="00117A42"/>
    <w:rsid w:val="00121152"/>
    <w:rsid w:val="00135BC7"/>
    <w:rsid w:val="00141917"/>
    <w:rsid w:val="00141EB1"/>
    <w:rsid w:val="00155929"/>
    <w:rsid w:val="0015742A"/>
    <w:rsid w:val="00161C66"/>
    <w:rsid w:val="001668E3"/>
    <w:rsid w:val="00167C46"/>
    <w:rsid w:val="00167EDE"/>
    <w:rsid w:val="0017115E"/>
    <w:rsid w:val="0017553D"/>
    <w:rsid w:val="001820CD"/>
    <w:rsid w:val="00183BA0"/>
    <w:rsid w:val="00186204"/>
    <w:rsid w:val="00190EF5"/>
    <w:rsid w:val="00192EE5"/>
    <w:rsid w:val="00194860"/>
    <w:rsid w:val="001A0D05"/>
    <w:rsid w:val="001A305E"/>
    <w:rsid w:val="001A6EA8"/>
    <w:rsid w:val="001A739B"/>
    <w:rsid w:val="001A7479"/>
    <w:rsid w:val="001A74A9"/>
    <w:rsid w:val="001B1030"/>
    <w:rsid w:val="001B16A5"/>
    <w:rsid w:val="001B3C18"/>
    <w:rsid w:val="001B4246"/>
    <w:rsid w:val="001C1BC4"/>
    <w:rsid w:val="001C66D7"/>
    <w:rsid w:val="001D241E"/>
    <w:rsid w:val="001D2EB5"/>
    <w:rsid w:val="001D2F28"/>
    <w:rsid w:val="001D5244"/>
    <w:rsid w:val="001E45C3"/>
    <w:rsid w:val="001E473E"/>
    <w:rsid w:val="001E697D"/>
    <w:rsid w:val="001F188A"/>
    <w:rsid w:val="001F3540"/>
    <w:rsid w:val="001F39B0"/>
    <w:rsid w:val="001F619A"/>
    <w:rsid w:val="001F6252"/>
    <w:rsid w:val="001F63E7"/>
    <w:rsid w:val="0020151E"/>
    <w:rsid w:val="002030FF"/>
    <w:rsid w:val="00204AC9"/>
    <w:rsid w:val="00205161"/>
    <w:rsid w:val="00205424"/>
    <w:rsid w:val="00205ED4"/>
    <w:rsid w:val="00207958"/>
    <w:rsid w:val="00211B54"/>
    <w:rsid w:val="00211DA8"/>
    <w:rsid w:val="002206E1"/>
    <w:rsid w:val="00223F13"/>
    <w:rsid w:val="00233771"/>
    <w:rsid w:val="002350C0"/>
    <w:rsid w:val="002374C4"/>
    <w:rsid w:val="00237DFB"/>
    <w:rsid w:val="00243C23"/>
    <w:rsid w:val="00244AC5"/>
    <w:rsid w:val="00246D8A"/>
    <w:rsid w:val="00246E93"/>
    <w:rsid w:val="00247081"/>
    <w:rsid w:val="00247556"/>
    <w:rsid w:val="002477A9"/>
    <w:rsid w:val="0025198F"/>
    <w:rsid w:val="00252249"/>
    <w:rsid w:val="00266FB8"/>
    <w:rsid w:val="002714F8"/>
    <w:rsid w:val="0027338A"/>
    <w:rsid w:val="00284876"/>
    <w:rsid w:val="00284F26"/>
    <w:rsid w:val="00286FE4"/>
    <w:rsid w:val="00291190"/>
    <w:rsid w:val="002A5C2A"/>
    <w:rsid w:val="002A6183"/>
    <w:rsid w:val="002A6FAF"/>
    <w:rsid w:val="002B60E6"/>
    <w:rsid w:val="002C33CA"/>
    <w:rsid w:val="002D1560"/>
    <w:rsid w:val="002D190D"/>
    <w:rsid w:val="002D73AF"/>
    <w:rsid w:val="002E4964"/>
    <w:rsid w:val="002F04F9"/>
    <w:rsid w:val="002F6208"/>
    <w:rsid w:val="003119D4"/>
    <w:rsid w:val="003147CE"/>
    <w:rsid w:val="00320263"/>
    <w:rsid w:val="00320DF6"/>
    <w:rsid w:val="00322226"/>
    <w:rsid w:val="003234D9"/>
    <w:rsid w:val="0032624F"/>
    <w:rsid w:val="00327ED7"/>
    <w:rsid w:val="003307FF"/>
    <w:rsid w:val="00333435"/>
    <w:rsid w:val="003346B7"/>
    <w:rsid w:val="003461F1"/>
    <w:rsid w:val="0034767A"/>
    <w:rsid w:val="003531F0"/>
    <w:rsid w:val="00355187"/>
    <w:rsid w:val="0035684D"/>
    <w:rsid w:val="00356BB4"/>
    <w:rsid w:val="00361572"/>
    <w:rsid w:val="00363D3B"/>
    <w:rsid w:val="0037008E"/>
    <w:rsid w:val="0037159A"/>
    <w:rsid w:val="00377C23"/>
    <w:rsid w:val="00385B77"/>
    <w:rsid w:val="00390F70"/>
    <w:rsid w:val="00394D3D"/>
    <w:rsid w:val="00395330"/>
    <w:rsid w:val="00396EF0"/>
    <w:rsid w:val="003A4186"/>
    <w:rsid w:val="003A4927"/>
    <w:rsid w:val="003A5837"/>
    <w:rsid w:val="003A5B23"/>
    <w:rsid w:val="003A60A4"/>
    <w:rsid w:val="003A64F1"/>
    <w:rsid w:val="003A7279"/>
    <w:rsid w:val="003B5575"/>
    <w:rsid w:val="003B6791"/>
    <w:rsid w:val="003C5C2A"/>
    <w:rsid w:val="003C783C"/>
    <w:rsid w:val="003D31C1"/>
    <w:rsid w:val="003E24C6"/>
    <w:rsid w:val="003E374D"/>
    <w:rsid w:val="003E3C96"/>
    <w:rsid w:val="003F0170"/>
    <w:rsid w:val="003F02F8"/>
    <w:rsid w:val="003F236C"/>
    <w:rsid w:val="003F719C"/>
    <w:rsid w:val="0040011D"/>
    <w:rsid w:val="00407CF0"/>
    <w:rsid w:val="0041434D"/>
    <w:rsid w:val="0041467F"/>
    <w:rsid w:val="00416902"/>
    <w:rsid w:val="0041762A"/>
    <w:rsid w:val="00421232"/>
    <w:rsid w:val="00422292"/>
    <w:rsid w:val="00422E92"/>
    <w:rsid w:val="00422FF6"/>
    <w:rsid w:val="004234E7"/>
    <w:rsid w:val="00427232"/>
    <w:rsid w:val="00430B41"/>
    <w:rsid w:val="00431D08"/>
    <w:rsid w:val="00434362"/>
    <w:rsid w:val="0043460A"/>
    <w:rsid w:val="00435E41"/>
    <w:rsid w:val="0044060C"/>
    <w:rsid w:val="0044118E"/>
    <w:rsid w:val="00442A3C"/>
    <w:rsid w:val="004442F8"/>
    <w:rsid w:val="0044460F"/>
    <w:rsid w:val="00453E61"/>
    <w:rsid w:val="00454066"/>
    <w:rsid w:val="00455C94"/>
    <w:rsid w:val="00460A97"/>
    <w:rsid w:val="00462FB5"/>
    <w:rsid w:val="0046470E"/>
    <w:rsid w:val="0046558E"/>
    <w:rsid w:val="004676BA"/>
    <w:rsid w:val="004700E2"/>
    <w:rsid w:val="004756C2"/>
    <w:rsid w:val="00477F3C"/>
    <w:rsid w:val="00481EE8"/>
    <w:rsid w:val="00484564"/>
    <w:rsid w:val="00490B9B"/>
    <w:rsid w:val="00491D5D"/>
    <w:rsid w:val="00494988"/>
    <w:rsid w:val="0049660D"/>
    <w:rsid w:val="00496AF7"/>
    <w:rsid w:val="004A1575"/>
    <w:rsid w:val="004A1F38"/>
    <w:rsid w:val="004A20BC"/>
    <w:rsid w:val="004A4B00"/>
    <w:rsid w:val="004A7F30"/>
    <w:rsid w:val="004B0FBE"/>
    <w:rsid w:val="004B4E75"/>
    <w:rsid w:val="004B5F26"/>
    <w:rsid w:val="004C06CC"/>
    <w:rsid w:val="004C4199"/>
    <w:rsid w:val="004C5431"/>
    <w:rsid w:val="004C7480"/>
    <w:rsid w:val="004D127D"/>
    <w:rsid w:val="004D40FF"/>
    <w:rsid w:val="004D50E4"/>
    <w:rsid w:val="004D56FB"/>
    <w:rsid w:val="004E2D70"/>
    <w:rsid w:val="004E4F67"/>
    <w:rsid w:val="004F4143"/>
    <w:rsid w:val="004F6486"/>
    <w:rsid w:val="00500062"/>
    <w:rsid w:val="00502352"/>
    <w:rsid w:val="005040C4"/>
    <w:rsid w:val="00506642"/>
    <w:rsid w:val="0051075F"/>
    <w:rsid w:val="00511639"/>
    <w:rsid w:val="005164D1"/>
    <w:rsid w:val="00521432"/>
    <w:rsid w:val="005247F2"/>
    <w:rsid w:val="00526888"/>
    <w:rsid w:val="00531A83"/>
    <w:rsid w:val="005339FB"/>
    <w:rsid w:val="00537C43"/>
    <w:rsid w:val="00537E2D"/>
    <w:rsid w:val="00537FEA"/>
    <w:rsid w:val="00541A54"/>
    <w:rsid w:val="00542AFE"/>
    <w:rsid w:val="00545D11"/>
    <w:rsid w:val="00554E66"/>
    <w:rsid w:val="00555BE9"/>
    <w:rsid w:val="0055644A"/>
    <w:rsid w:val="00557C48"/>
    <w:rsid w:val="00562FF3"/>
    <w:rsid w:val="005632C9"/>
    <w:rsid w:val="00571037"/>
    <w:rsid w:val="00572D02"/>
    <w:rsid w:val="00574FB4"/>
    <w:rsid w:val="0057792E"/>
    <w:rsid w:val="005859F9"/>
    <w:rsid w:val="00585EC9"/>
    <w:rsid w:val="0058678A"/>
    <w:rsid w:val="005872B5"/>
    <w:rsid w:val="005900BC"/>
    <w:rsid w:val="00592A54"/>
    <w:rsid w:val="005A0F20"/>
    <w:rsid w:val="005A3FC9"/>
    <w:rsid w:val="005B0D27"/>
    <w:rsid w:val="005B232D"/>
    <w:rsid w:val="005B283F"/>
    <w:rsid w:val="005B2BAB"/>
    <w:rsid w:val="005B7330"/>
    <w:rsid w:val="005C3889"/>
    <w:rsid w:val="005C3B17"/>
    <w:rsid w:val="005D21AF"/>
    <w:rsid w:val="005D4E07"/>
    <w:rsid w:val="005E21C7"/>
    <w:rsid w:val="005E55A6"/>
    <w:rsid w:val="005E5677"/>
    <w:rsid w:val="005E574F"/>
    <w:rsid w:val="005E660A"/>
    <w:rsid w:val="005E6ECB"/>
    <w:rsid w:val="005F055D"/>
    <w:rsid w:val="005F4C3F"/>
    <w:rsid w:val="006020DD"/>
    <w:rsid w:val="006028AE"/>
    <w:rsid w:val="0060648A"/>
    <w:rsid w:val="00607440"/>
    <w:rsid w:val="00610070"/>
    <w:rsid w:val="00611AA8"/>
    <w:rsid w:val="00612F69"/>
    <w:rsid w:val="0061610F"/>
    <w:rsid w:val="00617768"/>
    <w:rsid w:val="0062204C"/>
    <w:rsid w:val="00622444"/>
    <w:rsid w:val="00626221"/>
    <w:rsid w:val="0063230C"/>
    <w:rsid w:val="0063291E"/>
    <w:rsid w:val="00632DE1"/>
    <w:rsid w:val="0063426B"/>
    <w:rsid w:val="00634B6B"/>
    <w:rsid w:val="00634C40"/>
    <w:rsid w:val="00643620"/>
    <w:rsid w:val="006475D5"/>
    <w:rsid w:val="00654070"/>
    <w:rsid w:val="00656D13"/>
    <w:rsid w:val="00670BF4"/>
    <w:rsid w:val="00672475"/>
    <w:rsid w:val="006758AE"/>
    <w:rsid w:val="00680B5F"/>
    <w:rsid w:val="00683A3D"/>
    <w:rsid w:val="00684287"/>
    <w:rsid w:val="00684920"/>
    <w:rsid w:val="00685326"/>
    <w:rsid w:val="006901E2"/>
    <w:rsid w:val="006927EB"/>
    <w:rsid w:val="0069309D"/>
    <w:rsid w:val="006A1362"/>
    <w:rsid w:val="006A2D79"/>
    <w:rsid w:val="006A31F3"/>
    <w:rsid w:val="006B02E8"/>
    <w:rsid w:val="006B4E1B"/>
    <w:rsid w:val="006B679E"/>
    <w:rsid w:val="006C41C8"/>
    <w:rsid w:val="006C561E"/>
    <w:rsid w:val="006C64D8"/>
    <w:rsid w:val="006C69CB"/>
    <w:rsid w:val="006C6C79"/>
    <w:rsid w:val="006C7067"/>
    <w:rsid w:val="006D16E8"/>
    <w:rsid w:val="006D1965"/>
    <w:rsid w:val="006D20BA"/>
    <w:rsid w:val="006D2DE7"/>
    <w:rsid w:val="006D7B26"/>
    <w:rsid w:val="006E03AE"/>
    <w:rsid w:val="006E1EDF"/>
    <w:rsid w:val="006E31AB"/>
    <w:rsid w:val="006E4892"/>
    <w:rsid w:val="006F4FEA"/>
    <w:rsid w:val="006F7176"/>
    <w:rsid w:val="006F71C7"/>
    <w:rsid w:val="00702673"/>
    <w:rsid w:val="00702A97"/>
    <w:rsid w:val="00702DB6"/>
    <w:rsid w:val="00706CEB"/>
    <w:rsid w:val="00707A8C"/>
    <w:rsid w:val="00710DA0"/>
    <w:rsid w:val="00711B9B"/>
    <w:rsid w:val="00714EB2"/>
    <w:rsid w:val="0071630F"/>
    <w:rsid w:val="007166EF"/>
    <w:rsid w:val="00723745"/>
    <w:rsid w:val="007262CC"/>
    <w:rsid w:val="00726D9F"/>
    <w:rsid w:val="007273B9"/>
    <w:rsid w:val="007274AD"/>
    <w:rsid w:val="00727F75"/>
    <w:rsid w:val="00735A77"/>
    <w:rsid w:val="00740006"/>
    <w:rsid w:val="00747075"/>
    <w:rsid w:val="007551AC"/>
    <w:rsid w:val="00756072"/>
    <w:rsid w:val="00757137"/>
    <w:rsid w:val="00760F7C"/>
    <w:rsid w:val="00761A01"/>
    <w:rsid w:val="0076428E"/>
    <w:rsid w:val="007659EA"/>
    <w:rsid w:val="007702B3"/>
    <w:rsid w:val="00771B73"/>
    <w:rsid w:val="00774693"/>
    <w:rsid w:val="007747BC"/>
    <w:rsid w:val="00776464"/>
    <w:rsid w:val="0077687C"/>
    <w:rsid w:val="00781310"/>
    <w:rsid w:val="007815C6"/>
    <w:rsid w:val="0078184F"/>
    <w:rsid w:val="00783CD6"/>
    <w:rsid w:val="007858EE"/>
    <w:rsid w:val="00785AC3"/>
    <w:rsid w:val="00793428"/>
    <w:rsid w:val="0079432C"/>
    <w:rsid w:val="007A6D2F"/>
    <w:rsid w:val="007B2330"/>
    <w:rsid w:val="007B338C"/>
    <w:rsid w:val="007B63E2"/>
    <w:rsid w:val="007C44FF"/>
    <w:rsid w:val="007D08E5"/>
    <w:rsid w:val="007D55C3"/>
    <w:rsid w:val="007D608E"/>
    <w:rsid w:val="007E1494"/>
    <w:rsid w:val="007E52A7"/>
    <w:rsid w:val="007E7986"/>
    <w:rsid w:val="007F0247"/>
    <w:rsid w:val="007F16F9"/>
    <w:rsid w:val="007F7BB1"/>
    <w:rsid w:val="008070D8"/>
    <w:rsid w:val="00807A74"/>
    <w:rsid w:val="00810700"/>
    <w:rsid w:val="00813137"/>
    <w:rsid w:val="0081444D"/>
    <w:rsid w:val="008166CE"/>
    <w:rsid w:val="008170D4"/>
    <w:rsid w:val="008201A6"/>
    <w:rsid w:val="0082076F"/>
    <w:rsid w:val="008212F7"/>
    <w:rsid w:val="00822B20"/>
    <w:rsid w:val="00823BB3"/>
    <w:rsid w:val="00830F8B"/>
    <w:rsid w:val="008320D0"/>
    <w:rsid w:val="00833079"/>
    <w:rsid w:val="00835BE5"/>
    <w:rsid w:val="008376F8"/>
    <w:rsid w:val="0084037B"/>
    <w:rsid w:val="008425A7"/>
    <w:rsid w:val="00843627"/>
    <w:rsid w:val="00846488"/>
    <w:rsid w:val="00846726"/>
    <w:rsid w:val="008539D3"/>
    <w:rsid w:val="00853B9F"/>
    <w:rsid w:val="00854428"/>
    <w:rsid w:val="00863C7C"/>
    <w:rsid w:val="00867FD1"/>
    <w:rsid w:val="00870746"/>
    <w:rsid w:val="00871277"/>
    <w:rsid w:val="00873D13"/>
    <w:rsid w:val="00875466"/>
    <w:rsid w:val="00876DFB"/>
    <w:rsid w:val="0088054F"/>
    <w:rsid w:val="008824B6"/>
    <w:rsid w:val="00882545"/>
    <w:rsid w:val="008828EE"/>
    <w:rsid w:val="00884217"/>
    <w:rsid w:val="008842A5"/>
    <w:rsid w:val="00886BEF"/>
    <w:rsid w:val="0089026B"/>
    <w:rsid w:val="008978AF"/>
    <w:rsid w:val="008A05BA"/>
    <w:rsid w:val="008A1061"/>
    <w:rsid w:val="008A36C7"/>
    <w:rsid w:val="008A4F6A"/>
    <w:rsid w:val="008A5F73"/>
    <w:rsid w:val="008A6CD8"/>
    <w:rsid w:val="008B20EA"/>
    <w:rsid w:val="008B2217"/>
    <w:rsid w:val="008C0B96"/>
    <w:rsid w:val="008D564B"/>
    <w:rsid w:val="008E1E11"/>
    <w:rsid w:val="008F357B"/>
    <w:rsid w:val="008F4E72"/>
    <w:rsid w:val="008F5233"/>
    <w:rsid w:val="00901DFE"/>
    <w:rsid w:val="0090722C"/>
    <w:rsid w:val="009101CD"/>
    <w:rsid w:val="009105CB"/>
    <w:rsid w:val="0091236D"/>
    <w:rsid w:val="00913EE6"/>
    <w:rsid w:val="00922E66"/>
    <w:rsid w:val="00935104"/>
    <w:rsid w:val="00937E71"/>
    <w:rsid w:val="009433B2"/>
    <w:rsid w:val="00951E76"/>
    <w:rsid w:val="009545B4"/>
    <w:rsid w:val="00954B2A"/>
    <w:rsid w:val="00955073"/>
    <w:rsid w:val="0096029B"/>
    <w:rsid w:val="00970F1B"/>
    <w:rsid w:val="00970FAE"/>
    <w:rsid w:val="009754BD"/>
    <w:rsid w:val="00976BEC"/>
    <w:rsid w:val="00980022"/>
    <w:rsid w:val="00982278"/>
    <w:rsid w:val="0098540A"/>
    <w:rsid w:val="00985A6E"/>
    <w:rsid w:val="00985D9A"/>
    <w:rsid w:val="009869C2"/>
    <w:rsid w:val="009908FD"/>
    <w:rsid w:val="00991297"/>
    <w:rsid w:val="00991B85"/>
    <w:rsid w:val="0099362B"/>
    <w:rsid w:val="009942FC"/>
    <w:rsid w:val="009945EF"/>
    <w:rsid w:val="0099592D"/>
    <w:rsid w:val="00995AE4"/>
    <w:rsid w:val="009962D3"/>
    <w:rsid w:val="00996482"/>
    <w:rsid w:val="009A07EA"/>
    <w:rsid w:val="009A452A"/>
    <w:rsid w:val="009A6179"/>
    <w:rsid w:val="009B51E4"/>
    <w:rsid w:val="009C07B6"/>
    <w:rsid w:val="009C2E7D"/>
    <w:rsid w:val="009C4324"/>
    <w:rsid w:val="009D2028"/>
    <w:rsid w:val="009D4126"/>
    <w:rsid w:val="009D543A"/>
    <w:rsid w:val="009E4552"/>
    <w:rsid w:val="009E521C"/>
    <w:rsid w:val="009E6573"/>
    <w:rsid w:val="009F194E"/>
    <w:rsid w:val="009F3D55"/>
    <w:rsid w:val="009F63C8"/>
    <w:rsid w:val="00A0004C"/>
    <w:rsid w:val="00A02471"/>
    <w:rsid w:val="00A03B21"/>
    <w:rsid w:val="00A05661"/>
    <w:rsid w:val="00A0673F"/>
    <w:rsid w:val="00A07043"/>
    <w:rsid w:val="00A071BC"/>
    <w:rsid w:val="00A10887"/>
    <w:rsid w:val="00A12F01"/>
    <w:rsid w:val="00A13C95"/>
    <w:rsid w:val="00A14DB5"/>
    <w:rsid w:val="00A172E1"/>
    <w:rsid w:val="00A17943"/>
    <w:rsid w:val="00A21BE9"/>
    <w:rsid w:val="00A2284F"/>
    <w:rsid w:val="00A2298C"/>
    <w:rsid w:val="00A22BF1"/>
    <w:rsid w:val="00A24926"/>
    <w:rsid w:val="00A26DEA"/>
    <w:rsid w:val="00A3013A"/>
    <w:rsid w:val="00A31D8C"/>
    <w:rsid w:val="00A325CA"/>
    <w:rsid w:val="00A36F4E"/>
    <w:rsid w:val="00A36F4F"/>
    <w:rsid w:val="00A40406"/>
    <w:rsid w:val="00A406AA"/>
    <w:rsid w:val="00A40AF8"/>
    <w:rsid w:val="00A41333"/>
    <w:rsid w:val="00A4261E"/>
    <w:rsid w:val="00A5324C"/>
    <w:rsid w:val="00A53D52"/>
    <w:rsid w:val="00A56A6A"/>
    <w:rsid w:val="00A638D7"/>
    <w:rsid w:val="00A67B7C"/>
    <w:rsid w:val="00A70654"/>
    <w:rsid w:val="00A71977"/>
    <w:rsid w:val="00A71D85"/>
    <w:rsid w:val="00A76F1D"/>
    <w:rsid w:val="00A77A93"/>
    <w:rsid w:val="00A77EED"/>
    <w:rsid w:val="00A81FB6"/>
    <w:rsid w:val="00A83AFF"/>
    <w:rsid w:val="00A852B7"/>
    <w:rsid w:val="00A8556C"/>
    <w:rsid w:val="00A867C9"/>
    <w:rsid w:val="00A875CC"/>
    <w:rsid w:val="00A922B6"/>
    <w:rsid w:val="00A943D5"/>
    <w:rsid w:val="00A946AB"/>
    <w:rsid w:val="00A979B8"/>
    <w:rsid w:val="00AA22CC"/>
    <w:rsid w:val="00AA3A48"/>
    <w:rsid w:val="00AA5F42"/>
    <w:rsid w:val="00AB1111"/>
    <w:rsid w:val="00AB29C2"/>
    <w:rsid w:val="00AB4660"/>
    <w:rsid w:val="00AC0EE1"/>
    <w:rsid w:val="00AC1D2C"/>
    <w:rsid w:val="00AC2C00"/>
    <w:rsid w:val="00AC309C"/>
    <w:rsid w:val="00AC414B"/>
    <w:rsid w:val="00AC7EE8"/>
    <w:rsid w:val="00AD0271"/>
    <w:rsid w:val="00AD0C5E"/>
    <w:rsid w:val="00AD195C"/>
    <w:rsid w:val="00AD1C2D"/>
    <w:rsid w:val="00AD3362"/>
    <w:rsid w:val="00AD7E51"/>
    <w:rsid w:val="00AE38DE"/>
    <w:rsid w:val="00AF5014"/>
    <w:rsid w:val="00AF61CD"/>
    <w:rsid w:val="00B002B0"/>
    <w:rsid w:val="00B024AB"/>
    <w:rsid w:val="00B04928"/>
    <w:rsid w:val="00B05567"/>
    <w:rsid w:val="00B05ED7"/>
    <w:rsid w:val="00B06EC3"/>
    <w:rsid w:val="00B11131"/>
    <w:rsid w:val="00B135EF"/>
    <w:rsid w:val="00B142A9"/>
    <w:rsid w:val="00B217A4"/>
    <w:rsid w:val="00B23D94"/>
    <w:rsid w:val="00B313CF"/>
    <w:rsid w:val="00B344F6"/>
    <w:rsid w:val="00B345DD"/>
    <w:rsid w:val="00B35B0C"/>
    <w:rsid w:val="00B35B52"/>
    <w:rsid w:val="00B365D2"/>
    <w:rsid w:val="00B377FD"/>
    <w:rsid w:val="00B4194A"/>
    <w:rsid w:val="00B41B11"/>
    <w:rsid w:val="00B4378D"/>
    <w:rsid w:val="00B440A5"/>
    <w:rsid w:val="00B44967"/>
    <w:rsid w:val="00B47C8B"/>
    <w:rsid w:val="00B52333"/>
    <w:rsid w:val="00B548EE"/>
    <w:rsid w:val="00B55287"/>
    <w:rsid w:val="00B55D36"/>
    <w:rsid w:val="00B60EF0"/>
    <w:rsid w:val="00B658D5"/>
    <w:rsid w:val="00B85010"/>
    <w:rsid w:val="00B910EB"/>
    <w:rsid w:val="00B92D67"/>
    <w:rsid w:val="00B93985"/>
    <w:rsid w:val="00B94FA8"/>
    <w:rsid w:val="00B97921"/>
    <w:rsid w:val="00BA139C"/>
    <w:rsid w:val="00BA2F32"/>
    <w:rsid w:val="00BC0478"/>
    <w:rsid w:val="00BC50CE"/>
    <w:rsid w:val="00BC69EE"/>
    <w:rsid w:val="00BD0098"/>
    <w:rsid w:val="00BD2F09"/>
    <w:rsid w:val="00BD775F"/>
    <w:rsid w:val="00BE05B1"/>
    <w:rsid w:val="00BE05EA"/>
    <w:rsid w:val="00BE151B"/>
    <w:rsid w:val="00BE50A3"/>
    <w:rsid w:val="00BE6E14"/>
    <w:rsid w:val="00BE7532"/>
    <w:rsid w:val="00BF1053"/>
    <w:rsid w:val="00BF1151"/>
    <w:rsid w:val="00BF2738"/>
    <w:rsid w:val="00BF2C06"/>
    <w:rsid w:val="00BF3297"/>
    <w:rsid w:val="00C011A9"/>
    <w:rsid w:val="00C01F74"/>
    <w:rsid w:val="00C028A9"/>
    <w:rsid w:val="00C03D11"/>
    <w:rsid w:val="00C04BED"/>
    <w:rsid w:val="00C130E4"/>
    <w:rsid w:val="00C13C0F"/>
    <w:rsid w:val="00C160D6"/>
    <w:rsid w:val="00C20FDB"/>
    <w:rsid w:val="00C2235F"/>
    <w:rsid w:val="00C23078"/>
    <w:rsid w:val="00C23099"/>
    <w:rsid w:val="00C2514C"/>
    <w:rsid w:val="00C349D1"/>
    <w:rsid w:val="00C37B23"/>
    <w:rsid w:val="00C41734"/>
    <w:rsid w:val="00C5084A"/>
    <w:rsid w:val="00C50F5F"/>
    <w:rsid w:val="00C513CD"/>
    <w:rsid w:val="00C60240"/>
    <w:rsid w:val="00C620CD"/>
    <w:rsid w:val="00C6745A"/>
    <w:rsid w:val="00C72310"/>
    <w:rsid w:val="00C73ABB"/>
    <w:rsid w:val="00C756C4"/>
    <w:rsid w:val="00C75C1F"/>
    <w:rsid w:val="00C84984"/>
    <w:rsid w:val="00C84A9B"/>
    <w:rsid w:val="00C84AA3"/>
    <w:rsid w:val="00C909A4"/>
    <w:rsid w:val="00C92948"/>
    <w:rsid w:val="00C96725"/>
    <w:rsid w:val="00CA6569"/>
    <w:rsid w:val="00CA690D"/>
    <w:rsid w:val="00CB06B0"/>
    <w:rsid w:val="00CB0EA0"/>
    <w:rsid w:val="00CB3447"/>
    <w:rsid w:val="00CB56B5"/>
    <w:rsid w:val="00CC1FA2"/>
    <w:rsid w:val="00CC1FDF"/>
    <w:rsid w:val="00CC2885"/>
    <w:rsid w:val="00CC3548"/>
    <w:rsid w:val="00CC355E"/>
    <w:rsid w:val="00CC483B"/>
    <w:rsid w:val="00CC7B1C"/>
    <w:rsid w:val="00CC7E45"/>
    <w:rsid w:val="00CD0766"/>
    <w:rsid w:val="00CD2C0A"/>
    <w:rsid w:val="00CD3599"/>
    <w:rsid w:val="00CD5184"/>
    <w:rsid w:val="00CE0380"/>
    <w:rsid w:val="00CE3872"/>
    <w:rsid w:val="00CE6A1D"/>
    <w:rsid w:val="00CE6E90"/>
    <w:rsid w:val="00CE712D"/>
    <w:rsid w:val="00CE72AF"/>
    <w:rsid w:val="00CE73B9"/>
    <w:rsid w:val="00CF0CF2"/>
    <w:rsid w:val="00CF2213"/>
    <w:rsid w:val="00CF4C1D"/>
    <w:rsid w:val="00CF5A79"/>
    <w:rsid w:val="00CF79D5"/>
    <w:rsid w:val="00D0044C"/>
    <w:rsid w:val="00D008FD"/>
    <w:rsid w:val="00D01217"/>
    <w:rsid w:val="00D11129"/>
    <w:rsid w:val="00D1112B"/>
    <w:rsid w:val="00D1764C"/>
    <w:rsid w:val="00D20875"/>
    <w:rsid w:val="00D21DCD"/>
    <w:rsid w:val="00D21F64"/>
    <w:rsid w:val="00D2683A"/>
    <w:rsid w:val="00D356A8"/>
    <w:rsid w:val="00D35DA2"/>
    <w:rsid w:val="00D4021A"/>
    <w:rsid w:val="00D40EBE"/>
    <w:rsid w:val="00D44BDD"/>
    <w:rsid w:val="00D4510E"/>
    <w:rsid w:val="00D4634F"/>
    <w:rsid w:val="00D474DE"/>
    <w:rsid w:val="00D50E11"/>
    <w:rsid w:val="00D510C8"/>
    <w:rsid w:val="00D5164A"/>
    <w:rsid w:val="00D578EE"/>
    <w:rsid w:val="00D6610C"/>
    <w:rsid w:val="00D70128"/>
    <w:rsid w:val="00D779F7"/>
    <w:rsid w:val="00D81751"/>
    <w:rsid w:val="00D81B6D"/>
    <w:rsid w:val="00D82264"/>
    <w:rsid w:val="00D84CA6"/>
    <w:rsid w:val="00D868DF"/>
    <w:rsid w:val="00D91258"/>
    <w:rsid w:val="00D92A6F"/>
    <w:rsid w:val="00DA2875"/>
    <w:rsid w:val="00DA4F1A"/>
    <w:rsid w:val="00DA7AA7"/>
    <w:rsid w:val="00DB14CD"/>
    <w:rsid w:val="00DB4FBE"/>
    <w:rsid w:val="00DC10F7"/>
    <w:rsid w:val="00DC2590"/>
    <w:rsid w:val="00DC5C5B"/>
    <w:rsid w:val="00DD41FC"/>
    <w:rsid w:val="00DD49B5"/>
    <w:rsid w:val="00DD4D22"/>
    <w:rsid w:val="00DE0204"/>
    <w:rsid w:val="00DE15F4"/>
    <w:rsid w:val="00DE58C8"/>
    <w:rsid w:val="00DE5E0E"/>
    <w:rsid w:val="00DF09F7"/>
    <w:rsid w:val="00DF322D"/>
    <w:rsid w:val="00DF6E0D"/>
    <w:rsid w:val="00DF7711"/>
    <w:rsid w:val="00DF78AC"/>
    <w:rsid w:val="00DF7B24"/>
    <w:rsid w:val="00E03DF1"/>
    <w:rsid w:val="00E07228"/>
    <w:rsid w:val="00E07A71"/>
    <w:rsid w:val="00E111D7"/>
    <w:rsid w:val="00E13A90"/>
    <w:rsid w:val="00E16338"/>
    <w:rsid w:val="00E17CA4"/>
    <w:rsid w:val="00E23EE4"/>
    <w:rsid w:val="00E24003"/>
    <w:rsid w:val="00E27BBD"/>
    <w:rsid w:val="00E27D3D"/>
    <w:rsid w:val="00E302E5"/>
    <w:rsid w:val="00E34D5B"/>
    <w:rsid w:val="00E3723B"/>
    <w:rsid w:val="00E42A57"/>
    <w:rsid w:val="00E441BF"/>
    <w:rsid w:val="00E46241"/>
    <w:rsid w:val="00E477AE"/>
    <w:rsid w:val="00E47A6E"/>
    <w:rsid w:val="00E51CFB"/>
    <w:rsid w:val="00E535C7"/>
    <w:rsid w:val="00E56D5D"/>
    <w:rsid w:val="00E577AD"/>
    <w:rsid w:val="00E67C3E"/>
    <w:rsid w:val="00E71934"/>
    <w:rsid w:val="00E736F2"/>
    <w:rsid w:val="00E74858"/>
    <w:rsid w:val="00E760D9"/>
    <w:rsid w:val="00E911D8"/>
    <w:rsid w:val="00E9151A"/>
    <w:rsid w:val="00E91DA6"/>
    <w:rsid w:val="00E929AA"/>
    <w:rsid w:val="00E94607"/>
    <w:rsid w:val="00E96103"/>
    <w:rsid w:val="00E9762D"/>
    <w:rsid w:val="00EA14E6"/>
    <w:rsid w:val="00EA5FF5"/>
    <w:rsid w:val="00EA7444"/>
    <w:rsid w:val="00EB1991"/>
    <w:rsid w:val="00EB3390"/>
    <w:rsid w:val="00EB59A8"/>
    <w:rsid w:val="00EB61E9"/>
    <w:rsid w:val="00EB6F43"/>
    <w:rsid w:val="00ED2F5E"/>
    <w:rsid w:val="00ED34EE"/>
    <w:rsid w:val="00EE1D47"/>
    <w:rsid w:val="00EE7620"/>
    <w:rsid w:val="00EE7C18"/>
    <w:rsid w:val="00EF0EE8"/>
    <w:rsid w:val="00EF3FAF"/>
    <w:rsid w:val="00EF5A3A"/>
    <w:rsid w:val="00F00045"/>
    <w:rsid w:val="00F0062A"/>
    <w:rsid w:val="00F02B49"/>
    <w:rsid w:val="00F037FE"/>
    <w:rsid w:val="00F04E2C"/>
    <w:rsid w:val="00F06DD4"/>
    <w:rsid w:val="00F1031A"/>
    <w:rsid w:val="00F1329F"/>
    <w:rsid w:val="00F1467B"/>
    <w:rsid w:val="00F161D5"/>
    <w:rsid w:val="00F16C05"/>
    <w:rsid w:val="00F17B66"/>
    <w:rsid w:val="00F23515"/>
    <w:rsid w:val="00F25E7A"/>
    <w:rsid w:val="00F33DF4"/>
    <w:rsid w:val="00F35224"/>
    <w:rsid w:val="00F35BDC"/>
    <w:rsid w:val="00F36B61"/>
    <w:rsid w:val="00F36E57"/>
    <w:rsid w:val="00F373FA"/>
    <w:rsid w:val="00F46318"/>
    <w:rsid w:val="00F47CBB"/>
    <w:rsid w:val="00F504AB"/>
    <w:rsid w:val="00F50CF9"/>
    <w:rsid w:val="00F5129F"/>
    <w:rsid w:val="00F52953"/>
    <w:rsid w:val="00F53C23"/>
    <w:rsid w:val="00F57177"/>
    <w:rsid w:val="00F6019A"/>
    <w:rsid w:val="00F74778"/>
    <w:rsid w:val="00F81FAA"/>
    <w:rsid w:val="00F83C21"/>
    <w:rsid w:val="00F85487"/>
    <w:rsid w:val="00F9186D"/>
    <w:rsid w:val="00F922E5"/>
    <w:rsid w:val="00F9435A"/>
    <w:rsid w:val="00FA105A"/>
    <w:rsid w:val="00FA408B"/>
    <w:rsid w:val="00FA47C1"/>
    <w:rsid w:val="00FA67C7"/>
    <w:rsid w:val="00FB45B0"/>
    <w:rsid w:val="00FB7993"/>
    <w:rsid w:val="00FC0E94"/>
    <w:rsid w:val="00FD0BA3"/>
    <w:rsid w:val="00FD158F"/>
    <w:rsid w:val="00FD54A7"/>
    <w:rsid w:val="00FE202C"/>
    <w:rsid w:val="00FE5F72"/>
    <w:rsid w:val="00FF39B3"/>
    <w:rsid w:val="00FF6967"/>
    <w:rsid w:val="00FF70EE"/>
    <w:rsid w:val="027C0352"/>
    <w:rsid w:val="03130A11"/>
    <w:rsid w:val="03FA3486"/>
    <w:rsid w:val="053A63E8"/>
    <w:rsid w:val="067C6D19"/>
    <w:rsid w:val="07EB010B"/>
    <w:rsid w:val="083205DD"/>
    <w:rsid w:val="0A0C2682"/>
    <w:rsid w:val="0AA32563"/>
    <w:rsid w:val="0CCA2FA2"/>
    <w:rsid w:val="0D2D4AAB"/>
    <w:rsid w:val="0E9D1BA3"/>
    <w:rsid w:val="0FCE263A"/>
    <w:rsid w:val="122519CF"/>
    <w:rsid w:val="12E14799"/>
    <w:rsid w:val="166432AA"/>
    <w:rsid w:val="17C0471D"/>
    <w:rsid w:val="1AFD67FA"/>
    <w:rsid w:val="1B683762"/>
    <w:rsid w:val="1E2A23C0"/>
    <w:rsid w:val="1E9E4C6F"/>
    <w:rsid w:val="20BB7E81"/>
    <w:rsid w:val="211B7E65"/>
    <w:rsid w:val="24306D51"/>
    <w:rsid w:val="244F7D46"/>
    <w:rsid w:val="24B91D3C"/>
    <w:rsid w:val="25680762"/>
    <w:rsid w:val="266C54BF"/>
    <w:rsid w:val="27B02AAD"/>
    <w:rsid w:val="29A365CD"/>
    <w:rsid w:val="2AE56448"/>
    <w:rsid w:val="2B725C11"/>
    <w:rsid w:val="2BF950DA"/>
    <w:rsid w:val="2DAE56F3"/>
    <w:rsid w:val="2E7E1745"/>
    <w:rsid w:val="2F370D93"/>
    <w:rsid w:val="2FBF3CD4"/>
    <w:rsid w:val="31662138"/>
    <w:rsid w:val="32B5139A"/>
    <w:rsid w:val="33497B0A"/>
    <w:rsid w:val="33F12D62"/>
    <w:rsid w:val="35CF460A"/>
    <w:rsid w:val="361E03AC"/>
    <w:rsid w:val="386A3B2B"/>
    <w:rsid w:val="38C529F5"/>
    <w:rsid w:val="38DC769B"/>
    <w:rsid w:val="398270E1"/>
    <w:rsid w:val="3A0B4C38"/>
    <w:rsid w:val="3C44256E"/>
    <w:rsid w:val="3F0C1062"/>
    <w:rsid w:val="40E90B9B"/>
    <w:rsid w:val="4246466B"/>
    <w:rsid w:val="43536922"/>
    <w:rsid w:val="43917909"/>
    <w:rsid w:val="46074774"/>
    <w:rsid w:val="47DA1AE5"/>
    <w:rsid w:val="4952526E"/>
    <w:rsid w:val="49EA57FA"/>
    <w:rsid w:val="4A160F58"/>
    <w:rsid w:val="4B285C9E"/>
    <w:rsid w:val="4CF114C9"/>
    <w:rsid w:val="4D782A41"/>
    <w:rsid w:val="4DD31973"/>
    <w:rsid w:val="4DDF048D"/>
    <w:rsid w:val="4E2741E2"/>
    <w:rsid w:val="4F2E552F"/>
    <w:rsid w:val="516B63C2"/>
    <w:rsid w:val="52CF01E4"/>
    <w:rsid w:val="550A5A38"/>
    <w:rsid w:val="556F7ED2"/>
    <w:rsid w:val="564877AA"/>
    <w:rsid w:val="57182D8C"/>
    <w:rsid w:val="57603DFB"/>
    <w:rsid w:val="57DA1460"/>
    <w:rsid w:val="58144ABC"/>
    <w:rsid w:val="585E72A6"/>
    <w:rsid w:val="59A728E8"/>
    <w:rsid w:val="5A957839"/>
    <w:rsid w:val="5BED4A53"/>
    <w:rsid w:val="5BF93791"/>
    <w:rsid w:val="5C6D40C1"/>
    <w:rsid w:val="5C9322D1"/>
    <w:rsid w:val="5CA21E48"/>
    <w:rsid w:val="5D940457"/>
    <w:rsid w:val="5EF66ECF"/>
    <w:rsid w:val="605326E1"/>
    <w:rsid w:val="625405BD"/>
    <w:rsid w:val="6378174B"/>
    <w:rsid w:val="64AA70C3"/>
    <w:rsid w:val="67DD0E90"/>
    <w:rsid w:val="6823018E"/>
    <w:rsid w:val="692B7964"/>
    <w:rsid w:val="6CED2E22"/>
    <w:rsid w:val="6DA62B86"/>
    <w:rsid w:val="711D6554"/>
    <w:rsid w:val="71570399"/>
    <w:rsid w:val="71F64BEA"/>
    <w:rsid w:val="74FC3819"/>
    <w:rsid w:val="75095CAE"/>
    <w:rsid w:val="759A0127"/>
    <w:rsid w:val="78113D5A"/>
    <w:rsid w:val="791B67F5"/>
    <w:rsid w:val="7AC43A7E"/>
    <w:rsid w:val="7CBE210E"/>
    <w:rsid w:val="7DAC21E8"/>
    <w:rsid w:val="7EC5217E"/>
    <w:rsid w:val="7EDE2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rsid w:val="00A76F1D"/>
    <w:pPr>
      <w:widowControl w:val="0"/>
      <w:jc w:val="both"/>
    </w:pPr>
    <w:rPr>
      <w:kern w:val="2"/>
      <w:sz w:val="21"/>
      <w:szCs w:val="24"/>
    </w:rPr>
  </w:style>
  <w:style w:type="paragraph" w:styleId="1">
    <w:name w:val="heading 1"/>
    <w:basedOn w:val="af9"/>
    <w:next w:val="af9"/>
    <w:qFormat/>
    <w:rsid w:val="00A76F1D"/>
    <w:pPr>
      <w:keepNext/>
      <w:keepLines/>
      <w:spacing w:before="340" w:after="330" w:line="578" w:lineRule="auto"/>
      <w:outlineLvl w:val="0"/>
    </w:pPr>
    <w:rPr>
      <w:b/>
      <w:bCs/>
      <w:kern w:val="44"/>
      <w:sz w:val="44"/>
      <w:szCs w:val="44"/>
    </w:rPr>
  </w:style>
  <w:style w:type="paragraph" w:styleId="2">
    <w:name w:val="heading 2"/>
    <w:basedOn w:val="af9"/>
    <w:next w:val="af9"/>
    <w:qFormat/>
    <w:rsid w:val="00A76F1D"/>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A76F1D"/>
    <w:pPr>
      <w:keepNext/>
      <w:keepLines/>
      <w:spacing w:before="260" w:after="260" w:line="416" w:lineRule="auto"/>
      <w:outlineLvl w:val="2"/>
    </w:pPr>
    <w:rPr>
      <w:b/>
      <w:bCs/>
      <w:sz w:val="32"/>
      <w:szCs w:val="32"/>
    </w:rPr>
  </w:style>
  <w:style w:type="paragraph" w:styleId="4">
    <w:name w:val="heading 4"/>
    <w:basedOn w:val="af9"/>
    <w:next w:val="af9"/>
    <w:qFormat/>
    <w:rsid w:val="00A76F1D"/>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A76F1D"/>
    <w:pPr>
      <w:keepNext/>
      <w:keepLines/>
      <w:spacing w:before="280" w:after="290" w:line="376" w:lineRule="auto"/>
      <w:outlineLvl w:val="4"/>
    </w:pPr>
    <w:rPr>
      <w:b/>
      <w:bCs/>
      <w:sz w:val="28"/>
      <w:szCs w:val="28"/>
    </w:rPr>
  </w:style>
  <w:style w:type="paragraph" w:styleId="6">
    <w:name w:val="heading 6"/>
    <w:basedOn w:val="af9"/>
    <w:next w:val="af9"/>
    <w:qFormat/>
    <w:rsid w:val="00A76F1D"/>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A76F1D"/>
    <w:pPr>
      <w:keepNext/>
      <w:keepLines/>
      <w:spacing w:before="240" w:after="64" w:line="320" w:lineRule="auto"/>
      <w:outlineLvl w:val="6"/>
    </w:pPr>
    <w:rPr>
      <w:b/>
      <w:bCs/>
      <w:sz w:val="24"/>
    </w:rPr>
  </w:style>
  <w:style w:type="paragraph" w:styleId="8">
    <w:name w:val="heading 8"/>
    <w:basedOn w:val="af9"/>
    <w:next w:val="af9"/>
    <w:qFormat/>
    <w:rsid w:val="00A76F1D"/>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A76F1D"/>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rsid w:val="00A76F1D"/>
  </w:style>
  <w:style w:type="paragraph" w:styleId="60">
    <w:name w:val="toc 6"/>
    <w:basedOn w:val="50"/>
    <w:next w:val="af9"/>
    <w:semiHidden/>
    <w:qFormat/>
    <w:rsid w:val="00A76F1D"/>
  </w:style>
  <w:style w:type="paragraph" w:styleId="50">
    <w:name w:val="toc 5"/>
    <w:basedOn w:val="40"/>
    <w:next w:val="af9"/>
    <w:semiHidden/>
    <w:qFormat/>
    <w:rsid w:val="00A76F1D"/>
  </w:style>
  <w:style w:type="paragraph" w:styleId="40">
    <w:name w:val="toc 4"/>
    <w:basedOn w:val="30"/>
    <w:next w:val="af9"/>
    <w:semiHidden/>
    <w:qFormat/>
    <w:rsid w:val="00A76F1D"/>
  </w:style>
  <w:style w:type="paragraph" w:styleId="30">
    <w:name w:val="toc 3"/>
    <w:basedOn w:val="20"/>
    <w:next w:val="af9"/>
    <w:semiHidden/>
    <w:qFormat/>
    <w:rsid w:val="00A76F1D"/>
  </w:style>
  <w:style w:type="paragraph" w:styleId="20">
    <w:name w:val="toc 2"/>
    <w:basedOn w:val="10"/>
    <w:next w:val="af9"/>
    <w:semiHidden/>
    <w:qFormat/>
    <w:rsid w:val="00A76F1D"/>
  </w:style>
  <w:style w:type="paragraph" w:styleId="10">
    <w:name w:val="toc 1"/>
    <w:next w:val="af9"/>
    <w:semiHidden/>
    <w:qFormat/>
    <w:rsid w:val="00A76F1D"/>
    <w:pPr>
      <w:jc w:val="both"/>
    </w:pPr>
    <w:rPr>
      <w:rFonts w:ascii="宋体"/>
      <w:sz w:val="21"/>
    </w:rPr>
  </w:style>
  <w:style w:type="paragraph" w:styleId="afd">
    <w:name w:val="Normal Indent"/>
    <w:basedOn w:val="af9"/>
    <w:uiPriority w:val="99"/>
    <w:unhideWhenUsed/>
    <w:qFormat/>
    <w:rsid w:val="00A76F1D"/>
    <w:pPr>
      <w:ind w:firstLineChars="200" w:firstLine="420"/>
    </w:pPr>
  </w:style>
  <w:style w:type="paragraph" w:styleId="afe">
    <w:name w:val="Document Map"/>
    <w:basedOn w:val="af9"/>
    <w:semiHidden/>
    <w:qFormat/>
    <w:rsid w:val="00A76F1D"/>
    <w:pPr>
      <w:shd w:val="clear" w:color="auto" w:fill="000080"/>
    </w:pPr>
  </w:style>
  <w:style w:type="paragraph" w:styleId="HTML">
    <w:name w:val="HTML Address"/>
    <w:basedOn w:val="af9"/>
    <w:qFormat/>
    <w:rsid w:val="00A76F1D"/>
    <w:rPr>
      <w:i/>
      <w:iCs/>
    </w:rPr>
  </w:style>
  <w:style w:type="paragraph" w:styleId="aff">
    <w:name w:val="Plain Text"/>
    <w:basedOn w:val="af9"/>
    <w:qFormat/>
    <w:rsid w:val="00A76F1D"/>
    <w:rPr>
      <w:rFonts w:ascii="宋体" w:hAnsi="Courier New"/>
      <w:szCs w:val="20"/>
    </w:rPr>
  </w:style>
  <w:style w:type="paragraph" w:styleId="80">
    <w:name w:val="toc 8"/>
    <w:basedOn w:val="70"/>
    <w:next w:val="af9"/>
    <w:semiHidden/>
    <w:qFormat/>
    <w:rsid w:val="00A76F1D"/>
  </w:style>
  <w:style w:type="paragraph" w:styleId="aff0">
    <w:name w:val="Date"/>
    <w:basedOn w:val="af9"/>
    <w:next w:val="af9"/>
    <w:qFormat/>
    <w:rsid w:val="00A76F1D"/>
    <w:pPr>
      <w:ind w:leftChars="2500" w:left="100"/>
    </w:pPr>
  </w:style>
  <w:style w:type="paragraph" w:styleId="aff1">
    <w:name w:val="Balloon Text"/>
    <w:basedOn w:val="af9"/>
    <w:semiHidden/>
    <w:qFormat/>
    <w:rsid w:val="00A76F1D"/>
    <w:rPr>
      <w:sz w:val="18"/>
      <w:szCs w:val="18"/>
    </w:rPr>
  </w:style>
  <w:style w:type="paragraph" w:styleId="aff2">
    <w:name w:val="footer"/>
    <w:basedOn w:val="af9"/>
    <w:qFormat/>
    <w:rsid w:val="00A76F1D"/>
    <w:pPr>
      <w:tabs>
        <w:tab w:val="center" w:pos="4153"/>
        <w:tab w:val="right" w:pos="8306"/>
      </w:tabs>
      <w:snapToGrid w:val="0"/>
      <w:ind w:rightChars="100" w:right="210"/>
      <w:jc w:val="right"/>
    </w:pPr>
    <w:rPr>
      <w:sz w:val="18"/>
      <w:szCs w:val="18"/>
    </w:rPr>
  </w:style>
  <w:style w:type="paragraph" w:styleId="aff3">
    <w:name w:val="header"/>
    <w:basedOn w:val="af9"/>
    <w:qFormat/>
    <w:rsid w:val="00A76F1D"/>
    <w:pPr>
      <w:pBdr>
        <w:bottom w:val="single" w:sz="6" w:space="1" w:color="auto"/>
      </w:pBdr>
      <w:tabs>
        <w:tab w:val="center" w:pos="4153"/>
        <w:tab w:val="right" w:pos="8306"/>
      </w:tabs>
      <w:snapToGrid w:val="0"/>
      <w:jc w:val="center"/>
    </w:pPr>
    <w:rPr>
      <w:sz w:val="18"/>
      <w:szCs w:val="18"/>
    </w:rPr>
  </w:style>
  <w:style w:type="paragraph" w:styleId="aff4">
    <w:name w:val="footnote text"/>
    <w:basedOn w:val="af9"/>
    <w:semiHidden/>
    <w:qFormat/>
    <w:rsid w:val="00A76F1D"/>
    <w:pPr>
      <w:snapToGrid w:val="0"/>
      <w:jc w:val="left"/>
    </w:pPr>
    <w:rPr>
      <w:sz w:val="18"/>
      <w:szCs w:val="18"/>
    </w:rPr>
  </w:style>
  <w:style w:type="paragraph" w:styleId="90">
    <w:name w:val="toc 9"/>
    <w:basedOn w:val="80"/>
    <w:next w:val="af9"/>
    <w:semiHidden/>
    <w:qFormat/>
    <w:rsid w:val="00A76F1D"/>
  </w:style>
  <w:style w:type="paragraph" w:styleId="aff5">
    <w:name w:val="Title"/>
    <w:basedOn w:val="af9"/>
    <w:qFormat/>
    <w:rsid w:val="00A76F1D"/>
    <w:pPr>
      <w:spacing w:before="240" w:after="60"/>
      <w:jc w:val="center"/>
      <w:outlineLvl w:val="0"/>
    </w:pPr>
    <w:rPr>
      <w:rFonts w:ascii="Arial" w:hAnsi="Arial" w:cs="Arial"/>
      <w:b/>
      <w:bCs/>
      <w:sz w:val="32"/>
      <w:szCs w:val="32"/>
    </w:rPr>
  </w:style>
  <w:style w:type="table" w:styleId="aff6">
    <w:name w:val="Table Grid"/>
    <w:basedOn w:val="afb"/>
    <w:qFormat/>
    <w:rsid w:val="00A76F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qFormat/>
    <w:rsid w:val="00A76F1D"/>
    <w:rPr>
      <w:rFonts w:ascii="Times New Roman" w:eastAsia="宋体" w:hAnsi="Times New Roman"/>
      <w:sz w:val="18"/>
    </w:rPr>
  </w:style>
  <w:style w:type="character" w:styleId="HTML0">
    <w:name w:val="HTML Definition"/>
    <w:qFormat/>
    <w:rsid w:val="00A76F1D"/>
    <w:rPr>
      <w:i/>
      <w:iCs/>
    </w:rPr>
  </w:style>
  <w:style w:type="character" w:styleId="HTML1">
    <w:name w:val="HTML Typewriter"/>
    <w:qFormat/>
    <w:rsid w:val="00A76F1D"/>
    <w:rPr>
      <w:rFonts w:ascii="Courier New" w:hAnsi="Courier New"/>
      <w:sz w:val="20"/>
      <w:szCs w:val="20"/>
    </w:rPr>
  </w:style>
  <w:style w:type="character" w:styleId="HTML2">
    <w:name w:val="HTML Acronym"/>
    <w:qFormat/>
    <w:rsid w:val="00A76F1D"/>
  </w:style>
  <w:style w:type="character" w:styleId="HTML3">
    <w:name w:val="HTML Variable"/>
    <w:qFormat/>
    <w:rsid w:val="00A76F1D"/>
    <w:rPr>
      <w:i/>
      <w:iCs/>
    </w:rPr>
  </w:style>
  <w:style w:type="character" w:styleId="aff8">
    <w:name w:val="Hyperlink"/>
    <w:qFormat/>
    <w:rsid w:val="00A76F1D"/>
    <w:rPr>
      <w:rFonts w:ascii="Times New Roman" w:eastAsia="宋体" w:hAnsi="Times New Roman"/>
      <w:color w:val="auto"/>
      <w:spacing w:val="0"/>
      <w:w w:val="100"/>
      <w:position w:val="0"/>
      <w:sz w:val="21"/>
      <w:u w:val="none"/>
      <w:vertAlign w:val="baseline"/>
    </w:rPr>
  </w:style>
  <w:style w:type="character" w:styleId="aff9">
    <w:name w:val="footnote reference"/>
    <w:semiHidden/>
    <w:qFormat/>
    <w:rsid w:val="00A76F1D"/>
    <w:rPr>
      <w:vertAlign w:val="superscript"/>
    </w:rPr>
  </w:style>
  <w:style w:type="character" w:styleId="HTML4">
    <w:name w:val="HTML Keyboard"/>
    <w:qFormat/>
    <w:rsid w:val="00A76F1D"/>
    <w:rPr>
      <w:rFonts w:ascii="Courier New" w:hAnsi="Courier New"/>
      <w:sz w:val="20"/>
      <w:szCs w:val="20"/>
    </w:rPr>
  </w:style>
  <w:style w:type="character" w:styleId="HTML5">
    <w:name w:val="HTML Sample"/>
    <w:qFormat/>
    <w:rsid w:val="00A76F1D"/>
    <w:rPr>
      <w:rFonts w:ascii="Courier New" w:hAnsi="Courier New"/>
    </w:rPr>
  </w:style>
  <w:style w:type="character" w:customStyle="1" w:styleId="HTML6">
    <w:name w:val="HTML 编码"/>
    <w:qFormat/>
    <w:rsid w:val="00A76F1D"/>
    <w:rPr>
      <w:rFonts w:ascii="Courier New" w:hAnsi="Courier New"/>
      <w:sz w:val="20"/>
      <w:szCs w:val="20"/>
    </w:rPr>
  </w:style>
  <w:style w:type="character" w:customStyle="1" w:styleId="affa">
    <w:name w:val="发布"/>
    <w:qFormat/>
    <w:rsid w:val="00A76F1D"/>
    <w:rPr>
      <w:rFonts w:ascii="黑体" w:eastAsia="黑体"/>
      <w:spacing w:val="22"/>
      <w:w w:val="100"/>
      <w:position w:val="3"/>
      <w:sz w:val="28"/>
    </w:rPr>
  </w:style>
  <w:style w:type="character" w:customStyle="1" w:styleId="high-light-bg4">
    <w:name w:val="high-light-bg4"/>
    <w:qFormat/>
    <w:rsid w:val="00A76F1D"/>
  </w:style>
  <w:style w:type="character" w:customStyle="1" w:styleId="affb">
    <w:name w:val="个人答复风格"/>
    <w:qFormat/>
    <w:rsid w:val="00A76F1D"/>
    <w:rPr>
      <w:rFonts w:ascii="Arial" w:eastAsia="宋体" w:hAnsi="Arial" w:cs="Arial"/>
      <w:color w:val="auto"/>
      <w:sz w:val="20"/>
    </w:rPr>
  </w:style>
  <w:style w:type="character" w:customStyle="1" w:styleId="HTML7">
    <w:name w:val="HTML 站点"/>
    <w:qFormat/>
    <w:rsid w:val="00A76F1D"/>
    <w:rPr>
      <w:i/>
      <w:iCs/>
    </w:rPr>
  </w:style>
  <w:style w:type="character" w:customStyle="1" w:styleId="Char">
    <w:name w:val="段 Char"/>
    <w:link w:val="affc"/>
    <w:qFormat/>
    <w:rsid w:val="00A76F1D"/>
    <w:rPr>
      <w:rFonts w:ascii="宋体"/>
      <w:sz w:val="21"/>
      <w:lang w:val="en-US" w:eastAsia="zh-CN" w:bidi="ar-SA"/>
    </w:rPr>
  </w:style>
  <w:style w:type="paragraph" w:customStyle="1" w:styleId="affc">
    <w:name w:val="段"/>
    <w:link w:val="Char"/>
    <w:qFormat/>
    <w:rsid w:val="00A76F1D"/>
    <w:pPr>
      <w:autoSpaceDE w:val="0"/>
      <w:autoSpaceDN w:val="0"/>
      <w:ind w:firstLineChars="200" w:firstLine="200"/>
      <w:jc w:val="both"/>
    </w:pPr>
    <w:rPr>
      <w:rFonts w:ascii="宋体"/>
      <w:sz w:val="21"/>
    </w:rPr>
  </w:style>
  <w:style w:type="character" w:customStyle="1" w:styleId="affd">
    <w:name w:val="个人撰写风格"/>
    <w:qFormat/>
    <w:rsid w:val="00A76F1D"/>
    <w:rPr>
      <w:rFonts w:ascii="Arial" w:eastAsia="宋体" w:hAnsi="Arial" w:cs="Arial"/>
      <w:color w:val="auto"/>
      <w:sz w:val="20"/>
    </w:rPr>
  </w:style>
  <w:style w:type="character" w:customStyle="1" w:styleId="11">
    <w:name w:val="占位符文本1"/>
    <w:uiPriority w:val="99"/>
    <w:unhideWhenUsed/>
    <w:qFormat/>
    <w:rsid w:val="00A76F1D"/>
    <w:rPr>
      <w:color w:val="808080"/>
    </w:rPr>
  </w:style>
  <w:style w:type="character" w:styleId="affe">
    <w:name w:val="Placeholder Text"/>
    <w:uiPriority w:val="99"/>
    <w:unhideWhenUsed/>
    <w:qFormat/>
    <w:rsid w:val="00A76F1D"/>
    <w:rPr>
      <w:color w:val="808080"/>
    </w:rPr>
  </w:style>
  <w:style w:type="paragraph" w:customStyle="1" w:styleId="a">
    <w:name w:val="一级无标题条"/>
    <w:basedOn w:val="af9"/>
    <w:qFormat/>
    <w:rsid w:val="00A76F1D"/>
    <w:pPr>
      <w:numPr>
        <w:ilvl w:val="2"/>
        <w:numId w:val="1"/>
      </w:numPr>
    </w:pPr>
  </w:style>
  <w:style w:type="paragraph" w:customStyle="1" w:styleId="afff">
    <w:name w:val="标准书眉_奇数页"/>
    <w:next w:val="af9"/>
    <w:qFormat/>
    <w:rsid w:val="00A76F1D"/>
    <w:pPr>
      <w:tabs>
        <w:tab w:val="center" w:pos="4154"/>
        <w:tab w:val="right" w:pos="8306"/>
      </w:tabs>
      <w:spacing w:after="120"/>
      <w:jc w:val="right"/>
    </w:pPr>
    <w:rPr>
      <w:sz w:val="21"/>
    </w:rPr>
  </w:style>
  <w:style w:type="paragraph" w:customStyle="1" w:styleId="afff0">
    <w:name w:val="标准书脚_奇数页"/>
    <w:qFormat/>
    <w:rsid w:val="00A76F1D"/>
    <w:pPr>
      <w:spacing w:before="120"/>
      <w:jc w:val="right"/>
    </w:pPr>
    <w:rPr>
      <w:sz w:val="18"/>
    </w:rPr>
  </w:style>
  <w:style w:type="paragraph" w:customStyle="1" w:styleId="ae">
    <w:name w:val="附录四级条标题"/>
    <w:basedOn w:val="ad"/>
    <w:next w:val="affc"/>
    <w:qFormat/>
    <w:rsid w:val="00A76F1D"/>
    <w:pPr>
      <w:numPr>
        <w:ilvl w:val="5"/>
      </w:numPr>
      <w:outlineLvl w:val="5"/>
    </w:pPr>
  </w:style>
  <w:style w:type="paragraph" w:customStyle="1" w:styleId="ad">
    <w:name w:val="附录三级条标题"/>
    <w:basedOn w:val="ac"/>
    <w:next w:val="affc"/>
    <w:qFormat/>
    <w:rsid w:val="00A76F1D"/>
    <w:pPr>
      <w:numPr>
        <w:ilvl w:val="4"/>
      </w:numPr>
      <w:outlineLvl w:val="4"/>
    </w:pPr>
  </w:style>
  <w:style w:type="paragraph" w:customStyle="1" w:styleId="ac">
    <w:name w:val="附录二级条标题"/>
    <w:basedOn w:val="ab"/>
    <w:next w:val="affc"/>
    <w:qFormat/>
    <w:rsid w:val="00A76F1D"/>
    <w:pPr>
      <w:numPr>
        <w:ilvl w:val="3"/>
      </w:numPr>
      <w:outlineLvl w:val="3"/>
    </w:pPr>
  </w:style>
  <w:style w:type="paragraph" w:customStyle="1" w:styleId="ab">
    <w:name w:val="附录一级条标题"/>
    <w:basedOn w:val="aa"/>
    <w:next w:val="affc"/>
    <w:qFormat/>
    <w:rsid w:val="00A76F1D"/>
    <w:pPr>
      <w:numPr>
        <w:ilvl w:val="2"/>
      </w:numPr>
      <w:autoSpaceDN w:val="0"/>
      <w:spacing w:beforeLines="0" w:afterLines="0"/>
      <w:outlineLvl w:val="2"/>
    </w:pPr>
  </w:style>
  <w:style w:type="paragraph" w:customStyle="1" w:styleId="aa">
    <w:name w:val="附录章标题"/>
    <w:next w:val="affc"/>
    <w:qFormat/>
    <w:rsid w:val="00A76F1D"/>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1">
    <w:name w:val="章标题"/>
    <w:next w:val="affc"/>
    <w:qFormat/>
    <w:rsid w:val="00A76F1D"/>
    <w:pPr>
      <w:numPr>
        <w:ilvl w:val="1"/>
        <w:numId w:val="3"/>
      </w:numPr>
      <w:spacing w:beforeLines="50" w:afterLines="50"/>
      <w:jc w:val="both"/>
      <w:outlineLvl w:val="1"/>
    </w:pPr>
    <w:rPr>
      <w:rFonts w:ascii="黑体" w:eastAsia="黑体"/>
      <w:sz w:val="21"/>
    </w:rPr>
  </w:style>
  <w:style w:type="paragraph" w:customStyle="1" w:styleId="HTML8">
    <w:name w:val="HTML 预先格式化"/>
    <w:basedOn w:val="af9"/>
    <w:qFormat/>
    <w:rsid w:val="00A76F1D"/>
    <w:rPr>
      <w:rFonts w:ascii="Courier New" w:hAnsi="Courier New" w:cs="楷体_GB2312"/>
      <w:sz w:val="20"/>
      <w:szCs w:val="20"/>
    </w:rPr>
  </w:style>
  <w:style w:type="paragraph" w:customStyle="1" w:styleId="af4">
    <w:name w:val="三级条标题"/>
    <w:basedOn w:val="af3"/>
    <w:next w:val="affc"/>
    <w:qFormat/>
    <w:rsid w:val="00A76F1D"/>
    <w:pPr>
      <w:numPr>
        <w:ilvl w:val="4"/>
      </w:numPr>
      <w:outlineLvl w:val="4"/>
    </w:pPr>
  </w:style>
  <w:style w:type="paragraph" w:customStyle="1" w:styleId="af3">
    <w:name w:val="二级条标题"/>
    <w:basedOn w:val="af2"/>
    <w:next w:val="affc"/>
    <w:qFormat/>
    <w:rsid w:val="00A76F1D"/>
    <w:pPr>
      <w:numPr>
        <w:ilvl w:val="3"/>
      </w:numPr>
      <w:outlineLvl w:val="3"/>
    </w:pPr>
  </w:style>
  <w:style w:type="paragraph" w:customStyle="1" w:styleId="af2">
    <w:name w:val="一级条标题"/>
    <w:basedOn w:val="af1"/>
    <w:next w:val="affc"/>
    <w:qFormat/>
    <w:rsid w:val="00A76F1D"/>
    <w:pPr>
      <w:numPr>
        <w:ilvl w:val="2"/>
      </w:numPr>
      <w:spacing w:beforeLines="0" w:afterLines="0"/>
      <w:outlineLvl w:val="2"/>
    </w:pPr>
  </w:style>
  <w:style w:type="paragraph" w:customStyle="1" w:styleId="afff1">
    <w:name w:val="标准书脚_偶数页"/>
    <w:qFormat/>
    <w:rsid w:val="00A76F1D"/>
    <w:pPr>
      <w:spacing w:before="120"/>
    </w:pPr>
    <w:rPr>
      <w:sz w:val="18"/>
    </w:rPr>
  </w:style>
  <w:style w:type="paragraph" w:customStyle="1" w:styleId="12">
    <w:name w:val="封面标准号1"/>
    <w:qFormat/>
    <w:rsid w:val="00A76F1D"/>
    <w:pPr>
      <w:widowControl w:val="0"/>
      <w:kinsoku w:val="0"/>
      <w:overflowPunct w:val="0"/>
      <w:autoSpaceDE w:val="0"/>
      <w:autoSpaceDN w:val="0"/>
      <w:spacing w:before="308"/>
      <w:jc w:val="right"/>
      <w:textAlignment w:val="center"/>
    </w:pPr>
    <w:rPr>
      <w:sz w:val="28"/>
    </w:rPr>
  </w:style>
  <w:style w:type="paragraph" w:customStyle="1" w:styleId="afff2">
    <w:name w:val="封面一致性程度标识"/>
    <w:qFormat/>
    <w:rsid w:val="00A76F1D"/>
    <w:pPr>
      <w:spacing w:before="440" w:line="400" w:lineRule="exact"/>
      <w:jc w:val="center"/>
    </w:pPr>
    <w:rPr>
      <w:rFonts w:ascii="宋体"/>
      <w:sz w:val="28"/>
    </w:rPr>
  </w:style>
  <w:style w:type="paragraph" w:customStyle="1" w:styleId="afff3">
    <w:name w:val="其他标准称谓"/>
    <w:qFormat/>
    <w:rsid w:val="00A76F1D"/>
    <w:pPr>
      <w:spacing w:line="0" w:lineRule="atLeast"/>
      <w:jc w:val="distribute"/>
    </w:pPr>
    <w:rPr>
      <w:rFonts w:ascii="黑体" w:eastAsia="黑体" w:hAnsi="宋体"/>
      <w:sz w:val="52"/>
    </w:rPr>
  </w:style>
  <w:style w:type="paragraph" w:customStyle="1" w:styleId="afff4">
    <w:name w:val="无标题条"/>
    <w:next w:val="affc"/>
    <w:qFormat/>
    <w:rsid w:val="00A76F1D"/>
    <w:pPr>
      <w:jc w:val="both"/>
    </w:pPr>
    <w:rPr>
      <w:sz w:val="21"/>
    </w:rPr>
  </w:style>
  <w:style w:type="paragraph" w:customStyle="1" w:styleId="afff5">
    <w:name w:val="附录表标题"/>
    <w:next w:val="affc"/>
    <w:qFormat/>
    <w:rsid w:val="00A76F1D"/>
    <w:pPr>
      <w:jc w:val="center"/>
      <w:textAlignment w:val="baseline"/>
    </w:pPr>
    <w:rPr>
      <w:rFonts w:ascii="黑体" w:eastAsia="黑体"/>
      <w:kern w:val="21"/>
      <w:sz w:val="21"/>
    </w:rPr>
  </w:style>
  <w:style w:type="paragraph" w:customStyle="1" w:styleId="afff6">
    <w:name w:val="标准称谓"/>
    <w:next w:val="af9"/>
    <w:qFormat/>
    <w:rsid w:val="00A76F1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7">
    <w:name w:val="封面标准文稿类别"/>
    <w:qFormat/>
    <w:rsid w:val="00A76F1D"/>
    <w:pPr>
      <w:spacing w:before="440" w:line="400" w:lineRule="exact"/>
      <w:jc w:val="center"/>
    </w:pPr>
    <w:rPr>
      <w:rFonts w:ascii="宋体"/>
      <w:sz w:val="24"/>
    </w:rPr>
  </w:style>
  <w:style w:type="paragraph" w:customStyle="1" w:styleId="afff8">
    <w:name w:val="附录图标题"/>
    <w:next w:val="affc"/>
    <w:qFormat/>
    <w:rsid w:val="00A76F1D"/>
    <w:pPr>
      <w:jc w:val="center"/>
    </w:pPr>
    <w:rPr>
      <w:rFonts w:ascii="黑体" w:eastAsia="黑体"/>
      <w:sz w:val="21"/>
    </w:rPr>
  </w:style>
  <w:style w:type="paragraph" w:customStyle="1" w:styleId="ordinary-output">
    <w:name w:val="ordinary-output"/>
    <w:basedOn w:val="af9"/>
    <w:qFormat/>
    <w:rsid w:val="00A76F1D"/>
    <w:pPr>
      <w:widowControl/>
      <w:spacing w:before="100" w:beforeAutospacing="1" w:after="75" w:line="330" w:lineRule="atLeast"/>
      <w:jc w:val="left"/>
    </w:pPr>
    <w:rPr>
      <w:rFonts w:ascii="宋体" w:hAnsi="宋体" w:cs="宋体"/>
      <w:color w:val="333333"/>
      <w:kern w:val="0"/>
      <w:sz w:val="27"/>
      <w:szCs w:val="27"/>
    </w:rPr>
  </w:style>
  <w:style w:type="paragraph" w:customStyle="1" w:styleId="afff9">
    <w:name w:val="实施日期"/>
    <w:basedOn w:val="afffa"/>
    <w:qFormat/>
    <w:rsid w:val="00A76F1D"/>
    <w:pPr>
      <w:framePr w:hSpace="0" w:wrap="around" w:xAlign="right"/>
      <w:jc w:val="right"/>
    </w:pPr>
  </w:style>
  <w:style w:type="paragraph" w:customStyle="1" w:styleId="afffa">
    <w:name w:val="发布日期"/>
    <w:qFormat/>
    <w:rsid w:val="00A76F1D"/>
    <w:pPr>
      <w:framePr w:w="4000" w:h="473" w:hRule="exact" w:hSpace="180" w:vSpace="180" w:wrap="around" w:hAnchor="margin" w:y="13511" w:anchorLock="1"/>
    </w:pPr>
    <w:rPr>
      <w:rFonts w:eastAsia="黑体"/>
      <w:sz w:val="28"/>
    </w:rPr>
  </w:style>
  <w:style w:type="paragraph" w:customStyle="1" w:styleId="afffb">
    <w:name w:val="发布部门"/>
    <w:next w:val="affc"/>
    <w:qFormat/>
    <w:rsid w:val="00A76F1D"/>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注："/>
    <w:next w:val="affc"/>
    <w:qFormat/>
    <w:rsid w:val="00A76F1D"/>
    <w:pPr>
      <w:widowControl w:val="0"/>
      <w:numPr>
        <w:numId w:val="4"/>
      </w:numPr>
      <w:tabs>
        <w:tab w:val="clear" w:pos="1140"/>
      </w:tabs>
      <w:autoSpaceDE w:val="0"/>
      <w:autoSpaceDN w:val="0"/>
      <w:jc w:val="both"/>
    </w:pPr>
    <w:rPr>
      <w:rFonts w:ascii="宋体"/>
      <w:sz w:val="18"/>
    </w:rPr>
  </w:style>
  <w:style w:type="paragraph" w:customStyle="1" w:styleId="a4">
    <w:name w:val="示例"/>
    <w:next w:val="affc"/>
    <w:qFormat/>
    <w:rsid w:val="00A76F1D"/>
    <w:pPr>
      <w:numPr>
        <w:numId w:val="5"/>
      </w:numPr>
      <w:tabs>
        <w:tab w:val="clear" w:pos="1120"/>
        <w:tab w:val="left" w:pos="816"/>
      </w:tabs>
      <w:ind w:firstLineChars="233" w:firstLine="419"/>
      <w:jc w:val="both"/>
    </w:pPr>
    <w:rPr>
      <w:rFonts w:ascii="宋体"/>
      <w:sz w:val="18"/>
    </w:rPr>
  </w:style>
  <w:style w:type="paragraph" w:customStyle="1" w:styleId="afffc">
    <w:name w:val="条文脚注"/>
    <w:basedOn w:val="aff4"/>
    <w:qFormat/>
    <w:rsid w:val="00A76F1D"/>
    <w:pPr>
      <w:ind w:leftChars="200" w:left="780" w:hangingChars="200" w:hanging="360"/>
      <w:jc w:val="both"/>
    </w:pPr>
    <w:rPr>
      <w:rFonts w:ascii="宋体"/>
    </w:rPr>
  </w:style>
  <w:style w:type="paragraph" w:customStyle="1" w:styleId="afffd">
    <w:name w:val="参考文献、索引标题"/>
    <w:basedOn w:val="af0"/>
    <w:next w:val="af9"/>
    <w:qFormat/>
    <w:rsid w:val="00A76F1D"/>
    <w:pPr>
      <w:numPr>
        <w:numId w:val="0"/>
      </w:numPr>
      <w:spacing w:after="200"/>
    </w:pPr>
    <w:rPr>
      <w:sz w:val="21"/>
    </w:rPr>
  </w:style>
  <w:style w:type="paragraph" w:customStyle="1" w:styleId="af0">
    <w:name w:val="前言、引言标题"/>
    <w:next w:val="af9"/>
    <w:qFormat/>
    <w:rsid w:val="00A76F1D"/>
    <w:pPr>
      <w:numPr>
        <w:numId w:val="3"/>
      </w:numPr>
      <w:shd w:val="clear" w:color="FFFFFF" w:fill="FFFFFF"/>
      <w:spacing w:before="640" w:after="560"/>
      <w:jc w:val="center"/>
      <w:outlineLvl w:val="0"/>
    </w:pPr>
    <w:rPr>
      <w:rFonts w:ascii="黑体" w:eastAsia="黑体"/>
      <w:sz w:val="32"/>
    </w:rPr>
  </w:style>
  <w:style w:type="paragraph" w:customStyle="1" w:styleId="afffe">
    <w:name w:val="封面正文"/>
    <w:qFormat/>
    <w:rsid w:val="00A76F1D"/>
    <w:pPr>
      <w:jc w:val="both"/>
    </w:pPr>
  </w:style>
  <w:style w:type="paragraph" w:customStyle="1" w:styleId="af5">
    <w:name w:val="四级条标题"/>
    <w:basedOn w:val="af4"/>
    <w:next w:val="affc"/>
    <w:qFormat/>
    <w:rsid w:val="00A76F1D"/>
    <w:pPr>
      <w:numPr>
        <w:ilvl w:val="5"/>
      </w:numPr>
      <w:outlineLvl w:val="5"/>
    </w:pPr>
  </w:style>
  <w:style w:type="paragraph" w:customStyle="1" w:styleId="a5">
    <w:name w:val="列项·"/>
    <w:qFormat/>
    <w:rsid w:val="00A76F1D"/>
    <w:pPr>
      <w:numPr>
        <w:numId w:val="6"/>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c"/>
    <w:qFormat/>
    <w:rsid w:val="00A76F1D"/>
    <w:pPr>
      <w:numPr>
        <w:ilvl w:val="6"/>
      </w:numPr>
      <w:outlineLvl w:val="6"/>
    </w:pPr>
  </w:style>
  <w:style w:type="paragraph" w:customStyle="1" w:styleId="affff">
    <w:name w:val="标准书眉一"/>
    <w:qFormat/>
    <w:rsid w:val="00A76F1D"/>
    <w:pPr>
      <w:jc w:val="both"/>
    </w:pPr>
  </w:style>
  <w:style w:type="paragraph" w:customStyle="1" w:styleId="a1">
    <w:name w:val="三级无标题条"/>
    <w:basedOn w:val="af9"/>
    <w:qFormat/>
    <w:rsid w:val="00A76F1D"/>
    <w:pPr>
      <w:numPr>
        <w:ilvl w:val="4"/>
        <w:numId w:val="1"/>
      </w:numPr>
    </w:pPr>
  </w:style>
  <w:style w:type="paragraph" w:customStyle="1" w:styleId="affff0">
    <w:name w:val="封面标准文稿编辑信息"/>
    <w:qFormat/>
    <w:rsid w:val="00A76F1D"/>
    <w:pPr>
      <w:spacing w:before="180" w:line="180" w:lineRule="exact"/>
      <w:jc w:val="center"/>
    </w:pPr>
    <w:rPr>
      <w:rFonts w:ascii="宋体"/>
      <w:sz w:val="21"/>
    </w:rPr>
  </w:style>
  <w:style w:type="paragraph" w:customStyle="1" w:styleId="affff1">
    <w:name w:val="数字编号列项（二级）"/>
    <w:qFormat/>
    <w:rsid w:val="00A76F1D"/>
    <w:pPr>
      <w:ind w:leftChars="400" w:left="1260" w:hangingChars="200" w:hanging="420"/>
      <w:jc w:val="both"/>
    </w:pPr>
    <w:rPr>
      <w:rFonts w:ascii="宋体"/>
      <w:sz w:val="21"/>
    </w:rPr>
  </w:style>
  <w:style w:type="paragraph" w:customStyle="1" w:styleId="affff2">
    <w:name w:val="封面标准代替信息"/>
    <w:basedOn w:val="21"/>
    <w:qFormat/>
    <w:rsid w:val="00A76F1D"/>
    <w:pPr>
      <w:framePr w:wrap="around"/>
      <w:spacing w:before="57"/>
    </w:pPr>
    <w:rPr>
      <w:rFonts w:ascii="宋体"/>
      <w:sz w:val="21"/>
    </w:rPr>
  </w:style>
  <w:style w:type="paragraph" w:customStyle="1" w:styleId="21">
    <w:name w:val="封面标准号2"/>
    <w:basedOn w:val="12"/>
    <w:qFormat/>
    <w:rsid w:val="00A76F1D"/>
    <w:pPr>
      <w:framePr w:w="9138" w:h="1244" w:hRule="exact" w:wrap="around" w:vAnchor="page" w:hAnchor="margin" w:y="2908"/>
      <w:adjustRightInd w:val="0"/>
      <w:spacing w:before="357" w:line="280" w:lineRule="exact"/>
    </w:pPr>
  </w:style>
  <w:style w:type="paragraph" w:customStyle="1" w:styleId="affff3">
    <w:name w:val="封面标准名称"/>
    <w:qFormat/>
    <w:rsid w:val="00A76F1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8">
    <w:name w:val="列项——"/>
    <w:qFormat/>
    <w:rsid w:val="00A76F1D"/>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f4">
    <w:name w:val="标准书眉_偶数页"/>
    <w:basedOn w:val="afff"/>
    <w:next w:val="af9"/>
    <w:qFormat/>
    <w:rsid w:val="00A76F1D"/>
    <w:pPr>
      <w:jc w:val="left"/>
    </w:pPr>
  </w:style>
  <w:style w:type="paragraph" w:customStyle="1" w:styleId="affff5">
    <w:name w:val="图表脚注"/>
    <w:next w:val="affc"/>
    <w:qFormat/>
    <w:rsid w:val="00A76F1D"/>
    <w:pPr>
      <w:ind w:leftChars="200" w:left="300" w:hangingChars="100" w:hanging="100"/>
      <w:jc w:val="both"/>
    </w:pPr>
    <w:rPr>
      <w:rFonts w:ascii="宋体"/>
      <w:sz w:val="18"/>
    </w:rPr>
  </w:style>
  <w:style w:type="paragraph" w:customStyle="1" w:styleId="a8">
    <w:name w:val="正文表标题"/>
    <w:next w:val="affc"/>
    <w:qFormat/>
    <w:rsid w:val="00A76F1D"/>
    <w:pPr>
      <w:numPr>
        <w:numId w:val="8"/>
      </w:numPr>
      <w:jc w:val="center"/>
    </w:pPr>
    <w:rPr>
      <w:rFonts w:ascii="黑体" w:eastAsia="黑体"/>
      <w:sz w:val="21"/>
    </w:rPr>
  </w:style>
  <w:style w:type="paragraph" w:customStyle="1" w:styleId="a3">
    <w:name w:val="五级无标题条"/>
    <w:basedOn w:val="af9"/>
    <w:qFormat/>
    <w:rsid w:val="00A76F1D"/>
    <w:pPr>
      <w:numPr>
        <w:ilvl w:val="6"/>
        <w:numId w:val="1"/>
      </w:numPr>
    </w:pPr>
  </w:style>
  <w:style w:type="paragraph" w:customStyle="1" w:styleId="affff6">
    <w:name w:val="文献分类号"/>
    <w:qFormat/>
    <w:rsid w:val="00A76F1D"/>
    <w:pPr>
      <w:framePr w:hSpace="180" w:vSpace="180" w:wrap="around" w:hAnchor="margin" w:y="1" w:anchorLock="1"/>
      <w:widowControl w:val="0"/>
      <w:textAlignment w:val="center"/>
    </w:pPr>
    <w:rPr>
      <w:rFonts w:eastAsia="黑体"/>
      <w:sz w:val="21"/>
    </w:rPr>
  </w:style>
  <w:style w:type="paragraph" w:customStyle="1" w:styleId="a9">
    <w:name w:val="附录标识"/>
    <w:basedOn w:val="af0"/>
    <w:qFormat/>
    <w:rsid w:val="00A76F1D"/>
    <w:pPr>
      <w:numPr>
        <w:numId w:val="2"/>
      </w:numPr>
      <w:tabs>
        <w:tab w:val="left" w:pos="6405"/>
      </w:tabs>
      <w:spacing w:after="200"/>
    </w:pPr>
    <w:rPr>
      <w:sz w:val="21"/>
    </w:rPr>
  </w:style>
  <w:style w:type="paragraph" w:customStyle="1" w:styleId="af6">
    <w:name w:val="五级条标题"/>
    <w:basedOn w:val="af5"/>
    <w:next w:val="affc"/>
    <w:qFormat/>
    <w:rsid w:val="00A76F1D"/>
    <w:pPr>
      <w:numPr>
        <w:ilvl w:val="6"/>
      </w:numPr>
      <w:outlineLvl w:val="6"/>
    </w:pPr>
  </w:style>
  <w:style w:type="paragraph" w:customStyle="1" w:styleId="affff7">
    <w:name w:val="目次、索引正文"/>
    <w:qFormat/>
    <w:rsid w:val="00A76F1D"/>
    <w:pPr>
      <w:spacing w:line="320" w:lineRule="exact"/>
      <w:jc w:val="both"/>
    </w:pPr>
    <w:rPr>
      <w:rFonts w:ascii="宋体"/>
      <w:sz w:val="21"/>
    </w:rPr>
  </w:style>
  <w:style w:type="paragraph" w:customStyle="1" w:styleId="affff8">
    <w:name w:val="目次、标准名称标题"/>
    <w:basedOn w:val="af0"/>
    <w:next w:val="affc"/>
    <w:qFormat/>
    <w:rsid w:val="00A76F1D"/>
    <w:pPr>
      <w:numPr>
        <w:numId w:val="0"/>
      </w:numPr>
      <w:spacing w:line="460" w:lineRule="exact"/>
    </w:pPr>
  </w:style>
  <w:style w:type="paragraph" w:customStyle="1" w:styleId="a0">
    <w:name w:val="二级无标题条"/>
    <w:basedOn w:val="af9"/>
    <w:qFormat/>
    <w:rsid w:val="00A76F1D"/>
    <w:pPr>
      <w:numPr>
        <w:ilvl w:val="3"/>
        <w:numId w:val="1"/>
      </w:numPr>
    </w:pPr>
  </w:style>
  <w:style w:type="paragraph" w:customStyle="1" w:styleId="affff9">
    <w:name w:val="字母编号列项（一级）"/>
    <w:qFormat/>
    <w:rsid w:val="00A76F1D"/>
    <w:pPr>
      <w:ind w:leftChars="200" w:left="840" w:hangingChars="200" w:hanging="420"/>
      <w:jc w:val="both"/>
    </w:pPr>
    <w:rPr>
      <w:rFonts w:ascii="宋体"/>
      <w:sz w:val="21"/>
    </w:rPr>
  </w:style>
  <w:style w:type="paragraph" w:customStyle="1" w:styleId="affffa">
    <w:name w:val="封面标准英文名称"/>
    <w:qFormat/>
    <w:rsid w:val="00A76F1D"/>
    <w:pPr>
      <w:widowControl w:val="0"/>
      <w:spacing w:before="370" w:line="400" w:lineRule="exact"/>
      <w:jc w:val="center"/>
    </w:pPr>
    <w:rPr>
      <w:sz w:val="28"/>
    </w:rPr>
  </w:style>
  <w:style w:type="paragraph" w:customStyle="1" w:styleId="a6">
    <w:name w:val="注×："/>
    <w:qFormat/>
    <w:rsid w:val="00A76F1D"/>
    <w:pPr>
      <w:widowControl w:val="0"/>
      <w:numPr>
        <w:numId w:val="9"/>
      </w:numPr>
      <w:tabs>
        <w:tab w:val="clear" w:pos="900"/>
        <w:tab w:val="left" w:pos="630"/>
      </w:tabs>
      <w:autoSpaceDE w:val="0"/>
      <w:autoSpaceDN w:val="0"/>
      <w:jc w:val="both"/>
    </w:pPr>
    <w:rPr>
      <w:rFonts w:ascii="宋体"/>
      <w:sz w:val="18"/>
    </w:rPr>
  </w:style>
  <w:style w:type="paragraph" w:customStyle="1" w:styleId="a7">
    <w:name w:val="正文图标题"/>
    <w:next w:val="affc"/>
    <w:qFormat/>
    <w:rsid w:val="00A76F1D"/>
    <w:pPr>
      <w:numPr>
        <w:numId w:val="10"/>
      </w:numPr>
      <w:jc w:val="center"/>
    </w:pPr>
    <w:rPr>
      <w:rFonts w:ascii="黑体" w:eastAsia="黑体"/>
      <w:sz w:val="21"/>
    </w:rPr>
  </w:style>
  <w:style w:type="paragraph" w:customStyle="1" w:styleId="affffb">
    <w:name w:val="标准"/>
    <w:basedOn w:val="af9"/>
    <w:qFormat/>
    <w:rsid w:val="00A76F1D"/>
    <w:pPr>
      <w:adjustRightInd w:val="0"/>
      <w:spacing w:line="312" w:lineRule="atLeast"/>
      <w:jc w:val="center"/>
      <w:textAlignment w:val="baseline"/>
    </w:pPr>
    <w:rPr>
      <w:kern w:val="0"/>
      <w:szCs w:val="20"/>
    </w:rPr>
  </w:style>
  <w:style w:type="paragraph" w:customStyle="1" w:styleId="a2">
    <w:name w:val="四级无标题条"/>
    <w:basedOn w:val="af9"/>
    <w:qFormat/>
    <w:rsid w:val="00A76F1D"/>
    <w:pPr>
      <w:numPr>
        <w:ilvl w:val="5"/>
        <w:numId w:val="1"/>
      </w:numPr>
    </w:pPr>
  </w:style>
  <w:style w:type="paragraph" w:customStyle="1" w:styleId="affffc">
    <w:name w:val="其他发布部门"/>
    <w:basedOn w:val="afffb"/>
    <w:qFormat/>
    <w:rsid w:val="00A76F1D"/>
    <w:pPr>
      <w:framePr w:wrap="around"/>
      <w:spacing w:line="0" w:lineRule="atLeast"/>
    </w:pPr>
    <w:rPr>
      <w:rFonts w:ascii="黑体" w:eastAsia="黑体"/>
      <w:b w:val="0"/>
    </w:rPr>
  </w:style>
  <w:style w:type="paragraph" w:customStyle="1" w:styleId="affffd">
    <w:name w:val="标准标志"/>
    <w:next w:val="af9"/>
    <w:qFormat/>
    <w:rsid w:val="00A76F1D"/>
    <w:pPr>
      <w:framePr w:w="2268" w:h="1392" w:hRule="exact" w:wrap="around" w:hAnchor="margin" w:x="6748" w:y="171" w:anchorLock="1"/>
      <w:shd w:val="solid" w:color="FFFFFF" w:fill="FFFFFF"/>
      <w:spacing w:line="0" w:lineRule="atLeast"/>
      <w:jc w:val="right"/>
    </w:pPr>
    <w:rPr>
      <w:b/>
      <w:w w:val="130"/>
      <w:sz w:val="96"/>
    </w:rPr>
  </w:style>
  <w:style w:type="table" w:customStyle="1" w:styleId="13">
    <w:name w:val="网格型1"/>
    <w:basedOn w:val="afb"/>
    <w:qFormat/>
    <w:rsid w:val="00A76F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unhideWhenUsed/>
    <w:qFormat/>
    <w:rsid w:val="00A76F1D"/>
    <w:rPr>
      <w:kern w:val="2"/>
      <w:sz w:val="21"/>
      <w:szCs w:val="24"/>
    </w:rPr>
  </w:style>
  <w:style w:type="paragraph" w:customStyle="1" w:styleId="15">
    <w:name w:val="列出段落1"/>
    <w:basedOn w:val="af9"/>
    <w:rsid w:val="002714F8"/>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F05D4-2C5E-46D9-A22C-7EFF542C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114</TotalTime>
  <Pages>1</Pages>
  <Words>2742</Words>
  <Characters>15634</Characters>
  <Application>Microsoft Office Word</Application>
  <DocSecurity>0</DocSecurity>
  <Lines>130</Lines>
  <Paragraphs>36</Paragraphs>
  <ScaleCrop>false</ScaleCrop>
  <Company>中国标准研究中心</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Administrator</cp:lastModifiedBy>
  <cp:revision>29</cp:revision>
  <cp:lastPrinted>2023-01-11T08:29:00Z</cp:lastPrinted>
  <dcterms:created xsi:type="dcterms:W3CDTF">2023-07-06T05:29:00Z</dcterms:created>
  <dcterms:modified xsi:type="dcterms:W3CDTF">2023-07-22T05:28:00Z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D51526737F7740A388F27DA2E777336B</vt:lpwstr>
  </property>
</Properties>
</file>