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450D" w14:textId="77777777" w:rsidR="00114CF5" w:rsidRDefault="00114CF5" w:rsidP="00114CF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附件：</w:t>
      </w:r>
    </w:p>
    <w:tbl>
      <w:tblPr>
        <w:tblStyle w:val="a7"/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5177"/>
        <w:gridCol w:w="2523"/>
        <w:gridCol w:w="4744"/>
        <w:gridCol w:w="1047"/>
      </w:tblGrid>
      <w:tr w:rsidR="00114CF5" w14:paraId="7BF6B0C3" w14:textId="77777777" w:rsidTr="00DF3EBE">
        <w:trPr>
          <w:tblHeader/>
        </w:trPr>
        <w:tc>
          <w:tcPr>
            <w:tcW w:w="150" w:type="pct"/>
            <w:tcBorders>
              <w:bottom w:val="single" w:sz="12" w:space="0" w:color="auto"/>
            </w:tcBorders>
            <w:vAlign w:val="center"/>
          </w:tcPr>
          <w:p w14:paraId="2B4AF457" w14:textId="77777777" w:rsidR="00114CF5" w:rsidRDefault="00114CF5" w:rsidP="00DF3EB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序号</w:t>
            </w:r>
          </w:p>
        </w:tc>
        <w:tc>
          <w:tcPr>
            <w:tcW w:w="1861" w:type="pct"/>
            <w:tcBorders>
              <w:bottom w:val="single" w:sz="12" w:space="0" w:color="auto"/>
            </w:tcBorders>
            <w:vAlign w:val="center"/>
          </w:tcPr>
          <w:p w14:paraId="758C87AB" w14:textId="77777777" w:rsidR="00114CF5" w:rsidRDefault="00114CF5" w:rsidP="00DF3EBE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标准项目名称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14:paraId="2B3D91B3" w14:textId="77777777" w:rsidR="00114CF5" w:rsidRDefault="00114CF5" w:rsidP="00DF3EBE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项目计划编号</w:t>
            </w:r>
          </w:p>
        </w:tc>
        <w:tc>
          <w:tcPr>
            <w:tcW w:w="1705" w:type="pct"/>
            <w:tcBorders>
              <w:bottom w:val="single" w:sz="12" w:space="0" w:color="auto"/>
            </w:tcBorders>
            <w:vAlign w:val="center"/>
          </w:tcPr>
          <w:p w14:paraId="740B4D20" w14:textId="77777777" w:rsidR="00114CF5" w:rsidRDefault="00114CF5" w:rsidP="00DF3EBE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起草单位及相关单位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14:paraId="709AC14E" w14:textId="77777777" w:rsidR="00114CF5" w:rsidRDefault="00114CF5" w:rsidP="00DF3EBE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备注</w:t>
            </w:r>
          </w:p>
        </w:tc>
      </w:tr>
      <w:tr w:rsidR="00114CF5" w14:paraId="02B4DA29" w14:textId="77777777" w:rsidTr="00DF3EBE">
        <w:trPr>
          <w:trHeight w:val="429"/>
        </w:trPr>
        <w:tc>
          <w:tcPr>
            <w:tcW w:w="5000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E82A8A" w14:textId="77777777" w:rsidR="00114CF5" w:rsidRDefault="00114CF5" w:rsidP="00DF3EBE">
            <w:pPr>
              <w:widowControl/>
              <w:rPr>
                <w:rFonts w:eastAsia="黑体"/>
                <w:sz w:val="28"/>
                <w:szCs w:val="28"/>
              </w:rPr>
            </w:pPr>
            <w:bookmarkStart w:id="0" w:name="OLE_LINK2"/>
            <w:r>
              <w:rPr>
                <w:rFonts w:hint="eastAsia"/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日</w:t>
            </w:r>
            <w:r>
              <w:rPr>
                <w:b/>
                <w:bCs/>
                <w:sz w:val="21"/>
                <w:szCs w:val="21"/>
              </w:rPr>
              <w:t xml:space="preserve"> 9</w:t>
            </w:r>
            <w:r>
              <w:rPr>
                <w:b/>
                <w:bCs/>
                <w:sz w:val="21"/>
                <w:szCs w:val="21"/>
              </w:rPr>
              <w:t>：</w:t>
            </w:r>
            <w:r>
              <w:rPr>
                <w:b/>
                <w:bCs/>
                <w:sz w:val="21"/>
                <w:szCs w:val="21"/>
              </w:rPr>
              <w:t>00~12</w:t>
            </w:r>
            <w:r>
              <w:rPr>
                <w:b/>
                <w:bCs/>
                <w:sz w:val="21"/>
                <w:szCs w:val="21"/>
              </w:rPr>
              <w:t>：</w:t>
            </w:r>
            <w:r>
              <w:rPr>
                <w:b/>
                <w:bCs/>
                <w:sz w:val="21"/>
                <w:szCs w:val="21"/>
              </w:rPr>
              <w:t>00</w:t>
            </w:r>
            <w:bookmarkEnd w:id="0"/>
          </w:p>
        </w:tc>
      </w:tr>
      <w:tr w:rsidR="00114CF5" w14:paraId="7BF8612C" w14:textId="77777777" w:rsidTr="00DF3EBE">
        <w:trPr>
          <w:trHeight w:val="1840"/>
        </w:trPr>
        <w:tc>
          <w:tcPr>
            <w:tcW w:w="150" w:type="pct"/>
            <w:vAlign w:val="center"/>
          </w:tcPr>
          <w:p w14:paraId="6F220B31" w14:textId="77777777" w:rsidR="00114CF5" w:rsidRDefault="00114CF5" w:rsidP="00114CF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0" w:firstLineChars="0" w:firstLine="0"/>
              <w:rPr>
                <w:szCs w:val="21"/>
              </w:rPr>
            </w:pPr>
          </w:p>
        </w:tc>
        <w:tc>
          <w:tcPr>
            <w:tcW w:w="1861" w:type="pct"/>
            <w:vAlign w:val="center"/>
          </w:tcPr>
          <w:p w14:paraId="08144EC4" w14:textId="77777777" w:rsidR="00114CF5" w:rsidRDefault="00114CF5" w:rsidP="00DF3EB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bookmarkStart w:id="1" w:name="OLE_LINK3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铝合金建筑型材行业绿色工厂评价要求</w:t>
            </w:r>
            <w:bookmarkEnd w:id="1"/>
          </w:p>
        </w:tc>
        <w:tc>
          <w:tcPr>
            <w:tcW w:w="907" w:type="pct"/>
            <w:vAlign w:val="center"/>
          </w:tcPr>
          <w:p w14:paraId="0E1E7844" w14:textId="77777777" w:rsidR="00114CF5" w:rsidRDefault="00114CF5" w:rsidP="00DF3E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[2021]291号2021-1770T-YS</w:t>
            </w:r>
          </w:p>
        </w:tc>
        <w:tc>
          <w:tcPr>
            <w:tcW w:w="1705" w:type="pct"/>
            <w:vAlign w:val="center"/>
          </w:tcPr>
          <w:p w14:paraId="41F891FC" w14:textId="77777777" w:rsidR="00114CF5" w:rsidRDefault="00114CF5" w:rsidP="00DF3EB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广东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坚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美铝型材厂（集团）有限公司、广东兴发集团有限公司、福建省闽发铝业股份有限公司、佛山市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三水凤铝铝业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有限公司、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广亚铝业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有限公司、广东新合铝业新兴有限公司、四川三星新材料科技股份有限公司</w:t>
            </w:r>
            <w:r>
              <w:rPr>
                <w:rFonts w:ascii="宋体" w:hAnsi="宋体" w:cs="宋体" w:hint="eastAsia"/>
                <w:sz w:val="21"/>
                <w:szCs w:val="21"/>
              </w:rPr>
              <w:t>等</w:t>
            </w:r>
          </w:p>
        </w:tc>
        <w:tc>
          <w:tcPr>
            <w:tcW w:w="374" w:type="pct"/>
            <w:vAlign w:val="center"/>
          </w:tcPr>
          <w:p w14:paraId="78053CBF" w14:textId="77777777" w:rsidR="00114CF5" w:rsidRDefault="00114CF5" w:rsidP="00DF3E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审定</w:t>
            </w:r>
          </w:p>
        </w:tc>
      </w:tr>
      <w:tr w:rsidR="00114CF5" w14:paraId="37072237" w14:textId="77777777" w:rsidTr="00DF3EBE">
        <w:trPr>
          <w:trHeight w:val="1420"/>
        </w:trPr>
        <w:tc>
          <w:tcPr>
            <w:tcW w:w="150" w:type="pct"/>
            <w:vAlign w:val="center"/>
          </w:tcPr>
          <w:p w14:paraId="02B4C382" w14:textId="77777777" w:rsidR="00114CF5" w:rsidRDefault="00114CF5" w:rsidP="00114CF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0" w:firstLineChars="0" w:firstLine="0"/>
              <w:rPr>
                <w:szCs w:val="21"/>
              </w:rPr>
            </w:pPr>
          </w:p>
        </w:tc>
        <w:tc>
          <w:tcPr>
            <w:tcW w:w="1861" w:type="pct"/>
            <w:vAlign w:val="center"/>
          </w:tcPr>
          <w:p w14:paraId="6BBD02B4" w14:textId="77777777" w:rsidR="00114CF5" w:rsidRDefault="00114CF5" w:rsidP="00DF3EB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变形铝及铝合金板、带生产绿色工厂评价要求</w:t>
            </w:r>
          </w:p>
        </w:tc>
        <w:tc>
          <w:tcPr>
            <w:tcW w:w="907" w:type="pct"/>
            <w:vAlign w:val="center"/>
          </w:tcPr>
          <w:p w14:paraId="4D1DA13D" w14:textId="77777777" w:rsidR="00114CF5" w:rsidRDefault="00114CF5" w:rsidP="00DF3E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[2021]234号2021-1237T-YS</w:t>
            </w:r>
          </w:p>
        </w:tc>
        <w:tc>
          <w:tcPr>
            <w:tcW w:w="1705" w:type="pct"/>
            <w:vAlign w:val="center"/>
          </w:tcPr>
          <w:p w14:paraId="04BF76A8" w14:textId="77777777" w:rsidR="00114CF5" w:rsidRDefault="00114CF5" w:rsidP="00DF3EB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中铝瑞闽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股份有限公司、山东南山铝业股份有限公司</w:t>
            </w:r>
            <w:r>
              <w:rPr>
                <w:rFonts w:ascii="宋体" w:hAnsi="宋体" w:cs="宋体" w:hint="eastAsia"/>
                <w:sz w:val="21"/>
                <w:szCs w:val="21"/>
              </w:rPr>
              <w:t>等</w:t>
            </w:r>
          </w:p>
        </w:tc>
        <w:tc>
          <w:tcPr>
            <w:tcW w:w="374" w:type="pct"/>
            <w:vAlign w:val="center"/>
          </w:tcPr>
          <w:p w14:paraId="4037C82C" w14:textId="77777777" w:rsidR="00114CF5" w:rsidRDefault="00114CF5" w:rsidP="00DF3E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审定</w:t>
            </w:r>
          </w:p>
        </w:tc>
      </w:tr>
      <w:tr w:rsidR="00114CF5" w14:paraId="38330F27" w14:textId="77777777" w:rsidTr="00DF3EBE">
        <w:trPr>
          <w:trHeight w:val="1312"/>
        </w:trPr>
        <w:tc>
          <w:tcPr>
            <w:tcW w:w="150" w:type="pct"/>
            <w:vAlign w:val="center"/>
          </w:tcPr>
          <w:p w14:paraId="27B876D7" w14:textId="77777777" w:rsidR="00114CF5" w:rsidRDefault="00114CF5" w:rsidP="00114CF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0" w:firstLineChars="0" w:firstLine="0"/>
              <w:rPr>
                <w:szCs w:val="21"/>
              </w:rPr>
            </w:pPr>
          </w:p>
        </w:tc>
        <w:tc>
          <w:tcPr>
            <w:tcW w:w="1861" w:type="pct"/>
            <w:vAlign w:val="center"/>
          </w:tcPr>
          <w:p w14:paraId="6AB3EE4B" w14:textId="77777777" w:rsidR="00114CF5" w:rsidRDefault="00114CF5" w:rsidP="00DF3EB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变形铝及铝合金管、棒、 型材行业绿色工厂评价要求</w:t>
            </w:r>
          </w:p>
        </w:tc>
        <w:tc>
          <w:tcPr>
            <w:tcW w:w="907" w:type="pct"/>
            <w:vAlign w:val="center"/>
          </w:tcPr>
          <w:p w14:paraId="13C9AB6F" w14:textId="77777777" w:rsidR="00114CF5" w:rsidRDefault="00114CF5" w:rsidP="00DF3E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[2021]291号2021-1768T-YS</w:t>
            </w:r>
          </w:p>
        </w:tc>
        <w:tc>
          <w:tcPr>
            <w:tcW w:w="1705" w:type="pct"/>
            <w:vAlign w:val="center"/>
          </w:tcPr>
          <w:p w14:paraId="3AC2824A" w14:textId="77777777" w:rsidR="00114CF5" w:rsidRDefault="00114CF5" w:rsidP="00DF3EB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东北轻合金有限责任公司、有色金属技术经济研究院有限责任公司、西南铝业（集团）有限责任公司、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中铝瑞闽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股份有限公司</w:t>
            </w:r>
            <w:r>
              <w:rPr>
                <w:rFonts w:ascii="宋体" w:hAnsi="宋体" w:cs="宋体" w:hint="eastAsia"/>
                <w:sz w:val="21"/>
                <w:szCs w:val="21"/>
              </w:rPr>
              <w:t>等</w:t>
            </w:r>
          </w:p>
        </w:tc>
        <w:tc>
          <w:tcPr>
            <w:tcW w:w="374" w:type="pct"/>
            <w:vAlign w:val="center"/>
          </w:tcPr>
          <w:p w14:paraId="530D16DD" w14:textId="77777777" w:rsidR="00114CF5" w:rsidRDefault="00114CF5" w:rsidP="00DF3E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审定</w:t>
            </w:r>
          </w:p>
        </w:tc>
      </w:tr>
      <w:tr w:rsidR="00114CF5" w14:paraId="374B937B" w14:textId="77777777" w:rsidTr="00DF3EBE">
        <w:trPr>
          <w:trHeight w:val="527"/>
        </w:trPr>
        <w:tc>
          <w:tcPr>
            <w:tcW w:w="5000" w:type="pct"/>
            <w:gridSpan w:val="5"/>
            <w:vAlign w:val="center"/>
          </w:tcPr>
          <w:p w14:paraId="19D9101B" w14:textId="77777777" w:rsidR="00114CF5" w:rsidRDefault="00114CF5" w:rsidP="00DF3EBE">
            <w:pPr>
              <w:widowControl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日</w:t>
            </w:r>
            <w:r>
              <w:rPr>
                <w:b/>
                <w:bCs/>
                <w:sz w:val="21"/>
                <w:szCs w:val="21"/>
              </w:rPr>
              <w:t>14</w:t>
            </w:r>
            <w:r>
              <w:rPr>
                <w:b/>
                <w:bCs/>
                <w:sz w:val="21"/>
                <w:szCs w:val="21"/>
              </w:rPr>
              <w:t>：</w:t>
            </w:r>
            <w:r>
              <w:rPr>
                <w:b/>
                <w:bCs/>
                <w:sz w:val="21"/>
                <w:szCs w:val="21"/>
              </w:rPr>
              <w:t>00~17</w:t>
            </w:r>
            <w:r>
              <w:rPr>
                <w:b/>
                <w:bCs/>
                <w:sz w:val="21"/>
                <w:szCs w:val="21"/>
              </w:rPr>
              <w:t>：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</w:tr>
      <w:tr w:rsidR="00114CF5" w14:paraId="00165F07" w14:textId="77777777" w:rsidTr="00DF3EBE">
        <w:trPr>
          <w:trHeight w:val="2054"/>
        </w:trPr>
        <w:tc>
          <w:tcPr>
            <w:tcW w:w="150" w:type="pct"/>
            <w:vAlign w:val="center"/>
          </w:tcPr>
          <w:p w14:paraId="6965ADF2" w14:textId="77777777" w:rsidR="00114CF5" w:rsidRDefault="00114CF5" w:rsidP="00114CF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0" w:firstLineChars="0" w:firstLine="0"/>
              <w:rPr>
                <w:szCs w:val="21"/>
              </w:rPr>
            </w:pPr>
          </w:p>
        </w:tc>
        <w:tc>
          <w:tcPr>
            <w:tcW w:w="1861" w:type="pct"/>
            <w:vAlign w:val="center"/>
          </w:tcPr>
          <w:p w14:paraId="7CCF1C10" w14:textId="77777777" w:rsidR="00114CF5" w:rsidRDefault="00114CF5" w:rsidP="00DF3EB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eastAsiaTheme="minorEastAsia" w:hAnsi="宋体" w:cs="宋体" w:hint="eastAsia"/>
                <w:kern w:val="2"/>
                <w:sz w:val="22"/>
                <w:szCs w:val="22"/>
                <w:lang w:bidi="ar"/>
              </w:rPr>
              <w:t>镁冶炼配套制气装置</w:t>
            </w:r>
            <w:r>
              <w:rPr>
                <w:rFonts w:ascii="宋体" w:eastAsiaTheme="minorEastAsia" w:hAnsi="宋体" w:cs="宋体" w:hint="eastAsia"/>
                <w:kern w:val="2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Theme="minorEastAsia" w:hAnsi="宋体" w:cs="宋体" w:hint="eastAsia"/>
                <w:kern w:val="2"/>
                <w:sz w:val="22"/>
                <w:szCs w:val="22"/>
                <w:lang w:bidi="ar"/>
              </w:rPr>
              <w:t>第</w:t>
            </w:r>
            <w:r>
              <w:rPr>
                <w:rFonts w:ascii="宋体" w:eastAsiaTheme="minorEastAsia" w:hAnsi="宋体" w:cs="宋体" w:hint="eastAsia"/>
                <w:kern w:val="2"/>
                <w:sz w:val="22"/>
                <w:szCs w:val="22"/>
                <w:lang w:bidi="ar"/>
              </w:rPr>
              <w:t>1</w:t>
            </w:r>
            <w:r>
              <w:rPr>
                <w:rFonts w:ascii="宋体" w:eastAsiaTheme="minorEastAsia" w:hAnsi="宋体" w:cs="宋体" w:hint="eastAsia"/>
                <w:kern w:val="2"/>
                <w:sz w:val="22"/>
                <w:szCs w:val="22"/>
                <w:lang w:bidi="ar"/>
              </w:rPr>
              <w:t>部分：半焦炉</w:t>
            </w:r>
          </w:p>
        </w:tc>
        <w:tc>
          <w:tcPr>
            <w:tcW w:w="907" w:type="pct"/>
            <w:vAlign w:val="center"/>
          </w:tcPr>
          <w:p w14:paraId="30749B62" w14:textId="77777777" w:rsidR="00114CF5" w:rsidRDefault="00114CF5" w:rsidP="00DF3E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2"/>
                <w:sz w:val="22"/>
                <w:szCs w:val="22"/>
                <w:lang w:bidi="ar"/>
              </w:rPr>
              <w:t>色协科</w:t>
            </w:r>
            <w:proofErr w:type="gramEnd"/>
            <w:r>
              <w:rPr>
                <w:rFonts w:ascii="宋体" w:hAnsi="宋体" w:cs="宋体" w:hint="eastAsia"/>
                <w:kern w:val="2"/>
                <w:sz w:val="22"/>
                <w:szCs w:val="22"/>
                <w:lang w:bidi="ar"/>
              </w:rPr>
              <w:t>字[2023]72号2023-017-T/CNIA</w:t>
            </w:r>
          </w:p>
        </w:tc>
        <w:tc>
          <w:tcPr>
            <w:tcW w:w="1705" w:type="pct"/>
            <w:vAlign w:val="center"/>
          </w:tcPr>
          <w:p w14:paraId="0479C4F7" w14:textId="77777777" w:rsidR="00114CF5" w:rsidRDefault="00114CF5" w:rsidP="00DF3EB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府谷县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镁工业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协会、中国有色金属工业协会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镁业分会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、有色金属技术经济研究院有限责任公司、中钢集团鞍山热能源院有限公司、陕西天宇镁业集团有限公司、府谷京府煤化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有限贵任公司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、府谷县金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万通镁业有限责任公司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、山西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银光华盛镁业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股份有限公司、山西八达镁业有限公司等</w:t>
            </w:r>
          </w:p>
        </w:tc>
        <w:tc>
          <w:tcPr>
            <w:tcW w:w="374" w:type="pct"/>
            <w:vAlign w:val="center"/>
          </w:tcPr>
          <w:p w14:paraId="4E85DA59" w14:textId="77777777" w:rsidR="00114CF5" w:rsidRDefault="00114CF5" w:rsidP="00DF3E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审定</w:t>
            </w:r>
          </w:p>
        </w:tc>
      </w:tr>
      <w:tr w:rsidR="00114CF5" w14:paraId="7128BE03" w14:textId="77777777" w:rsidTr="00DF3EBE">
        <w:tc>
          <w:tcPr>
            <w:tcW w:w="5000" w:type="pct"/>
            <w:gridSpan w:val="5"/>
            <w:vAlign w:val="center"/>
          </w:tcPr>
          <w:p w14:paraId="75484916" w14:textId="77777777" w:rsidR="00114CF5" w:rsidRDefault="00114CF5" w:rsidP="00DF3EBE">
            <w:pPr>
              <w:widowControl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lastRenderedPageBreak/>
              <w:t>8</w:t>
            </w:r>
            <w:r>
              <w:rPr>
                <w:b/>
                <w:bCs/>
                <w:sz w:val="21"/>
                <w:szCs w:val="21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</w:rPr>
              <w:t>17</w:t>
            </w:r>
            <w:r>
              <w:rPr>
                <w:b/>
                <w:bCs/>
                <w:sz w:val="21"/>
                <w:szCs w:val="21"/>
              </w:rPr>
              <w:t>日</w:t>
            </w:r>
            <w:r>
              <w:rPr>
                <w:b/>
                <w:bCs/>
                <w:sz w:val="21"/>
                <w:szCs w:val="21"/>
              </w:rPr>
              <w:t xml:space="preserve"> 9</w:t>
            </w:r>
            <w:r>
              <w:rPr>
                <w:b/>
                <w:bCs/>
                <w:sz w:val="21"/>
                <w:szCs w:val="21"/>
              </w:rPr>
              <w:t>：</w:t>
            </w:r>
            <w:r>
              <w:rPr>
                <w:b/>
                <w:bCs/>
                <w:sz w:val="21"/>
                <w:szCs w:val="21"/>
              </w:rPr>
              <w:t>00~12</w:t>
            </w:r>
            <w:r>
              <w:rPr>
                <w:b/>
                <w:bCs/>
                <w:sz w:val="21"/>
                <w:szCs w:val="21"/>
              </w:rPr>
              <w:t>：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</w:tr>
      <w:tr w:rsidR="00114CF5" w14:paraId="1CBC99D6" w14:textId="77777777" w:rsidTr="00DF3EBE">
        <w:tc>
          <w:tcPr>
            <w:tcW w:w="150" w:type="pct"/>
            <w:vAlign w:val="center"/>
          </w:tcPr>
          <w:p w14:paraId="430E6BA8" w14:textId="77777777" w:rsidR="00114CF5" w:rsidRDefault="00114CF5" w:rsidP="00114CF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0" w:firstLineChars="0" w:firstLine="0"/>
              <w:rPr>
                <w:szCs w:val="21"/>
              </w:rPr>
            </w:pPr>
          </w:p>
        </w:tc>
        <w:tc>
          <w:tcPr>
            <w:tcW w:w="1861" w:type="pct"/>
            <w:vAlign w:val="center"/>
          </w:tcPr>
          <w:p w14:paraId="1B44DB88" w14:textId="77777777" w:rsidR="00114CF5" w:rsidRDefault="00114CF5" w:rsidP="00DF3EB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 xml:space="preserve">冰晶石化学分析方法和物理性能测定方法 第7部分：三氧化二铁含量的测定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邻二氮杂菲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分光光度法</w:t>
            </w:r>
          </w:p>
        </w:tc>
        <w:tc>
          <w:tcPr>
            <w:tcW w:w="907" w:type="pct"/>
            <w:vAlign w:val="center"/>
          </w:tcPr>
          <w:p w14:paraId="3BA6BF88" w14:textId="77777777" w:rsidR="00114CF5" w:rsidRDefault="00114CF5" w:rsidP="00DF3E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[2022]94号2022-0196T-YS</w:t>
            </w:r>
          </w:p>
        </w:tc>
        <w:tc>
          <w:tcPr>
            <w:tcW w:w="1705" w:type="pct"/>
            <w:vAlign w:val="center"/>
          </w:tcPr>
          <w:p w14:paraId="070E970E" w14:textId="77777777" w:rsidR="00114CF5" w:rsidRDefault="00114CF5" w:rsidP="00DF3EBE">
            <w:pPr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int="eastAsia"/>
              </w:rPr>
              <w:t>中铝郑州有色金属研究院有限公司、</w:t>
            </w:r>
            <w:r>
              <w:rPr>
                <w:rFonts w:ascii="宋体" w:hAnsi="宋体" w:cs="仿宋_GB2312" w:hint="eastAsia"/>
                <w:szCs w:val="21"/>
              </w:rPr>
              <w:t>有色金属技术经济研究院有限责任公司、</w:t>
            </w:r>
            <w:proofErr w:type="gramStart"/>
            <w:r>
              <w:rPr>
                <w:rFonts w:ascii="宋体" w:hAnsi="宋体" w:hint="eastAsia"/>
                <w:szCs w:val="21"/>
              </w:rPr>
              <w:t>多氟多</w:t>
            </w:r>
            <w:proofErr w:type="gramEnd"/>
            <w:r>
              <w:rPr>
                <w:rFonts w:ascii="宋体" w:hAnsi="宋体" w:hint="eastAsia"/>
                <w:szCs w:val="21"/>
              </w:rPr>
              <w:t>新材料有限责任公司、内蒙古</w:t>
            </w:r>
            <w:proofErr w:type="gramStart"/>
            <w:r>
              <w:rPr>
                <w:rFonts w:ascii="宋体" w:hAnsi="宋体" w:hint="eastAsia"/>
                <w:szCs w:val="21"/>
              </w:rPr>
              <w:t>霍煤鸿骏铝</w:t>
            </w:r>
            <w:proofErr w:type="gramEnd"/>
            <w:r>
              <w:rPr>
                <w:rFonts w:ascii="宋体" w:hAnsi="宋体" w:hint="eastAsia"/>
                <w:szCs w:val="21"/>
              </w:rPr>
              <w:t>电有限责任公司、</w:t>
            </w:r>
            <w:r>
              <w:rPr>
                <w:rFonts w:ascii="宋体" w:hAnsi="宋体" w:cs="宋体" w:hint="eastAsia"/>
                <w:sz w:val="22"/>
                <w:szCs w:val="22"/>
              </w:rPr>
              <w:t>中铝中州铝业有限公司、</w:t>
            </w:r>
            <w:r>
              <w:rPr>
                <w:rFonts w:ascii="宋体" w:hAnsi="宋体" w:hint="eastAsia"/>
                <w:szCs w:val="21"/>
              </w:rPr>
              <w:t>贵州兴仁登高新材料有限公司、</w:t>
            </w:r>
            <w:r>
              <w:rPr>
                <w:rFonts w:ascii="宋体" w:hAnsi="宋体" w:cs="宋体" w:hint="eastAsia"/>
                <w:sz w:val="22"/>
                <w:szCs w:val="22"/>
              </w:rPr>
              <w:t>内蒙古锦联铝材有限公司、山东南山铝业股份有限公司、昆明冶金研究院有限公司</w:t>
            </w:r>
          </w:p>
        </w:tc>
        <w:tc>
          <w:tcPr>
            <w:tcW w:w="374" w:type="pct"/>
            <w:vAlign w:val="center"/>
          </w:tcPr>
          <w:p w14:paraId="55C5B4F9" w14:textId="77777777" w:rsidR="00114CF5" w:rsidRDefault="00114CF5" w:rsidP="00DF3E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审定</w:t>
            </w:r>
          </w:p>
        </w:tc>
      </w:tr>
    </w:tbl>
    <w:p w14:paraId="0A66775E" w14:textId="77777777" w:rsidR="00114CF5" w:rsidRDefault="00114CF5" w:rsidP="00114CF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245E241F" w14:textId="77777777" w:rsidR="008B3D26" w:rsidRDefault="008B3D26"/>
    <w:sectPr w:rsidR="008B3D26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4354" w14:textId="77777777" w:rsidR="0022313A" w:rsidRDefault="0022313A" w:rsidP="00114CF5">
      <w:r>
        <w:separator/>
      </w:r>
    </w:p>
  </w:endnote>
  <w:endnote w:type="continuationSeparator" w:id="0">
    <w:p w14:paraId="63B3C2E4" w14:textId="77777777" w:rsidR="0022313A" w:rsidRDefault="0022313A" w:rsidP="001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26BF" w14:textId="77777777" w:rsidR="0022313A" w:rsidRDefault="0022313A" w:rsidP="00114CF5">
      <w:r>
        <w:separator/>
      </w:r>
    </w:p>
  </w:footnote>
  <w:footnote w:type="continuationSeparator" w:id="0">
    <w:p w14:paraId="7DAE2B8A" w14:textId="77777777" w:rsidR="0022313A" w:rsidRDefault="0022313A" w:rsidP="0011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D36"/>
    <w:multiLevelType w:val="multilevel"/>
    <w:tmpl w:val="5DD20D36"/>
    <w:lvl w:ilvl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 w16cid:durableId="40245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B2"/>
    <w:rsid w:val="00114CF5"/>
    <w:rsid w:val="0022313A"/>
    <w:rsid w:val="008B3D26"/>
    <w:rsid w:val="009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546DEF-7D0A-4CC0-8789-E99B36FF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114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CF5"/>
    <w:rPr>
      <w:sz w:val="18"/>
      <w:szCs w:val="18"/>
    </w:rPr>
  </w:style>
  <w:style w:type="table" w:styleId="a7">
    <w:name w:val="Table Grid"/>
    <w:basedOn w:val="a1"/>
    <w:uiPriority w:val="59"/>
    <w:qFormat/>
    <w:rsid w:val="00114CF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4CF5"/>
    <w:pPr>
      <w:ind w:firstLineChars="200" w:firstLine="420"/>
    </w:pPr>
  </w:style>
  <w:style w:type="paragraph" w:styleId="TOC1">
    <w:name w:val="toc 1"/>
    <w:basedOn w:val="a"/>
    <w:next w:val="a"/>
    <w:autoRedefine/>
    <w:uiPriority w:val="39"/>
    <w:semiHidden/>
    <w:unhideWhenUsed/>
    <w:rsid w:val="0011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2023-08-11T07:17:00Z</dcterms:created>
  <dcterms:modified xsi:type="dcterms:W3CDTF">2023-08-11T07:19:00Z</dcterms:modified>
</cp:coreProperties>
</file>