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F76F" w14:textId="77777777" w:rsidR="00482EF0" w:rsidRDefault="00482EF0" w:rsidP="00482EF0">
      <w:pPr>
        <w:spacing w:afterLines="50" w:after="156" w:line="400" w:lineRule="exact"/>
        <w:ind w:leftChars="-76" w:left="-160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2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 </w:t>
      </w:r>
    </w:p>
    <w:p w14:paraId="25D229D4" w14:textId="77777777" w:rsidR="00482EF0" w:rsidRDefault="00482EF0" w:rsidP="00482EF0">
      <w:pPr>
        <w:spacing w:afterLines="50" w:after="156" w:line="400" w:lineRule="exact"/>
        <w:ind w:leftChars="-76" w:left="-160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粉末冶金分标委会审定、预审和讨论的标准项目</w:t>
      </w:r>
    </w:p>
    <w:tbl>
      <w:tblPr>
        <w:tblStyle w:val="a9"/>
        <w:tblW w:w="1422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08"/>
        <w:gridCol w:w="2880"/>
        <w:gridCol w:w="6457"/>
        <w:gridCol w:w="1033"/>
      </w:tblGrid>
      <w:tr w:rsidR="00482EF0" w14:paraId="3693CFBA" w14:textId="77777777" w:rsidTr="008E3BAB">
        <w:trPr>
          <w:trHeight w:val="567"/>
          <w:tblHeader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B6EF4" w14:textId="77777777" w:rsidR="00482EF0" w:rsidRDefault="00482EF0" w:rsidP="008E3BAB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30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FC3E51" w14:textId="77777777" w:rsidR="00482EF0" w:rsidRDefault="00482EF0" w:rsidP="008E3BAB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标准项目名称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EF5B53" w14:textId="77777777" w:rsidR="00482EF0" w:rsidRDefault="00482EF0" w:rsidP="008E3BAB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项目计划编号</w:t>
            </w:r>
          </w:p>
        </w:tc>
        <w:tc>
          <w:tcPr>
            <w:tcW w:w="6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8F7E4E" w14:textId="77777777" w:rsidR="00482EF0" w:rsidRDefault="00482EF0" w:rsidP="008E3BAB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起草单位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ED599E" w14:textId="77777777" w:rsidR="00482EF0" w:rsidRDefault="00482EF0" w:rsidP="008E3BAB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</w:tr>
      <w:tr w:rsidR="00482EF0" w14:paraId="4EA32A4C" w14:textId="77777777" w:rsidTr="008E3BAB">
        <w:trPr>
          <w:trHeight w:val="567"/>
        </w:trPr>
        <w:tc>
          <w:tcPr>
            <w:tcW w:w="851" w:type="dxa"/>
            <w:vAlign w:val="center"/>
          </w:tcPr>
          <w:p w14:paraId="5F94D76E" w14:textId="77777777" w:rsidR="00482EF0" w:rsidRDefault="00482EF0" w:rsidP="00482EF0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8" w:type="dxa"/>
            <w:vAlign w:val="center"/>
          </w:tcPr>
          <w:p w14:paraId="6C196E06" w14:textId="77777777" w:rsidR="00482EF0" w:rsidRDefault="00482EF0" w:rsidP="008E3BAB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hyperlink r:id="rId7" w:tgtFrame="http://zxd.sacinfo.org.cn/default/_blank" w:history="1">
              <w:proofErr w:type="gramStart"/>
              <w:r>
                <w:rPr>
                  <w:rFonts w:ascii="宋体" w:eastAsia="宋体" w:hAnsi="宋体" w:cs="宋体" w:hint="eastAsia"/>
                  <w:bCs/>
                  <w:kern w:val="0"/>
                  <w:szCs w:val="21"/>
                </w:rPr>
                <w:t>锂</w:t>
              </w:r>
              <w:proofErr w:type="gramEnd"/>
              <w:r>
                <w:rPr>
                  <w:rFonts w:ascii="宋体" w:eastAsia="宋体" w:hAnsi="宋体" w:cs="宋体" w:hint="eastAsia"/>
                  <w:bCs/>
                  <w:kern w:val="0"/>
                  <w:szCs w:val="21"/>
                </w:rPr>
                <w:t>离子电池材料  粉末压实密度的测定</w:t>
              </w:r>
            </w:hyperlink>
          </w:p>
        </w:tc>
        <w:tc>
          <w:tcPr>
            <w:tcW w:w="2880" w:type="dxa"/>
            <w:vAlign w:val="center"/>
          </w:tcPr>
          <w:p w14:paraId="269EDEEE" w14:textId="77777777" w:rsidR="00482EF0" w:rsidRDefault="00482EF0" w:rsidP="008E3BAB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8" w:tgtFrame="http://std.samr.gov.cn/noc/search/_blank" w:history="1">
              <w:proofErr w:type="gramStart"/>
              <w:r>
                <w:rPr>
                  <w:rFonts w:ascii="宋体" w:eastAsia="宋体" w:hAnsi="宋体" w:cs="宋体" w:hint="eastAsia"/>
                  <w:bCs/>
                  <w:kern w:val="0"/>
                  <w:szCs w:val="21"/>
                </w:rPr>
                <w:t>国标委</w:t>
              </w:r>
              <w:proofErr w:type="gramEnd"/>
              <w:r>
                <w:rPr>
                  <w:rFonts w:ascii="宋体" w:eastAsia="宋体" w:hAnsi="宋体" w:cs="宋体" w:hint="eastAsia"/>
                  <w:bCs/>
                  <w:kern w:val="0"/>
                  <w:szCs w:val="21"/>
                </w:rPr>
                <w:t>发</w:t>
              </w:r>
              <w:r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〔2021〕</w:t>
              </w:r>
              <w:r>
                <w:rPr>
                  <w:rFonts w:ascii="宋体" w:eastAsia="宋体" w:hAnsi="宋体" w:cs="宋体" w:hint="eastAsia"/>
                  <w:bCs/>
                  <w:kern w:val="0"/>
                  <w:szCs w:val="21"/>
                </w:rPr>
                <w:t>41号</w:t>
              </w:r>
            </w:hyperlink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20214500-T-610</w:t>
            </w:r>
          </w:p>
        </w:tc>
        <w:tc>
          <w:tcPr>
            <w:tcW w:w="6457" w:type="dxa"/>
            <w:vAlign w:val="center"/>
          </w:tcPr>
          <w:p w14:paraId="37DB28F4" w14:textId="77777777" w:rsidR="00482EF0" w:rsidRDefault="00482EF0" w:rsidP="008E3BAB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厦门厦钨新能源材料股份有限公司、宁德时代新能源科技股份有限公司、元能科技（厦门）有限公司、金驰能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有限公司、北京当升材料科技股份有限公司、广东邦普循环科技有限公司、湖南长远锂科股份有限公司、格林美股份有限公司、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科技股份有限公司、成都巴莫科技有限责任公司、广东省科学院工业分析检测中心、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宜宾锂宝新材料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有限公司、浙江瑞邦科技有限公司、池州西恩新材料科技有限公司、宜昌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邦普时代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新能源有限公司等</w:t>
            </w:r>
          </w:p>
        </w:tc>
        <w:tc>
          <w:tcPr>
            <w:tcW w:w="1033" w:type="dxa"/>
            <w:vAlign w:val="center"/>
          </w:tcPr>
          <w:p w14:paraId="6DBEDFF8" w14:textId="77777777" w:rsidR="00482EF0" w:rsidRDefault="00482EF0" w:rsidP="008E3B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审定</w:t>
            </w:r>
          </w:p>
        </w:tc>
      </w:tr>
      <w:tr w:rsidR="00482EF0" w14:paraId="3AEF13DF" w14:textId="77777777" w:rsidTr="008E3BAB">
        <w:trPr>
          <w:trHeight w:val="567"/>
        </w:trPr>
        <w:tc>
          <w:tcPr>
            <w:tcW w:w="851" w:type="dxa"/>
            <w:vAlign w:val="center"/>
          </w:tcPr>
          <w:p w14:paraId="649A9387" w14:textId="77777777" w:rsidR="00482EF0" w:rsidRDefault="00482EF0" w:rsidP="00482EF0">
            <w:pPr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8" w:type="dxa"/>
            <w:vAlign w:val="center"/>
          </w:tcPr>
          <w:p w14:paraId="191A8DCB" w14:textId="77777777" w:rsidR="00482EF0" w:rsidRDefault="00482EF0" w:rsidP="008E3BAB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绿色设计产品评价技术规范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钴酸锂</w:t>
            </w:r>
            <w:proofErr w:type="gramEnd"/>
          </w:p>
        </w:tc>
        <w:tc>
          <w:tcPr>
            <w:tcW w:w="2880" w:type="dxa"/>
            <w:vAlign w:val="center"/>
          </w:tcPr>
          <w:p w14:paraId="2ABE5FDE" w14:textId="77777777" w:rsidR="00482EF0" w:rsidRDefault="00482EF0" w:rsidP="008E3BAB">
            <w:pPr>
              <w:pStyle w:val="a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85号</w:t>
            </w:r>
          </w:p>
          <w:p w14:paraId="64708730" w14:textId="77777777" w:rsidR="00482EF0" w:rsidRDefault="00482EF0" w:rsidP="008E3BAB">
            <w:pPr>
              <w:pStyle w:val="a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2022-050-T/CNIA</w:t>
            </w:r>
          </w:p>
        </w:tc>
        <w:tc>
          <w:tcPr>
            <w:tcW w:w="6457" w:type="dxa"/>
            <w:vAlign w:val="center"/>
          </w:tcPr>
          <w:p w14:paraId="4BFF177A" w14:textId="77777777" w:rsidR="00482EF0" w:rsidRDefault="00482EF0" w:rsidP="008E3BAB"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</w:rPr>
              <w:t>广东邦普循环科技有限公司、湖南长远锂科股份有限公司、天津国安盟固利新材料科技股份有限公司、格林美(无锡)能</w:t>
            </w:r>
            <w:proofErr w:type="gramStart"/>
            <w:r>
              <w:rPr>
                <w:rFonts w:hint="eastAsia"/>
                <w:b w:val="0"/>
                <w:kern w:val="2"/>
                <w:sz w:val="21"/>
                <w:szCs w:val="21"/>
              </w:rPr>
              <w:t>源材料</w:t>
            </w:r>
            <w:proofErr w:type="gramEnd"/>
            <w:r>
              <w:rPr>
                <w:rFonts w:hint="eastAsia"/>
                <w:b w:val="0"/>
                <w:kern w:val="2"/>
                <w:sz w:val="21"/>
                <w:szCs w:val="21"/>
              </w:rPr>
              <w:t>有限公司、江苏当升材料科技有限公司、巴斯夫杉</w:t>
            </w:r>
            <w:proofErr w:type="gramStart"/>
            <w:r>
              <w:rPr>
                <w:rFonts w:hint="eastAsia"/>
                <w:b w:val="0"/>
                <w:kern w:val="2"/>
                <w:sz w:val="21"/>
                <w:szCs w:val="21"/>
              </w:rPr>
              <w:t>杉</w:t>
            </w:r>
            <w:proofErr w:type="gramEnd"/>
            <w:r>
              <w:rPr>
                <w:rFonts w:hint="eastAsia"/>
                <w:b w:val="0"/>
                <w:kern w:val="2"/>
                <w:sz w:val="21"/>
                <w:szCs w:val="21"/>
              </w:rPr>
              <w:t>能源科技有限公司、浙江华友钴业股份有限公司、厦门厦钨新能源材料股份有限公司</w:t>
            </w:r>
            <w:r>
              <w:rPr>
                <w:rFonts w:hint="eastAsia"/>
                <w:b w:val="0"/>
                <w:kern w:val="2"/>
                <w:sz w:val="21"/>
                <w:szCs w:val="21"/>
                <w:lang w:bidi="ar"/>
              </w:rPr>
              <w:t>、深圳海关工业品中心</w:t>
            </w:r>
            <w:r>
              <w:rPr>
                <w:rFonts w:hint="eastAsia"/>
                <w:b w:val="0"/>
                <w:kern w:val="2"/>
                <w:sz w:val="21"/>
                <w:szCs w:val="21"/>
              </w:rPr>
              <w:t>等</w:t>
            </w:r>
          </w:p>
        </w:tc>
        <w:tc>
          <w:tcPr>
            <w:tcW w:w="1033" w:type="dxa"/>
            <w:vAlign w:val="center"/>
          </w:tcPr>
          <w:p w14:paraId="14347166" w14:textId="77777777" w:rsidR="00482EF0" w:rsidRDefault="00482EF0" w:rsidP="008E3B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审定</w:t>
            </w:r>
          </w:p>
        </w:tc>
      </w:tr>
      <w:tr w:rsidR="00482EF0" w14:paraId="6E8C13F9" w14:textId="77777777" w:rsidTr="008E3BAB">
        <w:trPr>
          <w:trHeight w:val="1553"/>
        </w:trPr>
        <w:tc>
          <w:tcPr>
            <w:tcW w:w="851" w:type="dxa"/>
            <w:vAlign w:val="center"/>
          </w:tcPr>
          <w:p w14:paraId="00DA263C" w14:textId="77777777" w:rsidR="00482EF0" w:rsidRDefault="00482EF0" w:rsidP="00482EF0">
            <w:pPr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8" w:type="dxa"/>
            <w:vAlign w:val="center"/>
          </w:tcPr>
          <w:p w14:paraId="4BF98591" w14:textId="77777777" w:rsidR="00482EF0" w:rsidRDefault="00482EF0" w:rsidP="008E3BAB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绿色设计产品评价技术规范 锰酸锂</w:t>
            </w:r>
          </w:p>
        </w:tc>
        <w:tc>
          <w:tcPr>
            <w:tcW w:w="2880" w:type="dxa"/>
            <w:vAlign w:val="center"/>
          </w:tcPr>
          <w:p w14:paraId="3E85E73D" w14:textId="77777777" w:rsidR="00482EF0" w:rsidRDefault="00482EF0" w:rsidP="008E3BAB">
            <w:pPr>
              <w:pStyle w:val="a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85号</w:t>
            </w:r>
          </w:p>
          <w:p w14:paraId="3204F31E" w14:textId="77777777" w:rsidR="00482EF0" w:rsidRDefault="00482EF0" w:rsidP="008E3BAB">
            <w:pPr>
              <w:pStyle w:val="a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2022-051-T/CNIA</w:t>
            </w:r>
          </w:p>
        </w:tc>
        <w:tc>
          <w:tcPr>
            <w:tcW w:w="6457" w:type="dxa"/>
            <w:vAlign w:val="center"/>
          </w:tcPr>
          <w:p w14:paraId="02EF8538" w14:textId="77777777" w:rsidR="00482EF0" w:rsidRDefault="00482EF0" w:rsidP="008E3BAB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江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门市科恒实业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股份有限公司、天津国安盟固利新材料科技股份有限公司、北京盟固利新材料科技有限公司、济宁市无界科技有限公司、格林美股份有限公司、湖北万润新能源科技股份有限公司、巴斯夫杉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能源科技有限公司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、深圳海关工业品中心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等</w:t>
            </w:r>
          </w:p>
        </w:tc>
        <w:tc>
          <w:tcPr>
            <w:tcW w:w="1033" w:type="dxa"/>
            <w:vAlign w:val="center"/>
          </w:tcPr>
          <w:p w14:paraId="39D6551D" w14:textId="77777777" w:rsidR="00482EF0" w:rsidRDefault="00482EF0" w:rsidP="008E3B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审定</w:t>
            </w:r>
          </w:p>
        </w:tc>
      </w:tr>
      <w:tr w:rsidR="00482EF0" w14:paraId="70343DBB" w14:textId="77777777" w:rsidTr="008E3BAB">
        <w:trPr>
          <w:trHeight w:val="797"/>
        </w:trPr>
        <w:tc>
          <w:tcPr>
            <w:tcW w:w="851" w:type="dxa"/>
            <w:vAlign w:val="center"/>
          </w:tcPr>
          <w:p w14:paraId="0EE73185" w14:textId="77777777" w:rsidR="00482EF0" w:rsidRDefault="00482EF0" w:rsidP="00482EF0">
            <w:pPr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8" w:type="dxa"/>
            <w:vAlign w:val="center"/>
          </w:tcPr>
          <w:p w14:paraId="56636ABF" w14:textId="77777777" w:rsidR="00482EF0" w:rsidRDefault="00482EF0" w:rsidP="008E3BAB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绿色设计产品评价技术规范  磷酸铁锂</w:t>
            </w:r>
          </w:p>
        </w:tc>
        <w:tc>
          <w:tcPr>
            <w:tcW w:w="2880" w:type="dxa"/>
            <w:vAlign w:val="center"/>
          </w:tcPr>
          <w:p w14:paraId="3F02FA67" w14:textId="77777777" w:rsidR="00482EF0" w:rsidRDefault="00482EF0" w:rsidP="008E3BAB">
            <w:pPr>
              <w:pStyle w:val="a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85号</w:t>
            </w:r>
          </w:p>
          <w:p w14:paraId="704D132A" w14:textId="77777777" w:rsidR="00482EF0" w:rsidRDefault="00482EF0" w:rsidP="008E3BAB">
            <w:pPr>
              <w:pStyle w:val="a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2022-052-T/CNIA</w:t>
            </w:r>
          </w:p>
        </w:tc>
        <w:tc>
          <w:tcPr>
            <w:tcW w:w="6457" w:type="dxa"/>
            <w:vAlign w:val="center"/>
          </w:tcPr>
          <w:p w14:paraId="57E5129D" w14:textId="77777777" w:rsidR="00482EF0" w:rsidRDefault="00482EF0" w:rsidP="008E3BAB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广东邦普循环科技有限公司、深圳市德方纳米科技股份有限公司、湖北万润新能源科技股份有限公司、宁德邦普循环科技有限公司、广西时代新能锂电材料科技有限公司、格林美(无锡)能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有限公司、湖南长远锂科股份有限公司、江苏当升材料科技有限公司、天津国安盟固利新材料科技股份有限公司、中伟新材料股份有限公司、</w:t>
            </w:r>
            <w:r>
              <w:rPr>
                <w:rFonts w:ascii="宋体" w:eastAsia="宋体" w:hAnsi="宋体" w:cs="宋体" w:hint="eastAsia"/>
                <w:bCs/>
                <w:szCs w:val="21"/>
                <w:lang w:bidi="ar"/>
              </w:rPr>
              <w:t>紫金矿业集团股份有限公司、深圳海关工业品中心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等</w:t>
            </w:r>
          </w:p>
        </w:tc>
        <w:tc>
          <w:tcPr>
            <w:tcW w:w="1033" w:type="dxa"/>
            <w:vAlign w:val="center"/>
          </w:tcPr>
          <w:p w14:paraId="0A0801A8" w14:textId="77777777" w:rsidR="00482EF0" w:rsidRDefault="00482EF0" w:rsidP="008E3B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审定</w:t>
            </w:r>
          </w:p>
        </w:tc>
      </w:tr>
      <w:tr w:rsidR="00482EF0" w14:paraId="69C9A0BE" w14:textId="77777777" w:rsidTr="008E3BAB">
        <w:trPr>
          <w:trHeight w:val="653"/>
        </w:trPr>
        <w:tc>
          <w:tcPr>
            <w:tcW w:w="851" w:type="dxa"/>
            <w:vAlign w:val="center"/>
          </w:tcPr>
          <w:p w14:paraId="1F311583" w14:textId="77777777" w:rsidR="00482EF0" w:rsidRDefault="00482EF0" w:rsidP="00482EF0">
            <w:pPr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8" w:type="dxa"/>
            <w:vAlign w:val="center"/>
          </w:tcPr>
          <w:p w14:paraId="39130FB1" w14:textId="77777777" w:rsidR="00482EF0" w:rsidRDefault="00482EF0" w:rsidP="008E3BAB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钴酸锂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化学分析方法 第1部分：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钴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含量的测定 EDTA 滴定法和电位滴定法</w:t>
            </w:r>
          </w:p>
        </w:tc>
        <w:tc>
          <w:tcPr>
            <w:tcW w:w="2880" w:type="dxa"/>
            <w:vAlign w:val="center"/>
          </w:tcPr>
          <w:p w14:paraId="2B4DCF9F" w14:textId="77777777" w:rsidR="00482EF0" w:rsidRDefault="00482EF0" w:rsidP="008E3BAB">
            <w:pPr>
              <w:pStyle w:val="a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51号</w:t>
            </w:r>
          </w:p>
          <w:p w14:paraId="6322C3D4" w14:textId="77777777" w:rsidR="00482EF0" w:rsidRDefault="00482EF0" w:rsidP="008E3BAB">
            <w:pPr>
              <w:pStyle w:val="a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20221726-T-610</w:t>
            </w:r>
          </w:p>
        </w:tc>
        <w:tc>
          <w:tcPr>
            <w:tcW w:w="6457" w:type="dxa"/>
            <w:vAlign w:val="center"/>
          </w:tcPr>
          <w:p w14:paraId="47BF7747" w14:textId="77777777" w:rsidR="00482EF0" w:rsidRDefault="00482EF0" w:rsidP="008E3BA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天津国安盟固利新材料科技股份有限公司、北京盟固利新材料科技有限公司、厦门厦钨新能源材料股份有限公司、元能科技（厦门）有限公司、广西中金岭南矿业有限责任公司、国标（北京）检验认证有限公司、紫金矿业集团股份有限公司、四川赛科检测技术有限公司、广东省科学院工业分析检测中心、国合通用（青岛）测试评价有限公司、广东邦普循环科技有限公司、宜昌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普循环科技有限公司、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成都巴莫科技有限责任公司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、巴斯夫杉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能源科技有限公司、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中伟新材料股份有限公司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、瑞士万通中国有限公司、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荆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门市格林美新材料有限公司、格林美(无锡)能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有限公司、浙江华友钴业股份有限公司等</w:t>
            </w:r>
          </w:p>
        </w:tc>
        <w:tc>
          <w:tcPr>
            <w:tcW w:w="1033" w:type="dxa"/>
            <w:vAlign w:val="center"/>
          </w:tcPr>
          <w:p w14:paraId="174FC1C7" w14:textId="77777777" w:rsidR="00482EF0" w:rsidRDefault="00482EF0" w:rsidP="008E3B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预审</w:t>
            </w:r>
          </w:p>
        </w:tc>
      </w:tr>
      <w:tr w:rsidR="00482EF0" w14:paraId="44627E79" w14:textId="77777777" w:rsidTr="008E3BAB">
        <w:trPr>
          <w:trHeight w:val="700"/>
        </w:trPr>
        <w:tc>
          <w:tcPr>
            <w:tcW w:w="851" w:type="dxa"/>
            <w:vAlign w:val="center"/>
          </w:tcPr>
          <w:p w14:paraId="772894BA" w14:textId="77777777" w:rsidR="00482EF0" w:rsidRDefault="00482EF0" w:rsidP="00482EF0">
            <w:pPr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8" w:type="dxa"/>
            <w:vAlign w:val="center"/>
          </w:tcPr>
          <w:p w14:paraId="6ADE9F80" w14:textId="77777777" w:rsidR="00482EF0" w:rsidRDefault="00482EF0" w:rsidP="008E3BAB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锰酸锂</w:t>
            </w:r>
          </w:p>
        </w:tc>
        <w:tc>
          <w:tcPr>
            <w:tcW w:w="2880" w:type="dxa"/>
            <w:vAlign w:val="center"/>
          </w:tcPr>
          <w:p w14:paraId="7999DC1F" w14:textId="77777777" w:rsidR="00482EF0" w:rsidRDefault="00482EF0" w:rsidP="008E3BAB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〔2023〕18号</w:t>
            </w:r>
          </w:p>
          <w:p w14:paraId="1E9E7D63" w14:textId="77777777" w:rsidR="00482EF0" w:rsidRDefault="00482EF0" w:rsidP="008E3BAB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2023-0257T-YS</w:t>
            </w:r>
          </w:p>
        </w:tc>
        <w:tc>
          <w:tcPr>
            <w:tcW w:w="6457" w:type="dxa"/>
            <w:vAlign w:val="center"/>
          </w:tcPr>
          <w:p w14:paraId="413CF6A3" w14:textId="77777777" w:rsidR="00482EF0" w:rsidRDefault="00482EF0" w:rsidP="008E3BAB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天津国安盟固利新材料科技股份有限公司、北京盟固利新材料科技有限公司、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靖西立劲新材料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有限公司、北京当升材料科技股份有限公司、济宁市无界科技有限公司、广东省科学院工业分析检测中心、格林美股份有限公司、湖北万润新能源科技股份有限公 司、江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门市科恒实业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股份有限公司、巴斯夫杉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电池材料有限公司、广东邦普循环科技有限公司、湖南长远锂科股份有限公司</w:t>
            </w:r>
          </w:p>
        </w:tc>
        <w:tc>
          <w:tcPr>
            <w:tcW w:w="1033" w:type="dxa"/>
            <w:vAlign w:val="center"/>
          </w:tcPr>
          <w:p w14:paraId="5ACEA37B" w14:textId="77777777" w:rsidR="00482EF0" w:rsidRDefault="00482EF0" w:rsidP="008E3B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讨论</w:t>
            </w:r>
          </w:p>
        </w:tc>
      </w:tr>
      <w:tr w:rsidR="00482EF0" w14:paraId="0021E8A0" w14:textId="77777777" w:rsidTr="008E3BAB">
        <w:trPr>
          <w:trHeight w:val="567"/>
        </w:trPr>
        <w:tc>
          <w:tcPr>
            <w:tcW w:w="851" w:type="dxa"/>
            <w:vAlign w:val="center"/>
          </w:tcPr>
          <w:p w14:paraId="119ACB2A" w14:textId="77777777" w:rsidR="00482EF0" w:rsidRDefault="00482EF0" w:rsidP="00482EF0">
            <w:pPr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8" w:type="dxa"/>
            <w:vAlign w:val="center"/>
          </w:tcPr>
          <w:p w14:paraId="7A70D09D" w14:textId="77777777" w:rsidR="00482EF0" w:rsidRDefault="00482EF0" w:rsidP="008E3BAB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镍钴锰酸锂</w:t>
            </w:r>
          </w:p>
        </w:tc>
        <w:tc>
          <w:tcPr>
            <w:tcW w:w="2880" w:type="dxa"/>
            <w:vAlign w:val="center"/>
          </w:tcPr>
          <w:p w14:paraId="55000661" w14:textId="77777777" w:rsidR="00482EF0" w:rsidRDefault="00482EF0" w:rsidP="008E3BAB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〔2023〕18号</w:t>
            </w:r>
          </w:p>
          <w:p w14:paraId="7D018E14" w14:textId="77777777" w:rsidR="00482EF0" w:rsidRDefault="00482EF0" w:rsidP="008E3BAB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2023-0258T-YS</w:t>
            </w:r>
          </w:p>
        </w:tc>
        <w:tc>
          <w:tcPr>
            <w:tcW w:w="6457" w:type="dxa"/>
            <w:vAlign w:val="center"/>
          </w:tcPr>
          <w:p w14:paraId="3FB4831C" w14:textId="77777777" w:rsidR="00482EF0" w:rsidRDefault="00482EF0" w:rsidP="008E3BAB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北京当升材料科技股份有限公司、济宁市无界科技有限公司、江苏当升材料科技有限公司、广东邦普循环科技有限公司、湖南长远锂科股份有限公司、当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升科技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(常州) 新材料科技有限公司、巴斯夫杉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电池材料有限公司、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天津国安盟固利新材料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科技股份 有限公司、湖北万润新能源科技股份有限公司、贝特瑞新材料集团股份有限公司、合肥国轩高科动力能源有限公司、格林美股份有限公司、中伟新材料股份有限公司、江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门市科恒实业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</w:t>
            </w:r>
          </w:p>
        </w:tc>
        <w:tc>
          <w:tcPr>
            <w:tcW w:w="1033" w:type="dxa"/>
            <w:vAlign w:val="center"/>
          </w:tcPr>
          <w:p w14:paraId="0B16AE1B" w14:textId="77777777" w:rsidR="00482EF0" w:rsidRDefault="00482EF0" w:rsidP="008E3BA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讨论</w:t>
            </w:r>
          </w:p>
        </w:tc>
      </w:tr>
    </w:tbl>
    <w:p w14:paraId="2FE5F90C" w14:textId="77777777" w:rsidR="00482EF0" w:rsidRDefault="00482EF0" w:rsidP="00482EF0">
      <w:pPr>
        <w:spacing w:afterLines="50" w:after="156" w:line="400" w:lineRule="exact"/>
        <w:ind w:leftChars="-76" w:left="-160"/>
        <w:rPr>
          <w:b/>
          <w:bCs/>
          <w:color w:val="000000" w:themeColor="text1"/>
        </w:rPr>
      </w:pPr>
    </w:p>
    <w:p w14:paraId="7718872F" w14:textId="77777777" w:rsidR="00831AF6" w:rsidRDefault="00831AF6"/>
    <w:sectPr w:rsidR="00831AF6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8036" w14:textId="77777777" w:rsidR="00E9587A" w:rsidRDefault="00E9587A" w:rsidP="00482EF0">
      <w:r>
        <w:separator/>
      </w:r>
    </w:p>
  </w:endnote>
  <w:endnote w:type="continuationSeparator" w:id="0">
    <w:p w14:paraId="42FA3FCE" w14:textId="77777777" w:rsidR="00E9587A" w:rsidRDefault="00E9587A" w:rsidP="0048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7E74" w14:textId="77777777" w:rsidR="00E9587A" w:rsidRDefault="00E9587A" w:rsidP="00482EF0">
      <w:r>
        <w:separator/>
      </w:r>
    </w:p>
  </w:footnote>
  <w:footnote w:type="continuationSeparator" w:id="0">
    <w:p w14:paraId="3B987190" w14:textId="77777777" w:rsidR="00E9587A" w:rsidRDefault="00E9587A" w:rsidP="00482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0641C"/>
    <w:multiLevelType w:val="multilevel"/>
    <w:tmpl w:val="37D064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1336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A9"/>
    <w:rsid w:val="00073FA9"/>
    <w:rsid w:val="00482EF0"/>
    <w:rsid w:val="00831AF6"/>
    <w:rsid w:val="00E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D2ECAE-83DC-4358-8CE2-8A0D300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82EF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482EF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82E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82E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2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82EF0"/>
    <w:rPr>
      <w:sz w:val="18"/>
      <w:szCs w:val="18"/>
    </w:rPr>
  </w:style>
  <w:style w:type="character" w:customStyle="1" w:styleId="30">
    <w:name w:val="标题 3 字符"/>
    <w:basedOn w:val="a1"/>
    <w:link w:val="3"/>
    <w:uiPriority w:val="9"/>
    <w:qFormat/>
    <w:rsid w:val="00482EF0"/>
    <w:rPr>
      <w:rFonts w:ascii="宋体" w:eastAsia="宋体" w:hAnsi="宋体" w:cs="宋体"/>
      <w:b/>
      <w:bCs/>
      <w:kern w:val="0"/>
      <w:sz w:val="27"/>
      <w:szCs w:val="27"/>
    </w:rPr>
  </w:style>
  <w:style w:type="paragraph" w:styleId="a0">
    <w:name w:val="endnote text"/>
    <w:basedOn w:val="a"/>
    <w:link w:val="a8"/>
    <w:uiPriority w:val="99"/>
    <w:unhideWhenUsed/>
    <w:qFormat/>
    <w:rsid w:val="00482EF0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1"/>
    <w:link w:val="a0"/>
    <w:uiPriority w:val="99"/>
    <w:rsid w:val="00482EF0"/>
    <w:rPr>
      <w:rFonts w:ascii="Calibri" w:eastAsia="Times New Roman" w:hAnsi="Calibri"/>
    </w:rPr>
  </w:style>
  <w:style w:type="table" w:styleId="a9">
    <w:name w:val="Table Grid"/>
    <w:basedOn w:val="a2"/>
    <w:uiPriority w:val="59"/>
    <w:qFormat/>
    <w:rsid w:val="00482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d.samr.gov.cn/noc/search/nocPlanDetailed?id=D4B985A6DA351C7DE05397BE0A0A7F9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xd.sacinfo.org.cn/default/com.sac.tpms.core.common.detail.projectDetailInfo.flow?projectID=1002808&amp;stage=s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2023-08-16T06:06:00Z</dcterms:created>
  <dcterms:modified xsi:type="dcterms:W3CDTF">2023-08-16T06:07:00Z</dcterms:modified>
</cp:coreProperties>
</file>