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200B" w14:textId="77777777" w:rsidR="00453A9B" w:rsidRDefault="00453A9B" w:rsidP="00453A9B">
      <w:pPr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14:paraId="61D211D2" w14:textId="77777777" w:rsidR="00453A9B" w:rsidRDefault="00453A9B" w:rsidP="00453A9B">
      <w:pPr>
        <w:jc w:val="center"/>
        <w:rPr>
          <w:b/>
          <w:bCs/>
          <w:sz w:val="52"/>
          <w:szCs w:val="52"/>
        </w:rPr>
      </w:pPr>
    </w:p>
    <w:p w14:paraId="53029E99" w14:textId="77777777" w:rsidR="00453A9B" w:rsidRDefault="00453A9B" w:rsidP="00453A9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全国有色</w:t>
      </w:r>
      <w:r>
        <w:rPr>
          <w:rFonts w:hint="eastAsia"/>
          <w:b/>
          <w:bCs/>
          <w:sz w:val="52"/>
          <w:szCs w:val="52"/>
        </w:rPr>
        <w:t>标准化技术委员会</w:t>
      </w:r>
      <w:r>
        <w:rPr>
          <w:b/>
          <w:bCs/>
          <w:sz w:val="52"/>
          <w:szCs w:val="52"/>
        </w:rPr>
        <w:t>技术标准</w:t>
      </w:r>
    </w:p>
    <w:p w14:paraId="268B3058" w14:textId="77777777" w:rsidR="00453A9B" w:rsidRDefault="00453A9B" w:rsidP="00453A9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优秀奖项目申报书</w:t>
      </w:r>
    </w:p>
    <w:p w14:paraId="44CA74DD" w14:textId="77777777" w:rsidR="00453A9B" w:rsidRDefault="00453A9B" w:rsidP="00453A9B">
      <w:pPr>
        <w:jc w:val="center"/>
        <w:rPr>
          <w:b/>
          <w:bCs/>
          <w:sz w:val="44"/>
        </w:rPr>
      </w:pPr>
    </w:p>
    <w:p w14:paraId="25F21469" w14:textId="77777777" w:rsidR="00453A9B" w:rsidRDefault="00453A9B" w:rsidP="00453A9B">
      <w:pPr>
        <w:jc w:val="center"/>
        <w:rPr>
          <w:b/>
          <w:bCs/>
          <w:sz w:val="44"/>
        </w:rPr>
      </w:pPr>
    </w:p>
    <w:p w14:paraId="5305B69E" w14:textId="77777777" w:rsidR="00453A9B" w:rsidRDefault="00453A9B" w:rsidP="00453A9B">
      <w:pPr>
        <w:jc w:val="center"/>
        <w:rPr>
          <w:b/>
          <w:bCs/>
          <w:sz w:val="44"/>
        </w:rPr>
      </w:pPr>
    </w:p>
    <w:p w14:paraId="1D3BA743" w14:textId="77777777" w:rsidR="00453A9B" w:rsidRDefault="00453A9B" w:rsidP="00453A9B">
      <w:pPr>
        <w:jc w:val="center"/>
        <w:rPr>
          <w:b/>
          <w:bCs/>
          <w:sz w:val="44"/>
        </w:rPr>
      </w:pPr>
    </w:p>
    <w:p w14:paraId="148C8358" w14:textId="77777777" w:rsidR="00453A9B" w:rsidRDefault="00453A9B" w:rsidP="00453A9B">
      <w:pPr>
        <w:jc w:val="center"/>
        <w:rPr>
          <w:b/>
          <w:bCs/>
          <w:sz w:val="44"/>
        </w:rPr>
      </w:pPr>
    </w:p>
    <w:p w14:paraId="6D977DD0" w14:textId="77777777" w:rsidR="00453A9B" w:rsidRDefault="00453A9B" w:rsidP="00453A9B">
      <w:pPr>
        <w:jc w:val="center"/>
        <w:rPr>
          <w:b/>
          <w:bCs/>
          <w:sz w:val="44"/>
        </w:rPr>
      </w:pPr>
    </w:p>
    <w:p w14:paraId="67C29344" w14:textId="77777777" w:rsidR="00453A9B" w:rsidRDefault="00453A9B" w:rsidP="00453A9B">
      <w:pPr>
        <w:jc w:val="center"/>
        <w:rPr>
          <w:b/>
          <w:bCs/>
          <w:sz w:val="44"/>
        </w:rPr>
      </w:pPr>
    </w:p>
    <w:p w14:paraId="2E98778A" w14:textId="77777777" w:rsidR="00453A9B" w:rsidRDefault="00453A9B" w:rsidP="00453A9B">
      <w:pPr>
        <w:jc w:val="center"/>
        <w:rPr>
          <w:b/>
          <w:bCs/>
          <w:sz w:val="44"/>
        </w:rPr>
      </w:pPr>
    </w:p>
    <w:p w14:paraId="2A2EA8D3" w14:textId="77777777" w:rsidR="00453A9B" w:rsidRDefault="00453A9B" w:rsidP="00453A9B">
      <w:pPr>
        <w:jc w:val="center"/>
        <w:rPr>
          <w:b/>
          <w:bCs/>
          <w:sz w:val="44"/>
        </w:rPr>
      </w:pPr>
    </w:p>
    <w:p w14:paraId="5B0F6943" w14:textId="77777777" w:rsidR="00453A9B" w:rsidRDefault="00453A9B" w:rsidP="00453A9B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79461B88" w14:textId="77777777" w:rsidR="00453A9B" w:rsidRDefault="00453A9B" w:rsidP="00453A9B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申报单位（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>章）：</w:t>
      </w:r>
      <w:r>
        <w:rPr>
          <w:sz w:val="30"/>
          <w:szCs w:val="30"/>
          <w:u w:val="single"/>
        </w:rPr>
        <w:t xml:space="preserve">                          </w:t>
      </w:r>
    </w:p>
    <w:p w14:paraId="119B3BB3" w14:textId="77777777" w:rsidR="00453A9B" w:rsidRDefault="00453A9B" w:rsidP="00453A9B">
      <w:pPr>
        <w:spacing w:line="360" w:lineRule="auto"/>
        <w:ind w:firstLineChars="200" w:firstLine="600"/>
        <w:rPr>
          <w:sz w:val="30"/>
          <w:szCs w:val="30"/>
          <w:u w:val="single"/>
        </w:rPr>
      </w:pPr>
      <w:r>
        <w:rPr>
          <w:sz w:val="30"/>
          <w:szCs w:val="30"/>
        </w:rPr>
        <w:t>填表日期：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0B4E0F48" w14:textId="77777777" w:rsidR="00453A9B" w:rsidRDefault="00453A9B" w:rsidP="00453A9B">
      <w:pPr>
        <w:jc w:val="center"/>
        <w:rPr>
          <w:b/>
          <w:bCs/>
          <w:sz w:val="36"/>
          <w:szCs w:val="36"/>
        </w:rPr>
      </w:pPr>
    </w:p>
    <w:p w14:paraId="4CACFB0C" w14:textId="77777777" w:rsidR="00453A9B" w:rsidRDefault="00453A9B" w:rsidP="00453A9B">
      <w:pPr>
        <w:jc w:val="center"/>
        <w:rPr>
          <w:rFonts w:hint="eastAsia"/>
          <w:b/>
          <w:bCs/>
          <w:sz w:val="36"/>
          <w:szCs w:val="36"/>
        </w:rPr>
      </w:pPr>
    </w:p>
    <w:p w14:paraId="2327D68D" w14:textId="77777777" w:rsidR="00453A9B" w:rsidRDefault="00453A9B" w:rsidP="00453A9B">
      <w:pPr>
        <w:jc w:val="center"/>
        <w:rPr>
          <w:rFonts w:hint="eastAsia"/>
          <w:b/>
          <w:bCs/>
          <w:sz w:val="36"/>
          <w:szCs w:val="36"/>
        </w:rPr>
      </w:pPr>
    </w:p>
    <w:p w14:paraId="4A5E94DF" w14:textId="77777777" w:rsidR="00453A9B" w:rsidRDefault="00453A9B" w:rsidP="00453A9B">
      <w:pPr>
        <w:jc w:val="center"/>
        <w:rPr>
          <w:rFonts w:eastAsia="黑体" w:hint="eastAsia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lastRenderedPageBreak/>
        <w:t>全国有色</w:t>
      </w:r>
      <w:r>
        <w:rPr>
          <w:rFonts w:eastAsia="黑体" w:hint="eastAsia"/>
          <w:sz w:val="32"/>
          <w:szCs w:val="32"/>
        </w:rPr>
        <w:t>金属标准化技术委员会</w:t>
      </w:r>
      <w:r>
        <w:rPr>
          <w:rFonts w:eastAsia="黑体"/>
          <w:sz w:val="32"/>
          <w:szCs w:val="32"/>
        </w:rPr>
        <w:t>技术标准优秀奖</w:t>
      </w:r>
    </w:p>
    <w:p w14:paraId="29820AF3" w14:textId="77777777" w:rsidR="00453A9B" w:rsidRDefault="00453A9B" w:rsidP="00453A9B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 w14:paraId="7CEAE13E" w14:textId="77777777" w:rsidR="00453A9B" w:rsidRDefault="00453A9B" w:rsidP="00453A9B">
      <w:pPr>
        <w:numPr>
          <w:ilvl w:val="0"/>
          <w:numId w:val="1"/>
        </w:numPr>
        <w:tabs>
          <w:tab w:val="left" w:pos="720"/>
        </w:tabs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rFonts w:ascii="华文仿宋" w:eastAsia="华文仿宋" w:hAnsi="华文仿宋" w:cs="华文仿宋" w:hint="eastAsia"/>
          <w:b/>
          <w:bCs/>
          <w:sz w:val="32"/>
        </w:rPr>
        <w:t xml:space="preserve">项 目 基 本 情 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19"/>
        <w:gridCol w:w="1426"/>
        <w:gridCol w:w="5976"/>
      </w:tblGrid>
      <w:tr w:rsidR="00453A9B" w14:paraId="00DFFA1A" w14:textId="77777777" w:rsidTr="00F90CC5">
        <w:trPr>
          <w:cantSplit/>
          <w:trHeight w:val="982"/>
          <w:jc w:val="center"/>
        </w:trPr>
        <w:tc>
          <w:tcPr>
            <w:tcW w:w="1919" w:type="dxa"/>
            <w:vMerge w:val="restart"/>
            <w:vAlign w:val="center"/>
          </w:tcPr>
          <w:p w14:paraId="59D006FA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标准项目名称</w:t>
            </w:r>
          </w:p>
        </w:tc>
        <w:tc>
          <w:tcPr>
            <w:tcW w:w="1426" w:type="dxa"/>
            <w:vAlign w:val="center"/>
          </w:tcPr>
          <w:p w14:paraId="1CA87D9D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</w:t>
            </w:r>
          </w:p>
        </w:tc>
        <w:tc>
          <w:tcPr>
            <w:tcW w:w="5976" w:type="dxa"/>
            <w:vAlign w:val="center"/>
          </w:tcPr>
          <w:p w14:paraId="06E7ACE1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453A9B" w14:paraId="1CB73180" w14:textId="77777777" w:rsidTr="00F90CC5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14:paraId="2B8A5A10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14:paraId="75ADEE81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标准编号</w:t>
            </w:r>
          </w:p>
        </w:tc>
        <w:tc>
          <w:tcPr>
            <w:tcW w:w="5976" w:type="dxa"/>
            <w:vAlign w:val="center"/>
          </w:tcPr>
          <w:p w14:paraId="2CA3B646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  <w:p w14:paraId="1F9470C6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453A9B" w14:paraId="61D9837F" w14:textId="77777777" w:rsidTr="00F90CC5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14:paraId="3AF2BF9C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14:paraId="0DADA1C9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）基础标准      （  ）化学分析和理化性能试验方法标准</w:t>
            </w:r>
          </w:p>
          <w:p w14:paraId="592454E4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）产品标准</w:t>
            </w:r>
          </w:p>
        </w:tc>
      </w:tr>
      <w:tr w:rsidR="00453A9B" w14:paraId="7791E0F2" w14:textId="77777777" w:rsidTr="00F90CC5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14:paraId="709682B7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14:paraId="59218FAE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）等同采用     （  ）修改采用     （  ）非等效</w:t>
            </w:r>
          </w:p>
        </w:tc>
      </w:tr>
      <w:tr w:rsidR="00453A9B" w14:paraId="5BC860AB" w14:textId="77777777" w:rsidTr="00F90CC5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14:paraId="326FA2D8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14:paraId="7FC706EA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采用标准</w:t>
            </w:r>
          </w:p>
        </w:tc>
        <w:tc>
          <w:tcPr>
            <w:tcW w:w="5976" w:type="dxa"/>
            <w:vAlign w:val="center"/>
          </w:tcPr>
          <w:p w14:paraId="11614608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453A9B" w14:paraId="64ACD2C4" w14:textId="77777777" w:rsidTr="00F90CC5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14:paraId="31317011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14:paraId="50A4FDE3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）国际先进       （  ）国际一般     （  ）国内先进</w:t>
            </w:r>
          </w:p>
        </w:tc>
      </w:tr>
      <w:tr w:rsidR="00453A9B" w14:paraId="6EFBF230" w14:textId="77777777" w:rsidTr="00F90CC5">
        <w:trPr>
          <w:cantSplit/>
          <w:trHeight w:val="1428"/>
          <w:jc w:val="center"/>
        </w:trPr>
        <w:tc>
          <w:tcPr>
            <w:tcW w:w="1919" w:type="dxa"/>
            <w:vAlign w:val="center"/>
          </w:tcPr>
          <w:p w14:paraId="551E9938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归口分技术委员会</w:t>
            </w:r>
          </w:p>
        </w:tc>
        <w:tc>
          <w:tcPr>
            <w:tcW w:w="7402" w:type="dxa"/>
            <w:gridSpan w:val="2"/>
            <w:vAlign w:val="center"/>
          </w:tcPr>
          <w:p w14:paraId="11E8E864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）SAC/TC243/SC1 轻金属</w:t>
            </w:r>
          </w:p>
          <w:p w14:paraId="2F27FF26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243/SC2 重金属</w:t>
            </w:r>
          </w:p>
          <w:p w14:paraId="2C741ED6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243/SC3 稀有金属</w:t>
            </w:r>
          </w:p>
          <w:p w14:paraId="7DCFBCE6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243/SC4 粉末冶金</w:t>
            </w:r>
          </w:p>
          <w:p w14:paraId="258EB67F" w14:textId="77777777" w:rsidR="00453A9B" w:rsidRDefault="00453A9B" w:rsidP="00F90CC5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243/SC5 贵金属</w:t>
            </w:r>
          </w:p>
        </w:tc>
      </w:tr>
      <w:tr w:rsidR="00453A9B" w14:paraId="253FE7B0" w14:textId="77777777" w:rsidTr="00F90CC5">
        <w:trPr>
          <w:cantSplit/>
          <w:trHeight w:val="2245"/>
          <w:jc w:val="center"/>
        </w:trPr>
        <w:tc>
          <w:tcPr>
            <w:tcW w:w="1919" w:type="dxa"/>
            <w:vAlign w:val="center"/>
          </w:tcPr>
          <w:p w14:paraId="5287034A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14:paraId="2095FE6F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  <w:p w14:paraId="354EA5EB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453A9B" w14:paraId="7489241D" w14:textId="77777777" w:rsidTr="00F90CC5">
        <w:trPr>
          <w:cantSplit/>
          <w:trHeight w:val="2338"/>
          <w:jc w:val="center"/>
        </w:trPr>
        <w:tc>
          <w:tcPr>
            <w:tcW w:w="1919" w:type="dxa"/>
            <w:vAlign w:val="center"/>
          </w:tcPr>
          <w:p w14:paraId="1FA81113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14:paraId="0DA3B9FB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14:paraId="5D228EE0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14:paraId="11D0062A" w14:textId="77777777" w:rsidR="00453A9B" w:rsidRDefault="00453A9B" w:rsidP="00F90CC5">
            <w:pPr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</w:tbl>
    <w:p w14:paraId="4C3B68D7" w14:textId="77777777" w:rsidR="00453A9B" w:rsidRDefault="00453A9B" w:rsidP="00453A9B">
      <w:pPr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sz w:val="32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32"/>
        </w:rPr>
        <w:lastRenderedPageBreak/>
        <w:t>二、申报项目的内容及申报理由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220"/>
      </w:tblGrid>
      <w:tr w:rsidR="00453A9B" w14:paraId="7B7CD3D2" w14:textId="77777777" w:rsidTr="00F90CC5">
        <w:trPr>
          <w:trHeight w:val="517"/>
          <w:jc w:val="center"/>
        </w:trPr>
        <w:tc>
          <w:tcPr>
            <w:tcW w:w="9220" w:type="dxa"/>
            <w:vAlign w:val="center"/>
          </w:tcPr>
          <w:p w14:paraId="1E31E722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1．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标准制修订工作简介</w:t>
            </w:r>
            <w:r>
              <w:rPr>
                <w:rFonts w:ascii="华文仿宋" w:eastAsia="华文仿宋" w:hAnsi="华文仿宋" w:cs="华文仿宋" w:hint="eastAsia"/>
              </w:rPr>
              <w:t xml:space="preserve">： </w:t>
            </w:r>
          </w:p>
        </w:tc>
      </w:tr>
      <w:tr w:rsidR="00453A9B" w14:paraId="44541747" w14:textId="77777777" w:rsidTr="00F90CC5">
        <w:trPr>
          <w:trHeight w:val="12096"/>
          <w:jc w:val="center"/>
        </w:trPr>
        <w:tc>
          <w:tcPr>
            <w:tcW w:w="9220" w:type="dxa"/>
          </w:tcPr>
          <w:p w14:paraId="7ED722A3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1E58B117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4B8E8C28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36A3BB57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4256C628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15FCC64C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1D501C51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255B0693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30180341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2441A3E4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05391C0D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7AF5D75D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690DC872" w14:textId="77777777" w:rsidR="00453A9B" w:rsidRDefault="00453A9B" w:rsidP="00453A9B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435"/>
      </w:tblGrid>
      <w:tr w:rsidR="00453A9B" w14:paraId="4A17E5B0" w14:textId="77777777" w:rsidTr="00F90CC5">
        <w:trPr>
          <w:trHeight w:val="599"/>
          <w:jc w:val="center"/>
        </w:trPr>
        <w:tc>
          <w:tcPr>
            <w:tcW w:w="9435" w:type="dxa"/>
            <w:vAlign w:val="center"/>
          </w:tcPr>
          <w:p w14:paraId="50CFAC75" w14:textId="77777777" w:rsidR="00453A9B" w:rsidRDefault="00453A9B" w:rsidP="00F90CC5">
            <w:pPr>
              <w:spacing w:line="0" w:lineRule="atLeas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2．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主要技术内容（包括关键技术及创新点、标准水平分析、市场发展和政府急需程度等）：</w:t>
            </w:r>
          </w:p>
        </w:tc>
      </w:tr>
      <w:tr w:rsidR="00453A9B" w14:paraId="5FF3A8E0" w14:textId="77777777" w:rsidTr="00F90CC5">
        <w:trPr>
          <w:trHeight w:val="12642"/>
          <w:jc w:val="center"/>
        </w:trPr>
        <w:tc>
          <w:tcPr>
            <w:tcW w:w="9435" w:type="dxa"/>
          </w:tcPr>
          <w:p w14:paraId="11D35AF8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7455A140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14180731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78D8AEDA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2BB8C90C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6B05A1E8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5221253C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5C9E549F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41215232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365B1A5C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600F1F3A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3F2DCBD0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  <w:p w14:paraId="5AF0B8F0" w14:textId="77777777" w:rsidR="00453A9B" w:rsidRDefault="00453A9B" w:rsidP="00F90CC5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21A2837A" w14:textId="77777777" w:rsidR="00453A9B" w:rsidRDefault="00453A9B" w:rsidP="00453A9B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</w:rPr>
        <w:lastRenderedPageBreak/>
        <w:t>（篇幅不够时可另加页）</w:t>
      </w:r>
    </w:p>
    <w:p w14:paraId="20F5F996" w14:textId="77777777" w:rsidR="00923844" w:rsidRPr="00453A9B" w:rsidRDefault="00923844">
      <w:pPr>
        <w:rPr>
          <w:rFonts w:hint="eastAsia"/>
        </w:rPr>
      </w:pPr>
    </w:p>
    <w:sectPr w:rsidR="00923844" w:rsidRPr="00453A9B" w:rsidSect="00453A9B">
      <w:pgSz w:w="11907" w:h="16840"/>
      <w:pgMar w:top="1418" w:right="1531" w:bottom="1418" w:left="153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F7B44" w14:textId="77777777" w:rsidR="008C5DAE" w:rsidRDefault="008C5DAE" w:rsidP="00453A9B">
      <w:pPr>
        <w:rPr>
          <w:rFonts w:hint="eastAsia"/>
        </w:rPr>
      </w:pPr>
      <w:r>
        <w:separator/>
      </w:r>
    </w:p>
  </w:endnote>
  <w:endnote w:type="continuationSeparator" w:id="0">
    <w:p w14:paraId="14D16609" w14:textId="77777777" w:rsidR="008C5DAE" w:rsidRDefault="008C5DAE" w:rsidP="00453A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19F1C" w14:textId="77777777" w:rsidR="008C5DAE" w:rsidRDefault="008C5DAE" w:rsidP="00453A9B">
      <w:pPr>
        <w:rPr>
          <w:rFonts w:hint="eastAsia"/>
        </w:rPr>
      </w:pPr>
      <w:r>
        <w:separator/>
      </w:r>
    </w:p>
  </w:footnote>
  <w:footnote w:type="continuationSeparator" w:id="0">
    <w:p w14:paraId="2B839D02" w14:textId="77777777" w:rsidR="008C5DAE" w:rsidRDefault="008C5DAE" w:rsidP="00453A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200E5"/>
    <w:multiLevelType w:val="multilevel"/>
    <w:tmpl w:val="280200E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6081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3FA"/>
    <w:rsid w:val="00453A9B"/>
    <w:rsid w:val="00674F6D"/>
    <w:rsid w:val="007473FA"/>
    <w:rsid w:val="008C5DAE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F03F9D-6B87-4505-9E67-219C74F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9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A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A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A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2024-08-02T02:21:00Z</dcterms:created>
  <dcterms:modified xsi:type="dcterms:W3CDTF">2024-08-02T02:21:00Z</dcterms:modified>
</cp:coreProperties>
</file>