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SectionMark0"/>
    <w:p w:rsidR="00A41807" w:rsidRPr="002D121E" w:rsidRDefault="00A41807">
      <w:pPr>
        <w:pStyle w:val="affff2"/>
        <w:rPr>
          <w:rFonts w:eastAsiaTheme="minorEastAsia"/>
        </w:rPr>
      </w:pPr>
      <w:r w:rsidRPr="002D121E">
        <w:rPr>
          <w:rFonts w:eastAsiaTheme="minorEastAsia"/>
          <w:noProof/>
        </w:rPr>
        <mc:AlternateContent>
          <mc:Choice Requires="wps">
            <w:drawing>
              <wp:anchor distT="4294967295" distB="4294967295" distL="114300" distR="114300" simplePos="0" relativeHeight="251661824" behindDoc="0" locked="0" layoutInCell="1" allowOverlap="1">
                <wp:simplePos x="0" y="0"/>
                <wp:positionH relativeFrom="column">
                  <wp:posOffset>-133350</wp:posOffset>
                </wp:positionH>
                <wp:positionV relativeFrom="paragraph">
                  <wp:posOffset>2053589</wp:posOffset>
                </wp:positionV>
                <wp:extent cx="6400800" cy="0"/>
                <wp:effectExtent l="0" t="0" r="0" b="0"/>
                <wp:wrapNone/>
                <wp:docPr id="11"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1F327C4" id="Line 193"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161.7pt" to="493.5pt,1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"/>
            </w:pict>
          </mc:Fallback>
        </mc:AlternateContent>
      </w:r>
      <w:r w:rsidRPr="002D121E">
        <w:rPr>
          <w:rFonts w:eastAsiaTheme="minorEastAsia"/>
          <w:noProof/>
        </w:rPr>
        <mc:AlternateContent>
          <mc:Choice Requires="wps">
            <w:drawing>
              <wp:anchor distT="4294967295" distB="4294967295" distL="114300" distR="114300" simplePos="0" relativeHeight="251660800" behindDoc="0" locked="0" layoutInCell="1" allowOverlap="1">
                <wp:simplePos x="0" y="0"/>
                <wp:positionH relativeFrom="column">
                  <wp:posOffset>0</wp:posOffset>
                </wp:positionH>
                <wp:positionV relativeFrom="paragraph">
                  <wp:posOffset>8889999</wp:posOffset>
                </wp:positionV>
                <wp:extent cx="6121400" cy="0"/>
                <wp:effectExtent l="0" t="0" r="12700" b="0"/>
                <wp:wrapNone/>
                <wp:docPr id="10"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82E5167" id="Line 192"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" strokecolor="#080000" strokeweight="1pt"/>
            </w:pict>
          </mc:Fallback>
        </mc:AlternateContent>
      </w:r>
      <w:r w:rsidRPr="002D121E">
        <w:rPr>
          <w:rFonts w:eastAsiaTheme="minorEastAsia"/>
          <w:noProof/>
        </w:rPr>
        <mc:AlternateContent>
          <mc:Choice Requires="wps">
            <w:drawing>
              <wp:anchor distT="0" distB="0" distL="114300" distR="114300" simplePos="0" relativeHeight="251658752" behindDoc="0" locked="1" layoutInCell="1" allowOverlap="1">
                <wp:simplePos x="0" y="0"/>
                <wp:positionH relativeFrom="margin">
                  <wp:posOffset>0</wp:posOffset>
                </wp:positionH>
                <wp:positionV relativeFrom="margin">
                  <wp:posOffset>9113520</wp:posOffset>
                </wp:positionV>
                <wp:extent cx="6120130" cy="594360"/>
                <wp:effectExtent l="0" t="0" r="0" b="0"/>
                <wp:wrapNone/>
                <wp:docPr id="9"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94360"/>
                        </a:xfrm>
                        <a:prstGeom prst="rect">
                          <a:avLst/>
                        </a:prstGeom>
                        <a:solidFill>
                          <a:srgbClr val="FFFFFF"/>
                        </a:solidFill>
                        <a:ln>
                          <a:noFill/>
                        </a:ln>
                      </wps:spPr>
                      <wps:txbx>
                        <w:txbxContent>
                          <w:p w:rsidR="009E6A45" w:rsidRDefault="00897561" w:rsidP="00271742">
                            <w:pPr>
                              <w:pStyle w:val="afffa"/>
                              <w:spacing w:line="0" w:lineRule="atLeast"/>
                              <w:ind w:firstLineChars="200" w:firstLine="890"/>
                              <w:jc w:val="both"/>
                              <w:rPr>
                                <w:color w:val="000000"/>
                                <w:spacing w:val="0"/>
                                <w:w w:val="130"/>
                                <w:szCs w:val="36"/>
                              </w:rPr>
                            </w:pPr>
                            <w:r>
                              <w:rPr>
                                <w:rFonts w:hint="eastAsia"/>
                                <w:color w:val="000000"/>
                                <w:spacing w:val="0"/>
                                <w:w w:val="130"/>
                                <w:sz w:val="34"/>
                                <w:szCs w:val="34"/>
                              </w:rPr>
                              <w:t>国 家 市 场 监 督 管 理 总 局</w:t>
                            </w:r>
                          </w:p>
                          <w:p w:rsidR="009E6A45" w:rsidRDefault="00897561" w:rsidP="00271742">
                            <w:pPr>
                              <w:pStyle w:val="afffa"/>
                              <w:spacing w:line="0" w:lineRule="atLeast"/>
                              <w:ind w:right="490" w:firstLineChars="200" w:firstLine="890"/>
                              <w:jc w:val="both"/>
                              <w:rPr>
                                <w:rFonts w:hAnsi="宋体"/>
                                <w:color w:val="000000"/>
                                <w:spacing w:val="0"/>
                                <w:szCs w:val="36"/>
                              </w:rPr>
                            </w:pPr>
                            <w:r>
                              <w:rPr>
                                <w:rFonts w:hint="eastAsia"/>
                                <w:color w:val="000000"/>
                                <w:spacing w:val="0"/>
                                <w:w w:val="130"/>
                                <w:sz w:val="34"/>
                                <w:szCs w:val="34"/>
                              </w:rPr>
                              <w:t xml:space="preserve">国 家 标 准 化 管 理 委 员 会   </w:t>
                            </w:r>
                            <w:r>
                              <w:rPr>
                                <w:rFonts w:hAnsi="宋体" w:hint="eastAsia"/>
                                <w:color w:val="000000"/>
                                <w:spacing w:val="0"/>
                                <w:sz w:val="44"/>
                                <w:szCs w:val="44"/>
                                <w:vertAlign w:val="superscript"/>
                              </w:rPr>
                              <w:t>发布</w:t>
                            </w:r>
                          </w:p>
                          <w:p w:rsidR="009E6A45" w:rsidRDefault="009E6A4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mFrame7" o:spid="_x0000_s1026" type="#_x0000_t202" style="position:absolute;left:0;text-align:left;margin-left:0;margin-top:717.6pt;width:481.9pt;height:46.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" stroked="f">
                <v:textbox inset="0,0,0,0">
                  <w:txbxContent>
                    <w:p w:rsidR="009E6A45" w:rsidRDefault="00897561" w:rsidP="00271742">
                      <w:pPr>
                        <w:pStyle w:val="afffa"/>
                        <w:spacing w:line="0" w:lineRule="atLeast"/>
                        <w:ind w:firstLineChars="200" w:firstLine="890"/>
                        <w:jc w:val="both"/>
                        <w:rPr>
                          <w:color w:val="000000"/>
                          <w:spacing w:val="0"/>
                          <w:w w:val="130"/>
                          <w:szCs w:val="36"/>
                        </w:rPr>
                      </w:pPr>
                      <w:r>
                        <w:rPr>
                          <w:rFonts w:hint="eastAsia"/>
                          <w:color w:val="000000"/>
                          <w:spacing w:val="0"/>
                          <w:w w:val="130"/>
                          <w:sz w:val="34"/>
                          <w:szCs w:val="34"/>
                        </w:rPr>
                        <w:t>国 家 市 场 监 督 管 理 总 局</w:t>
                      </w:r>
                    </w:p>
                    <w:p w:rsidR="009E6A45" w:rsidRDefault="00897561" w:rsidP="00271742">
                      <w:pPr>
                        <w:pStyle w:val="afffa"/>
                        <w:spacing w:line="0" w:lineRule="atLeast"/>
                        <w:ind w:right="490" w:firstLineChars="200" w:firstLine="890"/>
                        <w:jc w:val="both"/>
                        <w:rPr>
                          <w:rFonts w:hAnsi="宋体"/>
                          <w:color w:val="000000"/>
                          <w:spacing w:val="0"/>
                          <w:szCs w:val="36"/>
                        </w:rPr>
                      </w:pPr>
                      <w:r>
                        <w:rPr>
                          <w:rFonts w:hint="eastAsia"/>
                          <w:color w:val="000000"/>
                          <w:spacing w:val="0"/>
                          <w:w w:val="130"/>
                          <w:sz w:val="34"/>
                          <w:szCs w:val="34"/>
                        </w:rPr>
                        <w:t xml:space="preserve">国 家 标 准 化 管 理 委 员 会   </w:t>
                      </w:r>
                      <w:r>
                        <w:rPr>
                          <w:rFonts w:hAnsi="宋体" w:hint="eastAsia"/>
                          <w:color w:val="000000"/>
                          <w:spacing w:val="0"/>
                          <w:sz w:val="44"/>
                          <w:szCs w:val="44"/>
                          <w:vertAlign w:val="superscript"/>
                        </w:rPr>
                        <w:t>发布</w:t>
                      </w:r>
                    </w:p>
                    <w:p w:rsidR="009E6A45" w:rsidRDefault="009E6A45"/>
                  </w:txbxContent>
                </v:textbox>
                <w10:wrap anchorx="margin" anchory="margin"/>
                <w10:anchorlock/>
              </v:shape>
            </w:pict>
          </mc:Fallback>
        </mc:AlternateContent>
      </w:r>
      <w:r w:rsidRPr="002D121E">
        <w:rPr>
          <w:rFonts w:eastAsiaTheme="minorEastAsia"/>
          <w:noProof/>
        </w:rPr>
        <mc:AlternateContent>
          <mc:Choice Requires="wps">
            <w:drawing>
              <wp:anchor distT="0" distB="0" distL="114300" distR="114300" simplePos="0" relativeHeight="251656704" behindDoc="0" locked="1" layoutInCell="1" allowOverlap="1">
                <wp:simplePos x="0" y="0"/>
                <wp:positionH relativeFrom="margin">
                  <wp:posOffset>4100830</wp:posOffset>
                </wp:positionH>
                <wp:positionV relativeFrom="margin">
                  <wp:posOffset>8563610</wp:posOffset>
                </wp:positionV>
                <wp:extent cx="2019300" cy="312420"/>
                <wp:effectExtent l="0" t="0" r="0" b="0"/>
                <wp:wrapNone/>
                <wp:docPr id="8"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9E6A45" w:rsidRDefault="00EF5106">
                            <w:pPr>
                              <w:pStyle w:val="affff9"/>
                            </w:pPr>
                            <w:r>
                              <w:rPr>
                                <w:rFonts w:hint="eastAsia"/>
                              </w:rPr>
                              <w:t>20</w:t>
                            </w:r>
                            <w:r w:rsidR="00F31810">
                              <w:t>2</w:t>
                            </w:r>
                            <w:r w:rsidR="00897561">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6" o:spid="_x0000_s1027" type="#_x0000_t202" style="position:absolute;left:0;text-align:left;margin-left:322.9pt;margin-top:674.3pt;width:159pt;height:24.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" stroked="f">
                <v:textbox inset="0,0,0,0">
                  <w:txbxContent>
                    <w:p w:rsidR="009E6A45" w:rsidRDefault="00EF5106">
                      <w:pPr>
                        <w:pStyle w:val="affff9"/>
                      </w:pPr>
                      <w:r>
                        <w:rPr>
                          <w:rFonts w:hint="eastAsia"/>
                        </w:rPr>
                        <w:t>20</w:t>
                      </w:r>
                      <w:r w:rsidR="00F31810">
                        <w:t>2</w:t>
                      </w:r>
                      <w:r w:rsidR="00897561">
                        <w:rPr>
                          <w:rFonts w:hint="eastAsia"/>
                        </w:rPr>
                        <w:t>×—××—××实施</w:t>
                      </w:r>
                    </w:p>
                  </w:txbxContent>
                </v:textbox>
                <w10:wrap anchorx="margin" anchory="margin"/>
                <w10:anchorlock/>
              </v:shape>
            </w:pict>
          </mc:Fallback>
        </mc:AlternateContent>
      </w:r>
      <w:r w:rsidRPr="002D121E">
        <w:rPr>
          <w:rFonts w:eastAsiaTheme="minorEastAsia"/>
          <w:noProof/>
        </w:rPr>
        <mc:AlternateContent>
          <mc:Choice Requires="wps">
            <w:drawing>
              <wp:anchor distT="0" distB="0" distL="114300" distR="114300" simplePos="0" relativeHeight="251657728" behindDoc="0" locked="1" layoutInCell="1" allowOverlap="1">
                <wp:simplePos x="0" y="0"/>
                <wp:positionH relativeFrom="margin">
                  <wp:posOffset>0</wp:posOffset>
                </wp:positionH>
                <wp:positionV relativeFrom="margin">
                  <wp:posOffset>8563610</wp:posOffset>
                </wp:positionV>
                <wp:extent cx="2019300" cy="312420"/>
                <wp:effectExtent l="0" t="0" r="0" b="0"/>
                <wp:wrapNone/>
                <wp:docPr id="6"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9E6A45" w:rsidRDefault="00EF5106">
                            <w:pPr>
                              <w:pStyle w:val="afffb"/>
                            </w:pPr>
                            <w:r>
                              <w:rPr>
                                <w:rFonts w:hint="eastAsia"/>
                              </w:rPr>
                              <w:t>20</w:t>
                            </w:r>
                            <w:r w:rsidR="00F31810">
                              <w:t>2</w:t>
                            </w:r>
                            <w:r w:rsidR="00897561">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5" o:spid="_x0000_s1028" type="#_x0000_t202" style="position:absolute;left:0;text-align:left;margin-left:0;margin-top:674.3pt;width:159pt;height:24.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" stroked="f">
                <v:textbox inset="0,0,0,0">
                  <w:txbxContent>
                    <w:p w:rsidR="009E6A45" w:rsidRDefault="00EF5106">
                      <w:pPr>
                        <w:pStyle w:val="afffb"/>
                      </w:pPr>
                      <w:r>
                        <w:rPr>
                          <w:rFonts w:hint="eastAsia"/>
                        </w:rPr>
                        <w:t>20</w:t>
                      </w:r>
                      <w:r w:rsidR="00F31810">
                        <w:t>2</w:t>
                      </w:r>
                      <w:r w:rsidR="00897561">
                        <w:rPr>
                          <w:rFonts w:hint="eastAsia"/>
                        </w:rPr>
                        <w:t>×—××—××发布</w:t>
                      </w:r>
                    </w:p>
                  </w:txbxContent>
                </v:textbox>
                <w10:wrap anchorx="margin" anchory="margin"/>
                <w10:anchorlock/>
              </v:shape>
            </w:pict>
          </mc:Fallback>
        </mc:AlternateContent>
      </w:r>
      <w:r w:rsidRPr="002D121E">
        <w:rPr>
          <w:rFonts w:eastAsiaTheme="minorEastAsia"/>
          <w:noProof/>
        </w:rPr>
        <mc:AlternateContent>
          <mc:Choice Requires="wps">
            <w:drawing>
              <wp:anchor distT="0" distB="0" distL="114300" distR="114300" simplePos="0" relativeHeight="251655680" behindDoc="0" locked="1" layoutInCell="1" allowOverlap="1">
                <wp:simplePos x="0" y="0"/>
                <wp:positionH relativeFrom="margin">
                  <wp:posOffset>0</wp:posOffset>
                </wp:positionH>
                <wp:positionV relativeFrom="margin">
                  <wp:posOffset>3635375</wp:posOffset>
                </wp:positionV>
                <wp:extent cx="5969000" cy="3496945"/>
                <wp:effectExtent l="0" t="0" r="0" b="0"/>
                <wp:wrapNone/>
                <wp:docPr id="5"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3496945"/>
                        </a:xfrm>
                        <a:prstGeom prst="rect">
                          <a:avLst/>
                        </a:prstGeom>
                        <a:solidFill>
                          <a:srgbClr val="FFFFFF"/>
                        </a:solidFill>
                        <a:ln>
                          <a:noFill/>
                        </a:ln>
                      </wps:spPr>
                      <wps:txbx>
                        <w:txbxContent>
                          <w:p w:rsidR="00984320" w:rsidRDefault="002E7EBD">
                            <w:pPr>
                              <w:pStyle w:val="affff0"/>
                              <w:spacing w:before="0" w:line="240" w:lineRule="auto"/>
                              <w:rPr>
                                <w:rFonts w:ascii="黑体" w:eastAsia="黑体" w:hAnsi="黑体" w:cs="黑体"/>
                                <w:bCs/>
                                <w:sz w:val="52"/>
                                <w:szCs w:val="52"/>
                              </w:rPr>
                            </w:pPr>
                            <w:r w:rsidRPr="002E7EBD">
                              <w:rPr>
                                <w:rFonts w:ascii="黑体" w:eastAsia="黑体" w:hAnsi="黑体" w:cs="黑体" w:hint="eastAsia"/>
                                <w:bCs/>
                                <w:sz w:val="52"/>
                                <w:szCs w:val="52"/>
                              </w:rPr>
                              <w:t>金属粉末</w:t>
                            </w:r>
                            <w:r w:rsidR="00984320">
                              <w:rPr>
                                <w:rFonts w:ascii="黑体" w:eastAsia="黑体" w:hAnsi="黑体" w:cs="黑体" w:hint="eastAsia"/>
                                <w:bCs/>
                                <w:sz w:val="52"/>
                                <w:szCs w:val="52"/>
                              </w:rPr>
                              <w:t xml:space="preserve"> 有效密度</w:t>
                            </w:r>
                            <w:r w:rsidRPr="002E7EBD">
                              <w:rPr>
                                <w:rFonts w:ascii="黑体" w:eastAsia="黑体" w:hAnsi="黑体" w:cs="黑体" w:hint="eastAsia"/>
                                <w:bCs/>
                                <w:sz w:val="52"/>
                                <w:szCs w:val="52"/>
                              </w:rPr>
                              <w:t>的测定</w:t>
                            </w:r>
                          </w:p>
                          <w:p w:rsidR="009E6A45" w:rsidRDefault="00984320">
                            <w:pPr>
                              <w:pStyle w:val="affff0"/>
                              <w:spacing w:before="0" w:line="240" w:lineRule="auto"/>
                              <w:rPr>
                                <w:rFonts w:ascii="黑体" w:eastAsia="黑体" w:hAnsi="黑体" w:cs="黑体"/>
                                <w:bCs/>
                                <w:sz w:val="52"/>
                                <w:szCs w:val="52"/>
                              </w:rPr>
                            </w:pPr>
                            <w:r>
                              <w:rPr>
                                <w:rFonts w:ascii="黑体" w:eastAsia="黑体" w:hAnsi="黑体" w:cs="黑体" w:hint="eastAsia"/>
                                <w:bCs/>
                                <w:sz w:val="52"/>
                                <w:szCs w:val="52"/>
                              </w:rPr>
                              <w:t>液体浸透</w:t>
                            </w:r>
                            <w:r w:rsidR="002E7EBD" w:rsidRPr="002E7EBD">
                              <w:rPr>
                                <w:rFonts w:ascii="黑体" w:eastAsia="黑体" w:hAnsi="黑体" w:cs="黑体" w:hint="eastAsia"/>
                                <w:bCs/>
                                <w:sz w:val="52"/>
                                <w:szCs w:val="52"/>
                              </w:rPr>
                              <w:t>法</w:t>
                            </w:r>
                          </w:p>
                          <w:p w:rsidR="00984320" w:rsidRDefault="00984320" w:rsidP="00984320">
                            <w:pPr>
                              <w:pStyle w:val="affff0"/>
                              <w:spacing w:line="180" w:lineRule="exact"/>
                            </w:pPr>
                            <w:r w:rsidRPr="00984320">
                              <w:t>Metallic powders</w:t>
                            </w:r>
                            <w:r w:rsidR="002E7EBD">
                              <w:rPr>
                                <w:rFonts w:hint="eastAsia"/>
                              </w:rPr>
                              <w:t>—</w:t>
                            </w:r>
                            <w:r>
                              <w:t xml:space="preserve">Determination of effective density </w:t>
                            </w:r>
                          </w:p>
                          <w:p w:rsidR="002E7EBD" w:rsidRDefault="00984320" w:rsidP="00984320">
                            <w:pPr>
                              <w:pStyle w:val="affff0"/>
                              <w:spacing w:line="180" w:lineRule="exact"/>
                            </w:pPr>
                            <w:r>
                              <w:rPr>
                                <w:rFonts w:hint="eastAsia"/>
                              </w:rPr>
                              <w:t>—</w:t>
                            </w:r>
                            <w:r>
                              <w:tab/>
                              <w:t>Liquid immersion method</w:t>
                            </w:r>
                          </w:p>
                          <w:p w:rsidR="009E6A45" w:rsidRDefault="009E6A45">
                            <w:pPr>
                              <w:jc w:val="center"/>
                            </w:pPr>
                          </w:p>
                          <w:p w:rsidR="00F31810" w:rsidRPr="00FC680E" w:rsidRDefault="007A6C80">
                            <w:pPr>
                              <w:jc w:val="center"/>
                            </w:pPr>
                            <w:r>
                              <w:rPr>
                                <w:rFonts w:hint="eastAsia"/>
                              </w:rPr>
                              <w:t>（</w:t>
                            </w:r>
                            <w:r w:rsidR="00935F4A">
                              <w:rPr>
                                <w:rFonts w:hint="eastAsia"/>
                              </w:rPr>
                              <w:t>征求意见稿</w:t>
                            </w:r>
                            <w:r w:rsidR="00F31810" w:rsidRPr="00FC680E">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mFrame4" o:spid="_x0000_s1029" type="#_x0000_t202" style="position:absolute;left:0;text-align:left;margin-left:0;margin-top:286.25pt;width:470pt;height:275.3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" stroked="f">
                <v:textbox inset="0,0,0,0">
                  <w:txbxContent>
                    <w:p w:rsidR="00984320" w:rsidRDefault="002E7EBD">
                      <w:pPr>
                        <w:pStyle w:val="affff0"/>
                        <w:spacing w:before="0" w:line="240" w:lineRule="auto"/>
                        <w:rPr>
                          <w:rFonts w:ascii="黑体" w:eastAsia="黑体" w:hAnsi="黑体" w:cs="黑体"/>
                          <w:bCs/>
                          <w:sz w:val="52"/>
                          <w:szCs w:val="52"/>
                        </w:rPr>
                      </w:pPr>
                      <w:r w:rsidRPr="002E7EBD">
                        <w:rPr>
                          <w:rFonts w:ascii="黑体" w:eastAsia="黑体" w:hAnsi="黑体" w:cs="黑体" w:hint="eastAsia"/>
                          <w:bCs/>
                          <w:sz w:val="52"/>
                          <w:szCs w:val="52"/>
                        </w:rPr>
                        <w:t>金属粉末</w:t>
                      </w:r>
                      <w:r w:rsidR="00984320">
                        <w:rPr>
                          <w:rFonts w:ascii="黑体" w:eastAsia="黑体" w:hAnsi="黑体" w:cs="黑体" w:hint="eastAsia"/>
                          <w:bCs/>
                          <w:sz w:val="52"/>
                          <w:szCs w:val="52"/>
                        </w:rPr>
                        <w:t xml:space="preserve"> 有效密度</w:t>
                      </w:r>
                      <w:r w:rsidRPr="002E7EBD">
                        <w:rPr>
                          <w:rFonts w:ascii="黑体" w:eastAsia="黑体" w:hAnsi="黑体" w:cs="黑体" w:hint="eastAsia"/>
                          <w:bCs/>
                          <w:sz w:val="52"/>
                          <w:szCs w:val="52"/>
                        </w:rPr>
                        <w:t>的测定</w:t>
                      </w:r>
                    </w:p>
                    <w:p w:rsidR="009E6A45" w:rsidRDefault="00984320">
                      <w:pPr>
                        <w:pStyle w:val="affff0"/>
                        <w:spacing w:before="0" w:line="240" w:lineRule="auto"/>
                        <w:rPr>
                          <w:rFonts w:ascii="黑体" w:eastAsia="黑体" w:hAnsi="黑体" w:cs="黑体"/>
                          <w:bCs/>
                          <w:sz w:val="52"/>
                          <w:szCs w:val="52"/>
                        </w:rPr>
                      </w:pPr>
                      <w:r>
                        <w:rPr>
                          <w:rFonts w:ascii="黑体" w:eastAsia="黑体" w:hAnsi="黑体" w:cs="黑体" w:hint="eastAsia"/>
                          <w:bCs/>
                          <w:sz w:val="52"/>
                          <w:szCs w:val="52"/>
                        </w:rPr>
                        <w:t>液体浸透</w:t>
                      </w:r>
                      <w:r w:rsidR="002E7EBD" w:rsidRPr="002E7EBD">
                        <w:rPr>
                          <w:rFonts w:ascii="黑体" w:eastAsia="黑体" w:hAnsi="黑体" w:cs="黑体" w:hint="eastAsia"/>
                          <w:bCs/>
                          <w:sz w:val="52"/>
                          <w:szCs w:val="52"/>
                        </w:rPr>
                        <w:t>法</w:t>
                      </w:r>
                    </w:p>
                    <w:p w:rsidR="00984320" w:rsidRDefault="00984320" w:rsidP="00984320">
                      <w:pPr>
                        <w:pStyle w:val="affff0"/>
                        <w:spacing w:line="180" w:lineRule="exact"/>
                      </w:pPr>
                      <w:r w:rsidRPr="00984320">
                        <w:t>Metallic powders</w:t>
                      </w:r>
                      <w:r w:rsidR="002E7EBD">
                        <w:rPr>
                          <w:rFonts w:hint="eastAsia"/>
                        </w:rPr>
                        <w:t>—</w:t>
                      </w:r>
                      <w:r>
                        <w:t xml:space="preserve">Determination of effective density </w:t>
                      </w:r>
                    </w:p>
                    <w:p w:rsidR="002E7EBD" w:rsidRDefault="00984320" w:rsidP="00984320">
                      <w:pPr>
                        <w:pStyle w:val="affff0"/>
                        <w:spacing w:line="180" w:lineRule="exact"/>
                      </w:pPr>
                      <w:r>
                        <w:rPr>
                          <w:rFonts w:hint="eastAsia"/>
                        </w:rPr>
                        <w:t>—</w:t>
                      </w:r>
                      <w:r>
                        <w:tab/>
                        <w:t>Liquid immersion method</w:t>
                      </w:r>
                    </w:p>
                    <w:p w:rsidR="009E6A45" w:rsidRDefault="009E6A45">
                      <w:pPr>
                        <w:jc w:val="center"/>
                      </w:pPr>
                    </w:p>
                    <w:p w:rsidR="00F31810" w:rsidRPr="00FC680E" w:rsidRDefault="007A6C80">
                      <w:pPr>
                        <w:jc w:val="center"/>
                      </w:pPr>
                      <w:r>
                        <w:rPr>
                          <w:rFonts w:hint="eastAsia"/>
                        </w:rPr>
                        <w:t>（</w:t>
                      </w:r>
                      <w:r w:rsidR="00935F4A">
                        <w:rPr>
                          <w:rFonts w:hint="eastAsia"/>
                        </w:rPr>
                        <w:t>征求意见稿</w:t>
                      </w:r>
                      <w:r w:rsidR="00F31810" w:rsidRPr="00FC680E">
                        <w:rPr>
                          <w:rFonts w:hint="eastAsia"/>
                        </w:rPr>
                        <w:t>）</w:t>
                      </w:r>
                    </w:p>
                  </w:txbxContent>
                </v:textbox>
                <w10:wrap anchorx="margin" anchory="margin"/>
                <w10:anchorlock/>
              </v:shape>
            </w:pict>
          </mc:Fallback>
        </mc:AlternateContent>
      </w:r>
      <w:r w:rsidRPr="002D121E">
        <w:rPr>
          <w:rFonts w:eastAsiaTheme="minorEastAsia"/>
          <w:noProof/>
        </w:rPr>
        <mc:AlternateContent>
          <mc:Choice Requires="wps">
            <w:drawing>
              <wp:anchor distT="0" distB="0" distL="114300" distR="114300" simplePos="0" relativeHeight="251654656" behindDoc="1" locked="1" layoutInCell="1" allowOverlap="1">
                <wp:simplePos x="0" y="0"/>
                <wp:positionH relativeFrom="margin">
                  <wp:posOffset>2929255</wp:posOffset>
                </wp:positionH>
                <wp:positionV relativeFrom="margin">
                  <wp:posOffset>1313180</wp:posOffset>
                </wp:positionV>
                <wp:extent cx="3122295" cy="930910"/>
                <wp:effectExtent l="0" t="0" r="1905" b="2540"/>
                <wp:wrapNone/>
                <wp:docPr id="4"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295" cy="930910"/>
                        </a:xfrm>
                        <a:prstGeom prst="rect">
                          <a:avLst/>
                        </a:prstGeom>
                        <a:solidFill>
                          <a:srgbClr val="FFFFFF"/>
                        </a:solidFill>
                        <a:ln>
                          <a:noFill/>
                        </a:ln>
                      </wps:spPr>
                      <wps:txbx>
                        <w:txbxContent>
                          <w:p w:rsidR="009E6A45" w:rsidRDefault="009E6A45">
                            <w:pPr>
                              <w:pStyle w:val="21"/>
                              <w:wordWrap w:val="0"/>
                              <w:spacing w:before="0" w:line="400" w:lineRule="exact"/>
                              <w:rPr>
                                <w:b/>
                                <w:lang w:val="de-DE"/>
                              </w:rPr>
                            </w:pPr>
                          </w:p>
                          <w:p w:rsidR="00F31810" w:rsidRDefault="00897561">
                            <w:pPr>
                              <w:pStyle w:val="21"/>
                              <w:wordWrap w:val="0"/>
                              <w:spacing w:before="0" w:line="400" w:lineRule="exact"/>
                              <w:rPr>
                                <w:rFonts w:ascii="黑体" w:eastAsia="黑体" w:hAnsi="黑体" w:cs="黑体"/>
                                <w:bCs/>
                                <w:lang w:val="de-DE"/>
                              </w:rPr>
                            </w:pPr>
                            <w:r>
                              <w:rPr>
                                <w:rFonts w:ascii="黑体" w:eastAsia="黑体" w:hAnsi="黑体" w:cs="黑体" w:hint="eastAsia"/>
                                <w:bCs/>
                                <w:lang w:val="de-DE"/>
                              </w:rPr>
                              <w:t xml:space="preserve">GB/T </w:t>
                            </w:r>
                            <w:r w:rsidR="00984320">
                              <w:rPr>
                                <w:rFonts w:ascii="黑体" w:eastAsia="黑体" w:hAnsi="黑体" w:cs="黑体"/>
                                <w:bCs/>
                                <w:lang w:val="de-DE"/>
                              </w:rPr>
                              <w:t>5161</w:t>
                            </w:r>
                            <w:r>
                              <w:rPr>
                                <w:rFonts w:ascii="黑体" w:eastAsia="黑体" w:hAnsi="黑体" w:cs="黑体" w:hint="eastAsia"/>
                                <w:bCs/>
                                <w:lang w:val="de-DE"/>
                              </w:rPr>
                              <w:t>-</w:t>
                            </w:r>
                            <w:r w:rsidR="00EF5106">
                              <w:rPr>
                                <w:rFonts w:ascii="黑体" w:eastAsia="黑体" w:hAnsi="黑体" w:cs="黑体" w:hint="eastAsia"/>
                                <w:bCs/>
                              </w:rPr>
                              <w:t>20</w:t>
                            </w:r>
                            <w:r w:rsidR="00984320">
                              <w:rPr>
                                <w:rFonts w:ascii="黑体" w:eastAsia="黑体" w:hAnsi="黑体" w:cs="黑体"/>
                                <w:bCs/>
                              </w:rPr>
                              <w:t>2X</w:t>
                            </w:r>
                          </w:p>
                          <w:p w:rsidR="009E6A45" w:rsidRPr="00F31810" w:rsidRDefault="00F31810" w:rsidP="00F31810">
                            <w:pPr>
                              <w:pStyle w:val="21"/>
                              <w:spacing w:before="0" w:line="400" w:lineRule="exact"/>
                              <w:rPr>
                                <w:rFonts w:asciiTheme="minorEastAsia" w:eastAsiaTheme="minorEastAsia" w:hAnsiTheme="minorEastAsia" w:cs="黑体"/>
                                <w:bCs/>
                                <w:sz w:val="24"/>
                                <w:szCs w:val="24"/>
                                <w:lang w:val="de-DE"/>
                              </w:rPr>
                            </w:pPr>
                            <w:r w:rsidRPr="00FC680E">
                              <w:rPr>
                                <w:rFonts w:asciiTheme="minorEastAsia" w:eastAsiaTheme="minorEastAsia" w:hAnsiTheme="minorEastAsia" w:cs="黑体" w:hint="eastAsia"/>
                                <w:bCs/>
                                <w:sz w:val="24"/>
                                <w:szCs w:val="24"/>
                                <w:lang w:val="de-DE"/>
                              </w:rPr>
                              <w:t>代替G</w:t>
                            </w:r>
                            <w:r w:rsidRPr="00FC680E">
                              <w:rPr>
                                <w:rFonts w:asciiTheme="minorEastAsia" w:eastAsiaTheme="minorEastAsia" w:hAnsiTheme="minorEastAsia" w:cs="黑体"/>
                                <w:bCs/>
                                <w:sz w:val="24"/>
                                <w:szCs w:val="24"/>
                                <w:lang w:val="de-DE"/>
                              </w:rPr>
                              <w:t>B/T</w:t>
                            </w:r>
                            <w:r w:rsidR="007A6C80">
                              <w:rPr>
                                <w:rFonts w:asciiTheme="minorEastAsia" w:eastAsiaTheme="minorEastAsia" w:hAnsiTheme="minorEastAsia" w:cs="黑体"/>
                                <w:bCs/>
                                <w:sz w:val="24"/>
                                <w:szCs w:val="24"/>
                                <w:lang w:val="de-DE"/>
                              </w:rPr>
                              <w:t xml:space="preserve"> </w:t>
                            </w:r>
                            <w:r w:rsidR="00984320">
                              <w:rPr>
                                <w:rFonts w:asciiTheme="minorEastAsia" w:eastAsiaTheme="minorEastAsia" w:hAnsiTheme="minorEastAsia" w:cs="黑体"/>
                                <w:bCs/>
                                <w:sz w:val="24"/>
                                <w:szCs w:val="24"/>
                                <w:lang w:val="de-DE"/>
                              </w:rPr>
                              <w:t>5161</w:t>
                            </w:r>
                            <w:r w:rsidRPr="00FC680E">
                              <w:rPr>
                                <w:rFonts w:asciiTheme="minorEastAsia" w:eastAsiaTheme="minorEastAsia" w:hAnsiTheme="minorEastAsia" w:cs="黑体"/>
                                <w:bCs/>
                                <w:sz w:val="24"/>
                                <w:szCs w:val="24"/>
                                <w:lang w:val="de-DE"/>
                              </w:rPr>
                              <w:t>-20</w:t>
                            </w:r>
                            <w:r w:rsidR="00984320">
                              <w:rPr>
                                <w:rFonts w:asciiTheme="minorEastAsia" w:eastAsiaTheme="minorEastAsia" w:hAnsiTheme="minorEastAsia" w:cs="黑体"/>
                                <w:bCs/>
                                <w:sz w:val="24"/>
                                <w:szCs w:val="24"/>
                                <w:lang w:val="de-DE"/>
                              </w:rPr>
                              <w:t>14</w:t>
                            </w:r>
                            <w:r w:rsidRPr="00F31810">
                              <w:rPr>
                                <w:rFonts w:asciiTheme="minorEastAsia" w:eastAsiaTheme="minorEastAsia" w:hAnsiTheme="minorEastAsia" w:cs="黑体"/>
                                <w:bCs/>
                                <w:sz w:val="24"/>
                                <w:szCs w:val="24"/>
                                <w:lang w:val="de-DE"/>
                              </w:rPr>
                              <w:t xml:space="preserve"> </w:t>
                            </w:r>
                          </w:p>
                          <w:p w:rsidR="009E6A45" w:rsidRDefault="009E6A45">
                            <w:pPr>
                              <w:pStyle w:val="21"/>
                              <w:spacing w:before="0" w:line="400" w:lineRule="exact"/>
                              <w:rPr>
                                <w:rFonts w:ascii="宋体" w:hAnsi="宋体"/>
                                <w:sz w:val="21"/>
                                <w:szCs w:val="21"/>
                                <w:lang w:val="de-DE"/>
                              </w:rPr>
                            </w:pPr>
                          </w:p>
                          <w:p w:rsidR="009E6A45" w:rsidRDefault="009E6A45">
                            <w:pPr>
                              <w:pStyle w:val="21"/>
                              <w:wordWrap w:val="0"/>
                              <w:spacing w:before="0" w:line="400" w:lineRule="exact"/>
                              <w:rPr>
                                <w:rFonts w:ascii="宋体" w:hAnsi="宋体"/>
                                <w:lang w:val="de-DE"/>
                              </w:rPr>
                            </w:pPr>
                          </w:p>
                          <w:p w:rsidR="009E6A45" w:rsidRDefault="009E6A45">
                            <w:pPr>
                              <w:pStyle w:val="21"/>
                              <w:spacing w:before="0" w:line="400" w:lineRule="exact"/>
                              <w:rPr>
                                <w:rFonts w:ascii="宋体" w:hAnsi="宋体"/>
                                <w:lang w:val="de-DE"/>
                              </w:rPr>
                            </w:pPr>
                          </w:p>
                          <w:p w:rsidR="009E6A45" w:rsidRDefault="009E6A45">
                            <w:pPr>
                              <w:pStyle w:val="21"/>
                              <w:spacing w:before="0" w:line="400" w:lineRule="exact"/>
                              <w:rPr>
                                <w:rFonts w:ascii="宋体" w:hAnsi="宋体"/>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3" o:spid="_x0000_s1030" type="#_x0000_t202" style="position:absolute;left:0;text-align:left;margin-left:230.65pt;margin-top:103.4pt;width:245.85pt;height:73.3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" stroked="f">
                <v:textbox inset="0,0,0,0">
                  <w:txbxContent>
                    <w:p w:rsidR="009E6A45" w:rsidRDefault="009E6A45">
                      <w:pPr>
                        <w:pStyle w:val="21"/>
                        <w:wordWrap w:val="0"/>
                        <w:spacing w:before="0" w:line="400" w:lineRule="exact"/>
                        <w:rPr>
                          <w:b/>
                          <w:lang w:val="de-DE"/>
                        </w:rPr>
                      </w:pPr>
                    </w:p>
                    <w:p w:rsidR="00F31810" w:rsidRDefault="00897561">
                      <w:pPr>
                        <w:pStyle w:val="21"/>
                        <w:wordWrap w:val="0"/>
                        <w:spacing w:before="0" w:line="400" w:lineRule="exact"/>
                        <w:rPr>
                          <w:rFonts w:ascii="黑体" w:eastAsia="黑体" w:hAnsi="黑体" w:cs="黑体"/>
                          <w:bCs/>
                          <w:lang w:val="de-DE"/>
                        </w:rPr>
                      </w:pPr>
                      <w:r>
                        <w:rPr>
                          <w:rFonts w:ascii="黑体" w:eastAsia="黑体" w:hAnsi="黑体" w:cs="黑体" w:hint="eastAsia"/>
                          <w:bCs/>
                          <w:lang w:val="de-DE"/>
                        </w:rPr>
                        <w:t xml:space="preserve">GB/T </w:t>
                      </w:r>
                      <w:r w:rsidR="00984320">
                        <w:rPr>
                          <w:rFonts w:ascii="黑体" w:eastAsia="黑体" w:hAnsi="黑体" w:cs="黑体"/>
                          <w:bCs/>
                          <w:lang w:val="de-DE"/>
                        </w:rPr>
                        <w:t>5161</w:t>
                      </w:r>
                      <w:r>
                        <w:rPr>
                          <w:rFonts w:ascii="黑体" w:eastAsia="黑体" w:hAnsi="黑体" w:cs="黑体" w:hint="eastAsia"/>
                          <w:bCs/>
                          <w:lang w:val="de-DE"/>
                        </w:rPr>
                        <w:t>-</w:t>
                      </w:r>
                      <w:r w:rsidR="00EF5106">
                        <w:rPr>
                          <w:rFonts w:ascii="黑体" w:eastAsia="黑体" w:hAnsi="黑体" w:cs="黑体" w:hint="eastAsia"/>
                          <w:bCs/>
                        </w:rPr>
                        <w:t>20</w:t>
                      </w:r>
                      <w:r w:rsidR="00984320">
                        <w:rPr>
                          <w:rFonts w:ascii="黑体" w:eastAsia="黑体" w:hAnsi="黑体" w:cs="黑体"/>
                          <w:bCs/>
                        </w:rPr>
                        <w:t>2X</w:t>
                      </w:r>
                    </w:p>
                    <w:p w:rsidR="009E6A45" w:rsidRPr="00F31810" w:rsidRDefault="00F31810" w:rsidP="00F31810">
                      <w:pPr>
                        <w:pStyle w:val="21"/>
                        <w:spacing w:before="0" w:line="400" w:lineRule="exact"/>
                        <w:rPr>
                          <w:rFonts w:asciiTheme="minorEastAsia" w:eastAsiaTheme="minorEastAsia" w:hAnsiTheme="minorEastAsia" w:cs="黑体"/>
                          <w:bCs/>
                          <w:sz w:val="24"/>
                          <w:szCs w:val="24"/>
                          <w:lang w:val="de-DE"/>
                        </w:rPr>
                      </w:pPr>
                      <w:r w:rsidRPr="00FC680E">
                        <w:rPr>
                          <w:rFonts w:asciiTheme="minorEastAsia" w:eastAsiaTheme="minorEastAsia" w:hAnsiTheme="minorEastAsia" w:cs="黑体" w:hint="eastAsia"/>
                          <w:bCs/>
                          <w:sz w:val="24"/>
                          <w:szCs w:val="24"/>
                          <w:lang w:val="de-DE"/>
                        </w:rPr>
                        <w:t>代替G</w:t>
                      </w:r>
                      <w:r w:rsidRPr="00FC680E">
                        <w:rPr>
                          <w:rFonts w:asciiTheme="minorEastAsia" w:eastAsiaTheme="minorEastAsia" w:hAnsiTheme="minorEastAsia" w:cs="黑体"/>
                          <w:bCs/>
                          <w:sz w:val="24"/>
                          <w:szCs w:val="24"/>
                          <w:lang w:val="de-DE"/>
                        </w:rPr>
                        <w:t>B/T</w:t>
                      </w:r>
                      <w:r w:rsidR="007A6C80">
                        <w:rPr>
                          <w:rFonts w:asciiTheme="minorEastAsia" w:eastAsiaTheme="minorEastAsia" w:hAnsiTheme="minorEastAsia" w:cs="黑体"/>
                          <w:bCs/>
                          <w:sz w:val="24"/>
                          <w:szCs w:val="24"/>
                          <w:lang w:val="de-DE"/>
                        </w:rPr>
                        <w:t xml:space="preserve"> </w:t>
                      </w:r>
                      <w:r w:rsidR="00984320">
                        <w:rPr>
                          <w:rFonts w:asciiTheme="minorEastAsia" w:eastAsiaTheme="minorEastAsia" w:hAnsiTheme="minorEastAsia" w:cs="黑体"/>
                          <w:bCs/>
                          <w:sz w:val="24"/>
                          <w:szCs w:val="24"/>
                          <w:lang w:val="de-DE"/>
                        </w:rPr>
                        <w:t>5161</w:t>
                      </w:r>
                      <w:r w:rsidRPr="00FC680E">
                        <w:rPr>
                          <w:rFonts w:asciiTheme="minorEastAsia" w:eastAsiaTheme="minorEastAsia" w:hAnsiTheme="minorEastAsia" w:cs="黑体"/>
                          <w:bCs/>
                          <w:sz w:val="24"/>
                          <w:szCs w:val="24"/>
                          <w:lang w:val="de-DE"/>
                        </w:rPr>
                        <w:t>-20</w:t>
                      </w:r>
                      <w:r w:rsidR="00984320">
                        <w:rPr>
                          <w:rFonts w:asciiTheme="minorEastAsia" w:eastAsiaTheme="minorEastAsia" w:hAnsiTheme="minorEastAsia" w:cs="黑体"/>
                          <w:bCs/>
                          <w:sz w:val="24"/>
                          <w:szCs w:val="24"/>
                          <w:lang w:val="de-DE"/>
                        </w:rPr>
                        <w:t>14</w:t>
                      </w:r>
                      <w:r w:rsidRPr="00F31810">
                        <w:rPr>
                          <w:rFonts w:asciiTheme="minorEastAsia" w:eastAsiaTheme="minorEastAsia" w:hAnsiTheme="minorEastAsia" w:cs="黑体"/>
                          <w:bCs/>
                          <w:sz w:val="24"/>
                          <w:szCs w:val="24"/>
                          <w:lang w:val="de-DE"/>
                        </w:rPr>
                        <w:t xml:space="preserve"> </w:t>
                      </w:r>
                    </w:p>
                    <w:p w:rsidR="009E6A45" w:rsidRDefault="009E6A45">
                      <w:pPr>
                        <w:pStyle w:val="21"/>
                        <w:spacing w:before="0" w:line="400" w:lineRule="exact"/>
                        <w:rPr>
                          <w:rFonts w:ascii="宋体" w:hAnsi="宋体"/>
                          <w:sz w:val="21"/>
                          <w:szCs w:val="21"/>
                          <w:lang w:val="de-DE"/>
                        </w:rPr>
                      </w:pPr>
                    </w:p>
                    <w:p w:rsidR="009E6A45" w:rsidRDefault="009E6A45">
                      <w:pPr>
                        <w:pStyle w:val="21"/>
                        <w:wordWrap w:val="0"/>
                        <w:spacing w:before="0" w:line="400" w:lineRule="exact"/>
                        <w:rPr>
                          <w:rFonts w:ascii="宋体" w:hAnsi="宋体"/>
                          <w:lang w:val="de-DE"/>
                        </w:rPr>
                      </w:pPr>
                    </w:p>
                    <w:p w:rsidR="009E6A45" w:rsidRDefault="009E6A45">
                      <w:pPr>
                        <w:pStyle w:val="21"/>
                        <w:spacing w:before="0" w:line="400" w:lineRule="exact"/>
                        <w:rPr>
                          <w:rFonts w:ascii="宋体" w:hAnsi="宋体"/>
                          <w:lang w:val="de-DE"/>
                        </w:rPr>
                      </w:pPr>
                    </w:p>
                    <w:p w:rsidR="009E6A45" w:rsidRDefault="009E6A45">
                      <w:pPr>
                        <w:pStyle w:val="21"/>
                        <w:spacing w:before="0" w:line="400" w:lineRule="exact"/>
                        <w:rPr>
                          <w:rFonts w:ascii="宋体" w:hAnsi="宋体"/>
                          <w:lang w:val="de-DE"/>
                        </w:rPr>
                      </w:pPr>
                    </w:p>
                  </w:txbxContent>
                </v:textbox>
                <w10:wrap anchorx="margin" anchory="margin"/>
                <w10:anchorlock/>
              </v:shape>
            </w:pict>
          </mc:Fallback>
        </mc:AlternateContent>
      </w:r>
      <w:r w:rsidR="00897561" w:rsidRPr="002D121E">
        <w:rPr>
          <w:rFonts w:eastAsiaTheme="minorEastAsia"/>
          <w:noProof/>
        </w:rPr>
        <w:drawing>
          <wp:anchor distT="0" distB="0" distL="114300" distR="114300" simplePos="0" relativeHeight="251659776" behindDoc="0" locked="1" layoutInCell="1" allowOverlap="1">
            <wp:simplePos x="0" y="0"/>
            <wp:positionH relativeFrom="margin">
              <wp:posOffset>4284345</wp:posOffset>
            </wp:positionH>
            <wp:positionV relativeFrom="margin">
              <wp:posOffset>107315</wp:posOffset>
            </wp:positionV>
            <wp:extent cx="1403350" cy="720090"/>
            <wp:effectExtent l="0" t="0" r="0" b="0"/>
            <wp:wrapNone/>
            <wp:docPr id="186" name="HBPicture" descr="GB"/>
            <wp:cNvGraphicFramePr/>
            <a:graphic xmlns:a="http://schemas.openxmlformats.org/drawingml/2006/main">
              <a:graphicData uri="http://schemas.openxmlformats.org/drawingml/2006/picture">
                <pic:pic xmlns:pic="http://schemas.openxmlformats.org/drawingml/2006/picture">
                  <pic:nvPicPr>
                    <pic:cNvPr id="186" name="HBPicture" descr="GB"/>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w:rsidRPr="002D121E">
        <w:rPr>
          <w:rFonts w:eastAsiaTheme="minorEastAsia"/>
          <w:noProof/>
        </w:rPr>
        <mc:AlternateContent>
          <mc:Choice Requires="wps">
            <w:drawing>
              <wp:anchor distT="0" distB="0" distL="114300" distR="114300" simplePos="0" relativeHeight="251653632" behindDoc="0" locked="1" layoutInCell="1" allowOverlap="1">
                <wp:simplePos x="0" y="0"/>
                <wp:positionH relativeFrom="margin">
                  <wp:posOffset>0</wp:posOffset>
                </wp:positionH>
                <wp:positionV relativeFrom="margin">
                  <wp:posOffset>1010920</wp:posOffset>
                </wp:positionV>
                <wp:extent cx="6120130" cy="391160"/>
                <wp:effectExtent l="0" t="0" r="0" b="0"/>
                <wp:wrapNone/>
                <wp:docPr id="3"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rsidR="009E6A45" w:rsidRDefault="00897561">
                            <w:pPr>
                              <w:pStyle w:val="afff1"/>
                            </w:pPr>
                            <w:r>
                              <w:rPr>
                                <w:rFonts w:hint="eastAsia"/>
                              </w:rPr>
                              <w:t>中华人民共和国国家标准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2" o:spid="_x0000_s1031" type="#_x0000_t202" style="position:absolute;left:0;text-align:left;margin-left:0;margin-top:79.6pt;width:481.9pt;height:30.8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" stroked="f">
                <v:textbox inset="0,0,0,0">
                  <w:txbxContent>
                    <w:p w:rsidR="009E6A45" w:rsidRDefault="00897561">
                      <w:pPr>
                        <w:pStyle w:val="afff1"/>
                      </w:pPr>
                      <w:r>
                        <w:rPr>
                          <w:rFonts w:hint="eastAsia"/>
                        </w:rPr>
                        <w:t>中华人民共和国国家标准</w:t>
                      </w:r>
                    </w:p>
                  </w:txbxContent>
                </v:textbox>
                <w10:wrap anchorx="margin" anchory="margin"/>
                <w10:anchorlock/>
              </v:shape>
            </w:pict>
          </mc:Fallback>
        </mc:AlternateContent>
      </w:r>
      <w:r w:rsidRPr="002D121E">
        <w:rPr>
          <w:rFonts w:eastAsiaTheme="minorEastAsia"/>
          <w:noProof/>
        </w:rPr>
        <mc:AlternateContent>
          <mc:Choice Requires="wps">
            <w:drawing>
              <wp:anchor distT="0" distB="0" distL="114300" distR="114300" simplePos="0" relativeHeight="251652608" behindDoc="0" locked="1" layoutInCell="1" allowOverlap="1">
                <wp:simplePos x="0" y="0"/>
                <wp:positionH relativeFrom="margin">
                  <wp:posOffset>0</wp:posOffset>
                </wp:positionH>
                <wp:positionV relativeFrom="margin">
                  <wp:posOffset>0</wp:posOffset>
                </wp:positionV>
                <wp:extent cx="2540000" cy="657860"/>
                <wp:effectExtent l="0" t="0" r="0" b="0"/>
                <wp:wrapNone/>
                <wp:docPr id="2"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rsidR="009E6A45" w:rsidRPr="00F072D5" w:rsidRDefault="00A41807">
                            <w:pPr>
                              <w:pStyle w:val="affffd"/>
                              <w:rPr>
                                <w:rFonts w:ascii="黑体" w:hAnsi="黑体" w:cs="黑体"/>
                                <w:bCs/>
                              </w:rPr>
                            </w:pPr>
                            <w:r>
                              <w:rPr>
                                <w:rFonts w:ascii="黑体" w:hAnsi="黑体" w:cs="黑体" w:hint="eastAsia"/>
                                <w:bCs/>
                              </w:rPr>
                              <w:t>ICS 77.</w:t>
                            </w:r>
                            <w:r w:rsidRPr="00F072D5">
                              <w:rPr>
                                <w:rFonts w:ascii="黑体" w:hAnsi="黑体" w:cs="黑体" w:hint="eastAsia"/>
                                <w:bCs/>
                              </w:rPr>
                              <w:t>1</w:t>
                            </w:r>
                            <w:r w:rsidR="00984320" w:rsidRPr="00F072D5">
                              <w:rPr>
                                <w:rFonts w:ascii="黑体" w:hAnsi="黑体" w:cs="黑体"/>
                                <w:bCs/>
                              </w:rPr>
                              <w:t>6</w:t>
                            </w:r>
                            <w:r w:rsidR="00897561" w:rsidRPr="00F072D5">
                              <w:rPr>
                                <w:rFonts w:ascii="黑体" w:hAnsi="黑体" w:cs="黑体" w:hint="eastAsia"/>
                                <w:bCs/>
                              </w:rPr>
                              <w:t>0</w:t>
                            </w:r>
                          </w:p>
                          <w:p w:rsidR="009E6A45" w:rsidRDefault="00A41807">
                            <w:pPr>
                              <w:pStyle w:val="affffd"/>
                              <w:rPr>
                                <w:rFonts w:ascii="黑体" w:hAnsi="黑体" w:cs="黑体"/>
                                <w:bCs/>
                              </w:rPr>
                            </w:pPr>
                            <w:r w:rsidRPr="00F072D5">
                              <w:rPr>
                                <w:rFonts w:ascii="黑体" w:hAnsi="黑体" w:cs="黑体" w:hint="eastAsia"/>
                                <w:bCs/>
                              </w:rPr>
                              <w:t xml:space="preserve">CCS H </w:t>
                            </w:r>
                            <w:r w:rsidR="00984320" w:rsidRPr="00F072D5">
                              <w:rPr>
                                <w:rFonts w:ascii="黑体" w:hAnsi="黑体" w:cs="黑体"/>
                                <w:bCs/>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1" o:spid="_x0000_s1032" type="#_x0000_t202" style="position:absolute;left:0;text-align:left;margin-left:0;margin-top:0;width:200pt;height:51.8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" stroked="f">
                <v:textbox inset="0,0,0,0">
                  <w:txbxContent>
                    <w:p w:rsidR="009E6A45" w:rsidRPr="00F072D5" w:rsidRDefault="00A41807">
                      <w:pPr>
                        <w:pStyle w:val="affffd"/>
                        <w:rPr>
                          <w:rFonts w:ascii="黑体" w:hAnsi="黑体" w:cs="黑体"/>
                          <w:bCs/>
                        </w:rPr>
                      </w:pPr>
                      <w:r>
                        <w:rPr>
                          <w:rFonts w:ascii="黑体" w:hAnsi="黑体" w:cs="黑体" w:hint="eastAsia"/>
                          <w:bCs/>
                        </w:rPr>
                        <w:t>ICS 77.</w:t>
                      </w:r>
                      <w:r w:rsidRPr="00F072D5">
                        <w:rPr>
                          <w:rFonts w:ascii="黑体" w:hAnsi="黑体" w:cs="黑体" w:hint="eastAsia"/>
                          <w:bCs/>
                        </w:rPr>
                        <w:t>1</w:t>
                      </w:r>
                      <w:r w:rsidR="00984320" w:rsidRPr="00F072D5">
                        <w:rPr>
                          <w:rFonts w:ascii="黑体" w:hAnsi="黑体" w:cs="黑体"/>
                          <w:bCs/>
                        </w:rPr>
                        <w:t>6</w:t>
                      </w:r>
                      <w:r w:rsidR="00897561" w:rsidRPr="00F072D5">
                        <w:rPr>
                          <w:rFonts w:ascii="黑体" w:hAnsi="黑体" w:cs="黑体" w:hint="eastAsia"/>
                          <w:bCs/>
                        </w:rPr>
                        <w:t>0</w:t>
                      </w:r>
                    </w:p>
                    <w:p w:rsidR="009E6A45" w:rsidRDefault="00A41807">
                      <w:pPr>
                        <w:pStyle w:val="affffd"/>
                        <w:rPr>
                          <w:rFonts w:ascii="黑体" w:hAnsi="黑体" w:cs="黑体"/>
                          <w:bCs/>
                        </w:rPr>
                      </w:pPr>
                      <w:r w:rsidRPr="00F072D5">
                        <w:rPr>
                          <w:rFonts w:ascii="黑体" w:hAnsi="黑体" w:cs="黑体" w:hint="eastAsia"/>
                          <w:bCs/>
                        </w:rPr>
                        <w:t xml:space="preserve">CCS H </w:t>
                      </w:r>
                      <w:r w:rsidR="00984320" w:rsidRPr="00F072D5">
                        <w:rPr>
                          <w:rFonts w:ascii="黑体" w:hAnsi="黑体" w:cs="黑体"/>
                          <w:bCs/>
                        </w:rPr>
                        <w:t>16</w:t>
                      </w:r>
                    </w:p>
                  </w:txbxContent>
                </v:textbox>
                <w10:wrap anchorx="margin" anchory="margin"/>
                <w10:anchorlock/>
              </v:shape>
            </w:pict>
          </mc:Fallback>
        </mc:AlternateContent>
      </w:r>
    </w:p>
    <w:p w:rsidR="00A41807" w:rsidRPr="002D121E" w:rsidRDefault="00A41807" w:rsidP="00A41807"/>
    <w:p w:rsidR="00A41807" w:rsidRPr="002D121E" w:rsidRDefault="00A41807" w:rsidP="00A41807"/>
    <w:p w:rsidR="00A41807" w:rsidRPr="002D121E" w:rsidRDefault="00A41807" w:rsidP="00A41807"/>
    <w:p w:rsidR="00A41807" w:rsidRPr="002D121E" w:rsidRDefault="00A41807" w:rsidP="00A41807"/>
    <w:p w:rsidR="00A41807" w:rsidRPr="002D121E" w:rsidRDefault="00A41807" w:rsidP="00A41807"/>
    <w:p w:rsidR="00A41807" w:rsidRPr="002D121E" w:rsidRDefault="00A41807" w:rsidP="00A41807"/>
    <w:p w:rsidR="00A41807" w:rsidRPr="002D121E" w:rsidRDefault="00A41807" w:rsidP="00A41807"/>
    <w:p w:rsidR="00A41807" w:rsidRPr="002D121E" w:rsidRDefault="00A41807" w:rsidP="00A41807"/>
    <w:p w:rsidR="00A41807" w:rsidRPr="002D121E" w:rsidRDefault="00A41807" w:rsidP="00A41807"/>
    <w:p w:rsidR="00A41807" w:rsidRPr="002D121E" w:rsidRDefault="00A41807" w:rsidP="00A41807"/>
    <w:p w:rsidR="00A41807" w:rsidRPr="002D121E" w:rsidRDefault="00A41807" w:rsidP="00A41807"/>
    <w:p w:rsidR="00A41807" w:rsidRPr="002D121E" w:rsidRDefault="00A41807" w:rsidP="00A41807"/>
    <w:p w:rsidR="00A41807" w:rsidRPr="002D121E" w:rsidRDefault="00A41807" w:rsidP="00A41807"/>
    <w:p w:rsidR="00A41807" w:rsidRPr="002D121E" w:rsidRDefault="00A41807" w:rsidP="00A41807"/>
    <w:p w:rsidR="00A41807" w:rsidRPr="002D121E" w:rsidRDefault="00A41807" w:rsidP="00A41807"/>
    <w:p w:rsidR="00A41807" w:rsidRPr="002D121E" w:rsidRDefault="00A41807" w:rsidP="00A41807">
      <w:pPr>
        <w:tabs>
          <w:tab w:val="left" w:pos="7426"/>
        </w:tabs>
      </w:pPr>
      <w:r w:rsidRPr="002D121E">
        <w:tab/>
      </w:r>
    </w:p>
    <w:p w:rsidR="009E6A45" w:rsidRPr="002D121E" w:rsidRDefault="00A41807" w:rsidP="00A41807">
      <w:pPr>
        <w:tabs>
          <w:tab w:val="left" w:pos="7426"/>
        </w:tabs>
        <w:sectPr w:rsidR="009E6A45" w:rsidRPr="002D121E">
          <w:headerReference w:type="even" r:id="rId11"/>
          <w:headerReference w:type="default" r:id="rId12"/>
          <w:footerReference w:type="even" r:id="rId13"/>
          <w:footerReference w:type="default" r:id="rId14"/>
          <w:headerReference w:type="first" r:id="rId15"/>
          <w:footerReference w:type="first" r:id="rId16"/>
          <w:pgSz w:w="11907" w:h="16839"/>
          <w:pgMar w:top="567" w:right="851" w:bottom="1361" w:left="1418" w:header="0" w:footer="0" w:gutter="0"/>
          <w:pgNumType w:start="1"/>
          <w:cols w:space="425"/>
          <w:titlePg/>
          <w:docGrid w:type="lines" w:linePitch="312"/>
        </w:sectPr>
      </w:pPr>
      <w:r w:rsidRPr="002D121E">
        <w:tab/>
      </w:r>
    </w:p>
    <w:bookmarkEnd w:id="0"/>
    <w:p w:rsidR="009E6A45" w:rsidRPr="002D121E" w:rsidRDefault="00897561">
      <w:pPr>
        <w:pStyle w:val="af5"/>
        <w:rPr>
          <w:rFonts w:ascii="Times New Roman" w:eastAsiaTheme="minorEastAsia"/>
          <w:b/>
        </w:rPr>
      </w:pPr>
      <w:r w:rsidRPr="002D121E">
        <w:rPr>
          <w:rFonts w:ascii="Times New Roman" w:eastAsiaTheme="minorEastAsia"/>
          <w:b/>
        </w:rPr>
        <w:lastRenderedPageBreak/>
        <w:t>前</w:t>
      </w:r>
      <w:bookmarkStart w:id="1" w:name="BKQY"/>
      <w:r w:rsidRPr="002D121E">
        <w:rPr>
          <w:rFonts w:ascii="Times New Roman" w:eastAsiaTheme="minorEastAsia"/>
          <w:b/>
        </w:rPr>
        <w:t>  </w:t>
      </w:r>
      <w:r w:rsidRPr="002D121E">
        <w:rPr>
          <w:rFonts w:ascii="Times New Roman" w:eastAsiaTheme="minorEastAsia"/>
          <w:b/>
        </w:rPr>
        <w:t>言</w:t>
      </w:r>
      <w:bookmarkEnd w:id="1"/>
    </w:p>
    <w:p w:rsidR="009E6A45" w:rsidRPr="002D121E" w:rsidRDefault="00897561">
      <w:pPr>
        <w:pStyle w:val="afff8"/>
        <w:ind w:firstLine="420"/>
        <w:rPr>
          <w:rFonts w:hAnsi="宋体" w:cs="宋体"/>
        </w:rPr>
      </w:pPr>
      <w:r w:rsidRPr="002D121E">
        <w:rPr>
          <w:szCs w:val="22"/>
        </w:rPr>
        <w:t>本</w:t>
      </w:r>
      <w:r w:rsidRPr="002D121E">
        <w:rPr>
          <w:rFonts w:hint="eastAsia"/>
          <w:szCs w:val="22"/>
        </w:rPr>
        <w:t>文件</w:t>
      </w:r>
      <w:r w:rsidRPr="002D121E">
        <w:rPr>
          <w:szCs w:val="22"/>
        </w:rPr>
        <w:t>按照GB/T 1.1-20</w:t>
      </w:r>
      <w:r w:rsidRPr="002D121E">
        <w:rPr>
          <w:rFonts w:hint="eastAsia"/>
          <w:szCs w:val="22"/>
        </w:rPr>
        <w:t>20《标准化工作导则 第1部分：标准化文件的结构和起草规则》</w:t>
      </w:r>
      <w:r w:rsidRPr="002D121E">
        <w:rPr>
          <w:szCs w:val="22"/>
        </w:rPr>
        <w:t>的规</w:t>
      </w:r>
      <w:r w:rsidRPr="002D121E">
        <w:rPr>
          <w:rFonts w:hint="eastAsia"/>
          <w:szCs w:val="22"/>
        </w:rPr>
        <w:t>定</w:t>
      </w:r>
      <w:r w:rsidRPr="002D121E">
        <w:rPr>
          <w:szCs w:val="22"/>
        </w:rPr>
        <w:t>起草。</w:t>
      </w:r>
    </w:p>
    <w:p w:rsidR="002E7EBD" w:rsidRPr="002D121E" w:rsidRDefault="00EF5106" w:rsidP="002E7EBD">
      <w:pPr>
        <w:pStyle w:val="afff8"/>
        <w:ind w:firstLine="420"/>
      </w:pPr>
      <w:r w:rsidRPr="002D121E">
        <w:rPr>
          <w:rFonts w:hint="eastAsia"/>
        </w:rPr>
        <w:t>本文件</w:t>
      </w:r>
      <w:r w:rsidR="002E7EBD" w:rsidRPr="002D121E">
        <w:rPr>
          <w:rFonts w:hint="eastAsia"/>
        </w:rPr>
        <w:t xml:space="preserve">代替GB/T </w:t>
      </w:r>
      <w:r w:rsidR="00984320" w:rsidRPr="002D121E">
        <w:t>5161</w:t>
      </w:r>
      <w:r w:rsidR="002E7EBD" w:rsidRPr="002D121E">
        <w:rPr>
          <w:rFonts w:hint="eastAsia"/>
        </w:rPr>
        <w:t>-20</w:t>
      </w:r>
      <w:r w:rsidR="00984320" w:rsidRPr="002D121E">
        <w:t>14</w:t>
      </w:r>
      <w:r w:rsidR="002E7EBD" w:rsidRPr="002D121E">
        <w:rPr>
          <w:rFonts w:hint="eastAsia"/>
        </w:rPr>
        <w:t>《</w:t>
      </w:r>
      <w:r w:rsidR="00984320" w:rsidRPr="002D121E">
        <w:rPr>
          <w:rFonts w:hint="eastAsia"/>
          <w:szCs w:val="21"/>
        </w:rPr>
        <w:t xml:space="preserve">金属粉末 有效密度的测定 </w:t>
      </w:r>
      <w:r w:rsidR="0045453A" w:rsidRPr="002D121E">
        <w:rPr>
          <w:rFonts w:hint="eastAsia"/>
          <w:szCs w:val="21"/>
        </w:rPr>
        <w:t>液体浸透法</w:t>
      </w:r>
      <w:r w:rsidR="002E7EBD" w:rsidRPr="002D121E">
        <w:rPr>
          <w:rFonts w:hint="eastAsia"/>
        </w:rPr>
        <w:t>》。</w:t>
      </w:r>
    </w:p>
    <w:p w:rsidR="002E7EBD" w:rsidRPr="002D121E" w:rsidRDefault="00EF5106" w:rsidP="002E7EBD">
      <w:pPr>
        <w:pStyle w:val="afff8"/>
        <w:ind w:firstLine="420"/>
      </w:pPr>
      <w:r w:rsidRPr="002D121E">
        <w:rPr>
          <w:rFonts w:hint="eastAsia"/>
        </w:rPr>
        <w:t>本文件</w:t>
      </w:r>
      <w:r w:rsidR="002E7EBD" w:rsidRPr="002D121E">
        <w:rPr>
          <w:rFonts w:hint="eastAsia"/>
        </w:rPr>
        <w:t xml:space="preserve">与GB/T </w:t>
      </w:r>
      <w:r w:rsidR="00D4663B" w:rsidRPr="002D121E">
        <w:t>5161</w:t>
      </w:r>
      <w:r w:rsidR="00D4663B" w:rsidRPr="002D121E">
        <w:rPr>
          <w:rFonts w:hint="eastAsia"/>
        </w:rPr>
        <w:t>-20</w:t>
      </w:r>
      <w:r w:rsidR="00D4663B" w:rsidRPr="002D121E">
        <w:t>14</w:t>
      </w:r>
      <w:r w:rsidR="002E7EBD" w:rsidRPr="002D121E">
        <w:rPr>
          <w:rFonts w:hint="eastAsia"/>
        </w:rPr>
        <w:t>相比</w:t>
      </w:r>
      <w:r w:rsidR="00DD2A00" w:rsidRPr="002D121E">
        <w:rPr>
          <w:rFonts w:hint="eastAsia"/>
        </w:rPr>
        <w:t>，</w:t>
      </w:r>
      <w:r w:rsidR="00DD2A00" w:rsidRPr="002D121E">
        <w:rPr>
          <w:rFonts w:hAnsi="宋体" w:cs="宋体" w:hint="eastAsia"/>
          <w:szCs w:val="21"/>
        </w:rPr>
        <w:t>除结构调整和编辑性改动外，</w:t>
      </w:r>
      <w:r w:rsidR="002E7EBD" w:rsidRPr="002D121E">
        <w:rPr>
          <w:rFonts w:hint="eastAsia"/>
        </w:rPr>
        <w:t>主要技术变化如下：</w:t>
      </w:r>
    </w:p>
    <w:p w:rsidR="001B1A7D" w:rsidRPr="002D121E" w:rsidRDefault="00DD2A00" w:rsidP="0041374C">
      <w:pPr>
        <w:pStyle w:val="afff8"/>
        <w:ind w:firstLine="420"/>
      </w:pPr>
      <w:r w:rsidRPr="002D121E">
        <w:rPr>
          <w:rFonts w:hint="eastAsia"/>
        </w:rPr>
        <w:t>a</w:t>
      </w:r>
      <w:r w:rsidR="0041374C" w:rsidRPr="002D121E">
        <w:t>)</w:t>
      </w:r>
      <w:r w:rsidR="00C65284" w:rsidRPr="002D121E">
        <w:rPr>
          <w:rFonts w:hint="eastAsia"/>
        </w:rPr>
        <w:t>增加了“规范性引用文件”一章（见第2章）</w:t>
      </w:r>
      <w:r w:rsidR="001B1A7D" w:rsidRPr="002D121E">
        <w:rPr>
          <w:rFonts w:hint="eastAsia"/>
        </w:rPr>
        <w:t>；</w:t>
      </w:r>
    </w:p>
    <w:p w:rsidR="001B1A7D" w:rsidRPr="002D121E" w:rsidRDefault="00DD2A00" w:rsidP="0041374C">
      <w:pPr>
        <w:pStyle w:val="afff8"/>
        <w:ind w:firstLine="420"/>
      </w:pPr>
      <w:r w:rsidRPr="002D121E">
        <w:rPr>
          <w:rFonts w:hint="eastAsia"/>
        </w:rPr>
        <w:t>b</w:t>
      </w:r>
      <w:r w:rsidR="0041374C" w:rsidRPr="002D121E">
        <w:t>)</w:t>
      </w:r>
      <w:r w:rsidR="003D2817" w:rsidRPr="002D121E">
        <w:rPr>
          <w:rFonts w:hint="eastAsia"/>
        </w:rPr>
        <w:t>更</w:t>
      </w:r>
      <w:r w:rsidR="00D4663B" w:rsidRPr="002D121E">
        <w:rPr>
          <w:rFonts w:hint="eastAsia"/>
        </w:rPr>
        <w:t>改了比重瓶法的英文名称</w:t>
      </w:r>
      <w:r w:rsidRPr="002D121E">
        <w:rPr>
          <w:rFonts w:hint="eastAsia"/>
        </w:rPr>
        <w:t>(内容没改，和2014版相同)；</w:t>
      </w:r>
    </w:p>
    <w:p w:rsidR="00DD2A00" w:rsidRPr="002D121E" w:rsidRDefault="00DD2A00" w:rsidP="0041374C">
      <w:pPr>
        <w:pStyle w:val="afff8"/>
        <w:ind w:firstLine="420"/>
        <w:rPr>
          <w:rFonts w:hint="eastAsia"/>
        </w:rPr>
      </w:pPr>
      <w:r w:rsidRPr="002D121E">
        <w:t>c)</w:t>
      </w:r>
      <w:r w:rsidRPr="002D121E">
        <w:rPr>
          <w:rFonts w:hint="eastAsia"/>
        </w:rPr>
        <w:t>增加了“</w:t>
      </w:r>
      <w:r w:rsidRPr="002D121E">
        <w:rPr>
          <w:rFonts w:hAnsi="宋体" w:hint="eastAsia"/>
        </w:rPr>
        <w:t>如果测试的目的是确定金属材料的真密度，测试仅限于没有封闭孔隙的颗粒或部件</w:t>
      </w:r>
      <w:r w:rsidRPr="002D121E">
        <w:rPr>
          <w:rFonts w:hint="eastAsia"/>
        </w:rPr>
        <w:t>粉末有效密度”（见3</w:t>
      </w:r>
      <w:r w:rsidRPr="002D121E">
        <w:t>.1注</w:t>
      </w:r>
      <w:r w:rsidRPr="002D121E">
        <w:rPr>
          <w:rFonts w:hint="eastAsia"/>
        </w:rPr>
        <w:t>2）。</w:t>
      </w:r>
    </w:p>
    <w:p w:rsidR="002E7EBD" w:rsidRPr="002D121E" w:rsidRDefault="0041374C" w:rsidP="002E7EBD">
      <w:pPr>
        <w:pStyle w:val="afff8"/>
        <w:ind w:firstLine="420"/>
      </w:pPr>
      <w:r w:rsidRPr="002D121E">
        <w:t>d</w:t>
      </w:r>
      <w:r w:rsidR="002E7EBD" w:rsidRPr="002D121E">
        <w:t>)</w:t>
      </w:r>
      <w:r w:rsidR="00DD2A00" w:rsidRPr="002D121E">
        <w:t>增加了</w:t>
      </w:r>
      <w:r w:rsidR="00DD2A00" w:rsidRPr="002D121E">
        <w:rPr>
          <w:rFonts w:hint="eastAsia"/>
        </w:rPr>
        <w:t>真空泵，并对真空泵可获得的真空度作了要求（见5.3）</w:t>
      </w:r>
      <w:r w:rsidR="002E7EBD" w:rsidRPr="002D121E">
        <w:rPr>
          <w:rFonts w:hint="eastAsia"/>
        </w:rPr>
        <w:t>；</w:t>
      </w:r>
    </w:p>
    <w:p w:rsidR="00DD2A00" w:rsidRPr="002D121E" w:rsidRDefault="00DD2A00" w:rsidP="002E7EBD">
      <w:pPr>
        <w:pStyle w:val="afff8"/>
        <w:ind w:firstLine="420"/>
      </w:pPr>
      <w:r w:rsidRPr="002D121E">
        <w:rPr>
          <w:rFonts w:hint="eastAsia"/>
        </w:rPr>
        <w:t>e</w:t>
      </w:r>
      <w:r w:rsidRPr="002D121E">
        <w:t>)</w:t>
      </w:r>
      <w:r w:rsidRPr="002D121E">
        <w:t>增加了</w:t>
      </w:r>
      <w:r w:rsidRPr="002D121E">
        <w:rPr>
          <w:rFonts w:hint="eastAsia"/>
        </w:rPr>
        <w:t>超声波清洗器（见5</w:t>
      </w:r>
      <w:r w:rsidRPr="002D121E">
        <w:t>.7</w:t>
      </w:r>
      <w:r w:rsidRPr="002D121E">
        <w:rPr>
          <w:rFonts w:hint="eastAsia"/>
        </w:rPr>
        <w:t>）；</w:t>
      </w:r>
    </w:p>
    <w:p w:rsidR="00DD2A00" w:rsidRPr="002D121E" w:rsidRDefault="00DD2A00" w:rsidP="002E7EBD">
      <w:pPr>
        <w:pStyle w:val="afff8"/>
        <w:ind w:firstLine="420"/>
        <w:rPr>
          <w:rFonts w:hint="eastAsia"/>
        </w:rPr>
      </w:pPr>
      <w:r w:rsidRPr="002D121E">
        <w:rPr>
          <w:rFonts w:hint="eastAsia"/>
        </w:rPr>
        <w:t>f</w:t>
      </w:r>
      <w:r w:rsidRPr="002D121E">
        <w:t>)</w:t>
      </w:r>
      <w:r w:rsidRPr="002D121E">
        <w:rPr>
          <w:rFonts w:hint="eastAsia"/>
        </w:rPr>
        <w:t>增加了</w:t>
      </w:r>
      <w:r w:rsidRPr="002D121E">
        <w:rPr>
          <w:rFonts w:ascii="Tahoma" w:hAnsi="Tahoma" w:cs="Tahoma"/>
          <w:szCs w:val="21"/>
          <w:shd w:val="clear" w:color="auto" w:fill="F7F8FA"/>
        </w:rPr>
        <w:t>可替换抽真空方法</w:t>
      </w:r>
      <w:r w:rsidRPr="002D121E">
        <w:rPr>
          <w:rFonts w:ascii="Tahoma" w:hAnsi="Tahoma" w:cs="Tahoma" w:hint="eastAsia"/>
          <w:szCs w:val="21"/>
          <w:shd w:val="clear" w:color="auto" w:fill="F7F8FA"/>
        </w:rPr>
        <w:t>的另一种脱气方法</w:t>
      </w:r>
      <w:r w:rsidRPr="002D121E">
        <w:rPr>
          <w:rFonts w:ascii="Tahoma" w:hAnsi="Tahoma" w:cs="Tahoma"/>
          <w:szCs w:val="21"/>
          <w:shd w:val="clear" w:color="auto" w:fill="F7F8FA"/>
        </w:rPr>
        <w:t>：</w:t>
      </w:r>
      <w:r w:rsidRPr="002D121E">
        <w:rPr>
          <w:rFonts w:hint="eastAsia"/>
        </w:rPr>
        <w:t>超声波浴</w:t>
      </w:r>
      <w:r w:rsidRPr="002D121E">
        <w:rPr>
          <w:rFonts w:hint="eastAsia"/>
        </w:rPr>
        <w:t>（见7</w:t>
      </w:r>
      <w:r w:rsidRPr="002D121E">
        <w:t>.4</w:t>
      </w:r>
      <w:r w:rsidRPr="002D121E">
        <w:rPr>
          <w:rFonts w:hint="eastAsia"/>
        </w:rPr>
        <w:t>）</w:t>
      </w:r>
      <w:r w:rsidRPr="002D121E">
        <w:rPr>
          <w:rFonts w:hint="eastAsia"/>
        </w:rPr>
        <w:t>；</w:t>
      </w:r>
    </w:p>
    <w:p w:rsidR="003D2817" w:rsidRPr="002D121E" w:rsidRDefault="00DD2A00" w:rsidP="002E7EBD">
      <w:pPr>
        <w:pStyle w:val="afff8"/>
        <w:ind w:firstLine="420"/>
      </w:pPr>
      <w:r w:rsidRPr="002D121E">
        <w:t>g</w:t>
      </w:r>
      <w:r w:rsidR="002E7EBD" w:rsidRPr="002D121E">
        <w:t>)</w:t>
      </w:r>
      <w:r w:rsidRPr="002D121E">
        <w:rPr>
          <w:rFonts w:hint="eastAsia"/>
        </w:rPr>
        <w:t>更改了附录B中脱气蒸馏水的密度值</w:t>
      </w:r>
      <w:r w:rsidRPr="002D121E">
        <w:rPr>
          <w:rFonts w:hint="eastAsia"/>
        </w:rPr>
        <w:t>（见附录B）</w:t>
      </w:r>
      <w:r w:rsidR="000361DE" w:rsidRPr="002D121E">
        <w:rPr>
          <w:rFonts w:hint="eastAsia"/>
        </w:rPr>
        <w:t>。</w:t>
      </w:r>
    </w:p>
    <w:p w:rsidR="002E7EBD" w:rsidRPr="002D121E" w:rsidRDefault="002E7EBD" w:rsidP="002E7EBD">
      <w:pPr>
        <w:pStyle w:val="afff8"/>
        <w:ind w:firstLine="420"/>
        <w:rPr>
          <w:rFonts w:hAnsi="宋体" w:cs="宋体"/>
          <w:kern w:val="2"/>
          <w:szCs w:val="24"/>
        </w:rPr>
      </w:pPr>
      <w:r w:rsidRPr="002D121E">
        <w:rPr>
          <w:rFonts w:hAnsi="宋体" w:cs="宋体" w:hint="eastAsia"/>
          <w:kern w:val="2"/>
          <w:szCs w:val="24"/>
        </w:rPr>
        <w:t>请注意本文件的某些内容可能涉及专利。本文件的发布机构不承担识别专利的责任。</w:t>
      </w:r>
    </w:p>
    <w:p w:rsidR="002E7EBD" w:rsidRPr="002D121E" w:rsidRDefault="00EF5106" w:rsidP="002E7EBD">
      <w:pPr>
        <w:pStyle w:val="afff8"/>
        <w:ind w:firstLine="420"/>
      </w:pPr>
      <w:r w:rsidRPr="002D121E">
        <w:rPr>
          <w:rFonts w:hint="eastAsia"/>
        </w:rPr>
        <w:t>本文件</w:t>
      </w:r>
      <w:r w:rsidR="002E7EBD" w:rsidRPr="002D121E">
        <w:rPr>
          <w:rFonts w:hint="eastAsia"/>
        </w:rPr>
        <w:t>由中国有色金属工业协会提出。</w:t>
      </w:r>
    </w:p>
    <w:p w:rsidR="002E7EBD" w:rsidRPr="002D121E" w:rsidRDefault="002E7EBD" w:rsidP="002E7EBD">
      <w:pPr>
        <w:ind w:firstLineChars="200" w:firstLine="420"/>
      </w:pPr>
      <w:r w:rsidRPr="002D121E">
        <w:rPr>
          <w:rFonts w:hint="eastAsia"/>
        </w:rPr>
        <w:t>本文件</w:t>
      </w:r>
      <w:r w:rsidRPr="002D121E">
        <w:t>由全国有色金属标准化技术委员会（</w:t>
      </w:r>
      <w:r w:rsidRPr="002D121E">
        <w:t>SAC/TC 243</w:t>
      </w:r>
      <w:r w:rsidRPr="002D121E">
        <w:t>）归口。</w:t>
      </w:r>
    </w:p>
    <w:p w:rsidR="00170206" w:rsidRPr="002D121E" w:rsidRDefault="002E7EBD" w:rsidP="002E7EBD">
      <w:pPr>
        <w:pStyle w:val="afff8"/>
        <w:ind w:firstLine="420"/>
      </w:pPr>
      <w:r w:rsidRPr="002D121E">
        <w:rPr>
          <w:rFonts w:hint="eastAsia"/>
        </w:rPr>
        <w:t>本文件起草单位：广东省</w:t>
      </w:r>
      <w:r w:rsidR="00A8752D" w:rsidRPr="002D121E">
        <w:rPr>
          <w:rFonts w:hint="eastAsia"/>
        </w:rPr>
        <w:t>科学院</w:t>
      </w:r>
      <w:r w:rsidR="00DB4519" w:rsidRPr="002D121E">
        <w:rPr>
          <w:rFonts w:hint="eastAsia"/>
        </w:rPr>
        <w:t>新材料</w:t>
      </w:r>
      <w:r w:rsidRPr="002D121E">
        <w:rPr>
          <w:rFonts w:hint="eastAsia"/>
        </w:rPr>
        <w:t>研究所</w:t>
      </w:r>
      <w:r w:rsidR="00170206" w:rsidRPr="002D121E">
        <w:rPr>
          <w:rFonts w:hint="eastAsia"/>
        </w:rPr>
        <w:t>等</w:t>
      </w:r>
      <w:r w:rsidR="00753C21" w:rsidRPr="002D121E">
        <w:rPr>
          <w:rFonts w:hint="eastAsia"/>
        </w:rPr>
        <w:t>。</w:t>
      </w:r>
    </w:p>
    <w:p w:rsidR="002E7EBD" w:rsidRPr="002D121E" w:rsidRDefault="002E7EBD" w:rsidP="002E7EBD">
      <w:pPr>
        <w:pStyle w:val="afff8"/>
        <w:ind w:firstLine="420"/>
      </w:pPr>
      <w:r w:rsidRPr="002D121E">
        <w:rPr>
          <w:rFonts w:hint="eastAsia"/>
        </w:rPr>
        <w:t xml:space="preserve">本文件主要起草人： </w:t>
      </w:r>
      <w:bookmarkStart w:id="2" w:name="_GoBack"/>
      <w:bookmarkEnd w:id="2"/>
    </w:p>
    <w:p w:rsidR="002E7EBD" w:rsidRPr="002D121E" w:rsidRDefault="002E7EBD" w:rsidP="002E7EBD">
      <w:pPr>
        <w:pStyle w:val="afff8"/>
        <w:ind w:firstLine="420"/>
      </w:pPr>
      <w:r w:rsidRPr="002D121E">
        <w:rPr>
          <w:rFonts w:hint="eastAsia"/>
        </w:rPr>
        <w:t>本文件及其所代替文件的历次版本发布情况为：</w:t>
      </w:r>
    </w:p>
    <w:p w:rsidR="002E7EBD" w:rsidRPr="002D121E" w:rsidRDefault="002E7EBD" w:rsidP="002E7EBD">
      <w:pPr>
        <w:pStyle w:val="afff8"/>
        <w:ind w:firstLine="420"/>
      </w:pPr>
      <w:r w:rsidRPr="002D121E">
        <w:rPr>
          <w:rFonts w:hint="eastAsia"/>
        </w:rPr>
        <w:t>——198</w:t>
      </w:r>
      <w:r w:rsidR="00DB4519" w:rsidRPr="002D121E">
        <w:t>5</w:t>
      </w:r>
      <w:r w:rsidRPr="002D121E">
        <w:rPr>
          <w:rFonts w:hint="eastAsia"/>
        </w:rPr>
        <w:t>年首次发布</w:t>
      </w:r>
      <w:r w:rsidR="00394661" w:rsidRPr="002D121E">
        <w:rPr>
          <w:rFonts w:hint="eastAsia"/>
        </w:rPr>
        <w:t>为</w:t>
      </w:r>
      <w:r w:rsidR="00D30D0D" w:rsidRPr="002D121E">
        <w:rPr>
          <w:rFonts w:hint="eastAsia"/>
        </w:rPr>
        <w:t>G</w:t>
      </w:r>
      <w:r w:rsidR="00D30D0D" w:rsidRPr="002D121E">
        <w:t>B/T 5161-1985</w:t>
      </w:r>
      <w:r w:rsidRPr="002D121E">
        <w:rPr>
          <w:rFonts w:hint="eastAsia"/>
        </w:rPr>
        <w:t>，</w:t>
      </w:r>
      <w:r w:rsidRPr="002D121E">
        <w:t>20</w:t>
      </w:r>
      <w:r w:rsidR="00DB4519" w:rsidRPr="002D121E">
        <w:t>14</w:t>
      </w:r>
      <w:r w:rsidRPr="002D121E">
        <w:rPr>
          <w:rFonts w:hint="eastAsia"/>
        </w:rPr>
        <w:t>年第一次修订；</w:t>
      </w:r>
    </w:p>
    <w:p w:rsidR="002E7EBD" w:rsidRPr="002D121E" w:rsidRDefault="002E7EBD" w:rsidP="002E7EBD">
      <w:pPr>
        <w:pStyle w:val="afff8"/>
        <w:ind w:firstLine="420"/>
      </w:pPr>
      <w:r w:rsidRPr="002D121E">
        <w:rPr>
          <w:rFonts w:hint="eastAsia"/>
        </w:rPr>
        <w:t>——本次为第</w:t>
      </w:r>
      <w:r w:rsidR="00EF5106" w:rsidRPr="002D121E">
        <w:rPr>
          <w:rFonts w:hint="eastAsia"/>
        </w:rPr>
        <w:t>二</w:t>
      </w:r>
      <w:r w:rsidRPr="002D121E">
        <w:rPr>
          <w:rFonts w:hint="eastAsia"/>
        </w:rPr>
        <w:t>次修订。</w:t>
      </w:r>
    </w:p>
    <w:p w:rsidR="009E6A45" w:rsidRPr="002D121E" w:rsidRDefault="009E6A45">
      <w:pPr>
        <w:pStyle w:val="afff8"/>
        <w:ind w:firstLineChars="0" w:firstLine="0"/>
        <w:rPr>
          <w:rFonts w:ascii="Times New Roman" w:eastAsiaTheme="minorEastAsia"/>
        </w:rPr>
      </w:pPr>
    </w:p>
    <w:p w:rsidR="009E6A45" w:rsidRPr="002D121E" w:rsidRDefault="009E6A45">
      <w:pPr>
        <w:pStyle w:val="afff8"/>
        <w:ind w:firstLineChars="0" w:firstLine="0"/>
        <w:rPr>
          <w:rFonts w:ascii="Times New Roman" w:eastAsiaTheme="minorEastAsia"/>
        </w:rPr>
        <w:sectPr w:rsidR="009E6A45" w:rsidRPr="002D121E">
          <w:headerReference w:type="default" r:id="rId17"/>
          <w:footerReference w:type="default" r:id="rId18"/>
          <w:headerReference w:type="first" r:id="rId19"/>
          <w:footerReference w:type="first" r:id="rId20"/>
          <w:pgSz w:w="11907" w:h="16839"/>
          <w:pgMar w:top="1418" w:right="1134" w:bottom="1134" w:left="1418" w:header="1020" w:footer="850" w:gutter="0"/>
          <w:pgNumType w:fmt="upperRoman" w:start="1"/>
          <w:cols w:space="425"/>
          <w:titlePg/>
          <w:docGrid w:type="lines" w:linePitch="312"/>
        </w:sectPr>
      </w:pPr>
    </w:p>
    <w:p w:rsidR="009E6A45" w:rsidRPr="002D121E" w:rsidRDefault="00C50F9C" w:rsidP="00C50F9C">
      <w:pPr>
        <w:spacing w:before="850"/>
        <w:jc w:val="center"/>
        <w:rPr>
          <w:rFonts w:ascii="黑体" w:eastAsia="黑体" w:hAnsi="黑体" w:cs="黑体"/>
          <w:sz w:val="32"/>
          <w:szCs w:val="32"/>
        </w:rPr>
      </w:pPr>
      <w:r w:rsidRPr="002D121E">
        <w:rPr>
          <w:rFonts w:ascii="黑体" w:eastAsia="黑体" w:hAnsi="黑体" w:cs="黑体" w:hint="eastAsia"/>
          <w:sz w:val="32"/>
          <w:szCs w:val="32"/>
        </w:rPr>
        <w:lastRenderedPageBreak/>
        <w:t>金属粉末</w:t>
      </w:r>
      <w:r w:rsidR="005A5F42" w:rsidRPr="002D121E">
        <w:rPr>
          <w:rFonts w:ascii="黑体" w:eastAsia="黑体" w:hAnsi="黑体" w:cs="黑体" w:hint="eastAsia"/>
          <w:sz w:val="32"/>
          <w:szCs w:val="32"/>
        </w:rPr>
        <w:t xml:space="preserve"> 有效密度</w:t>
      </w:r>
      <w:r w:rsidRPr="002D121E">
        <w:rPr>
          <w:rFonts w:ascii="黑体" w:eastAsia="黑体" w:hAnsi="黑体" w:cs="黑体" w:hint="eastAsia"/>
          <w:sz w:val="32"/>
          <w:szCs w:val="32"/>
        </w:rPr>
        <w:t xml:space="preserve">的测定 </w:t>
      </w:r>
      <w:r w:rsidR="005A5F42" w:rsidRPr="002D121E">
        <w:rPr>
          <w:rFonts w:ascii="黑体" w:eastAsia="黑体" w:hAnsi="黑体" w:cs="黑体" w:hint="eastAsia"/>
          <w:sz w:val="32"/>
          <w:szCs w:val="32"/>
        </w:rPr>
        <w:t>液体浸透</w:t>
      </w:r>
      <w:r w:rsidRPr="002D121E">
        <w:rPr>
          <w:rFonts w:ascii="黑体" w:eastAsia="黑体" w:hAnsi="黑体" w:cs="黑体" w:hint="eastAsia"/>
          <w:sz w:val="32"/>
          <w:szCs w:val="32"/>
        </w:rPr>
        <w:t>法</w:t>
      </w:r>
    </w:p>
    <w:p w:rsidR="009E6A45" w:rsidRPr="002D121E" w:rsidRDefault="00897561" w:rsidP="008B03C1">
      <w:pPr>
        <w:pStyle w:val="13"/>
        <w:numPr>
          <w:ilvl w:val="0"/>
          <w:numId w:val="28"/>
        </w:numPr>
        <w:spacing w:beforeLines="100" w:before="317" w:afterLines="100" w:after="317"/>
        <w:ind w:firstLineChars="0"/>
        <w:rPr>
          <w:rFonts w:ascii="黑体" w:eastAsia="黑体" w:hAnsi="黑体" w:cs="黑体"/>
        </w:rPr>
      </w:pPr>
      <w:r w:rsidRPr="002D121E">
        <w:rPr>
          <w:rFonts w:ascii="黑体" w:eastAsia="黑体" w:hAnsi="黑体" w:cs="黑体" w:hint="eastAsia"/>
        </w:rPr>
        <w:t>范围</w:t>
      </w:r>
    </w:p>
    <w:p w:rsidR="005A5F42" w:rsidRPr="002D121E" w:rsidRDefault="00777156" w:rsidP="005A5F42">
      <w:pPr>
        <w:pStyle w:val="afff8"/>
        <w:ind w:firstLine="420"/>
        <w:rPr>
          <w:rFonts w:hAnsi="宋体"/>
        </w:rPr>
      </w:pPr>
      <w:r w:rsidRPr="002D121E">
        <w:rPr>
          <w:rFonts w:eastAsiaTheme="minorEastAsia" w:hint="eastAsia"/>
          <w:szCs w:val="21"/>
        </w:rPr>
        <w:t>本文件</w:t>
      </w:r>
      <w:r w:rsidR="000F0343" w:rsidRPr="002D121E">
        <w:rPr>
          <w:rFonts w:hint="eastAsia"/>
        </w:rPr>
        <w:t>规定了</w:t>
      </w:r>
      <w:r w:rsidR="005A5F42" w:rsidRPr="002D121E">
        <w:rPr>
          <w:rFonts w:hAnsi="宋体" w:hint="eastAsia"/>
        </w:rPr>
        <w:t>金属粉末有效密度的测定方法。</w:t>
      </w:r>
    </w:p>
    <w:p w:rsidR="000F0343" w:rsidRPr="002D121E" w:rsidRDefault="005A5F42" w:rsidP="005A5F42">
      <w:pPr>
        <w:ind w:firstLineChars="200" w:firstLine="420"/>
      </w:pPr>
      <w:r w:rsidRPr="002D121E">
        <w:rPr>
          <w:rFonts w:hAnsi="宋体" w:hint="eastAsia"/>
        </w:rPr>
        <w:t>本文件适用于金属粉末有效密度的测定。</w:t>
      </w:r>
    </w:p>
    <w:p w:rsidR="000F0343" w:rsidRPr="002D121E" w:rsidRDefault="000F0343" w:rsidP="000F0343">
      <w:pPr>
        <w:pStyle w:val="af6"/>
        <w:numPr>
          <w:ilvl w:val="0"/>
          <w:numId w:val="0"/>
        </w:numPr>
        <w:spacing w:beforeLines="100" w:before="317" w:afterLines="100" w:after="317"/>
      </w:pPr>
      <w:r w:rsidRPr="002D121E">
        <w:rPr>
          <w:rFonts w:hint="eastAsia"/>
        </w:rPr>
        <w:t>2</w:t>
      </w:r>
      <w:r w:rsidR="008B03C1" w:rsidRPr="002D121E">
        <w:t xml:space="preserve">  </w:t>
      </w:r>
      <w:r w:rsidR="008B03C1" w:rsidRPr="002D121E">
        <w:rPr>
          <w:rFonts w:hint="eastAsia"/>
        </w:rPr>
        <w:t>规范性引用文件</w:t>
      </w:r>
    </w:p>
    <w:p w:rsidR="00FA08DD" w:rsidRPr="002D121E" w:rsidRDefault="000361DE" w:rsidP="00FA08DD">
      <w:pPr>
        <w:pStyle w:val="afff8"/>
        <w:ind w:firstLine="420"/>
        <w:rPr>
          <w:rFonts w:hAnsi="宋体" w:cs="宋体"/>
        </w:rPr>
      </w:pPr>
      <w:r w:rsidRPr="002D121E">
        <w:rPr>
          <w:rFonts w:ascii="Times New Roman" w:hint="eastAsia"/>
          <w:kern w:val="2"/>
          <w:szCs w:val="24"/>
        </w:rPr>
        <w:t>下列文件中的内容通过文中的规范性引用而构成本文件必不可少的条款。</w:t>
      </w:r>
      <w:r w:rsidR="00FA08DD" w:rsidRPr="002D121E">
        <w:rPr>
          <w:rFonts w:ascii="Times New Roman" w:hint="eastAsia"/>
          <w:kern w:val="2"/>
          <w:szCs w:val="24"/>
        </w:rPr>
        <w:t>其中，注日期的引用文件，仅该日期对应的版本适用于本文件；不注日期的引用文件，其最新版本（包括所有的修改单）适用于本文件</w:t>
      </w:r>
      <w:r w:rsidR="00FA08DD" w:rsidRPr="002D121E">
        <w:rPr>
          <w:rFonts w:hAnsi="宋体" w:cs="宋体" w:hint="eastAsia"/>
        </w:rPr>
        <w:t>。</w:t>
      </w:r>
    </w:p>
    <w:p w:rsidR="00F24C71" w:rsidRPr="002D121E" w:rsidRDefault="00F24C71" w:rsidP="00FA08DD">
      <w:pPr>
        <w:pStyle w:val="afff8"/>
        <w:ind w:firstLine="420"/>
      </w:pPr>
      <w:r w:rsidRPr="002D121E">
        <w:rPr>
          <w:rFonts w:hint="eastAsia"/>
        </w:rPr>
        <w:t>G</w:t>
      </w:r>
      <w:r w:rsidRPr="002D121E">
        <w:t>B/T 5314 粉末冶金用粉末</w:t>
      </w:r>
      <w:r w:rsidRPr="002D121E">
        <w:rPr>
          <w:rFonts w:hint="eastAsia"/>
        </w:rPr>
        <w:t xml:space="preserve"> 取样方法</w:t>
      </w:r>
    </w:p>
    <w:p w:rsidR="0058508E" w:rsidRPr="002D121E" w:rsidRDefault="0058508E" w:rsidP="0058508E">
      <w:pPr>
        <w:pStyle w:val="afff8"/>
        <w:ind w:firstLine="420"/>
      </w:pPr>
      <w:r w:rsidRPr="002D121E">
        <w:rPr>
          <w:rFonts w:hint="eastAsia"/>
        </w:rPr>
        <w:t>ISO</w:t>
      </w:r>
      <w:r w:rsidRPr="002D121E">
        <w:t xml:space="preserve"> </w:t>
      </w:r>
      <w:r w:rsidRPr="002D121E">
        <w:rPr>
          <w:rFonts w:hint="eastAsia"/>
        </w:rPr>
        <w:t>3507</w:t>
      </w:r>
      <w:r w:rsidRPr="002D121E">
        <w:t xml:space="preserve"> 实验室玻璃器皿-密度计</w:t>
      </w:r>
    </w:p>
    <w:p w:rsidR="00A03E1A" w:rsidRPr="002D121E" w:rsidRDefault="008B03C1" w:rsidP="00A03E1A">
      <w:pPr>
        <w:pStyle w:val="af6"/>
        <w:numPr>
          <w:ilvl w:val="0"/>
          <w:numId w:val="0"/>
        </w:numPr>
        <w:spacing w:beforeLines="100" w:before="317" w:afterLines="100" w:after="317"/>
      </w:pPr>
      <w:r w:rsidRPr="002D121E">
        <w:t xml:space="preserve">3  </w:t>
      </w:r>
      <w:r w:rsidRPr="002D121E">
        <w:rPr>
          <w:rFonts w:hint="eastAsia"/>
        </w:rPr>
        <w:t>术语和定义</w:t>
      </w:r>
    </w:p>
    <w:p w:rsidR="00A03E1A" w:rsidRPr="002D121E" w:rsidRDefault="00573B6A" w:rsidP="008B03C1">
      <w:pPr>
        <w:pStyle w:val="afff8"/>
        <w:ind w:firstLine="420"/>
      </w:pPr>
      <w:r w:rsidRPr="002D121E">
        <w:rPr>
          <w:rFonts w:hint="eastAsia"/>
        </w:rPr>
        <w:t>下列术语和定义适用于本文件</w:t>
      </w:r>
      <w:r w:rsidR="008B03C1" w:rsidRPr="002D121E">
        <w:rPr>
          <w:rFonts w:hint="eastAsia"/>
        </w:rPr>
        <w:t>。</w:t>
      </w:r>
    </w:p>
    <w:p w:rsidR="006E7387" w:rsidRPr="002D121E" w:rsidRDefault="006E7387" w:rsidP="006E7387">
      <w:pPr>
        <w:pStyle w:val="afff8"/>
        <w:ind w:firstLineChars="0" w:firstLine="0"/>
        <w:rPr>
          <w:rFonts w:ascii="黑体" w:eastAsia="黑体"/>
        </w:rPr>
      </w:pPr>
      <w:r w:rsidRPr="002D121E">
        <w:rPr>
          <w:rFonts w:ascii="黑体" w:eastAsia="黑体" w:hint="eastAsia"/>
        </w:rPr>
        <w:t xml:space="preserve">3.1　</w:t>
      </w:r>
    </w:p>
    <w:p w:rsidR="006E7387" w:rsidRPr="002D121E" w:rsidRDefault="006E7387" w:rsidP="006E7387">
      <w:pPr>
        <w:pStyle w:val="afff8"/>
        <w:ind w:left="360" w:firstLineChars="0" w:firstLine="0"/>
        <w:rPr>
          <w:rFonts w:ascii="黑体" w:eastAsia="黑体"/>
          <w:szCs w:val="21"/>
        </w:rPr>
      </w:pPr>
      <w:r w:rsidRPr="002D121E">
        <w:rPr>
          <w:rFonts w:ascii="黑体" w:eastAsia="黑体" w:hint="eastAsia"/>
          <w:szCs w:val="21"/>
        </w:rPr>
        <w:t>粉末有效密度  effective particle density</w:t>
      </w:r>
    </w:p>
    <w:p w:rsidR="006E7387" w:rsidRPr="002D121E" w:rsidRDefault="006E7387" w:rsidP="006E7387">
      <w:pPr>
        <w:pStyle w:val="afff8"/>
        <w:ind w:left="360" w:firstLineChars="0" w:firstLine="0"/>
        <w:rPr>
          <w:rFonts w:hAnsi="宋体"/>
        </w:rPr>
      </w:pPr>
      <w:r w:rsidRPr="002D121E">
        <w:rPr>
          <w:rFonts w:hAnsi="宋体" w:hint="eastAsia"/>
        </w:rPr>
        <w:t>粉末的质量除以粉末的有效体积。</w:t>
      </w:r>
    </w:p>
    <w:p w:rsidR="006E7387" w:rsidRPr="002D121E" w:rsidRDefault="006E7387" w:rsidP="006E7387">
      <w:pPr>
        <w:pStyle w:val="afff8"/>
        <w:ind w:left="360" w:firstLineChars="0" w:firstLine="0"/>
        <w:rPr>
          <w:szCs w:val="21"/>
        </w:rPr>
      </w:pPr>
      <w:r w:rsidRPr="002D121E">
        <w:rPr>
          <w:rFonts w:hAnsi="宋体" w:hint="eastAsia"/>
        </w:rPr>
        <w:t>注</w:t>
      </w:r>
      <w:r w:rsidR="0075126A" w:rsidRPr="002D121E">
        <w:rPr>
          <w:rFonts w:hAnsi="宋体" w:hint="eastAsia"/>
        </w:rPr>
        <w:t>1</w:t>
      </w:r>
      <w:r w:rsidRPr="002D121E">
        <w:rPr>
          <w:rFonts w:hAnsi="宋体" w:hint="eastAsia"/>
        </w:rPr>
        <w:t>：</w:t>
      </w:r>
      <w:r w:rsidRPr="002D121E">
        <w:rPr>
          <w:rFonts w:hint="eastAsia"/>
          <w:szCs w:val="21"/>
        </w:rPr>
        <w:t>当颗粒存在闭孔隙时，闭孔隙被当作单个颗粒体积的一部分。</w:t>
      </w:r>
    </w:p>
    <w:p w:rsidR="0075126A" w:rsidRPr="002D121E" w:rsidRDefault="0075126A" w:rsidP="006E7387">
      <w:pPr>
        <w:pStyle w:val="afff8"/>
        <w:ind w:left="360" w:firstLineChars="0" w:firstLine="0"/>
        <w:rPr>
          <w:szCs w:val="21"/>
        </w:rPr>
      </w:pPr>
      <w:r w:rsidRPr="002D121E">
        <w:rPr>
          <w:rFonts w:hAnsi="宋体" w:hint="eastAsia"/>
        </w:rPr>
        <w:t>注</w:t>
      </w:r>
      <w:r w:rsidRPr="002D121E">
        <w:rPr>
          <w:rFonts w:hAnsi="宋体"/>
        </w:rPr>
        <w:t>2</w:t>
      </w:r>
      <w:r w:rsidRPr="002D121E">
        <w:rPr>
          <w:rFonts w:hAnsi="宋体" w:hint="eastAsia"/>
        </w:rPr>
        <w:t>：如果测试的目的是确定金属材料的真密度，测试仅限于没有封闭孔隙的颗粒或部件。</w:t>
      </w:r>
    </w:p>
    <w:p w:rsidR="006E7387" w:rsidRPr="002D121E" w:rsidRDefault="006E7387" w:rsidP="006E7387">
      <w:pPr>
        <w:pStyle w:val="afff8"/>
        <w:ind w:firstLineChars="0" w:firstLine="0"/>
        <w:rPr>
          <w:rFonts w:ascii="黑体" w:eastAsia="黑体"/>
        </w:rPr>
      </w:pPr>
      <w:r w:rsidRPr="002D121E">
        <w:rPr>
          <w:rFonts w:ascii="黑体" w:eastAsia="黑体" w:hint="eastAsia"/>
        </w:rPr>
        <w:t xml:space="preserve">3.2　</w:t>
      </w:r>
    </w:p>
    <w:p w:rsidR="006E7387" w:rsidRPr="002D121E" w:rsidRDefault="006E7387" w:rsidP="006E7387">
      <w:pPr>
        <w:pStyle w:val="afff8"/>
        <w:ind w:firstLine="420"/>
        <w:rPr>
          <w:rFonts w:ascii="黑体" w:eastAsia="黑体"/>
        </w:rPr>
      </w:pPr>
      <w:r w:rsidRPr="002D121E">
        <w:rPr>
          <w:rFonts w:ascii="黑体" w:eastAsia="黑体" w:hint="eastAsia"/>
        </w:rPr>
        <w:t xml:space="preserve">比重瓶法  </w:t>
      </w:r>
      <w:proofErr w:type="spellStart"/>
      <w:r w:rsidRPr="002D121E">
        <w:rPr>
          <w:rFonts w:ascii="黑体" w:eastAsia="黑体"/>
        </w:rPr>
        <w:t>pycnometry</w:t>
      </w:r>
      <w:proofErr w:type="spellEnd"/>
    </w:p>
    <w:p w:rsidR="006E7387" w:rsidRPr="002D121E" w:rsidRDefault="006E7387" w:rsidP="006E7387">
      <w:pPr>
        <w:ind w:firstLineChars="200" w:firstLine="420"/>
        <w:rPr>
          <w:szCs w:val="21"/>
        </w:rPr>
      </w:pPr>
      <w:r w:rsidRPr="002D121E">
        <w:rPr>
          <w:rFonts w:hint="eastAsia"/>
          <w:szCs w:val="21"/>
        </w:rPr>
        <w:t>用比重瓶做工具来测定粉末</w:t>
      </w:r>
      <w:r w:rsidR="002A1915" w:rsidRPr="002D121E">
        <w:rPr>
          <w:rFonts w:hint="eastAsia"/>
          <w:szCs w:val="21"/>
        </w:rPr>
        <w:t>或</w:t>
      </w:r>
      <w:r w:rsidR="00C96607" w:rsidRPr="002D121E">
        <w:rPr>
          <w:rFonts w:hint="eastAsia"/>
          <w:szCs w:val="21"/>
        </w:rPr>
        <w:t>颗粒</w:t>
      </w:r>
      <w:r w:rsidRPr="002D121E">
        <w:rPr>
          <w:rFonts w:hint="eastAsia"/>
          <w:szCs w:val="21"/>
        </w:rPr>
        <w:t>有效密度的方法。</w:t>
      </w:r>
    </w:p>
    <w:p w:rsidR="006E7387" w:rsidRPr="002D121E" w:rsidRDefault="006E7387" w:rsidP="006E7387">
      <w:pPr>
        <w:pStyle w:val="afff8"/>
        <w:ind w:firstLineChars="0" w:firstLine="0"/>
        <w:rPr>
          <w:rFonts w:ascii="黑体" w:eastAsia="黑体"/>
        </w:rPr>
      </w:pPr>
      <w:r w:rsidRPr="002D121E">
        <w:rPr>
          <w:rFonts w:ascii="黑体" w:eastAsia="黑体" w:hint="eastAsia"/>
        </w:rPr>
        <w:t xml:space="preserve">3.3　</w:t>
      </w:r>
    </w:p>
    <w:p w:rsidR="006E7387" w:rsidRPr="002D121E" w:rsidRDefault="006E7387" w:rsidP="006E7387">
      <w:pPr>
        <w:pStyle w:val="afff8"/>
        <w:ind w:firstLine="420"/>
        <w:rPr>
          <w:rFonts w:ascii="黑体" w:eastAsia="黑体"/>
        </w:rPr>
      </w:pPr>
      <w:r w:rsidRPr="002D121E">
        <w:rPr>
          <w:rFonts w:ascii="黑体" w:eastAsia="黑体" w:hint="eastAsia"/>
        </w:rPr>
        <w:t>粉末有效体积  effective volume of powders</w:t>
      </w:r>
    </w:p>
    <w:p w:rsidR="00650EBE" w:rsidRPr="002D121E" w:rsidRDefault="006E7387" w:rsidP="007D51C0">
      <w:pPr>
        <w:ind w:firstLineChars="200" w:firstLine="420"/>
      </w:pPr>
      <w:r w:rsidRPr="002D121E">
        <w:rPr>
          <w:rFonts w:hint="eastAsia"/>
          <w:szCs w:val="21"/>
        </w:rPr>
        <w:t>粉末除去所有的开孔隙的体积后，粉末颗粒所占据的体积。</w:t>
      </w:r>
    </w:p>
    <w:p w:rsidR="00A03E1A" w:rsidRPr="002D121E" w:rsidRDefault="008B03C1" w:rsidP="00A03E1A">
      <w:pPr>
        <w:pStyle w:val="af6"/>
        <w:numPr>
          <w:ilvl w:val="0"/>
          <w:numId w:val="0"/>
        </w:numPr>
        <w:spacing w:beforeLines="100" w:before="317" w:afterLines="100" w:after="317"/>
      </w:pPr>
      <w:r w:rsidRPr="002D121E">
        <w:t xml:space="preserve">4  </w:t>
      </w:r>
      <w:r w:rsidR="00A03E1A" w:rsidRPr="002D121E">
        <w:rPr>
          <w:rFonts w:hint="eastAsia"/>
        </w:rPr>
        <w:t>原理</w:t>
      </w:r>
    </w:p>
    <w:p w:rsidR="00A03E1A" w:rsidRPr="002D121E" w:rsidRDefault="00C96607" w:rsidP="00C96607">
      <w:pPr>
        <w:pStyle w:val="afff8"/>
        <w:ind w:firstLine="420"/>
      </w:pPr>
      <w:r w:rsidRPr="002D121E">
        <w:rPr>
          <w:rFonts w:hint="eastAsia"/>
        </w:rPr>
        <w:t>将金属粉末样品置于预先测定了质量和体积的比重瓶中，加入液体介质，在真空环境下使这种液体介质充分地浸透到粉末颗粒的开孔隙中。根据阿基米德原理，测出粉末的有效体积，从而计算出单位体积的质量，即为粉末的有效密度。</w:t>
      </w:r>
    </w:p>
    <w:p w:rsidR="000F0343" w:rsidRPr="002D121E" w:rsidRDefault="00C2084A" w:rsidP="000F0343">
      <w:pPr>
        <w:pStyle w:val="af6"/>
        <w:numPr>
          <w:ilvl w:val="0"/>
          <w:numId w:val="0"/>
        </w:numPr>
        <w:spacing w:beforeLines="100" w:before="317" w:afterLines="100" w:after="317"/>
      </w:pPr>
      <w:r w:rsidRPr="002D121E">
        <w:t xml:space="preserve">5 </w:t>
      </w:r>
      <w:r w:rsidR="00C96607" w:rsidRPr="002D121E">
        <w:rPr>
          <w:rFonts w:hint="eastAsia"/>
        </w:rPr>
        <w:t>仪器</w:t>
      </w:r>
    </w:p>
    <w:p w:rsidR="00C96607" w:rsidRPr="002D121E" w:rsidRDefault="007D51C0" w:rsidP="00C96607">
      <w:pPr>
        <w:rPr>
          <w:szCs w:val="21"/>
        </w:rPr>
      </w:pPr>
      <w:r w:rsidRPr="002D121E">
        <w:rPr>
          <w:rFonts w:ascii="黑体" w:eastAsia="黑体"/>
          <w:szCs w:val="21"/>
        </w:rPr>
        <w:t>5</w:t>
      </w:r>
      <w:r w:rsidR="00C96607" w:rsidRPr="002D121E">
        <w:rPr>
          <w:rFonts w:ascii="黑体" w:eastAsia="黑体" w:hint="eastAsia"/>
          <w:szCs w:val="21"/>
        </w:rPr>
        <w:t>.1 比重瓶</w:t>
      </w:r>
    </w:p>
    <w:p w:rsidR="00C96607" w:rsidRPr="002D121E" w:rsidRDefault="00C96607" w:rsidP="00C96607">
      <w:pPr>
        <w:pStyle w:val="afffffd"/>
        <w:ind w:left="360" w:firstLineChars="0" w:firstLine="0"/>
        <w:rPr>
          <w:rFonts w:ascii="宋体" w:hAnsi="宋体"/>
        </w:rPr>
      </w:pPr>
      <w:r w:rsidRPr="002D121E">
        <w:rPr>
          <w:rFonts w:hint="eastAsia"/>
          <w:szCs w:val="21"/>
        </w:rPr>
        <w:t>可选玻璃</w:t>
      </w:r>
      <w:proofErr w:type="gramStart"/>
      <w:r w:rsidR="00555DFE" w:rsidRPr="002D121E">
        <w:rPr>
          <w:rFonts w:hint="eastAsia"/>
          <w:szCs w:val="21"/>
        </w:rPr>
        <w:t>制做</w:t>
      </w:r>
      <w:proofErr w:type="gramEnd"/>
      <w:r w:rsidRPr="002D121E">
        <w:rPr>
          <w:rFonts w:hint="eastAsia"/>
          <w:szCs w:val="21"/>
        </w:rPr>
        <w:t>的比重瓶，</w:t>
      </w:r>
      <w:r w:rsidR="0058508E" w:rsidRPr="002D121E">
        <w:rPr>
          <w:rFonts w:hint="eastAsia"/>
          <w:szCs w:val="21"/>
        </w:rPr>
        <w:t>例如</w:t>
      </w:r>
      <w:r w:rsidR="0058508E" w:rsidRPr="002D121E">
        <w:rPr>
          <w:rFonts w:hint="eastAsia"/>
        </w:rPr>
        <w:t>ISO</w:t>
      </w:r>
      <w:r w:rsidR="0058508E" w:rsidRPr="002D121E">
        <w:t xml:space="preserve"> </w:t>
      </w:r>
      <w:r w:rsidR="0058508E" w:rsidRPr="002D121E">
        <w:rPr>
          <w:rFonts w:hint="eastAsia"/>
        </w:rPr>
        <w:t xml:space="preserve">3507 </w:t>
      </w:r>
      <w:r w:rsidR="00911458" w:rsidRPr="002D121E">
        <w:rPr>
          <w:rFonts w:hint="eastAsia"/>
        </w:rPr>
        <w:t>规定的玻璃做的</w:t>
      </w:r>
      <w:r w:rsidR="0058508E" w:rsidRPr="002D121E">
        <w:rPr>
          <w:rFonts w:hint="eastAsia"/>
        </w:rPr>
        <w:t>盖</w:t>
      </w:r>
      <w:r w:rsidR="0058508E" w:rsidRPr="002D121E">
        <w:rPr>
          <w:rFonts w:hint="eastAsia"/>
        </w:rPr>
        <w:t>-</w:t>
      </w:r>
      <w:proofErr w:type="gramStart"/>
      <w:r w:rsidR="00911458" w:rsidRPr="002D121E">
        <w:rPr>
          <w:rFonts w:hint="eastAsia"/>
        </w:rPr>
        <w:t>吕萨</w:t>
      </w:r>
      <w:proofErr w:type="gramEnd"/>
      <w:r w:rsidR="00911458" w:rsidRPr="002D121E">
        <w:rPr>
          <w:rFonts w:hint="eastAsia"/>
        </w:rPr>
        <w:t>克式</w:t>
      </w:r>
      <w:r w:rsidR="0058508E" w:rsidRPr="002D121E">
        <w:rPr>
          <w:rFonts w:hint="eastAsia"/>
        </w:rPr>
        <w:t>比重瓶，</w:t>
      </w:r>
      <w:r w:rsidRPr="002D121E">
        <w:rPr>
          <w:rFonts w:hint="eastAsia"/>
          <w:szCs w:val="21"/>
        </w:rPr>
        <w:t>容积为</w:t>
      </w:r>
      <w:r w:rsidRPr="002D121E">
        <w:rPr>
          <w:rFonts w:hint="eastAsia"/>
          <w:szCs w:val="21"/>
        </w:rPr>
        <w:t>25ml</w:t>
      </w:r>
      <w:r w:rsidRPr="002D121E">
        <w:rPr>
          <w:rFonts w:hint="eastAsia"/>
          <w:szCs w:val="21"/>
        </w:rPr>
        <w:t>或</w:t>
      </w:r>
      <w:r w:rsidRPr="002D121E">
        <w:rPr>
          <w:rFonts w:hint="eastAsia"/>
          <w:szCs w:val="21"/>
        </w:rPr>
        <w:t>50ml</w:t>
      </w:r>
      <w:r w:rsidRPr="002D121E">
        <w:rPr>
          <w:rFonts w:hint="eastAsia"/>
          <w:szCs w:val="21"/>
        </w:rPr>
        <w:t>（如图</w:t>
      </w:r>
      <w:r w:rsidRPr="002D121E">
        <w:rPr>
          <w:rFonts w:hint="eastAsia"/>
          <w:szCs w:val="21"/>
        </w:rPr>
        <w:t>1</w:t>
      </w:r>
      <w:r w:rsidRPr="002D121E">
        <w:rPr>
          <w:rFonts w:hint="eastAsia"/>
          <w:szCs w:val="21"/>
        </w:rPr>
        <w:t>所示），或其他合适类型的比重瓶。</w:t>
      </w:r>
    </w:p>
    <w:p w:rsidR="00C96607" w:rsidRPr="002D121E" w:rsidRDefault="007D51C0" w:rsidP="00C96607">
      <w:pPr>
        <w:rPr>
          <w:szCs w:val="21"/>
        </w:rPr>
      </w:pPr>
      <w:r w:rsidRPr="002D121E">
        <w:rPr>
          <w:rFonts w:ascii="黑体" w:eastAsia="黑体"/>
          <w:szCs w:val="21"/>
        </w:rPr>
        <w:lastRenderedPageBreak/>
        <w:t>5</w:t>
      </w:r>
      <w:r w:rsidR="00C96607" w:rsidRPr="002D121E">
        <w:rPr>
          <w:rFonts w:ascii="黑体" w:eastAsia="黑体" w:hint="eastAsia"/>
          <w:szCs w:val="21"/>
        </w:rPr>
        <w:t>.2 真空除气装置</w:t>
      </w:r>
    </w:p>
    <w:p w:rsidR="00C96607" w:rsidRPr="002D121E" w:rsidRDefault="00C96607" w:rsidP="00C96607">
      <w:pPr>
        <w:pStyle w:val="afffffd"/>
        <w:ind w:left="360" w:firstLineChars="0" w:firstLine="0"/>
        <w:jc w:val="left"/>
        <w:rPr>
          <w:szCs w:val="21"/>
        </w:rPr>
      </w:pPr>
      <w:r w:rsidRPr="002D121E">
        <w:rPr>
          <w:rFonts w:hint="eastAsia"/>
          <w:szCs w:val="21"/>
        </w:rPr>
        <w:t>真空除气装置内应可以容纳比重瓶，并能清楚地观察到比重瓶内试样的情况。该装置应能与真空泵相连，使比重瓶可处在真空环境内。如附录</w:t>
      </w:r>
      <w:r w:rsidRPr="002D121E">
        <w:rPr>
          <w:rFonts w:hint="eastAsia"/>
          <w:szCs w:val="21"/>
        </w:rPr>
        <w:t>A</w:t>
      </w:r>
      <w:r w:rsidRPr="002D121E">
        <w:rPr>
          <w:rFonts w:hint="eastAsia"/>
          <w:szCs w:val="21"/>
        </w:rPr>
        <w:t>中图</w:t>
      </w:r>
      <w:r w:rsidRPr="002D121E">
        <w:rPr>
          <w:rFonts w:hint="eastAsia"/>
          <w:szCs w:val="21"/>
        </w:rPr>
        <w:t>A.1</w:t>
      </w:r>
      <w:r w:rsidRPr="002D121E">
        <w:rPr>
          <w:rFonts w:hint="eastAsia"/>
          <w:szCs w:val="21"/>
        </w:rPr>
        <w:t>所示。</w:t>
      </w:r>
    </w:p>
    <w:p w:rsidR="00180739" w:rsidRPr="002D121E" w:rsidRDefault="00180739" w:rsidP="00180739">
      <w:pPr>
        <w:rPr>
          <w:rFonts w:ascii="黑体" w:eastAsia="黑体" w:hAnsi="黑体"/>
        </w:rPr>
      </w:pPr>
      <w:r w:rsidRPr="002D121E">
        <w:rPr>
          <w:rFonts w:ascii="黑体" w:eastAsia="黑体" w:hAnsi="黑体"/>
        </w:rPr>
        <w:t>5</w:t>
      </w:r>
      <w:r w:rsidRPr="002D121E">
        <w:rPr>
          <w:rFonts w:ascii="黑体" w:eastAsia="黑体" w:hAnsi="黑体" w:hint="eastAsia"/>
        </w:rPr>
        <w:t>.3 真空泵：</w:t>
      </w:r>
    </w:p>
    <w:p w:rsidR="006D74E2" w:rsidRPr="002D121E" w:rsidRDefault="006D74E2" w:rsidP="006D74E2">
      <w:pPr>
        <w:ind w:firstLineChars="200" w:firstLine="420"/>
        <w:rPr>
          <w:rFonts w:ascii="宋体" w:hAnsi="宋体" w:cs="Tahoma"/>
          <w:szCs w:val="21"/>
          <w:shd w:val="clear" w:color="auto" w:fill="F7F8FA"/>
        </w:rPr>
      </w:pPr>
      <w:r w:rsidRPr="002D121E">
        <w:rPr>
          <w:rFonts w:ascii="Tahoma" w:hAnsi="Tahoma" w:cs="Tahoma"/>
          <w:szCs w:val="21"/>
          <w:shd w:val="clear" w:color="auto" w:fill="F7F8FA"/>
        </w:rPr>
        <w:t>真空泵</w:t>
      </w:r>
      <w:r w:rsidRPr="002D121E">
        <w:rPr>
          <w:rFonts w:ascii="宋体" w:hAnsi="宋体" w:cs="Tahoma"/>
          <w:szCs w:val="21"/>
          <w:shd w:val="clear" w:color="auto" w:fill="F7F8FA"/>
        </w:rPr>
        <w:t>：</w:t>
      </w:r>
      <w:r w:rsidRPr="002D121E">
        <w:rPr>
          <w:rFonts w:ascii="宋体" w:hAnsi="宋体"/>
          <w:szCs w:val="21"/>
        </w:rPr>
        <w:t>可以获得</w:t>
      </w:r>
      <w:r w:rsidRPr="002D121E">
        <w:rPr>
          <w:rFonts w:ascii="宋体" w:hAnsi="宋体" w:hint="eastAsia"/>
          <w:szCs w:val="21"/>
        </w:rPr>
        <w:t>666,5 Pa (5 mmHg)或更好的真空度。</w:t>
      </w:r>
    </w:p>
    <w:p w:rsidR="00C96607" w:rsidRPr="002D121E" w:rsidRDefault="007D51C0" w:rsidP="006D74E2">
      <w:pPr>
        <w:rPr>
          <w:rFonts w:ascii="黑体" w:eastAsia="黑体" w:hAnsi="黑体"/>
        </w:rPr>
      </w:pPr>
      <w:r w:rsidRPr="002D121E">
        <w:rPr>
          <w:rFonts w:ascii="黑体" w:eastAsia="黑体" w:hAnsi="黑体"/>
        </w:rPr>
        <w:t>5</w:t>
      </w:r>
      <w:r w:rsidR="00C96607" w:rsidRPr="002D121E">
        <w:rPr>
          <w:rFonts w:ascii="黑体" w:eastAsia="黑体" w:hAnsi="黑体" w:hint="eastAsia"/>
        </w:rPr>
        <w:t>.</w:t>
      </w:r>
      <w:r w:rsidR="006D74E2" w:rsidRPr="002D121E">
        <w:rPr>
          <w:rFonts w:ascii="黑体" w:eastAsia="黑体" w:hAnsi="黑体"/>
        </w:rPr>
        <w:t>4</w:t>
      </w:r>
      <w:r w:rsidR="00C96607" w:rsidRPr="002D121E">
        <w:rPr>
          <w:rFonts w:ascii="黑体" w:eastAsia="黑体" w:hAnsi="黑体" w:hint="eastAsia"/>
        </w:rPr>
        <w:t xml:space="preserve"> 真空度测量仪</w:t>
      </w:r>
    </w:p>
    <w:p w:rsidR="00C96607" w:rsidRPr="002D121E" w:rsidRDefault="00C96607" w:rsidP="00C96607">
      <w:pPr>
        <w:pStyle w:val="afffffd"/>
        <w:ind w:left="360" w:firstLineChars="0" w:firstLine="0"/>
        <w:rPr>
          <w:szCs w:val="21"/>
        </w:rPr>
      </w:pPr>
      <w:r w:rsidRPr="002D121E">
        <w:rPr>
          <w:rFonts w:hint="eastAsia"/>
          <w:szCs w:val="21"/>
        </w:rPr>
        <w:t>真空</w:t>
      </w:r>
      <w:r w:rsidR="00180739" w:rsidRPr="002D121E">
        <w:rPr>
          <w:rFonts w:hint="eastAsia"/>
          <w:szCs w:val="21"/>
        </w:rPr>
        <w:t>表</w:t>
      </w:r>
      <w:r w:rsidRPr="002D121E">
        <w:rPr>
          <w:rFonts w:hint="eastAsia"/>
          <w:szCs w:val="21"/>
        </w:rPr>
        <w:t>应可以测量</w:t>
      </w:r>
      <w:r w:rsidRPr="002D121E">
        <w:rPr>
          <w:rFonts w:asciiTheme="minorEastAsia" w:eastAsiaTheme="minorEastAsia" w:hAnsiTheme="minorEastAsia" w:hint="eastAsia"/>
          <w:szCs w:val="21"/>
        </w:rPr>
        <w:t>到0kPa~26.66kPa（0mmHg~200mmHg）。</w:t>
      </w:r>
    </w:p>
    <w:p w:rsidR="00C96607" w:rsidRPr="002D121E" w:rsidRDefault="007D51C0" w:rsidP="00C96607">
      <w:pPr>
        <w:rPr>
          <w:szCs w:val="21"/>
        </w:rPr>
      </w:pPr>
      <w:r w:rsidRPr="002D121E">
        <w:rPr>
          <w:rFonts w:ascii="黑体" w:eastAsia="黑体" w:hAnsi="黑体"/>
        </w:rPr>
        <w:t>5</w:t>
      </w:r>
      <w:r w:rsidR="00C96607" w:rsidRPr="002D121E">
        <w:rPr>
          <w:rFonts w:ascii="黑体" w:eastAsia="黑体" w:hAnsi="黑体" w:hint="eastAsia"/>
        </w:rPr>
        <w:t>.</w:t>
      </w:r>
      <w:r w:rsidR="006D74E2" w:rsidRPr="002D121E">
        <w:rPr>
          <w:rFonts w:ascii="黑体" w:eastAsia="黑体" w:hAnsi="黑体"/>
        </w:rPr>
        <w:t>5</w:t>
      </w:r>
      <w:r w:rsidR="00C96607" w:rsidRPr="002D121E">
        <w:rPr>
          <w:rFonts w:ascii="黑体" w:eastAsia="黑体" w:hAnsi="黑体" w:hint="eastAsia"/>
        </w:rPr>
        <w:t xml:space="preserve"> </w:t>
      </w:r>
      <w:r w:rsidR="00C96607" w:rsidRPr="002D121E">
        <w:rPr>
          <w:rFonts w:ascii="黑体" w:eastAsia="黑体" w:hint="eastAsia"/>
          <w:szCs w:val="21"/>
        </w:rPr>
        <w:t>天平</w:t>
      </w:r>
    </w:p>
    <w:p w:rsidR="00C96607" w:rsidRPr="002D121E" w:rsidRDefault="00C96607" w:rsidP="00C96607">
      <w:pPr>
        <w:pStyle w:val="afffffd"/>
        <w:ind w:left="360" w:firstLineChars="0" w:firstLine="0"/>
        <w:rPr>
          <w:rFonts w:ascii="黑体" w:eastAsia="黑体" w:hAnsi="黑体"/>
        </w:rPr>
      </w:pPr>
      <w:r w:rsidRPr="002D121E">
        <w:rPr>
          <w:rFonts w:hint="eastAsia"/>
          <w:szCs w:val="21"/>
        </w:rPr>
        <w:t>天平要有足够的量程，称量试样</w:t>
      </w:r>
      <w:r w:rsidRPr="002D121E">
        <w:rPr>
          <w:rFonts w:ascii="宋体" w:hAnsi="宋体" w:hint="eastAsia"/>
          <w:szCs w:val="21"/>
        </w:rPr>
        <w:t>的精确度为0.0001g。</w:t>
      </w:r>
    </w:p>
    <w:p w:rsidR="00C96607" w:rsidRPr="002D121E" w:rsidRDefault="007D51C0" w:rsidP="00C96607">
      <w:pPr>
        <w:rPr>
          <w:szCs w:val="21"/>
        </w:rPr>
      </w:pPr>
      <w:r w:rsidRPr="002D121E">
        <w:rPr>
          <w:rFonts w:ascii="黑体" w:eastAsia="黑体"/>
          <w:szCs w:val="21"/>
        </w:rPr>
        <w:t>5</w:t>
      </w:r>
      <w:r w:rsidR="00C96607" w:rsidRPr="002D121E">
        <w:rPr>
          <w:rFonts w:ascii="黑体" w:eastAsia="黑体" w:hint="eastAsia"/>
          <w:szCs w:val="21"/>
        </w:rPr>
        <w:t>.</w:t>
      </w:r>
      <w:r w:rsidR="006D74E2" w:rsidRPr="002D121E">
        <w:rPr>
          <w:rFonts w:ascii="黑体" w:eastAsia="黑体"/>
          <w:szCs w:val="21"/>
        </w:rPr>
        <w:t>6</w:t>
      </w:r>
      <w:r w:rsidR="00C96607" w:rsidRPr="002D121E">
        <w:rPr>
          <w:rFonts w:ascii="黑体" w:eastAsia="黑体" w:hint="eastAsia"/>
          <w:szCs w:val="21"/>
        </w:rPr>
        <w:t xml:space="preserve"> 温度计</w:t>
      </w:r>
    </w:p>
    <w:p w:rsidR="00C96607" w:rsidRPr="002D121E" w:rsidRDefault="00C96607" w:rsidP="00C96607">
      <w:pPr>
        <w:pStyle w:val="afffffd"/>
        <w:ind w:left="360" w:firstLineChars="0" w:firstLine="0"/>
        <w:rPr>
          <w:rFonts w:asciiTheme="minorEastAsia" w:eastAsiaTheme="minorEastAsia" w:hAnsiTheme="minorEastAsia"/>
          <w:szCs w:val="21"/>
        </w:rPr>
      </w:pPr>
      <w:r w:rsidRPr="002D121E">
        <w:rPr>
          <w:rFonts w:hint="eastAsia"/>
          <w:szCs w:val="21"/>
        </w:rPr>
        <w:t>温度计</w:t>
      </w:r>
      <w:r w:rsidR="006D74E2" w:rsidRPr="002D121E">
        <w:rPr>
          <w:rFonts w:hint="eastAsia"/>
          <w:szCs w:val="21"/>
        </w:rPr>
        <w:t>读数可达</w:t>
      </w:r>
      <w:r w:rsidRPr="002D121E">
        <w:rPr>
          <w:rFonts w:asciiTheme="minorEastAsia" w:eastAsiaTheme="minorEastAsia" w:hAnsiTheme="minorEastAsia" w:hint="eastAsia"/>
          <w:szCs w:val="21"/>
        </w:rPr>
        <w:t>±0.1℃。</w:t>
      </w:r>
    </w:p>
    <w:p w:rsidR="006D74E2" w:rsidRPr="002D121E" w:rsidRDefault="006D74E2" w:rsidP="006D74E2">
      <w:pPr>
        <w:rPr>
          <w:szCs w:val="21"/>
        </w:rPr>
      </w:pPr>
      <w:r w:rsidRPr="002D121E">
        <w:rPr>
          <w:rFonts w:ascii="黑体" w:eastAsia="黑体"/>
          <w:szCs w:val="21"/>
        </w:rPr>
        <w:t>5</w:t>
      </w:r>
      <w:r w:rsidRPr="002D121E">
        <w:rPr>
          <w:rFonts w:ascii="黑体" w:eastAsia="黑体" w:hint="eastAsia"/>
          <w:szCs w:val="21"/>
        </w:rPr>
        <w:t>.</w:t>
      </w:r>
      <w:r w:rsidRPr="002D121E">
        <w:rPr>
          <w:rFonts w:ascii="黑体" w:eastAsia="黑体"/>
          <w:szCs w:val="21"/>
        </w:rPr>
        <w:t>7</w:t>
      </w:r>
      <w:r w:rsidRPr="002D121E">
        <w:rPr>
          <w:rFonts w:ascii="黑体" w:eastAsia="黑体" w:hint="eastAsia"/>
          <w:szCs w:val="21"/>
        </w:rPr>
        <w:t xml:space="preserve"> 超声波清洗器</w:t>
      </w:r>
    </w:p>
    <w:p w:rsidR="006D74E2" w:rsidRPr="002D121E" w:rsidRDefault="006D74E2" w:rsidP="006D74E2">
      <w:pPr>
        <w:ind w:firstLineChars="200" w:firstLine="420"/>
        <w:jc w:val="left"/>
        <w:rPr>
          <w:rFonts w:ascii="Tahoma" w:hAnsi="Tahoma" w:cs="Tahoma"/>
          <w:szCs w:val="21"/>
          <w:shd w:val="clear" w:color="auto" w:fill="F7F8FA"/>
        </w:rPr>
      </w:pPr>
      <w:r w:rsidRPr="002D121E">
        <w:rPr>
          <w:rFonts w:ascii="Tahoma" w:hAnsi="Tahoma" w:cs="Tahoma" w:hint="eastAsia"/>
          <w:szCs w:val="21"/>
          <w:shd w:val="clear" w:color="auto" w:fill="F7F8FA"/>
        </w:rPr>
        <w:t>可替代真空泵和真空表。</w:t>
      </w:r>
    </w:p>
    <w:p w:rsidR="000F0343" w:rsidRPr="002D121E" w:rsidRDefault="00EF7A42" w:rsidP="00A80C64">
      <w:pPr>
        <w:pStyle w:val="af6"/>
        <w:numPr>
          <w:ilvl w:val="0"/>
          <w:numId w:val="29"/>
        </w:numPr>
        <w:spacing w:beforeLines="100" w:before="317" w:afterLines="100" w:after="317"/>
      </w:pPr>
      <w:r w:rsidRPr="002D121E">
        <w:rPr>
          <w:rFonts w:ascii="Times New Roman" w:hint="eastAsia"/>
        </w:rPr>
        <w:t>测试准备</w:t>
      </w:r>
    </w:p>
    <w:p w:rsidR="00EF7A42" w:rsidRPr="002D121E" w:rsidRDefault="00A80C64" w:rsidP="00EF7A42">
      <w:pPr>
        <w:rPr>
          <w:rFonts w:ascii="黑体" w:eastAsia="黑体" w:hAnsi="黑体"/>
        </w:rPr>
      </w:pPr>
      <w:r w:rsidRPr="002D121E">
        <w:rPr>
          <w:rFonts w:ascii="宋体" w:hAnsi="宋体"/>
        </w:rPr>
        <w:t>6.1</w:t>
      </w:r>
      <w:r w:rsidR="006D74E2" w:rsidRPr="002D121E">
        <w:rPr>
          <w:rFonts w:ascii="黑体" w:eastAsia="黑体" w:hAnsi="黑体" w:hint="eastAsia"/>
        </w:rPr>
        <w:t>样品</w:t>
      </w:r>
      <w:r w:rsidR="00EF7A42" w:rsidRPr="002D121E">
        <w:rPr>
          <w:rFonts w:ascii="黑体" w:eastAsia="黑体" w:hAnsi="黑体" w:hint="eastAsia"/>
        </w:rPr>
        <w:t>干燥</w:t>
      </w:r>
    </w:p>
    <w:p w:rsidR="00EF7A42" w:rsidRPr="002D121E" w:rsidRDefault="006D74E2" w:rsidP="00EF7A42">
      <w:pPr>
        <w:ind w:firstLineChars="200" w:firstLine="420"/>
        <w:rPr>
          <w:szCs w:val="21"/>
        </w:rPr>
      </w:pPr>
      <w:r w:rsidRPr="002D121E">
        <w:rPr>
          <w:rFonts w:hint="eastAsia"/>
          <w:szCs w:val="21"/>
        </w:rPr>
        <w:t>样品</w:t>
      </w:r>
      <w:r w:rsidR="00EF7A42" w:rsidRPr="002D121E">
        <w:rPr>
          <w:rFonts w:hint="eastAsia"/>
          <w:szCs w:val="21"/>
        </w:rPr>
        <w:t>在</w:t>
      </w:r>
      <w:r w:rsidR="00EF7A42" w:rsidRPr="002D121E">
        <w:rPr>
          <w:rFonts w:ascii="宋体" w:hAnsi="宋体" w:hint="eastAsia"/>
          <w:szCs w:val="21"/>
        </w:rPr>
        <w:t>110℃</w:t>
      </w:r>
      <w:r w:rsidR="00EF7A42" w:rsidRPr="002D121E">
        <w:rPr>
          <w:rFonts w:hint="eastAsia"/>
          <w:szCs w:val="21"/>
        </w:rPr>
        <w:t>温度下空气浴中充分干燥后，放入干燥容器内冷却到室温待用。当</w:t>
      </w:r>
      <w:r w:rsidRPr="002D121E">
        <w:rPr>
          <w:rFonts w:hint="eastAsia"/>
          <w:szCs w:val="21"/>
        </w:rPr>
        <w:t>样品</w:t>
      </w:r>
      <w:r w:rsidR="00EF7A42" w:rsidRPr="002D121E">
        <w:rPr>
          <w:rFonts w:hint="eastAsia"/>
          <w:szCs w:val="21"/>
        </w:rPr>
        <w:t>需要冷却较长时间时，</w:t>
      </w:r>
      <w:r w:rsidRPr="002D121E">
        <w:rPr>
          <w:rFonts w:hint="eastAsia"/>
          <w:szCs w:val="21"/>
        </w:rPr>
        <w:t>样品</w:t>
      </w:r>
      <w:r w:rsidR="00EF7A42" w:rsidRPr="002D121E">
        <w:rPr>
          <w:rFonts w:hint="eastAsia"/>
          <w:szCs w:val="21"/>
        </w:rPr>
        <w:t>应完全平铺开，并在冷却过程中轻轻搅拌一至二次。</w:t>
      </w:r>
    </w:p>
    <w:p w:rsidR="00EF7A42" w:rsidRPr="002D121E" w:rsidRDefault="00EF7A42" w:rsidP="00EF7A42">
      <w:pPr>
        <w:ind w:firstLineChars="150" w:firstLine="315"/>
        <w:rPr>
          <w:szCs w:val="21"/>
        </w:rPr>
      </w:pPr>
      <w:r w:rsidRPr="002D121E">
        <w:rPr>
          <w:rFonts w:hint="eastAsia"/>
          <w:szCs w:val="21"/>
        </w:rPr>
        <w:t>注意</w:t>
      </w:r>
      <w:r w:rsidRPr="002D121E">
        <w:rPr>
          <w:rFonts w:hint="eastAsia"/>
          <w:szCs w:val="21"/>
        </w:rPr>
        <w:t>1</w:t>
      </w:r>
      <w:r w:rsidRPr="002D121E">
        <w:rPr>
          <w:rFonts w:hint="eastAsia"/>
          <w:szCs w:val="21"/>
        </w:rPr>
        <w:t>：当</w:t>
      </w:r>
      <w:r w:rsidR="006D74E2" w:rsidRPr="002D121E">
        <w:rPr>
          <w:rFonts w:hint="eastAsia"/>
          <w:szCs w:val="21"/>
        </w:rPr>
        <w:t>样品</w:t>
      </w:r>
      <w:r w:rsidRPr="002D121E">
        <w:rPr>
          <w:rFonts w:hint="eastAsia"/>
          <w:szCs w:val="21"/>
        </w:rPr>
        <w:t>在该加热温度下不稳定时，</w:t>
      </w:r>
      <w:r w:rsidR="006D74E2" w:rsidRPr="002D121E">
        <w:rPr>
          <w:rFonts w:hint="eastAsia"/>
          <w:szCs w:val="21"/>
        </w:rPr>
        <w:t>样品</w:t>
      </w:r>
      <w:r w:rsidRPr="002D121E">
        <w:rPr>
          <w:rFonts w:hint="eastAsia"/>
          <w:szCs w:val="21"/>
        </w:rPr>
        <w:t>应该进行真空干燥而不是加热。</w:t>
      </w:r>
    </w:p>
    <w:p w:rsidR="00EF7A42" w:rsidRPr="002D121E" w:rsidRDefault="00EF7A42" w:rsidP="00EF7A42">
      <w:pPr>
        <w:ind w:firstLineChars="150" w:firstLine="315"/>
        <w:rPr>
          <w:szCs w:val="21"/>
        </w:rPr>
      </w:pPr>
      <w:r w:rsidRPr="002D121E">
        <w:rPr>
          <w:rFonts w:hint="eastAsia"/>
          <w:szCs w:val="21"/>
        </w:rPr>
        <w:t>注意</w:t>
      </w:r>
      <w:r w:rsidRPr="002D121E">
        <w:rPr>
          <w:rFonts w:hint="eastAsia"/>
          <w:szCs w:val="21"/>
        </w:rPr>
        <w:t>2</w:t>
      </w:r>
      <w:r w:rsidRPr="002D121E">
        <w:rPr>
          <w:rFonts w:hint="eastAsia"/>
          <w:szCs w:val="21"/>
        </w:rPr>
        <w:t>：必要时建议记录</w:t>
      </w:r>
      <w:r w:rsidR="006D74E2" w:rsidRPr="002D121E">
        <w:rPr>
          <w:rFonts w:hint="eastAsia"/>
          <w:szCs w:val="21"/>
        </w:rPr>
        <w:t>样品</w:t>
      </w:r>
      <w:r w:rsidRPr="002D121E">
        <w:rPr>
          <w:rFonts w:hint="eastAsia"/>
          <w:szCs w:val="21"/>
        </w:rPr>
        <w:t>质量的减少与时间的对应关系图以确保试样已干燥透彻。</w:t>
      </w:r>
    </w:p>
    <w:p w:rsidR="00EF7A42" w:rsidRPr="002D121E" w:rsidRDefault="00EF7A42" w:rsidP="00EF7A42">
      <w:pPr>
        <w:rPr>
          <w:rFonts w:ascii="黑体" w:eastAsia="黑体" w:hAnsi="黑体"/>
        </w:rPr>
      </w:pPr>
      <w:r w:rsidRPr="002D121E">
        <w:rPr>
          <w:rFonts w:ascii="黑体" w:eastAsia="黑体" w:hAnsi="黑体"/>
        </w:rPr>
        <w:t>6</w:t>
      </w:r>
      <w:r w:rsidRPr="002D121E">
        <w:rPr>
          <w:rFonts w:ascii="黑体" w:eastAsia="黑体" w:hAnsi="黑体" w:hint="eastAsia"/>
        </w:rPr>
        <w:t>.2 浸透液的准备</w:t>
      </w:r>
    </w:p>
    <w:p w:rsidR="00EF7A42" w:rsidRPr="002D121E" w:rsidRDefault="00EF7A42" w:rsidP="00EF7A42">
      <w:pPr>
        <w:ind w:firstLineChars="200" w:firstLine="420"/>
        <w:rPr>
          <w:szCs w:val="21"/>
        </w:rPr>
      </w:pPr>
      <w:r w:rsidRPr="002D121E">
        <w:rPr>
          <w:rFonts w:hint="eastAsia"/>
          <w:szCs w:val="21"/>
        </w:rPr>
        <w:t>比重瓶法选用的浸透液不能与</w:t>
      </w:r>
      <w:r w:rsidR="001C0BC0" w:rsidRPr="002D121E">
        <w:rPr>
          <w:rFonts w:hint="eastAsia"/>
          <w:szCs w:val="21"/>
        </w:rPr>
        <w:t>样品</w:t>
      </w:r>
      <w:r w:rsidRPr="002D121E">
        <w:rPr>
          <w:rFonts w:hint="eastAsia"/>
          <w:szCs w:val="21"/>
        </w:rPr>
        <w:t>发生化学反应，不能溶解</w:t>
      </w:r>
      <w:r w:rsidR="001C0BC0" w:rsidRPr="002D121E">
        <w:rPr>
          <w:rFonts w:hint="eastAsia"/>
          <w:szCs w:val="21"/>
        </w:rPr>
        <w:t>样品</w:t>
      </w:r>
      <w:r w:rsidRPr="002D121E">
        <w:rPr>
          <w:rFonts w:hint="eastAsia"/>
          <w:szCs w:val="21"/>
        </w:rPr>
        <w:t>。应选择浸润性</w:t>
      </w:r>
      <w:proofErr w:type="gramStart"/>
      <w:r w:rsidRPr="002D121E">
        <w:rPr>
          <w:rFonts w:hint="eastAsia"/>
          <w:szCs w:val="21"/>
        </w:rPr>
        <w:t>好</w:t>
      </w:r>
      <w:proofErr w:type="gramEnd"/>
      <w:r w:rsidRPr="002D121E">
        <w:rPr>
          <w:rFonts w:hint="eastAsia"/>
          <w:szCs w:val="21"/>
        </w:rPr>
        <w:t>和在真空环境下不易挥发的液体。</w:t>
      </w:r>
    </w:p>
    <w:p w:rsidR="00EF7A42" w:rsidRPr="002D121E" w:rsidRDefault="00EF7A42" w:rsidP="00EF7A42">
      <w:pPr>
        <w:ind w:firstLineChars="200" w:firstLine="420"/>
        <w:rPr>
          <w:szCs w:val="21"/>
        </w:rPr>
      </w:pPr>
      <w:r w:rsidRPr="002D121E">
        <w:rPr>
          <w:rFonts w:hint="eastAsia"/>
          <w:szCs w:val="21"/>
        </w:rPr>
        <w:t>例如可选二甲苯作为浸透液。如果因为会发生化学反应或溶解试样的原因某液体不适用，可以选用蒸馏水、乙醇等作为浸透液。</w:t>
      </w:r>
    </w:p>
    <w:p w:rsidR="00EF7A42" w:rsidRPr="002D121E" w:rsidRDefault="00EF7A42" w:rsidP="00EF7A42">
      <w:pPr>
        <w:pStyle w:val="afff8"/>
        <w:spacing w:beforeLines="50" w:before="158" w:afterLines="50" w:after="158"/>
        <w:ind w:firstLineChars="0" w:firstLine="0"/>
        <w:jc w:val="center"/>
        <w:rPr>
          <w:rFonts w:ascii="Times New Roman" w:eastAsia="黑体"/>
        </w:rPr>
      </w:pPr>
      <w:r w:rsidRPr="002D121E">
        <w:rPr>
          <w:rFonts w:ascii="Times New Roman" w:eastAsia="黑体"/>
          <w:noProof/>
        </w:rPr>
        <w:drawing>
          <wp:inline distT="0" distB="0" distL="0" distR="0">
            <wp:extent cx="2479675" cy="2311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79675" cy="2311400"/>
                    </a:xfrm>
                    <a:prstGeom prst="rect">
                      <a:avLst/>
                    </a:prstGeom>
                    <a:noFill/>
                    <a:ln>
                      <a:noFill/>
                    </a:ln>
                  </pic:spPr>
                </pic:pic>
              </a:graphicData>
            </a:graphic>
          </wp:inline>
        </w:drawing>
      </w:r>
    </w:p>
    <w:p w:rsidR="00EF7A42" w:rsidRPr="002D121E" w:rsidRDefault="00EF7A42" w:rsidP="00EF7A42">
      <w:pPr>
        <w:ind w:left="360" w:firstLine="315"/>
        <w:rPr>
          <w:rFonts w:ascii="黑体" w:eastAsia="黑体" w:hAnsi="黑体"/>
          <w:szCs w:val="21"/>
        </w:rPr>
      </w:pPr>
      <w:r w:rsidRPr="002D121E">
        <w:rPr>
          <w:rFonts w:ascii="宋体" w:hAnsi="宋体" w:hint="eastAsia"/>
          <w:sz w:val="18"/>
          <w:szCs w:val="18"/>
        </w:rPr>
        <w:t xml:space="preserve">                                    </w:t>
      </w:r>
      <w:r w:rsidRPr="002D121E">
        <w:rPr>
          <w:rFonts w:ascii="黑体" w:eastAsia="黑体" w:hAnsi="黑体" w:hint="eastAsia"/>
          <w:szCs w:val="21"/>
        </w:rPr>
        <w:t xml:space="preserve"> 图1  玻璃比重瓶</w:t>
      </w:r>
    </w:p>
    <w:p w:rsidR="000F0343" w:rsidRPr="002D121E" w:rsidRDefault="00A80C64" w:rsidP="000F0343">
      <w:pPr>
        <w:pStyle w:val="af6"/>
        <w:numPr>
          <w:ilvl w:val="0"/>
          <w:numId w:val="0"/>
        </w:numPr>
        <w:spacing w:beforeLines="100" w:before="317" w:afterLines="100" w:after="317"/>
      </w:pPr>
      <w:r w:rsidRPr="002D121E">
        <w:rPr>
          <w:rFonts w:hint="eastAsia"/>
        </w:rPr>
        <w:t>7</w:t>
      </w:r>
      <w:r w:rsidRPr="002D121E">
        <w:t xml:space="preserve"> </w:t>
      </w:r>
      <w:r w:rsidR="00882BA4" w:rsidRPr="002D121E">
        <w:t>试验</w:t>
      </w:r>
      <w:r w:rsidR="000F0343" w:rsidRPr="002D121E">
        <w:rPr>
          <w:rFonts w:hint="eastAsia"/>
        </w:rPr>
        <w:t>步骤</w:t>
      </w:r>
    </w:p>
    <w:p w:rsidR="00EF7A42" w:rsidRPr="002D121E" w:rsidRDefault="00A80C64" w:rsidP="00EF7A42">
      <w:pPr>
        <w:rPr>
          <w:szCs w:val="21"/>
        </w:rPr>
      </w:pPr>
      <w:r w:rsidRPr="002D121E">
        <w:rPr>
          <w:rFonts w:ascii="宋体" w:hAnsi="宋体"/>
        </w:rPr>
        <w:t>7</w:t>
      </w:r>
      <w:r w:rsidR="00636C30" w:rsidRPr="002D121E">
        <w:rPr>
          <w:rFonts w:ascii="宋体" w:hAnsi="宋体"/>
        </w:rPr>
        <w:t>.1</w:t>
      </w:r>
      <w:r w:rsidR="00EF7A42" w:rsidRPr="002D121E">
        <w:rPr>
          <w:rFonts w:ascii="黑体" w:eastAsia="黑体" w:hAnsi="黑体" w:hint="eastAsia"/>
        </w:rPr>
        <w:t xml:space="preserve"> </w:t>
      </w:r>
      <w:r w:rsidR="00EF7A42" w:rsidRPr="002D121E">
        <w:rPr>
          <w:rFonts w:ascii="宋体" w:hAnsi="宋体" w:hint="eastAsia"/>
          <w:szCs w:val="21"/>
        </w:rPr>
        <w:t>洗净比重瓶（</w:t>
      </w:r>
      <w:r w:rsidR="000361DE" w:rsidRPr="002D121E">
        <w:rPr>
          <w:rFonts w:ascii="宋体" w:hAnsi="宋体"/>
          <w:szCs w:val="21"/>
        </w:rPr>
        <w:t>5</w:t>
      </w:r>
      <w:r w:rsidR="00EF7A42" w:rsidRPr="002D121E">
        <w:rPr>
          <w:rFonts w:ascii="宋体" w:hAnsi="宋体" w:hint="eastAsia"/>
          <w:szCs w:val="21"/>
        </w:rPr>
        <w:t>.1），彻底烘干后称重（m</w:t>
      </w:r>
      <w:r w:rsidR="00EF7A42" w:rsidRPr="002D121E">
        <w:rPr>
          <w:rFonts w:ascii="宋体" w:hAnsi="宋体" w:hint="eastAsia"/>
          <w:szCs w:val="21"/>
          <w:vertAlign w:val="subscript"/>
        </w:rPr>
        <w:t>p1</w:t>
      </w:r>
      <w:r w:rsidR="00EF7A42" w:rsidRPr="002D121E">
        <w:rPr>
          <w:rFonts w:ascii="宋体" w:hAnsi="宋体" w:hint="eastAsia"/>
          <w:szCs w:val="21"/>
        </w:rPr>
        <w:t>），精确到0.0001g(以下相同)。</w:t>
      </w:r>
    </w:p>
    <w:p w:rsidR="00EF7A42" w:rsidRPr="002D121E" w:rsidRDefault="00EF7A42" w:rsidP="00EF7A42">
      <w:pPr>
        <w:rPr>
          <w:szCs w:val="21"/>
        </w:rPr>
      </w:pPr>
      <w:r w:rsidRPr="002D121E">
        <w:rPr>
          <w:rFonts w:ascii="黑体" w:eastAsia="黑体" w:hAnsi="黑体"/>
        </w:rPr>
        <w:t>7</w:t>
      </w:r>
      <w:r w:rsidRPr="002D121E">
        <w:rPr>
          <w:rFonts w:ascii="黑体" w:eastAsia="黑体" w:hAnsi="黑体" w:hint="eastAsia"/>
        </w:rPr>
        <w:t>.2</w:t>
      </w:r>
      <w:r w:rsidRPr="002D121E">
        <w:rPr>
          <w:rFonts w:hint="eastAsia"/>
          <w:b/>
          <w:szCs w:val="21"/>
        </w:rPr>
        <w:t xml:space="preserve"> </w:t>
      </w:r>
      <w:r w:rsidRPr="002D121E">
        <w:rPr>
          <w:rFonts w:hint="eastAsia"/>
          <w:szCs w:val="21"/>
        </w:rPr>
        <w:t>将粉末试样装入比重瓶</w:t>
      </w:r>
      <w:r w:rsidR="00AE5F00" w:rsidRPr="002D121E">
        <w:rPr>
          <w:rFonts w:ascii="宋体" w:hAnsi="宋体" w:hint="eastAsia"/>
          <w:szCs w:val="21"/>
        </w:rPr>
        <w:t>（</w:t>
      </w:r>
      <w:r w:rsidR="00AE5F00" w:rsidRPr="002D121E">
        <w:rPr>
          <w:rFonts w:ascii="宋体" w:hAnsi="宋体"/>
          <w:szCs w:val="21"/>
        </w:rPr>
        <w:t>5</w:t>
      </w:r>
      <w:r w:rsidR="00AE5F00" w:rsidRPr="002D121E">
        <w:rPr>
          <w:rFonts w:ascii="宋体" w:hAnsi="宋体" w:hint="eastAsia"/>
          <w:szCs w:val="21"/>
        </w:rPr>
        <w:t>.1）</w:t>
      </w:r>
      <w:r w:rsidRPr="002D121E">
        <w:rPr>
          <w:rFonts w:hint="eastAsia"/>
          <w:szCs w:val="21"/>
        </w:rPr>
        <w:t>中，约占比重瓶容积的</w:t>
      </w:r>
      <w:r w:rsidRPr="002D121E">
        <w:rPr>
          <w:rFonts w:ascii="宋体" w:hAnsi="宋体" w:hint="eastAsia"/>
          <w:szCs w:val="21"/>
        </w:rPr>
        <w:t>1/3，称重（m</w:t>
      </w:r>
      <w:r w:rsidRPr="002D121E">
        <w:rPr>
          <w:rFonts w:ascii="宋体" w:hAnsi="宋体" w:hint="eastAsia"/>
          <w:szCs w:val="21"/>
          <w:vertAlign w:val="subscript"/>
        </w:rPr>
        <w:t>p2</w:t>
      </w:r>
      <w:r w:rsidRPr="002D121E">
        <w:rPr>
          <w:rFonts w:ascii="宋体" w:hAnsi="宋体" w:hint="eastAsia"/>
          <w:szCs w:val="21"/>
        </w:rPr>
        <w:t>）</w:t>
      </w:r>
      <w:r w:rsidRPr="002D121E">
        <w:rPr>
          <w:rFonts w:hint="eastAsia"/>
          <w:szCs w:val="21"/>
        </w:rPr>
        <w:t>。</w:t>
      </w:r>
    </w:p>
    <w:p w:rsidR="00EF7A42" w:rsidRPr="002D121E" w:rsidRDefault="00EF7A42" w:rsidP="00EF7A42">
      <w:pPr>
        <w:ind w:leftChars="-3" w:left="-6"/>
        <w:rPr>
          <w:szCs w:val="21"/>
        </w:rPr>
      </w:pPr>
      <w:r w:rsidRPr="002D121E">
        <w:rPr>
          <w:rFonts w:ascii="黑体" w:eastAsia="黑体" w:hAnsi="黑体"/>
        </w:rPr>
        <w:lastRenderedPageBreak/>
        <w:t>7</w:t>
      </w:r>
      <w:r w:rsidRPr="002D121E">
        <w:rPr>
          <w:rFonts w:ascii="黑体" w:eastAsia="黑体" w:hAnsi="黑体" w:hint="eastAsia"/>
        </w:rPr>
        <w:t>.3</w:t>
      </w:r>
      <w:r w:rsidRPr="002D121E">
        <w:rPr>
          <w:rFonts w:hint="eastAsia"/>
          <w:szCs w:val="21"/>
        </w:rPr>
        <w:t xml:space="preserve"> </w:t>
      </w:r>
      <w:r w:rsidRPr="002D121E">
        <w:rPr>
          <w:rFonts w:hint="eastAsia"/>
          <w:szCs w:val="21"/>
        </w:rPr>
        <w:t>缓慢地将浸透液加入比重瓶</w:t>
      </w:r>
      <w:r w:rsidR="00AE5F00" w:rsidRPr="002D121E">
        <w:rPr>
          <w:rFonts w:ascii="宋体" w:hAnsi="宋体" w:hint="eastAsia"/>
          <w:szCs w:val="21"/>
        </w:rPr>
        <w:t>（</w:t>
      </w:r>
      <w:r w:rsidR="00AE5F00" w:rsidRPr="002D121E">
        <w:rPr>
          <w:rFonts w:ascii="宋体" w:hAnsi="宋体"/>
          <w:szCs w:val="21"/>
        </w:rPr>
        <w:t>5</w:t>
      </w:r>
      <w:r w:rsidR="00AE5F00" w:rsidRPr="002D121E">
        <w:rPr>
          <w:rFonts w:ascii="宋体" w:hAnsi="宋体" w:hint="eastAsia"/>
          <w:szCs w:val="21"/>
        </w:rPr>
        <w:t>.1）</w:t>
      </w:r>
      <w:r w:rsidRPr="002D121E">
        <w:rPr>
          <w:rFonts w:hint="eastAsia"/>
          <w:szCs w:val="21"/>
        </w:rPr>
        <w:t>直至液面浸过样品，使液面超过试样面。添加浸透液时要小心，不要让试样飞溅。</w:t>
      </w:r>
    </w:p>
    <w:p w:rsidR="00EF7A42" w:rsidRPr="002D121E" w:rsidRDefault="00EF7A42" w:rsidP="00EF7A42">
      <w:pPr>
        <w:ind w:leftChars="-3" w:left="-6"/>
        <w:rPr>
          <w:szCs w:val="21"/>
        </w:rPr>
      </w:pPr>
      <w:r w:rsidRPr="002D121E">
        <w:rPr>
          <w:rFonts w:ascii="黑体" w:eastAsia="黑体" w:hAnsi="黑体"/>
        </w:rPr>
        <w:t>7</w:t>
      </w:r>
      <w:r w:rsidRPr="002D121E">
        <w:rPr>
          <w:rFonts w:ascii="黑体" w:eastAsia="黑体" w:hAnsi="黑体" w:hint="eastAsia"/>
        </w:rPr>
        <w:t>.4</w:t>
      </w:r>
      <w:r w:rsidRPr="002D121E">
        <w:rPr>
          <w:rFonts w:hint="eastAsia"/>
          <w:szCs w:val="21"/>
        </w:rPr>
        <w:t xml:space="preserve"> </w:t>
      </w:r>
      <w:r w:rsidRPr="002D121E">
        <w:rPr>
          <w:rFonts w:hint="eastAsia"/>
          <w:szCs w:val="21"/>
        </w:rPr>
        <w:t>将装有粉末试样、浸透液的</w:t>
      </w:r>
      <w:r w:rsidRPr="002D121E">
        <w:rPr>
          <w:rFonts w:ascii="宋体" w:hAnsi="宋体" w:hint="eastAsia"/>
          <w:szCs w:val="21"/>
        </w:rPr>
        <w:t>比重瓶</w:t>
      </w:r>
      <w:r w:rsidR="00AE5F00" w:rsidRPr="002D121E">
        <w:rPr>
          <w:rFonts w:ascii="宋体" w:hAnsi="宋体" w:hint="eastAsia"/>
          <w:szCs w:val="21"/>
        </w:rPr>
        <w:t>（</w:t>
      </w:r>
      <w:r w:rsidR="00AE5F00" w:rsidRPr="002D121E">
        <w:rPr>
          <w:rFonts w:ascii="宋体" w:hAnsi="宋体"/>
          <w:szCs w:val="21"/>
        </w:rPr>
        <w:t>5</w:t>
      </w:r>
      <w:r w:rsidR="00AE5F00" w:rsidRPr="002D121E">
        <w:rPr>
          <w:rFonts w:ascii="宋体" w:hAnsi="宋体" w:hint="eastAsia"/>
          <w:szCs w:val="21"/>
        </w:rPr>
        <w:t>.1）</w:t>
      </w:r>
      <w:r w:rsidRPr="002D121E">
        <w:rPr>
          <w:rFonts w:ascii="宋体" w:hAnsi="宋体" w:hint="eastAsia"/>
          <w:szCs w:val="21"/>
        </w:rPr>
        <w:t>放入真空装置（</w:t>
      </w:r>
      <w:r w:rsidR="00AE5F00" w:rsidRPr="002D121E">
        <w:rPr>
          <w:rFonts w:ascii="宋体" w:hAnsi="宋体" w:hint="eastAsia"/>
          <w:szCs w:val="21"/>
        </w:rPr>
        <w:t>5</w:t>
      </w:r>
      <w:r w:rsidRPr="002D121E">
        <w:rPr>
          <w:rFonts w:ascii="宋体" w:hAnsi="宋体" w:hint="eastAsia"/>
          <w:szCs w:val="21"/>
        </w:rPr>
        <w:t>.2）内除气，当压力达到13.33kPa（100mmHg）</w:t>
      </w:r>
      <w:r w:rsidRPr="002D121E">
        <w:rPr>
          <w:rFonts w:hint="eastAsia"/>
          <w:szCs w:val="21"/>
        </w:rPr>
        <w:t>以下，比重瓶内没有气泡溢出时停止除气，恢复到常压。除气过程中允许缓慢减压使浸透液不至于沸腾，粉末试样不能飞出瓶外。</w:t>
      </w:r>
    </w:p>
    <w:p w:rsidR="002719BC" w:rsidRPr="002D121E" w:rsidRDefault="002719BC" w:rsidP="002719BC">
      <w:pPr>
        <w:ind w:firstLineChars="150" w:firstLine="315"/>
        <w:rPr>
          <w:rFonts w:ascii="Tahoma" w:hAnsi="Tahoma" w:cs="Tahoma"/>
          <w:szCs w:val="21"/>
          <w:shd w:val="clear" w:color="auto" w:fill="F7F8FA"/>
        </w:rPr>
      </w:pPr>
      <w:r w:rsidRPr="002D121E">
        <w:rPr>
          <w:rFonts w:ascii="Tahoma" w:hAnsi="Tahoma" w:cs="Tahoma"/>
          <w:szCs w:val="21"/>
          <w:shd w:val="clear" w:color="auto" w:fill="F7F8FA"/>
        </w:rPr>
        <w:t>另一个可替换的抽真空方法的脱气步骤是使用</w:t>
      </w:r>
      <w:r w:rsidRPr="002D121E">
        <w:rPr>
          <w:rFonts w:ascii="Tahoma" w:hAnsi="Tahoma" w:cs="Tahoma" w:hint="eastAsia"/>
          <w:szCs w:val="21"/>
          <w:shd w:val="clear" w:color="auto" w:fill="F7F8FA"/>
        </w:rPr>
        <w:t>超声波清洗设备</w:t>
      </w:r>
      <w:r w:rsidRPr="002D121E">
        <w:rPr>
          <w:rFonts w:ascii="Tahoma" w:hAnsi="Tahoma" w:cs="Tahoma" w:hint="eastAsia"/>
          <w:szCs w:val="21"/>
          <w:shd w:val="clear" w:color="auto" w:fill="F7F8FA"/>
        </w:rPr>
        <w:t>(</w:t>
      </w:r>
      <w:r w:rsidRPr="002D121E">
        <w:rPr>
          <w:rFonts w:ascii="Tahoma" w:hAnsi="Tahoma" w:cs="Tahoma" w:hint="eastAsia"/>
          <w:szCs w:val="21"/>
          <w:shd w:val="clear" w:color="auto" w:fill="F7F8FA"/>
        </w:rPr>
        <w:t>如浴</w:t>
      </w:r>
      <w:r w:rsidRPr="002D121E">
        <w:rPr>
          <w:rFonts w:ascii="Tahoma" w:hAnsi="Tahoma" w:cs="Tahoma" w:hint="eastAsia"/>
          <w:szCs w:val="21"/>
          <w:shd w:val="clear" w:color="auto" w:fill="F7F8FA"/>
        </w:rPr>
        <w:t>)</w:t>
      </w:r>
      <w:r w:rsidR="005B5062" w:rsidRPr="002D121E">
        <w:rPr>
          <w:rFonts w:ascii="Tahoma" w:hAnsi="Tahoma" w:cs="Tahoma" w:hint="eastAsia"/>
          <w:szCs w:val="21"/>
          <w:shd w:val="clear" w:color="auto" w:fill="F7F8FA"/>
        </w:rPr>
        <w:t>，直到不再见到气泡，液体中可加</w:t>
      </w:r>
      <w:r w:rsidRPr="002D121E">
        <w:rPr>
          <w:rFonts w:ascii="Tahoma" w:hAnsi="Tahoma" w:cs="Tahoma" w:hint="eastAsia"/>
          <w:szCs w:val="21"/>
          <w:shd w:val="clear" w:color="auto" w:fill="F7F8FA"/>
        </w:rPr>
        <w:t>少量适当的降低表面张力的表面活性剂。</w:t>
      </w:r>
    </w:p>
    <w:p w:rsidR="00EF7A42" w:rsidRPr="002D121E" w:rsidRDefault="00EF7A42" w:rsidP="00EF7A42">
      <w:pPr>
        <w:ind w:leftChars="-3" w:left="-6"/>
        <w:rPr>
          <w:szCs w:val="21"/>
        </w:rPr>
      </w:pPr>
      <w:r w:rsidRPr="002D121E">
        <w:rPr>
          <w:rFonts w:ascii="黑体" w:eastAsia="黑体" w:hAnsi="黑体"/>
        </w:rPr>
        <w:t>7</w:t>
      </w:r>
      <w:r w:rsidRPr="002D121E">
        <w:rPr>
          <w:rFonts w:ascii="黑体" w:eastAsia="黑体" w:hAnsi="黑体" w:hint="eastAsia"/>
        </w:rPr>
        <w:t>.5</w:t>
      </w:r>
      <w:r w:rsidRPr="002D121E">
        <w:rPr>
          <w:rFonts w:hint="eastAsia"/>
          <w:szCs w:val="21"/>
        </w:rPr>
        <w:t xml:space="preserve"> </w:t>
      </w:r>
      <w:r w:rsidRPr="002D121E">
        <w:rPr>
          <w:rFonts w:hint="eastAsia"/>
          <w:szCs w:val="21"/>
        </w:rPr>
        <w:t>从真空</w:t>
      </w:r>
      <w:r w:rsidR="00AE5F00" w:rsidRPr="002D121E">
        <w:rPr>
          <w:rFonts w:hint="eastAsia"/>
          <w:szCs w:val="21"/>
        </w:rPr>
        <w:t>除气</w:t>
      </w:r>
      <w:r w:rsidRPr="002D121E">
        <w:rPr>
          <w:rFonts w:hint="eastAsia"/>
          <w:szCs w:val="21"/>
        </w:rPr>
        <w:t>装置</w:t>
      </w:r>
      <w:r w:rsidR="00AE5F00" w:rsidRPr="002D121E">
        <w:rPr>
          <w:rFonts w:ascii="宋体" w:hAnsi="宋体" w:cs="宋体" w:hint="eastAsia"/>
          <w:szCs w:val="21"/>
        </w:rPr>
        <w:t>（5.2）</w:t>
      </w:r>
      <w:r w:rsidRPr="002D121E">
        <w:rPr>
          <w:rFonts w:hint="eastAsia"/>
          <w:szCs w:val="21"/>
        </w:rPr>
        <w:t>中取出比重瓶</w:t>
      </w:r>
      <w:r w:rsidR="00AE5F00" w:rsidRPr="002D121E">
        <w:rPr>
          <w:rFonts w:ascii="宋体" w:hAnsi="宋体" w:cs="宋体" w:hint="eastAsia"/>
          <w:szCs w:val="21"/>
        </w:rPr>
        <w:t>（5.</w:t>
      </w:r>
      <w:r w:rsidR="00AE5F00" w:rsidRPr="002D121E">
        <w:rPr>
          <w:rFonts w:ascii="宋体" w:hAnsi="宋体" w:cs="宋体"/>
          <w:szCs w:val="21"/>
        </w:rPr>
        <w:t>1</w:t>
      </w:r>
      <w:r w:rsidR="00AE5F00" w:rsidRPr="002D121E">
        <w:rPr>
          <w:rFonts w:ascii="宋体" w:hAnsi="宋体" w:cs="宋体" w:hint="eastAsia"/>
          <w:szCs w:val="21"/>
        </w:rPr>
        <w:t>）</w:t>
      </w:r>
      <w:r w:rsidRPr="002D121E">
        <w:rPr>
          <w:rFonts w:hint="eastAsia"/>
          <w:szCs w:val="21"/>
        </w:rPr>
        <w:t>静置一段时间使浸透</w:t>
      </w:r>
      <w:proofErr w:type="gramStart"/>
      <w:r w:rsidRPr="002D121E">
        <w:rPr>
          <w:rFonts w:hint="eastAsia"/>
          <w:szCs w:val="21"/>
        </w:rPr>
        <w:t>液恢复</w:t>
      </w:r>
      <w:proofErr w:type="gramEnd"/>
      <w:r w:rsidRPr="002D121E">
        <w:rPr>
          <w:rFonts w:hint="eastAsia"/>
          <w:szCs w:val="21"/>
        </w:rPr>
        <w:t>到室温，达到热平衡</w:t>
      </w:r>
      <w:proofErr w:type="gramStart"/>
      <w:r w:rsidRPr="002D121E">
        <w:rPr>
          <w:rFonts w:hint="eastAsia"/>
          <w:szCs w:val="21"/>
        </w:rPr>
        <w:t>后记录</w:t>
      </w:r>
      <w:proofErr w:type="gramEnd"/>
      <w:r w:rsidRPr="002D121E">
        <w:rPr>
          <w:rFonts w:hint="eastAsia"/>
          <w:szCs w:val="21"/>
        </w:rPr>
        <w:t>温度。称重之前应记录试样、比重瓶的温度并确保达到热平衡。</w:t>
      </w:r>
    </w:p>
    <w:p w:rsidR="00EF7A42" w:rsidRPr="002D121E" w:rsidRDefault="00EF7A42" w:rsidP="00EF7A42">
      <w:pPr>
        <w:rPr>
          <w:szCs w:val="21"/>
        </w:rPr>
      </w:pPr>
      <w:r w:rsidRPr="002D121E">
        <w:rPr>
          <w:rFonts w:ascii="黑体" w:eastAsia="黑体" w:hAnsi="黑体"/>
        </w:rPr>
        <w:t>7</w:t>
      </w:r>
      <w:r w:rsidRPr="002D121E">
        <w:rPr>
          <w:rFonts w:ascii="黑体" w:eastAsia="黑体" w:hAnsi="黑体" w:hint="eastAsia"/>
        </w:rPr>
        <w:t xml:space="preserve">.6 </w:t>
      </w:r>
      <w:r w:rsidRPr="002D121E">
        <w:rPr>
          <w:rFonts w:hint="eastAsia"/>
          <w:szCs w:val="21"/>
        </w:rPr>
        <w:t>将浸透液灌满比重瓶</w:t>
      </w:r>
      <w:r w:rsidR="00AE5F00" w:rsidRPr="002D121E">
        <w:rPr>
          <w:rFonts w:ascii="宋体" w:hAnsi="宋体" w:cs="宋体" w:hint="eastAsia"/>
          <w:szCs w:val="21"/>
        </w:rPr>
        <w:t>（5.</w:t>
      </w:r>
      <w:r w:rsidR="00AE5F00" w:rsidRPr="002D121E">
        <w:rPr>
          <w:rFonts w:ascii="宋体" w:hAnsi="宋体" w:cs="宋体"/>
          <w:szCs w:val="21"/>
        </w:rPr>
        <w:t>1</w:t>
      </w:r>
      <w:r w:rsidR="00AE5F00" w:rsidRPr="002D121E">
        <w:rPr>
          <w:rFonts w:ascii="宋体" w:hAnsi="宋体" w:cs="宋体" w:hint="eastAsia"/>
          <w:szCs w:val="21"/>
        </w:rPr>
        <w:t>）</w:t>
      </w:r>
      <w:r w:rsidRPr="002D121E">
        <w:rPr>
          <w:rFonts w:hint="eastAsia"/>
          <w:szCs w:val="21"/>
        </w:rPr>
        <w:t>，称重</w:t>
      </w:r>
      <w:r w:rsidRPr="002D121E">
        <w:rPr>
          <w:rFonts w:ascii="宋体" w:hAnsi="宋体" w:hint="eastAsia"/>
          <w:szCs w:val="21"/>
        </w:rPr>
        <w:t>（m</w:t>
      </w:r>
      <w:r w:rsidRPr="002D121E">
        <w:rPr>
          <w:rFonts w:ascii="宋体" w:hAnsi="宋体" w:hint="eastAsia"/>
          <w:szCs w:val="21"/>
          <w:vertAlign w:val="subscript"/>
        </w:rPr>
        <w:t>p3</w:t>
      </w:r>
      <w:r w:rsidRPr="002D121E">
        <w:rPr>
          <w:rFonts w:ascii="宋体" w:hAnsi="宋体" w:hint="eastAsia"/>
          <w:szCs w:val="21"/>
        </w:rPr>
        <w:t>），见图A.2</w:t>
      </w:r>
      <w:r w:rsidRPr="002D121E">
        <w:rPr>
          <w:rFonts w:hint="eastAsia"/>
          <w:szCs w:val="21"/>
        </w:rPr>
        <w:t>。</w:t>
      </w:r>
    </w:p>
    <w:p w:rsidR="00EF7A42" w:rsidRPr="002D121E" w:rsidRDefault="00EF7A42" w:rsidP="00EF7A42">
      <w:pPr>
        <w:ind w:leftChars="-3" w:left="-6"/>
        <w:rPr>
          <w:rFonts w:ascii="宋体" w:hAnsi="宋体"/>
          <w:szCs w:val="21"/>
        </w:rPr>
      </w:pPr>
      <w:r w:rsidRPr="002D121E">
        <w:rPr>
          <w:rFonts w:ascii="黑体" w:eastAsia="黑体" w:hAnsi="黑体"/>
        </w:rPr>
        <w:t>7</w:t>
      </w:r>
      <w:r w:rsidRPr="002D121E">
        <w:rPr>
          <w:rFonts w:ascii="黑体" w:eastAsia="黑体" w:hAnsi="黑体" w:hint="eastAsia"/>
        </w:rPr>
        <w:t>.7</w:t>
      </w:r>
      <w:r w:rsidRPr="002D121E">
        <w:rPr>
          <w:rFonts w:hint="eastAsia"/>
          <w:szCs w:val="21"/>
        </w:rPr>
        <w:t xml:space="preserve"> </w:t>
      </w:r>
      <w:r w:rsidRPr="002D121E">
        <w:rPr>
          <w:rFonts w:hint="eastAsia"/>
          <w:szCs w:val="21"/>
        </w:rPr>
        <w:t>除掉比重瓶</w:t>
      </w:r>
      <w:r w:rsidR="00AE5F00" w:rsidRPr="002D121E">
        <w:rPr>
          <w:rFonts w:ascii="宋体" w:hAnsi="宋体" w:cs="宋体" w:hint="eastAsia"/>
          <w:szCs w:val="21"/>
        </w:rPr>
        <w:t>（5</w:t>
      </w:r>
      <w:r w:rsidR="00AE5F00" w:rsidRPr="002D121E">
        <w:rPr>
          <w:rFonts w:ascii="宋体" w:hAnsi="宋体" w:cs="宋体" w:hint="eastAsia"/>
          <w:szCs w:val="21"/>
        </w:rPr>
        <w:t>.</w:t>
      </w:r>
      <w:r w:rsidR="00AE5F00" w:rsidRPr="002D121E">
        <w:rPr>
          <w:rFonts w:ascii="宋体" w:hAnsi="宋体" w:cs="宋体"/>
          <w:szCs w:val="21"/>
        </w:rPr>
        <w:t>1</w:t>
      </w:r>
      <w:r w:rsidR="00AE5F00" w:rsidRPr="002D121E">
        <w:rPr>
          <w:rFonts w:ascii="宋体" w:hAnsi="宋体" w:cs="宋体" w:hint="eastAsia"/>
          <w:szCs w:val="21"/>
        </w:rPr>
        <w:t>）</w:t>
      </w:r>
      <w:r w:rsidRPr="002D121E">
        <w:rPr>
          <w:rFonts w:hint="eastAsia"/>
          <w:szCs w:val="21"/>
        </w:rPr>
        <w:t>中的试样和浸透液。洗净并烘干比重瓶，往比重瓶里注入新鲜的浸透液直至瓶盖的细管中也充满液体，称重</w:t>
      </w:r>
      <w:r w:rsidRPr="002D121E">
        <w:rPr>
          <w:rFonts w:ascii="宋体" w:hAnsi="宋体" w:hint="eastAsia"/>
          <w:szCs w:val="21"/>
        </w:rPr>
        <w:t>（m</w:t>
      </w:r>
      <w:r w:rsidRPr="002D121E">
        <w:rPr>
          <w:rFonts w:ascii="宋体" w:hAnsi="宋体" w:hint="eastAsia"/>
          <w:szCs w:val="21"/>
          <w:vertAlign w:val="subscript"/>
        </w:rPr>
        <w:t>p4</w:t>
      </w:r>
      <w:r w:rsidRPr="002D121E">
        <w:rPr>
          <w:rFonts w:ascii="宋体" w:hAnsi="宋体" w:hint="eastAsia"/>
          <w:szCs w:val="21"/>
        </w:rPr>
        <w:t>）。</w:t>
      </w:r>
    </w:p>
    <w:p w:rsidR="00EF7A42" w:rsidRPr="002D121E" w:rsidRDefault="00EF7A42" w:rsidP="00EF7A42">
      <w:pPr>
        <w:rPr>
          <w:szCs w:val="21"/>
        </w:rPr>
      </w:pPr>
      <w:r w:rsidRPr="002D121E">
        <w:rPr>
          <w:rFonts w:ascii="黑体" w:eastAsia="黑体" w:hAnsi="黑体"/>
        </w:rPr>
        <w:t>7</w:t>
      </w:r>
      <w:r w:rsidRPr="002D121E">
        <w:rPr>
          <w:rFonts w:ascii="黑体" w:eastAsia="黑体" w:hAnsi="黑体" w:hint="eastAsia"/>
        </w:rPr>
        <w:t xml:space="preserve">.8 </w:t>
      </w:r>
      <w:r w:rsidRPr="002D121E">
        <w:rPr>
          <w:rFonts w:hint="eastAsia"/>
          <w:szCs w:val="21"/>
        </w:rPr>
        <w:t>用比重瓶法测量浸透液的有效密度：</w:t>
      </w:r>
    </w:p>
    <w:p w:rsidR="00EF7A42" w:rsidRPr="002D121E" w:rsidRDefault="00EF7A42" w:rsidP="00EF7A42">
      <w:pPr>
        <w:ind w:leftChars="-1" w:left="-2" w:firstLineChars="200" w:firstLine="420"/>
        <w:rPr>
          <w:szCs w:val="21"/>
        </w:rPr>
      </w:pPr>
      <w:r w:rsidRPr="002D121E">
        <w:rPr>
          <w:rFonts w:hint="eastAsia"/>
          <w:szCs w:val="21"/>
        </w:rPr>
        <w:t>在测试温度下（室温），将已知密度为ρ</w:t>
      </w:r>
      <w:r w:rsidRPr="002D121E">
        <w:rPr>
          <w:rFonts w:hint="eastAsia"/>
          <w:szCs w:val="21"/>
          <w:vertAlign w:val="subscript"/>
        </w:rPr>
        <w:t>w</w:t>
      </w:r>
      <w:r w:rsidRPr="002D121E">
        <w:rPr>
          <w:rFonts w:hint="eastAsia"/>
          <w:szCs w:val="21"/>
        </w:rPr>
        <w:t>的脱气蒸馏水（见附录</w:t>
      </w:r>
      <w:r w:rsidRPr="002D121E">
        <w:rPr>
          <w:rFonts w:hint="eastAsia"/>
          <w:szCs w:val="21"/>
        </w:rPr>
        <w:t>B</w:t>
      </w:r>
      <w:r w:rsidRPr="002D121E">
        <w:rPr>
          <w:rFonts w:hint="eastAsia"/>
          <w:szCs w:val="21"/>
        </w:rPr>
        <w:t>）灌满比重瓶，在天平上称量为</w:t>
      </w:r>
      <w:r w:rsidRPr="002D121E">
        <w:rPr>
          <w:rFonts w:hint="eastAsia"/>
          <w:szCs w:val="21"/>
        </w:rPr>
        <w:t>m</w:t>
      </w:r>
      <w:r w:rsidRPr="002D121E">
        <w:rPr>
          <w:rFonts w:hint="eastAsia"/>
          <w:szCs w:val="21"/>
          <w:vertAlign w:val="subscript"/>
        </w:rPr>
        <w:t xml:space="preserve">w </w:t>
      </w:r>
      <w:r w:rsidRPr="002D121E">
        <w:rPr>
          <w:rFonts w:hint="eastAsia"/>
          <w:szCs w:val="21"/>
        </w:rPr>
        <w:t>，按下列公式（</w:t>
      </w:r>
      <w:r w:rsidRPr="002D121E">
        <w:rPr>
          <w:rFonts w:hint="eastAsia"/>
          <w:szCs w:val="21"/>
        </w:rPr>
        <w:t>1</w:t>
      </w:r>
      <w:r w:rsidRPr="002D121E">
        <w:rPr>
          <w:rFonts w:hint="eastAsia"/>
          <w:szCs w:val="21"/>
        </w:rPr>
        <w:t>）计算出比重瓶的体积</w:t>
      </w:r>
      <w:r w:rsidRPr="002D121E">
        <w:rPr>
          <w:rFonts w:hint="eastAsia"/>
          <w:szCs w:val="21"/>
        </w:rPr>
        <w:t>V</w:t>
      </w:r>
      <w:r w:rsidRPr="002D121E">
        <w:rPr>
          <w:rFonts w:hint="eastAsia"/>
          <w:szCs w:val="21"/>
          <w:vertAlign w:val="subscript"/>
        </w:rPr>
        <w:t>0</w:t>
      </w:r>
      <w:r w:rsidRPr="002D121E">
        <w:rPr>
          <w:rFonts w:hint="eastAsia"/>
          <w:szCs w:val="21"/>
        </w:rPr>
        <w:t xml:space="preserve"> </w:t>
      </w:r>
      <w:r w:rsidRPr="002D121E">
        <w:rPr>
          <w:rFonts w:hint="eastAsia"/>
          <w:szCs w:val="21"/>
        </w:rPr>
        <w:t>。</w:t>
      </w:r>
    </w:p>
    <w:p w:rsidR="00EF7A42" w:rsidRPr="002D121E" w:rsidRDefault="00EF7A42" w:rsidP="00EF7A42">
      <w:pPr>
        <w:ind w:leftChars="-1" w:left="-2" w:firstLineChars="200" w:firstLine="420"/>
        <w:rPr>
          <w:szCs w:val="21"/>
        </w:rPr>
      </w:pPr>
    </w:p>
    <w:p w:rsidR="00EF7A42" w:rsidRPr="002D121E" w:rsidRDefault="00EF7A42" w:rsidP="00EF7A42">
      <w:pPr>
        <w:wordWrap w:val="0"/>
        <w:ind w:leftChars="-3" w:left="-6" w:firstLineChars="1000" w:firstLine="2100"/>
        <w:jc w:val="right"/>
        <w:rPr>
          <w:szCs w:val="21"/>
        </w:rPr>
      </w:pPr>
      <w:r w:rsidRPr="002D121E">
        <w:rPr>
          <w:position w:val="-30"/>
          <w:szCs w:val="21"/>
        </w:rPr>
        <w:object w:dxaOrig="14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5pt;height:34.55pt" o:ole="">
            <v:imagedata r:id="rId22" o:title=""/>
          </v:shape>
          <o:OLEObject Type="Embed" ProgID="Equation.3" ShapeID="_x0000_i1025" DrawAspect="Content" ObjectID="_1785849817" r:id="rId23"/>
        </w:object>
      </w:r>
      <w:r w:rsidRPr="002D121E">
        <w:rPr>
          <w:rFonts w:hint="eastAsia"/>
          <w:szCs w:val="21"/>
        </w:rPr>
        <w:t xml:space="preserve">                   </w:t>
      </w:r>
      <w:r w:rsidRPr="002D121E">
        <w:rPr>
          <w:rFonts w:hint="eastAsia"/>
          <w:szCs w:val="21"/>
        </w:rPr>
        <w:t>……</w:t>
      </w:r>
      <w:proofErr w:type="gramStart"/>
      <w:r w:rsidRPr="002D121E">
        <w:rPr>
          <w:rFonts w:hint="eastAsia"/>
          <w:szCs w:val="21"/>
        </w:rPr>
        <w:t>……………</w:t>
      </w:r>
      <w:proofErr w:type="gramEnd"/>
      <w:r w:rsidRPr="002D121E">
        <w:rPr>
          <w:rFonts w:hint="eastAsia"/>
          <w:szCs w:val="21"/>
        </w:rPr>
        <w:t>（</w:t>
      </w:r>
      <w:r w:rsidRPr="002D121E">
        <w:rPr>
          <w:rFonts w:hint="eastAsia"/>
          <w:szCs w:val="21"/>
        </w:rPr>
        <w:t>1</w:t>
      </w:r>
      <w:r w:rsidRPr="002D121E">
        <w:rPr>
          <w:rFonts w:hint="eastAsia"/>
          <w:szCs w:val="21"/>
        </w:rPr>
        <w:t>）</w:t>
      </w:r>
    </w:p>
    <w:p w:rsidR="00EF7A42" w:rsidRPr="002D121E" w:rsidRDefault="00EF7A42" w:rsidP="00EF7A42">
      <w:pPr>
        <w:ind w:firstLineChars="150" w:firstLine="315"/>
        <w:rPr>
          <w:szCs w:val="21"/>
        </w:rPr>
      </w:pPr>
      <w:r w:rsidRPr="002D121E">
        <w:rPr>
          <w:rFonts w:hint="eastAsia"/>
          <w:szCs w:val="21"/>
        </w:rPr>
        <w:t>式中：</w:t>
      </w:r>
    </w:p>
    <w:p w:rsidR="00EF7A42" w:rsidRPr="002D121E" w:rsidRDefault="00EF7A42" w:rsidP="00EF7A42">
      <w:pPr>
        <w:adjustRightInd w:val="0"/>
        <w:snapToGrid w:val="0"/>
        <w:spacing w:line="380" w:lineRule="exact"/>
        <w:ind w:firstLineChars="150" w:firstLine="315"/>
        <w:rPr>
          <w:szCs w:val="21"/>
        </w:rPr>
      </w:pPr>
      <w:r w:rsidRPr="002D121E">
        <w:rPr>
          <w:position w:val="-12"/>
        </w:rPr>
        <w:object w:dxaOrig="260" w:dyaOrig="360">
          <v:shape id="_x0000_i1026" type="#_x0000_t75" style="width:14.4pt;height:16.15pt" o:ole="">
            <v:imagedata r:id="rId24" o:title=""/>
          </v:shape>
          <o:OLEObject Type="Embed" ProgID="Equation.3" ShapeID="_x0000_i1026" DrawAspect="Content" ObjectID="_1785849818" r:id="rId25"/>
        </w:object>
      </w:r>
      <w:r w:rsidRPr="002D121E">
        <w:rPr>
          <w:rFonts w:hint="eastAsia"/>
          <w:szCs w:val="21"/>
        </w:rPr>
        <w:t>——比重瓶的容积，单位为立方厘米（</w:t>
      </w:r>
      <w:r w:rsidRPr="002D121E">
        <w:rPr>
          <w:rFonts w:hint="eastAsia"/>
          <w:szCs w:val="21"/>
        </w:rPr>
        <w:t>cm</w:t>
      </w:r>
      <w:r w:rsidRPr="002D121E">
        <w:rPr>
          <w:rFonts w:hint="eastAsia"/>
          <w:szCs w:val="21"/>
          <w:vertAlign w:val="superscript"/>
        </w:rPr>
        <w:t>3</w:t>
      </w:r>
      <w:r w:rsidRPr="002D121E">
        <w:rPr>
          <w:rFonts w:hint="eastAsia"/>
          <w:szCs w:val="21"/>
        </w:rPr>
        <w:t>）；</w:t>
      </w:r>
    </w:p>
    <w:p w:rsidR="00EF7A42" w:rsidRPr="002D121E" w:rsidRDefault="00EF7A42" w:rsidP="00EF7A42">
      <w:pPr>
        <w:ind w:firstLineChars="150" w:firstLine="315"/>
        <w:rPr>
          <w:szCs w:val="21"/>
        </w:rPr>
      </w:pPr>
      <w:r w:rsidRPr="002D121E">
        <w:rPr>
          <w:position w:val="-12"/>
        </w:rPr>
        <w:object w:dxaOrig="340" w:dyaOrig="360">
          <v:shape id="_x0000_i1027" type="#_x0000_t75" style="width:17.3pt;height:14.4pt" o:ole="">
            <v:imagedata r:id="rId26" o:title=""/>
          </v:shape>
          <o:OLEObject Type="Embed" ProgID="Equation.3" ShapeID="_x0000_i1027" DrawAspect="Content" ObjectID="_1785849819" r:id="rId27"/>
        </w:object>
      </w:r>
      <w:r w:rsidRPr="002D121E">
        <w:rPr>
          <w:rFonts w:hint="eastAsia"/>
          <w:szCs w:val="21"/>
        </w:rPr>
        <w:t>——比重瓶盛满脱气蒸馏水后的质量，单位为克（</w:t>
      </w:r>
      <w:r w:rsidRPr="002D121E">
        <w:rPr>
          <w:rFonts w:hint="eastAsia"/>
          <w:szCs w:val="21"/>
        </w:rPr>
        <w:t xml:space="preserve">g </w:t>
      </w:r>
      <w:r w:rsidRPr="002D121E">
        <w:rPr>
          <w:rFonts w:hint="eastAsia"/>
          <w:szCs w:val="21"/>
        </w:rPr>
        <w:t>）；</w:t>
      </w:r>
    </w:p>
    <w:p w:rsidR="00EF7A42" w:rsidRPr="002D121E" w:rsidRDefault="00EF7A42" w:rsidP="00EF7A42">
      <w:pPr>
        <w:ind w:firstLineChars="150" w:firstLine="315"/>
        <w:rPr>
          <w:szCs w:val="21"/>
        </w:rPr>
      </w:pPr>
      <w:r w:rsidRPr="002D121E">
        <w:rPr>
          <w:position w:val="-10"/>
        </w:rPr>
        <w:object w:dxaOrig="400" w:dyaOrig="340">
          <v:shape id="_x0000_i1028" type="#_x0000_t75" style="width:17.3pt;height:13.8pt" o:ole="">
            <v:imagedata r:id="rId28" o:title=""/>
          </v:shape>
          <o:OLEObject Type="Embed" ProgID="Equation.3" ShapeID="_x0000_i1028" DrawAspect="Content" ObjectID="_1785849820" r:id="rId29"/>
        </w:object>
      </w:r>
      <w:r w:rsidRPr="002D121E">
        <w:rPr>
          <w:rFonts w:hint="eastAsia"/>
          <w:szCs w:val="21"/>
        </w:rPr>
        <w:t>——比重瓶的质量，单位为克（</w:t>
      </w:r>
      <w:r w:rsidRPr="002D121E">
        <w:rPr>
          <w:rFonts w:hint="eastAsia"/>
          <w:szCs w:val="21"/>
        </w:rPr>
        <w:t xml:space="preserve">g </w:t>
      </w:r>
      <w:r w:rsidRPr="002D121E">
        <w:rPr>
          <w:rFonts w:hint="eastAsia"/>
          <w:szCs w:val="21"/>
        </w:rPr>
        <w:t>）；</w:t>
      </w:r>
    </w:p>
    <w:p w:rsidR="00EF7A42" w:rsidRPr="002D121E" w:rsidRDefault="00EF7A42" w:rsidP="00EF7A42">
      <w:pPr>
        <w:ind w:firstLineChars="150" w:firstLine="315"/>
        <w:rPr>
          <w:szCs w:val="21"/>
        </w:rPr>
      </w:pPr>
      <w:r w:rsidRPr="002D121E">
        <w:rPr>
          <w:position w:val="-12"/>
        </w:rPr>
        <w:object w:dxaOrig="340" w:dyaOrig="360">
          <v:shape id="_x0000_i1029" type="#_x0000_t75" style="width:15.55pt;height:16.15pt" o:ole="">
            <v:imagedata r:id="rId30" o:title=""/>
          </v:shape>
          <o:OLEObject Type="Embed" ProgID="Equation.3" ShapeID="_x0000_i1029" DrawAspect="Content" ObjectID="_1785849821" r:id="rId31"/>
        </w:object>
      </w:r>
      <w:r w:rsidRPr="002D121E">
        <w:rPr>
          <w:rFonts w:hint="eastAsia"/>
          <w:position w:val="-10"/>
        </w:rPr>
        <w:t xml:space="preserve"> </w:t>
      </w:r>
      <w:r w:rsidRPr="002D121E">
        <w:rPr>
          <w:rFonts w:hint="eastAsia"/>
          <w:szCs w:val="21"/>
        </w:rPr>
        <w:t>——在测定温度下脱气蒸馏水的密度，单位</w:t>
      </w:r>
      <w:proofErr w:type="gramStart"/>
      <w:r w:rsidRPr="002D121E">
        <w:rPr>
          <w:rFonts w:hint="eastAsia"/>
          <w:szCs w:val="21"/>
        </w:rPr>
        <w:t>为克每立方厘米</w:t>
      </w:r>
      <w:proofErr w:type="gramEnd"/>
      <w:r w:rsidRPr="002D121E">
        <w:rPr>
          <w:rFonts w:hint="eastAsia"/>
          <w:szCs w:val="21"/>
        </w:rPr>
        <w:t>（</w:t>
      </w:r>
      <w:r w:rsidRPr="002D121E">
        <w:rPr>
          <w:rFonts w:hint="eastAsia"/>
          <w:szCs w:val="21"/>
        </w:rPr>
        <w:t>g/cm</w:t>
      </w:r>
      <w:r w:rsidRPr="002D121E">
        <w:rPr>
          <w:rFonts w:hint="eastAsia"/>
          <w:szCs w:val="21"/>
          <w:vertAlign w:val="superscript"/>
        </w:rPr>
        <w:t>3</w:t>
      </w:r>
      <w:r w:rsidRPr="002D121E">
        <w:rPr>
          <w:rFonts w:hint="eastAsia"/>
          <w:szCs w:val="21"/>
        </w:rPr>
        <w:t>）。</w:t>
      </w:r>
    </w:p>
    <w:p w:rsidR="00EF7A42" w:rsidRPr="002D121E" w:rsidRDefault="00EF7A42" w:rsidP="00EF7A42">
      <w:pPr>
        <w:ind w:firstLineChars="150" w:firstLine="315"/>
        <w:rPr>
          <w:szCs w:val="21"/>
        </w:rPr>
      </w:pPr>
      <w:r w:rsidRPr="002D121E">
        <w:rPr>
          <w:rFonts w:hint="eastAsia"/>
          <w:szCs w:val="21"/>
        </w:rPr>
        <w:t>浸透液的有效密度</w:t>
      </w:r>
      <w:r w:rsidRPr="002D121E">
        <w:rPr>
          <w:position w:val="-12"/>
        </w:rPr>
        <w:object w:dxaOrig="279" w:dyaOrig="360">
          <v:shape id="_x0000_i1030" type="#_x0000_t75" style="width:13.8pt;height:17.85pt" o:ole="">
            <v:imagedata r:id="rId32" o:title=""/>
          </v:shape>
          <o:OLEObject Type="Embed" ProgID="Equation.3" ShapeID="_x0000_i1030" DrawAspect="Content" ObjectID="_1785849822" r:id="rId33"/>
        </w:object>
      </w:r>
      <w:r w:rsidRPr="002D121E">
        <w:rPr>
          <w:rFonts w:hint="eastAsia"/>
          <w:szCs w:val="21"/>
        </w:rPr>
        <w:t>可按公式（</w:t>
      </w:r>
      <w:r w:rsidRPr="002D121E">
        <w:rPr>
          <w:rFonts w:hint="eastAsia"/>
          <w:szCs w:val="21"/>
        </w:rPr>
        <w:t>2</w:t>
      </w:r>
      <w:r w:rsidRPr="002D121E">
        <w:rPr>
          <w:rFonts w:hint="eastAsia"/>
          <w:szCs w:val="21"/>
        </w:rPr>
        <w:t>）计算</w:t>
      </w:r>
      <w:r w:rsidRPr="002D121E">
        <w:rPr>
          <w:rFonts w:hint="eastAsia"/>
          <w:position w:val="-30"/>
          <w:szCs w:val="21"/>
        </w:rPr>
        <w:t xml:space="preserve">  </w:t>
      </w:r>
      <w:r w:rsidRPr="002D121E">
        <w:rPr>
          <w:rFonts w:hint="eastAsia"/>
          <w:szCs w:val="21"/>
        </w:rPr>
        <w:t xml:space="preserve">  </w:t>
      </w:r>
    </w:p>
    <w:p w:rsidR="00EF7A42" w:rsidRPr="002D121E" w:rsidRDefault="00EF7A42" w:rsidP="00EF7A42">
      <w:pPr>
        <w:wordWrap w:val="0"/>
        <w:jc w:val="right"/>
        <w:rPr>
          <w:szCs w:val="21"/>
        </w:rPr>
      </w:pPr>
      <w:r w:rsidRPr="002D121E">
        <w:rPr>
          <w:rFonts w:hint="eastAsia"/>
          <w:szCs w:val="21"/>
        </w:rPr>
        <w:t xml:space="preserve">                    </w:t>
      </w:r>
      <w:r w:rsidRPr="002D121E">
        <w:rPr>
          <w:position w:val="-30"/>
          <w:szCs w:val="21"/>
        </w:rPr>
        <w:object w:dxaOrig="1579" w:dyaOrig="700">
          <v:shape id="_x0000_i1031" type="#_x0000_t75" style="width:91.6pt;height:34.55pt" o:ole="">
            <v:imagedata r:id="rId34" o:title=""/>
          </v:shape>
          <o:OLEObject Type="Embed" ProgID="Equation.3" ShapeID="_x0000_i1031" DrawAspect="Content" ObjectID="_1785849823" r:id="rId35"/>
        </w:object>
      </w:r>
      <w:r w:rsidRPr="002D121E">
        <w:rPr>
          <w:rFonts w:hint="eastAsia"/>
          <w:position w:val="-30"/>
          <w:szCs w:val="21"/>
        </w:rPr>
        <w:t xml:space="preserve">             </w:t>
      </w:r>
      <w:r w:rsidRPr="002D121E">
        <w:rPr>
          <w:rFonts w:hint="eastAsia"/>
          <w:szCs w:val="21"/>
        </w:rPr>
        <w:t xml:space="preserve">      </w:t>
      </w:r>
      <w:r w:rsidRPr="002D121E">
        <w:rPr>
          <w:rFonts w:hint="eastAsia"/>
          <w:szCs w:val="21"/>
        </w:rPr>
        <w:t>……</w:t>
      </w:r>
      <w:proofErr w:type="gramStart"/>
      <w:r w:rsidRPr="002D121E">
        <w:rPr>
          <w:rFonts w:hint="eastAsia"/>
          <w:szCs w:val="21"/>
        </w:rPr>
        <w:t>……………</w:t>
      </w:r>
      <w:proofErr w:type="gramEnd"/>
      <w:r w:rsidRPr="002D121E">
        <w:rPr>
          <w:rFonts w:hint="eastAsia"/>
          <w:szCs w:val="21"/>
        </w:rPr>
        <w:t>（</w:t>
      </w:r>
      <w:r w:rsidRPr="002D121E">
        <w:rPr>
          <w:rFonts w:hint="eastAsia"/>
          <w:szCs w:val="21"/>
        </w:rPr>
        <w:t>2</w:t>
      </w:r>
      <w:r w:rsidRPr="002D121E">
        <w:rPr>
          <w:rFonts w:hint="eastAsia"/>
          <w:szCs w:val="21"/>
        </w:rPr>
        <w:t>）</w:t>
      </w:r>
    </w:p>
    <w:p w:rsidR="00EF7A42" w:rsidRPr="002D121E" w:rsidRDefault="00EF7A42" w:rsidP="00EF7A42">
      <w:pPr>
        <w:ind w:leftChars="-3" w:left="-6" w:firstLineChars="200" w:firstLine="420"/>
        <w:rPr>
          <w:szCs w:val="21"/>
        </w:rPr>
      </w:pPr>
      <w:r w:rsidRPr="002D121E">
        <w:rPr>
          <w:rFonts w:hint="eastAsia"/>
          <w:szCs w:val="21"/>
        </w:rPr>
        <w:t>式中：</w:t>
      </w:r>
    </w:p>
    <w:p w:rsidR="00EF7A42" w:rsidRPr="002D121E" w:rsidRDefault="00EF7A42" w:rsidP="00EF7A42">
      <w:pPr>
        <w:adjustRightInd w:val="0"/>
        <w:snapToGrid w:val="0"/>
        <w:spacing w:line="360" w:lineRule="exact"/>
        <w:ind w:leftChars="-3" w:left="-6" w:firstLineChars="200" w:firstLine="420"/>
        <w:rPr>
          <w:szCs w:val="21"/>
        </w:rPr>
      </w:pPr>
      <w:r w:rsidRPr="002D121E">
        <w:rPr>
          <w:position w:val="-12"/>
        </w:rPr>
        <w:object w:dxaOrig="279" w:dyaOrig="360">
          <v:shape id="_x0000_i1032" type="#_x0000_t75" style="width:13.8pt;height:17.85pt" o:ole="">
            <v:imagedata r:id="rId36" o:title=""/>
          </v:shape>
          <o:OLEObject Type="Embed" ProgID="Equation.3" ShapeID="_x0000_i1032" DrawAspect="Content" ObjectID="_1785849824" r:id="rId37"/>
        </w:object>
      </w:r>
      <w:r w:rsidRPr="002D121E">
        <w:rPr>
          <w:rFonts w:hint="eastAsia"/>
          <w:position w:val="-10"/>
        </w:rPr>
        <w:t xml:space="preserve"> </w:t>
      </w:r>
      <w:r w:rsidRPr="002D121E">
        <w:rPr>
          <w:rFonts w:hint="eastAsia"/>
          <w:szCs w:val="21"/>
        </w:rPr>
        <w:t>——在测定温度下浸透液的有效密度，单位</w:t>
      </w:r>
      <w:proofErr w:type="gramStart"/>
      <w:r w:rsidRPr="002D121E">
        <w:rPr>
          <w:rFonts w:hint="eastAsia"/>
          <w:szCs w:val="21"/>
        </w:rPr>
        <w:t>为克每立方厘米</w:t>
      </w:r>
      <w:proofErr w:type="gramEnd"/>
      <w:r w:rsidRPr="002D121E">
        <w:rPr>
          <w:rFonts w:hint="eastAsia"/>
          <w:szCs w:val="21"/>
        </w:rPr>
        <w:t>（</w:t>
      </w:r>
      <w:r w:rsidRPr="002D121E">
        <w:rPr>
          <w:rFonts w:hint="eastAsia"/>
          <w:szCs w:val="21"/>
        </w:rPr>
        <w:t>g/cm</w:t>
      </w:r>
      <w:r w:rsidRPr="002D121E">
        <w:rPr>
          <w:rFonts w:hint="eastAsia"/>
          <w:szCs w:val="21"/>
          <w:vertAlign w:val="superscript"/>
        </w:rPr>
        <w:t>3</w:t>
      </w:r>
      <w:r w:rsidRPr="002D121E">
        <w:rPr>
          <w:rFonts w:hint="eastAsia"/>
          <w:szCs w:val="21"/>
        </w:rPr>
        <w:t>）；</w:t>
      </w:r>
    </w:p>
    <w:p w:rsidR="00EF7A42" w:rsidRPr="002D121E" w:rsidRDefault="00EF7A42" w:rsidP="00EF7A42">
      <w:pPr>
        <w:spacing w:line="360" w:lineRule="exact"/>
        <w:ind w:leftChars="-3" w:left="-6" w:firstLineChars="200" w:firstLine="420"/>
        <w:rPr>
          <w:szCs w:val="21"/>
        </w:rPr>
      </w:pPr>
      <w:r w:rsidRPr="002D121E">
        <w:rPr>
          <w:position w:val="-10"/>
        </w:rPr>
        <w:object w:dxaOrig="440" w:dyaOrig="340">
          <v:shape id="_x0000_i1033" type="#_x0000_t75" style="width:19.6pt;height:15pt" o:ole="">
            <v:imagedata r:id="rId38" o:title=""/>
          </v:shape>
          <o:OLEObject Type="Embed" ProgID="Equation.3" ShapeID="_x0000_i1033" DrawAspect="Content" ObjectID="_1785849825" r:id="rId39"/>
        </w:object>
      </w:r>
      <w:r w:rsidRPr="002D121E">
        <w:rPr>
          <w:rFonts w:hint="eastAsia"/>
          <w:szCs w:val="21"/>
        </w:rPr>
        <w:t>——比重瓶盛满浸透液后的质量，单位为克（</w:t>
      </w:r>
      <w:r w:rsidRPr="002D121E">
        <w:rPr>
          <w:rFonts w:hint="eastAsia"/>
          <w:szCs w:val="21"/>
        </w:rPr>
        <w:t>g</w:t>
      </w:r>
      <w:r w:rsidRPr="002D121E">
        <w:rPr>
          <w:rFonts w:hint="eastAsia"/>
          <w:szCs w:val="21"/>
        </w:rPr>
        <w:t>）。</w:t>
      </w:r>
    </w:p>
    <w:p w:rsidR="00EF7A42" w:rsidRPr="002D121E" w:rsidRDefault="00EF7A42" w:rsidP="00EF7A42">
      <w:pPr>
        <w:spacing w:line="360" w:lineRule="exact"/>
        <w:ind w:leftChars="-3" w:left="-6" w:firstLineChars="200" w:firstLine="420"/>
        <w:rPr>
          <w:szCs w:val="21"/>
        </w:rPr>
      </w:pPr>
    </w:p>
    <w:p w:rsidR="00EF7A42" w:rsidRPr="002D121E" w:rsidRDefault="00EF7A42" w:rsidP="00EF7A42">
      <w:pPr>
        <w:ind w:leftChars="-3" w:left="-6" w:firstLineChars="200" w:firstLine="420"/>
        <w:rPr>
          <w:szCs w:val="21"/>
        </w:rPr>
      </w:pPr>
      <w:r w:rsidRPr="002D121E">
        <w:rPr>
          <w:rFonts w:hint="eastAsia"/>
          <w:szCs w:val="21"/>
        </w:rPr>
        <w:t>浸透液的有效密度精确到小数点后</w:t>
      </w:r>
      <w:r w:rsidRPr="002D121E">
        <w:rPr>
          <w:rFonts w:hint="eastAsia"/>
          <w:szCs w:val="21"/>
        </w:rPr>
        <w:t>4</w:t>
      </w:r>
      <w:r w:rsidRPr="002D121E">
        <w:rPr>
          <w:rFonts w:hint="eastAsia"/>
          <w:szCs w:val="21"/>
        </w:rPr>
        <w:t>位。当用脱气蒸馏水作为浸透液时，可直接采用附录</w:t>
      </w:r>
      <w:r w:rsidRPr="002D121E">
        <w:rPr>
          <w:rFonts w:hint="eastAsia"/>
          <w:szCs w:val="21"/>
        </w:rPr>
        <w:t>B</w:t>
      </w:r>
      <w:r w:rsidRPr="002D121E">
        <w:rPr>
          <w:rFonts w:hint="eastAsia"/>
          <w:szCs w:val="21"/>
        </w:rPr>
        <w:t>中脱气蒸馏水的有效密度值。步骤</w:t>
      </w:r>
      <w:r w:rsidRPr="002D121E">
        <w:rPr>
          <w:rFonts w:hint="eastAsia"/>
          <w:szCs w:val="21"/>
        </w:rPr>
        <w:t>6.6</w:t>
      </w:r>
      <w:r w:rsidRPr="002D121E">
        <w:rPr>
          <w:rFonts w:hint="eastAsia"/>
          <w:szCs w:val="21"/>
        </w:rPr>
        <w:t>到</w:t>
      </w:r>
      <w:r w:rsidRPr="002D121E">
        <w:rPr>
          <w:rFonts w:hint="eastAsia"/>
          <w:szCs w:val="21"/>
        </w:rPr>
        <w:t>6.8</w:t>
      </w:r>
      <w:r w:rsidRPr="002D121E">
        <w:rPr>
          <w:rFonts w:hint="eastAsia"/>
          <w:szCs w:val="21"/>
        </w:rPr>
        <w:t>允许的温差应控制在±</w:t>
      </w:r>
      <w:smartTag w:uri="urn:schemas-microsoft-com:office:smarttags" w:element="chmetcnv">
        <w:smartTagPr>
          <w:attr w:name="UnitName" w:val="℃"/>
          <w:attr w:name="SourceValue" w:val="1"/>
          <w:attr w:name="HasSpace" w:val="False"/>
          <w:attr w:name="Negative" w:val="False"/>
          <w:attr w:name="NumberType" w:val="1"/>
          <w:attr w:name="TCSC" w:val="0"/>
        </w:smartTagPr>
        <w:r w:rsidRPr="002D121E">
          <w:rPr>
            <w:rFonts w:hint="eastAsia"/>
            <w:szCs w:val="21"/>
          </w:rPr>
          <w:t>1</w:t>
        </w:r>
        <w:r w:rsidRPr="002D121E">
          <w:rPr>
            <w:rFonts w:hint="eastAsia"/>
            <w:szCs w:val="21"/>
          </w:rPr>
          <w:t>℃</w:t>
        </w:r>
      </w:smartTag>
      <w:r w:rsidRPr="002D121E">
        <w:rPr>
          <w:rFonts w:hint="eastAsia"/>
          <w:szCs w:val="21"/>
        </w:rPr>
        <w:t>以内。</w:t>
      </w:r>
    </w:p>
    <w:p w:rsidR="000F0343" w:rsidRPr="002D121E" w:rsidRDefault="00F93BE5" w:rsidP="000F0343">
      <w:pPr>
        <w:pStyle w:val="af6"/>
        <w:numPr>
          <w:ilvl w:val="0"/>
          <w:numId w:val="0"/>
        </w:numPr>
        <w:spacing w:beforeLines="100" w:before="317" w:afterLines="100" w:after="317"/>
      </w:pPr>
      <w:r w:rsidRPr="002D121E">
        <w:t xml:space="preserve">8 </w:t>
      </w:r>
      <w:r w:rsidR="00EF7A42" w:rsidRPr="002D121E">
        <w:rPr>
          <w:rFonts w:hint="eastAsia"/>
        </w:rPr>
        <w:t>计算</w:t>
      </w:r>
    </w:p>
    <w:p w:rsidR="00554AE8" w:rsidRPr="002D121E" w:rsidRDefault="00554AE8" w:rsidP="00554AE8">
      <w:pPr>
        <w:rPr>
          <w:szCs w:val="21"/>
        </w:rPr>
      </w:pPr>
      <w:r w:rsidRPr="002D121E">
        <w:rPr>
          <w:rFonts w:hint="eastAsia"/>
          <w:szCs w:val="21"/>
        </w:rPr>
        <w:t>将按条款</w:t>
      </w:r>
      <w:r w:rsidRPr="002D121E">
        <w:rPr>
          <w:rFonts w:hint="eastAsia"/>
          <w:szCs w:val="21"/>
        </w:rPr>
        <w:t>6</w:t>
      </w:r>
      <w:r w:rsidRPr="002D121E">
        <w:rPr>
          <w:rFonts w:hint="eastAsia"/>
          <w:szCs w:val="21"/>
        </w:rPr>
        <w:t>测得的数值带入公式（</w:t>
      </w:r>
      <w:r w:rsidRPr="002D121E">
        <w:rPr>
          <w:rFonts w:hint="eastAsia"/>
          <w:szCs w:val="21"/>
        </w:rPr>
        <w:t>3</w:t>
      </w:r>
      <w:r w:rsidRPr="002D121E">
        <w:rPr>
          <w:rFonts w:hint="eastAsia"/>
          <w:szCs w:val="21"/>
        </w:rPr>
        <w:t>）中，即可计算出粉末颗粒的有效密度</w:t>
      </w:r>
    </w:p>
    <w:p w:rsidR="00554AE8" w:rsidRPr="002D121E" w:rsidRDefault="00554AE8" w:rsidP="00554AE8">
      <w:pPr>
        <w:wordWrap w:val="0"/>
        <w:ind w:firstLine="315"/>
        <w:jc w:val="right"/>
        <w:rPr>
          <w:szCs w:val="21"/>
        </w:rPr>
      </w:pPr>
      <w:r w:rsidRPr="002D121E">
        <w:rPr>
          <w:position w:val="-30"/>
          <w:szCs w:val="21"/>
        </w:rPr>
        <w:object w:dxaOrig="3379" w:dyaOrig="700">
          <v:shape id="_x0000_i1034" type="#_x0000_t75" style="width:168.25pt;height:34.55pt" o:ole="">
            <v:imagedata r:id="rId40" o:title=""/>
          </v:shape>
          <o:OLEObject Type="Embed" ProgID="Equation.3" ShapeID="_x0000_i1034" DrawAspect="Content" ObjectID="_1785849826" r:id="rId41"/>
        </w:object>
      </w:r>
      <w:r w:rsidRPr="002D121E">
        <w:rPr>
          <w:rFonts w:hint="eastAsia"/>
          <w:szCs w:val="21"/>
        </w:rPr>
        <w:t xml:space="preserve">             </w:t>
      </w:r>
      <w:r w:rsidRPr="002D121E">
        <w:rPr>
          <w:rFonts w:hint="eastAsia"/>
          <w:szCs w:val="21"/>
        </w:rPr>
        <w:t>……</w:t>
      </w:r>
      <w:proofErr w:type="gramStart"/>
      <w:r w:rsidRPr="002D121E">
        <w:rPr>
          <w:rFonts w:hint="eastAsia"/>
          <w:szCs w:val="21"/>
        </w:rPr>
        <w:t>……………</w:t>
      </w:r>
      <w:proofErr w:type="gramEnd"/>
      <w:r w:rsidRPr="002D121E">
        <w:rPr>
          <w:rFonts w:hint="eastAsia"/>
          <w:szCs w:val="21"/>
        </w:rPr>
        <w:t>（</w:t>
      </w:r>
      <w:r w:rsidRPr="002D121E">
        <w:rPr>
          <w:rFonts w:hint="eastAsia"/>
          <w:szCs w:val="21"/>
        </w:rPr>
        <w:t>3</w:t>
      </w:r>
      <w:r w:rsidRPr="002D121E">
        <w:rPr>
          <w:rFonts w:hint="eastAsia"/>
          <w:szCs w:val="21"/>
        </w:rPr>
        <w:t>）</w:t>
      </w:r>
    </w:p>
    <w:p w:rsidR="00554AE8" w:rsidRPr="002D121E" w:rsidRDefault="00554AE8" w:rsidP="00554AE8">
      <w:pPr>
        <w:rPr>
          <w:szCs w:val="21"/>
        </w:rPr>
      </w:pPr>
      <w:r w:rsidRPr="002D121E">
        <w:rPr>
          <w:rFonts w:hint="eastAsia"/>
          <w:szCs w:val="21"/>
        </w:rPr>
        <w:lastRenderedPageBreak/>
        <w:t>公式中：</w:t>
      </w:r>
    </w:p>
    <w:p w:rsidR="00554AE8" w:rsidRPr="002D121E" w:rsidRDefault="00554AE8" w:rsidP="00554AE8">
      <w:pPr>
        <w:rPr>
          <w:szCs w:val="21"/>
        </w:rPr>
      </w:pPr>
      <w:r w:rsidRPr="002D121E">
        <w:rPr>
          <w:position w:val="-10"/>
        </w:rPr>
        <w:object w:dxaOrig="240" w:dyaOrig="260">
          <v:shape id="_x0000_i1035" type="#_x0000_t75" style="width:11.5pt;height:12.1pt" o:ole="">
            <v:imagedata r:id="rId42" o:title=""/>
          </v:shape>
          <o:OLEObject Type="Embed" ProgID="Equation.3" ShapeID="_x0000_i1035" DrawAspect="Content" ObjectID="_1785849827" r:id="rId43"/>
        </w:object>
      </w:r>
      <w:r w:rsidRPr="002D121E">
        <w:rPr>
          <w:rFonts w:hint="eastAsia"/>
          <w:szCs w:val="21"/>
        </w:rPr>
        <w:t xml:space="preserve">  </w:t>
      </w:r>
      <w:r w:rsidRPr="002D121E">
        <w:rPr>
          <w:rFonts w:hint="eastAsia"/>
          <w:szCs w:val="21"/>
        </w:rPr>
        <w:t>——有效密度，单位</w:t>
      </w:r>
      <w:proofErr w:type="gramStart"/>
      <w:r w:rsidRPr="002D121E">
        <w:rPr>
          <w:rFonts w:hint="eastAsia"/>
          <w:szCs w:val="21"/>
        </w:rPr>
        <w:t>为克每立方厘米</w:t>
      </w:r>
      <w:proofErr w:type="gramEnd"/>
      <w:r w:rsidRPr="002D121E">
        <w:rPr>
          <w:rFonts w:hint="eastAsia"/>
          <w:szCs w:val="21"/>
        </w:rPr>
        <w:t>（</w:t>
      </w:r>
      <w:r w:rsidRPr="002D121E">
        <w:rPr>
          <w:rFonts w:hint="eastAsia"/>
          <w:szCs w:val="21"/>
        </w:rPr>
        <w:t>g/cm</w:t>
      </w:r>
      <w:r w:rsidRPr="002D121E">
        <w:rPr>
          <w:rFonts w:hint="eastAsia"/>
          <w:szCs w:val="21"/>
          <w:vertAlign w:val="superscript"/>
        </w:rPr>
        <w:t>3</w:t>
      </w:r>
      <w:r w:rsidRPr="002D121E">
        <w:rPr>
          <w:rFonts w:hint="eastAsia"/>
          <w:szCs w:val="21"/>
        </w:rPr>
        <w:t>）；</w:t>
      </w:r>
    </w:p>
    <w:p w:rsidR="00554AE8" w:rsidRPr="002D121E" w:rsidRDefault="00554AE8" w:rsidP="00554AE8">
      <w:pPr>
        <w:rPr>
          <w:szCs w:val="21"/>
        </w:rPr>
      </w:pPr>
      <w:r w:rsidRPr="002D121E">
        <w:rPr>
          <w:position w:val="-10"/>
        </w:rPr>
        <w:object w:dxaOrig="420" w:dyaOrig="340">
          <v:shape id="_x0000_i1036" type="#_x0000_t75" style="width:19.6pt;height:16.15pt" o:ole="">
            <v:imagedata r:id="rId44" o:title=""/>
          </v:shape>
          <o:OLEObject Type="Embed" ProgID="Equation.3" ShapeID="_x0000_i1036" DrawAspect="Content" ObjectID="_1785849828" r:id="rId45"/>
        </w:object>
      </w:r>
      <w:r w:rsidRPr="002D121E">
        <w:rPr>
          <w:rFonts w:hint="eastAsia"/>
          <w:szCs w:val="21"/>
          <w:vertAlign w:val="subscript"/>
        </w:rPr>
        <w:t xml:space="preserve"> </w:t>
      </w:r>
      <w:r w:rsidRPr="002D121E">
        <w:rPr>
          <w:rFonts w:hint="eastAsia"/>
          <w:szCs w:val="21"/>
        </w:rPr>
        <w:t>——试样与比重瓶的质量和，单位为克（</w:t>
      </w:r>
      <w:r w:rsidRPr="002D121E">
        <w:rPr>
          <w:rFonts w:hint="eastAsia"/>
          <w:szCs w:val="21"/>
        </w:rPr>
        <w:t>g</w:t>
      </w:r>
      <w:r w:rsidRPr="002D121E">
        <w:rPr>
          <w:rFonts w:hint="eastAsia"/>
          <w:szCs w:val="21"/>
        </w:rPr>
        <w:t>）；</w:t>
      </w:r>
    </w:p>
    <w:p w:rsidR="00554AE8" w:rsidRPr="002D121E" w:rsidRDefault="00554AE8" w:rsidP="00554AE8">
      <w:pPr>
        <w:pStyle w:val="af7"/>
        <w:numPr>
          <w:ilvl w:val="0"/>
          <w:numId w:val="0"/>
        </w:numPr>
        <w:spacing w:beforeLines="50" w:before="158" w:afterLines="50" w:after="158"/>
        <w:rPr>
          <w:szCs w:val="21"/>
        </w:rPr>
      </w:pPr>
      <w:r w:rsidRPr="002D121E">
        <w:rPr>
          <w:position w:val="-10"/>
        </w:rPr>
        <w:object w:dxaOrig="420" w:dyaOrig="360">
          <v:shape id="_x0000_i1037" type="#_x0000_t75" style="width:18.45pt;height:15.55pt" o:ole="">
            <v:imagedata r:id="rId46" o:title=""/>
          </v:shape>
          <o:OLEObject Type="Embed" ProgID="Equation.3" ShapeID="_x0000_i1037" DrawAspect="Content" ObjectID="_1785849829" r:id="rId47"/>
        </w:object>
      </w:r>
      <w:r w:rsidRPr="002D121E">
        <w:rPr>
          <w:rFonts w:hint="eastAsia"/>
          <w:position w:val="-10"/>
        </w:rPr>
        <w:t xml:space="preserve"> </w:t>
      </w:r>
      <w:r w:rsidRPr="002D121E">
        <w:rPr>
          <w:rFonts w:asciiTheme="minorEastAsia" w:eastAsiaTheme="minorEastAsia" w:hAnsiTheme="minorEastAsia" w:hint="eastAsia"/>
          <w:kern w:val="2"/>
          <w:szCs w:val="21"/>
        </w:rPr>
        <w:t>——试样、浸透液及比重瓶三者的质量和，单位为克（g）。</w:t>
      </w:r>
    </w:p>
    <w:p w:rsidR="00554AE8" w:rsidRPr="002D121E" w:rsidRDefault="00554AE8" w:rsidP="00554AE8">
      <w:pPr>
        <w:pStyle w:val="af6"/>
        <w:numPr>
          <w:ilvl w:val="0"/>
          <w:numId w:val="0"/>
        </w:numPr>
        <w:spacing w:before="158" w:after="158"/>
      </w:pPr>
      <w:r w:rsidRPr="002D121E">
        <w:rPr>
          <w:rFonts w:ascii="Times New Roman"/>
        </w:rPr>
        <w:t>9</w:t>
      </w:r>
      <w:r w:rsidRPr="002D121E">
        <w:rPr>
          <w:rFonts w:ascii="Times New Roman" w:hint="eastAsia"/>
        </w:rPr>
        <w:t xml:space="preserve">  </w:t>
      </w:r>
      <w:r w:rsidRPr="002D121E">
        <w:rPr>
          <w:rFonts w:ascii="Times New Roman" w:hint="eastAsia"/>
        </w:rPr>
        <w:t>平行测试</w:t>
      </w:r>
    </w:p>
    <w:p w:rsidR="00554AE8" w:rsidRPr="002D121E" w:rsidRDefault="00554AE8" w:rsidP="00554AE8">
      <w:pPr>
        <w:ind w:left="1" w:firstLineChars="200" w:firstLine="420"/>
        <w:rPr>
          <w:szCs w:val="21"/>
        </w:rPr>
      </w:pPr>
      <w:r w:rsidRPr="002D121E">
        <w:rPr>
          <w:rFonts w:hint="eastAsia"/>
          <w:szCs w:val="21"/>
        </w:rPr>
        <w:t>正常情况下平行测两个试样，取其算术平均值为测定结果。若两个测定值的相对误差超过</w:t>
      </w:r>
      <w:r w:rsidRPr="002D121E">
        <w:rPr>
          <w:rFonts w:hint="eastAsia"/>
          <w:szCs w:val="21"/>
        </w:rPr>
        <w:t>1%</w:t>
      </w:r>
      <w:r w:rsidRPr="002D121E">
        <w:rPr>
          <w:rFonts w:hint="eastAsia"/>
          <w:szCs w:val="21"/>
        </w:rPr>
        <w:t>时，应平行地重测两次以上，取其算术平均值为最终测定结果。最终测定结果精确到小数点后第二位。</w:t>
      </w:r>
    </w:p>
    <w:p w:rsidR="00554AE8" w:rsidRPr="002D121E" w:rsidRDefault="00554AE8" w:rsidP="00554AE8">
      <w:pPr>
        <w:pStyle w:val="af6"/>
        <w:numPr>
          <w:ilvl w:val="0"/>
          <w:numId w:val="0"/>
        </w:numPr>
        <w:spacing w:before="158" w:after="158"/>
      </w:pPr>
      <w:r w:rsidRPr="002D121E">
        <w:rPr>
          <w:rFonts w:ascii="Times New Roman"/>
        </w:rPr>
        <w:t>10</w:t>
      </w:r>
      <w:r w:rsidRPr="002D121E">
        <w:rPr>
          <w:rFonts w:ascii="Times New Roman" w:hint="eastAsia"/>
        </w:rPr>
        <w:t xml:space="preserve">  </w:t>
      </w:r>
      <w:r w:rsidRPr="002D121E">
        <w:rPr>
          <w:rFonts w:ascii="Times New Roman" w:hint="eastAsia"/>
        </w:rPr>
        <w:t>试验报告</w:t>
      </w:r>
    </w:p>
    <w:p w:rsidR="00554AE8" w:rsidRPr="002D121E" w:rsidRDefault="00554AE8" w:rsidP="00554AE8">
      <w:pPr>
        <w:ind w:firstLineChars="150" w:firstLine="315"/>
        <w:rPr>
          <w:szCs w:val="21"/>
        </w:rPr>
      </w:pPr>
      <w:r w:rsidRPr="002D121E">
        <w:rPr>
          <w:rFonts w:hint="eastAsia"/>
          <w:szCs w:val="21"/>
        </w:rPr>
        <w:t>试验报告应包括以下内容：</w:t>
      </w:r>
    </w:p>
    <w:p w:rsidR="00554AE8" w:rsidRPr="002D121E" w:rsidRDefault="00554AE8" w:rsidP="00554AE8">
      <w:pPr>
        <w:ind w:firstLineChars="150" w:firstLine="315"/>
        <w:rPr>
          <w:szCs w:val="21"/>
        </w:rPr>
      </w:pPr>
      <w:r w:rsidRPr="002D121E">
        <w:rPr>
          <w:rFonts w:hint="eastAsia"/>
          <w:szCs w:val="21"/>
        </w:rPr>
        <w:t xml:space="preserve">a) </w:t>
      </w:r>
      <w:r w:rsidRPr="002D121E">
        <w:rPr>
          <w:rFonts w:hint="eastAsia"/>
          <w:szCs w:val="21"/>
        </w:rPr>
        <w:t>检测单位的名称；</w:t>
      </w:r>
    </w:p>
    <w:p w:rsidR="00554AE8" w:rsidRPr="002D121E" w:rsidRDefault="00554AE8" w:rsidP="00554AE8">
      <w:pPr>
        <w:ind w:firstLineChars="150" w:firstLine="315"/>
        <w:rPr>
          <w:szCs w:val="21"/>
        </w:rPr>
      </w:pPr>
      <w:r w:rsidRPr="002D121E">
        <w:rPr>
          <w:rFonts w:hint="eastAsia"/>
          <w:szCs w:val="21"/>
        </w:rPr>
        <w:t xml:space="preserve">b) </w:t>
      </w:r>
      <w:r w:rsidRPr="002D121E">
        <w:rPr>
          <w:rFonts w:hint="eastAsia"/>
          <w:szCs w:val="21"/>
        </w:rPr>
        <w:t>测试日期；</w:t>
      </w:r>
    </w:p>
    <w:p w:rsidR="00554AE8" w:rsidRPr="002D121E" w:rsidRDefault="00554AE8" w:rsidP="00554AE8">
      <w:pPr>
        <w:ind w:firstLineChars="150" w:firstLine="315"/>
        <w:rPr>
          <w:szCs w:val="21"/>
        </w:rPr>
      </w:pPr>
      <w:r w:rsidRPr="002D121E">
        <w:rPr>
          <w:rFonts w:hint="eastAsia"/>
          <w:szCs w:val="21"/>
        </w:rPr>
        <w:t xml:space="preserve">c) </w:t>
      </w:r>
      <w:r w:rsidRPr="002D121E">
        <w:rPr>
          <w:rFonts w:hint="eastAsia"/>
          <w:szCs w:val="21"/>
        </w:rPr>
        <w:t>试样预处理的描述（加热温度和时间，抽真空时间）；</w:t>
      </w:r>
    </w:p>
    <w:p w:rsidR="00554AE8" w:rsidRPr="002D121E" w:rsidRDefault="00554AE8" w:rsidP="00554AE8">
      <w:pPr>
        <w:ind w:firstLineChars="150" w:firstLine="315"/>
        <w:rPr>
          <w:szCs w:val="21"/>
        </w:rPr>
      </w:pPr>
      <w:r w:rsidRPr="002D121E">
        <w:rPr>
          <w:rFonts w:hint="eastAsia"/>
          <w:szCs w:val="21"/>
        </w:rPr>
        <w:t xml:space="preserve">d) </w:t>
      </w:r>
      <w:r w:rsidRPr="002D121E">
        <w:rPr>
          <w:rFonts w:hint="eastAsia"/>
          <w:szCs w:val="21"/>
        </w:rPr>
        <w:t>比重瓶（类型，容量）；</w:t>
      </w:r>
    </w:p>
    <w:p w:rsidR="00554AE8" w:rsidRPr="002D121E" w:rsidRDefault="00554AE8" w:rsidP="00554AE8">
      <w:pPr>
        <w:ind w:firstLineChars="150" w:firstLine="315"/>
        <w:rPr>
          <w:szCs w:val="21"/>
        </w:rPr>
      </w:pPr>
      <w:r w:rsidRPr="002D121E">
        <w:rPr>
          <w:rFonts w:hint="eastAsia"/>
          <w:szCs w:val="21"/>
        </w:rPr>
        <w:t>e</w:t>
      </w:r>
      <w:r w:rsidRPr="002D121E">
        <w:rPr>
          <w:rFonts w:hint="eastAsia"/>
          <w:szCs w:val="21"/>
        </w:rPr>
        <w:t>）使用的浸透液的描述和测量温度；</w:t>
      </w:r>
    </w:p>
    <w:p w:rsidR="00554AE8" w:rsidRPr="002D121E" w:rsidRDefault="00554AE8" w:rsidP="00554AE8">
      <w:pPr>
        <w:ind w:firstLineChars="150" w:firstLine="315"/>
        <w:rPr>
          <w:szCs w:val="21"/>
        </w:rPr>
      </w:pPr>
      <w:r w:rsidRPr="002D121E">
        <w:rPr>
          <w:rFonts w:hint="eastAsia"/>
          <w:szCs w:val="21"/>
        </w:rPr>
        <w:t>f</w:t>
      </w:r>
      <w:r w:rsidRPr="002D121E">
        <w:rPr>
          <w:rFonts w:hint="eastAsia"/>
          <w:szCs w:val="21"/>
        </w:rPr>
        <w:t>）测定结果；</w:t>
      </w:r>
    </w:p>
    <w:p w:rsidR="00554AE8" w:rsidRPr="002D121E" w:rsidRDefault="00554AE8" w:rsidP="00554AE8">
      <w:pPr>
        <w:ind w:firstLineChars="150" w:firstLine="315"/>
        <w:rPr>
          <w:szCs w:val="21"/>
        </w:rPr>
      </w:pPr>
      <w:r w:rsidRPr="002D121E">
        <w:rPr>
          <w:rFonts w:hint="eastAsia"/>
          <w:szCs w:val="21"/>
        </w:rPr>
        <w:t>g</w:t>
      </w:r>
      <w:r w:rsidRPr="002D121E">
        <w:rPr>
          <w:rFonts w:hint="eastAsia"/>
          <w:szCs w:val="21"/>
        </w:rPr>
        <w:t>）任何可能影响到结果的因素；</w:t>
      </w:r>
    </w:p>
    <w:p w:rsidR="00554AE8" w:rsidRPr="002D121E" w:rsidRDefault="00554AE8" w:rsidP="00554AE8">
      <w:pPr>
        <w:ind w:firstLineChars="150" w:firstLine="315"/>
        <w:rPr>
          <w:szCs w:val="21"/>
        </w:rPr>
      </w:pPr>
      <w:r w:rsidRPr="002D121E">
        <w:rPr>
          <w:rFonts w:hint="eastAsia"/>
          <w:szCs w:val="21"/>
        </w:rPr>
        <w:t>h</w:t>
      </w:r>
      <w:r w:rsidRPr="002D121E">
        <w:rPr>
          <w:rFonts w:hint="eastAsia"/>
          <w:szCs w:val="21"/>
        </w:rPr>
        <w:t>）本</w:t>
      </w:r>
      <w:r w:rsidR="00AE5F00" w:rsidRPr="002D121E">
        <w:rPr>
          <w:rFonts w:hint="eastAsia"/>
          <w:szCs w:val="21"/>
        </w:rPr>
        <w:t>文件</w:t>
      </w:r>
      <w:r w:rsidRPr="002D121E">
        <w:rPr>
          <w:rFonts w:hint="eastAsia"/>
          <w:szCs w:val="21"/>
        </w:rPr>
        <w:t>编号。</w:t>
      </w:r>
    </w:p>
    <w:p w:rsidR="000F0343" w:rsidRPr="002D121E" w:rsidRDefault="000F0343" w:rsidP="00554AE8">
      <w:pPr>
        <w:pStyle w:val="affffe"/>
        <w:ind w:leftChars="0" w:left="839" w:firstLineChars="0" w:firstLine="0"/>
      </w:pPr>
    </w:p>
    <w:p w:rsidR="00554AE8" w:rsidRPr="002D121E" w:rsidRDefault="00554AE8" w:rsidP="00554AE8">
      <w:pPr>
        <w:pStyle w:val="affffe"/>
        <w:ind w:leftChars="0" w:left="839" w:firstLineChars="0" w:firstLine="0"/>
      </w:pPr>
    </w:p>
    <w:p w:rsidR="00554AE8" w:rsidRPr="002D121E" w:rsidRDefault="00554AE8" w:rsidP="00554AE8">
      <w:pPr>
        <w:pStyle w:val="affffe"/>
        <w:ind w:leftChars="0" w:left="839" w:firstLineChars="0" w:firstLine="0"/>
      </w:pPr>
    </w:p>
    <w:p w:rsidR="00554AE8" w:rsidRPr="002D121E" w:rsidRDefault="00554AE8" w:rsidP="00554AE8">
      <w:pPr>
        <w:pStyle w:val="affffe"/>
        <w:ind w:leftChars="0" w:left="839" w:firstLineChars="0" w:firstLine="0"/>
      </w:pPr>
    </w:p>
    <w:p w:rsidR="00554AE8" w:rsidRPr="002D121E" w:rsidRDefault="00554AE8" w:rsidP="00554AE8">
      <w:pPr>
        <w:pStyle w:val="affffe"/>
        <w:ind w:leftChars="0" w:left="839" w:firstLineChars="0" w:firstLine="0"/>
      </w:pPr>
    </w:p>
    <w:p w:rsidR="00554AE8" w:rsidRPr="002D121E" w:rsidRDefault="00554AE8" w:rsidP="00554AE8">
      <w:pPr>
        <w:pStyle w:val="affffe"/>
        <w:ind w:leftChars="0" w:left="839" w:firstLineChars="0" w:firstLine="0"/>
      </w:pPr>
    </w:p>
    <w:p w:rsidR="00554AE8" w:rsidRPr="002D121E" w:rsidRDefault="00554AE8" w:rsidP="00554AE8">
      <w:pPr>
        <w:pStyle w:val="affffe"/>
        <w:ind w:leftChars="0" w:left="839" w:firstLineChars="0" w:firstLine="0"/>
      </w:pPr>
    </w:p>
    <w:p w:rsidR="00554AE8" w:rsidRPr="002D121E" w:rsidRDefault="00554AE8" w:rsidP="00554AE8">
      <w:pPr>
        <w:pStyle w:val="affffe"/>
        <w:ind w:leftChars="0" w:left="839" w:firstLineChars="0" w:firstLine="0"/>
      </w:pPr>
    </w:p>
    <w:p w:rsidR="00554AE8" w:rsidRPr="002D121E" w:rsidRDefault="00554AE8" w:rsidP="00554AE8">
      <w:pPr>
        <w:pStyle w:val="affffe"/>
        <w:ind w:leftChars="0" w:left="839" w:firstLineChars="0" w:firstLine="0"/>
      </w:pPr>
    </w:p>
    <w:p w:rsidR="00554AE8" w:rsidRPr="002D121E" w:rsidRDefault="00554AE8" w:rsidP="00554AE8">
      <w:pPr>
        <w:pStyle w:val="affffe"/>
        <w:ind w:leftChars="0" w:left="839" w:firstLineChars="0" w:firstLine="0"/>
      </w:pPr>
    </w:p>
    <w:p w:rsidR="00554AE8" w:rsidRPr="002D121E" w:rsidRDefault="00554AE8" w:rsidP="00554AE8">
      <w:pPr>
        <w:pStyle w:val="affffe"/>
        <w:ind w:leftChars="0" w:left="839" w:firstLineChars="0" w:firstLine="0"/>
      </w:pPr>
    </w:p>
    <w:p w:rsidR="00554AE8" w:rsidRPr="002D121E" w:rsidRDefault="00554AE8" w:rsidP="00554AE8">
      <w:pPr>
        <w:pStyle w:val="affffe"/>
        <w:ind w:leftChars="0" w:left="839" w:firstLineChars="0" w:firstLine="0"/>
      </w:pPr>
    </w:p>
    <w:p w:rsidR="00554AE8" w:rsidRPr="002D121E" w:rsidRDefault="00554AE8" w:rsidP="00554AE8">
      <w:pPr>
        <w:pStyle w:val="affffe"/>
        <w:ind w:leftChars="0" w:left="839" w:firstLineChars="0" w:firstLine="0"/>
      </w:pPr>
    </w:p>
    <w:p w:rsidR="00554AE8" w:rsidRPr="002D121E" w:rsidRDefault="00554AE8" w:rsidP="00554AE8">
      <w:pPr>
        <w:pStyle w:val="affffe"/>
        <w:ind w:leftChars="0" w:left="839" w:firstLineChars="0" w:firstLine="0"/>
      </w:pPr>
    </w:p>
    <w:p w:rsidR="00554AE8" w:rsidRPr="002D121E" w:rsidRDefault="00554AE8" w:rsidP="00554AE8">
      <w:pPr>
        <w:pStyle w:val="affffe"/>
        <w:ind w:leftChars="0" w:left="839" w:firstLineChars="0" w:firstLine="0"/>
      </w:pPr>
    </w:p>
    <w:p w:rsidR="00554AE8" w:rsidRPr="002D121E" w:rsidRDefault="00554AE8" w:rsidP="00554AE8">
      <w:pPr>
        <w:pStyle w:val="affffe"/>
        <w:ind w:leftChars="0" w:left="839" w:firstLineChars="0" w:firstLine="0"/>
      </w:pPr>
    </w:p>
    <w:p w:rsidR="00554AE8" w:rsidRPr="002D121E" w:rsidRDefault="00554AE8" w:rsidP="00554AE8">
      <w:pPr>
        <w:pStyle w:val="affffe"/>
        <w:ind w:leftChars="0" w:left="839" w:firstLineChars="0" w:firstLine="0"/>
      </w:pPr>
    </w:p>
    <w:p w:rsidR="00554AE8" w:rsidRPr="002D121E" w:rsidRDefault="00554AE8" w:rsidP="00554AE8">
      <w:pPr>
        <w:pStyle w:val="affffe"/>
        <w:ind w:leftChars="0" w:left="839" w:firstLineChars="0" w:firstLine="0"/>
      </w:pPr>
    </w:p>
    <w:p w:rsidR="00554AE8" w:rsidRPr="002D121E" w:rsidRDefault="00554AE8" w:rsidP="00554AE8">
      <w:pPr>
        <w:pStyle w:val="affffe"/>
        <w:ind w:leftChars="0" w:left="839" w:firstLineChars="0" w:firstLine="0"/>
      </w:pPr>
    </w:p>
    <w:p w:rsidR="00554AE8" w:rsidRPr="002D121E" w:rsidRDefault="00554AE8" w:rsidP="00554AE8">
      <w:pPr>
        <w:pStyle w:val="affffe"/>
        <w:ind w:leftChars="0" w:left="839" w:firstLineChars="0" w:firstLine="0"/>
      </w:pPr>
    </w:p>
    <w:p w:rsidR="00554AE8" w:rsidRPr="002D121E" w:rsidRDefault="00554AE8" w:rsidP="00554AE8">
      <w:pPr>
        <w:pStyle w:val="affffe"/>
        <w:ind w:leftChars="0" w:left="839" w:firstLineChars="0" w:firstLine="0"/>
      </w:pPr>
    </w:p>
    <w:p w:rsidR="00554AE8" w:rsidRPr="002D121E" w:rsidRDefault="00554AE8" w:rsidP="00554AE8">
      <w:pPr>
        <w:pStyle w:val="affffe"/>
        <w:ind w:leftChars="0" w:left="839" w:firstLineChars="0" w:firstLine="0"/>
      </w:pPr>
    </w:p>
    <w:p w:rsidR="00554AE8" w:rsidRPr="002D121E" w:rsidRDefault="00554AE8" w:rsidP="00554AE8">
      <w:pPr>
        <w:pStyle w:val="affffe"/>
        <w:ind w:leftChars="0" w:left="839" w:firstLineChars="0" w:firstLine="0"/>
      </w:pPr>
    </w:p>
    <w:p w:rsidR="00554AE8" w:rsidRPr="002D121E" w:rsidRDefault="00554AE8" w:rsidP="00554AE8">
      <w:pPr>
        <w:pStyle w:val="affffe"/>
        <w:ind w:leftChars="0" w:left="839" w:firstLineChars="0" w:firstLine="0"/>
      </w:pPr>
    </w:p>
    <w:p w:rsidR="00554AE8" w:rsidRPr="002D121E" w:rsidRDefault="00554AE8" w:rsidP="00554AE8">
      <w:pPr>
        <w:pStyle w:val="affffe"/>
        <w:ind w:leftChars="0" w:left="839" w:firstLineChars="0" w:firstLine="0"/>
      </w:pPr>
    </w:p>
    <w:p w:rsidR="00554AE8" w:rsidRPr="002D121E" w:rsidRDefault="00554AE8" w:rsidP="00554AE8">
      <w:pPr>
        <w:pStyle w:val="afff8"/>
        <w:ind w:firstLineChars="95" w:firstLine="199"/>
        <w:jc w:val="center"/>
        <w:rPr>
          <w:rFonts w:ascii="黑体" w:eastAsia="黑体" w:hAnsi="黑体"/>
        </w:rPr>
      </w:pPr>
      <w:r w:rsidRPr="002D121E">
        <w:rPr>
          <w:rFonts w:ascii="黑体" w:eastAsia="黑体" w:hAnsi="黑体" w:hint="eastAsia"/>
        </w:rPr>
        <w:t>附 录 A</w:t>
      </w:r>
    </w:p>
    <w:p w:rsidR="00554AE8" w:rsidRPr="002D121E" w:rsidRDefault="00554AE8" w:rsidP="00554AE8">
      <w:pPr>
        <w:pStyle w:val="afff8"/>
        <w:ind w:firstLineChars="95" w:firstLine="199"/>
        <w:jc w:val="center"/>
        <w:rPr>
          <w:rFonts w:ascii="黑体" w:eastAsia="黑体" w:hAnsi="黑体"/>
        </w:rPr>
      </w:pPr>
      <w:r w:rsidRPr="002D121E">
        <w:rPr>
          <w:rFonts w:ascii="黑体" w:eastAsia="黑体" w:hAnsi="黑体" w:hint="eastAsia"/>
        </w:rPr>
        <w:t>（资料性附录）</w:t>
      </w:r>
    </w:p>
    <w:p w:rsidR="00554AE8" w:rsidRPr="002D121E" w:rsidRDefault="00554AE8" w:rsidP="00554AE8">
      <w:pPr>
        <w:pStyle w:val="afff8"/>
        <w:ind w:firstLineChars="95" w:firstLine="199"/>
        <w:jc w:val="center"/>
        <w:rPr>
          <w:rFonts w:ascii="黑体" w:eastAsia="黑体" w:hAnsi="黑体"/>
        </w:rPr>
      </w:pPr>
    </w:p>
    <w:p w:rsidR="00554AE8" w:rsidRPr="002D121E" w:rsidRDefault="00554AE8" w:rsidP="00554AE8">
      <w:pPr>
        <w:pStyle w:val="afff8"/>
        <w:ind w:firstLineChars="95" w:firstLine="199"/>
        <w:jc w:val="left"/>
        <w:rPr>
          <w:rFonts w:ascii="黑体" w:eastAsia="黑体" w:hAnsi="黑体"/>
        </w:rPr>
      </w:pPr>
      <w:r w:rsidRPr="002D121E">
        <w:rPr>
          <w:rFonts w:ascii="黑体" w:eastAsia="黑体" w:hAnsi="黑体" w:hint="eastAsia"/>
        </w:rPr>
        <w:t>A.1  真空除气装置及比重瓶法</w:t>
      </w:r>
    </w:p>
    <w:p w:rsidR="00554AE8" w:rsidRPr="002D121E" w:rsidRDefault="00554AE8" w:rsidP="00554AE8">
      <w:pPr>
        <w:pStyle w:val="afff8"/>
        <w:ind w:firstLineChars="345" w:firstLine="724"/>
        <w:jc w:val="left"/>
        <w:rPr>
          <w:rFonts w:hAnsi="宋体"/>
        </w:rPr>
      </w:pPr>
      <w:r w:rsidRPr="002D121E">
        <w:rPr>
          <w:rFonts w:hAnsi="宋体" w:hint="eastAsia"/>
        </w:rPr>
        <w:t>真空除气装置的示意图，见图</w:t>
      </w:r>
      <w:r w:rsidRPr="002D121E">
        <w:rPr>
          <w:rFonts w:hAnsi="宋体" w:hint="eastAsia"/>
          <w:szCs w:val="21"/>
        </w:rPr>
        <w:t>A.1</w:t>
      </w:r>
      <w:r w:rsidRPr="002D121E">
        <w:rPr>
          <w:rFonts w:hAnsi="宋体" w:hint="eastAsia"/>
        </w:rPr>
        <w:t>，比重瓶法的示意图，见图A.2。</w:t>
      </w:r>
    </w:p>
    <w:p w:rsidR="00554AE8" w:rsidRPr="002D121E" w:rsidRDefault="00554AE8" w:rsidP="00554AE8">
      <w:pPr>
        <w:pStyle w:val="afff8"/>
        <w:ind w:firstLineChars="345" w:firstLine="724"/>
        <w:jc w:val="left"/>
        <w:rPr>
          <w:rFonts w:hAnsi="宋体"/>
        </w:rPr>
      </w:pPr>
    </w:p>
    <w:p w:rsidR="00554AE8" w:rsidRPr="002D121E" w:rsidRDefault="00554AE8" w:rsidP="00554AE8">
      <w:pPr>
        <w:pStyle w:val="afff8"/>
        <w:ind w:firstLineChars="345" w:firstLine="724"/>
        <w:jc w:val="left"/>
        <w:rPr>
          <w:rFonts w:hAnsi="宋体"/>
        </w:rPr>
      </w:pPr>
    </w:p>
    <w:p w:rsidR="00554AE8" w:rsidRPr="002D121E" w:rsidRDefault="00554AE8" w:rsidP="00554AE8">
      <w:pPr>
        <w:pStyle w:val="afff8"/>
        <w:ind w:firstLineChars="345" w:firstLine="724"/>
        <w:jc w:val="left"/>
        <w:rPr>
          <w:rFonts w:hAnsi="宋体"/>
        </w:rPr>
      </w:pPr>
    </w:p>
    <w:p w:rsidR="00554AE8" w:rsidRPr="002D121E" w:rsidRDefault="00554AE8" w:rsidP="00554AE8">
      <w:pPr>
        <w:widowControl/>
        <w:ind w:firstLineChars="1000" w:firstLine="2400"/>
        <w:jc w:val="left"/>
        <w:rPr>
          <w:rFonts w:ascii="宋体" w:hAnsi="宋体" w:cs="宋体"/>
          <w:kern w:val="0"/>
          <w:sz w:val="24"/>
        </w:rPr>
      </w:pPr>
      <w:r w:rsidRPr="002D121E">
        <w:rPr>
          <w:rFonts w:ascii="宋体" w:hAnsi="宋体" w:cs="宋体"/>
          <w:noProof/>
          <w:kern w:val="0"/>
          <w:sz w:val="24"/>
        </w:rPr>
        <w:drawing>
          <wp:inline distT="0" distB="0" distL="0" distR="0">
            <wp:extent cx="3328670" cy="2435860"/>
            <wp:effectExtent l="0" t="0" r="5080" b="2540"/>
            <wp:docPr id="14" name="图片 14" descr="1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1111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328670" cy="2435860"/>
                    </a:xfrm>
                    <a:prstGeom prst="rect">
                      <a:avLst/>
                    </a:prstGeom>
                    <a:noFill/>
                    <a:ln>
                      <a:noFill/>
                    </a:ln>
                  </pic:spPr>
                </pic:pic>
              </a:graphicData>
            </a:graphic>
          </wp:inline>
        </w:drawing>
      </w:r>
    </w:p>
    <w:p w:rsidR="00554AE8" w:rsidRPr="002D121E" w:rsidRDefault="00554AE8" w:rsidP="00554AE8">
      <w:pPr>
        <w:pStyle w:val="afff8"/>
        <w:ind w:firstLineChars="95" w:firstLine="199"/>
        <w:jc w:val="center"/>
        <w:rPr>
          <w:rFonts w:ascii="Times New Roman"/>
        </w:rPr>
      </w:pPr>
    </w:p>
    <w:p w:rsidR="00554AE8" w:rsidRPr="002D121E" w:rsidRDefault="00554AE8" w:rsidP="00554AE8">
      <w:pPr>
        <w:ind w:firstLine="315"/>
        <w:jc w:val="center"/>
        <w:rPr>
          <w:rFonts w:ascii="黑体" w:eastAsia="黑体" w:hAnsi="黑体"/>
          <w:szCs w:val="21"/>
        </w:rPr>
      </w:pPr>
      <w:r w:rsidRPr="002D121E">
        <w:rPr>
          <w:rFonts w:ascii="黑体" w:eastAsia="黑体" w:hAnsi="黑体" w:hint="eastAsia"/>
          <w:szCs w:val="21"/>
        </w:rPr>
        <w:t>图A.1 真空除气装置示意图</w:t>
      </w:r>
    </w:p>
    <w:p w:rsidR="00554AE8" w:rsidRPr="002D121E" w:rsidRDefault="00554AE8" w:rsidP="00554AE8">
      <w:pPr>
        <w:ind w:firstLine="315"/>
        <w:jc w:val="center"/>
        <w:rPr>
          <w:rFonts w:ascii="黑体" w:eastAsia="黑体" w:hAnsi="黑体"/>
          <w:szCs w:val="21"/>
        </w:rPr>
      </w:pPr>
    </w:p>
    <w:p w:rsidR="00554AE8" w:rsidRPr="002D121E" w:rsidRDefault="00554AE8" w:rsidP="00554AE8">
      <w:pPr>
        <w:ind w:firstLine="315"/>
        <w:jc w:val="center"/>
        <w:rPr>
          <w:rFonts w:ascii="黑体" w:eastAsia="黑体" w:hAnsi="黑体"/>
          <w:szCs w:val="21"/>
        </w:rPr>
      </w:pPr>
    </w:p>
    <w:p w:rsidR="00554AE8" w:rsidRPr="002D121E" w:rsidRDefault="00554AE8" w:rsidP="00554AE8">
      <w:pPr>
        <w:jc w:val="left"/>
        <w:rPr>
          <w:rFonts w:ascii="黑体" w:eastAsia="黑体" w:hAnsi="黑体"/>
          <w:szCs w:val="21"/>
        </w:rPr>
      </w:pPr>
    </w:p>
    <w:p w:rsidR="00554AE8" w:rsidRPr="002D121E" w:rsidRDefault="00554AE8" w:rsidP="00554AE8">
      <w:pPr>
        <w:jc w:val="center"/>
        <w:rPr>
          <w:rFonts w:ascii="黑体" w:eastAsia="黑体" w:hAnsi="黑体"/>
          <w:szCs w:val="21"/>
        </w:rPr>
      </w:pPr>
      <w:r w:rsidRPr="002D121E">
        <w:rPr>
          <w:rFonts w:ascii="黑体" w:eastAsia="黑体" w:hAnsi="黑体" w:hint="eastAsia"/>
          <w:noProof/>
          <w:szCs w:val="21"/>
        </w:rPr>
        <w:drawing>
          <wp:inline distT="0" distB="0" distL="0" distR="0">
            <wp:extent cx="2165350" cy="2282190"/>
            <wp:effectExtent l="0" t="0" r="635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65350" cy="2282190"/>
                    </a:xfrm>
                    <a:prstGeom prst="rect">
                      <a:avLst/>
                    </a:prstGeom>
                    <a:noFill/>
                    <a:ln>
                      <a:noFill/>
                    </a:ln>
                  </pic:spPr>
                </pic:pic>
              </a:graphicData>
            </a:graphic>
          </wp:inline>
        </w:drawing>
      </w:r>
    </w:p>
    <w:p w:rsidR="00554AE8" w:rsidRPr="002D121E" w:rsidRDefault="00554AE8" w:rsidP="00554AE8">
      <w:pPr>
        <w:pStyle w:val="afff8"/>
        <w:ind w:firstLineChars="95" w:firstLine="199"/>
        <w:jc w:val="center"/>
        <w:rPr>
          <w:rFonts w:ascii="Times New Roman"/>
        </w:rPr>
      </w:pPr>
    </w:p>
    <w:p w:rsidR="00554AE8" w:rsidRPr="002D121E" w:rsidRDefault="00554AE8" w:rsidP="00554AE8">
      <w:pPr>
        <w:ind w:firstLine="315"/>
        <w:jc w:val="center"/>
        <w:rPr>
          <w:rFonts w:ascii="黑体" w:eastAsia="黑体" w:hAnsi="黑体"/>
          <w:szCs w:val="21"/>
        </w:rPr>
      </w:pPr>
      <w:r w:rsidRPr="002D121E">
        <w:rPr>
          <w:rFonts w:ascii="黑体" w:eastAsia="黑体" w:hAnsi="黑体" w:hint="eastAsia"/>
          <w:szCs w:val="21"/>
        </w:rPr>
        <w:t>图A.2 比重瓶法示意图</w:t>
      </w:r>
    </w:p>
    <w:p w:rsidR="00554AE8" w:rsidRPr="002D121E" w:rsidRDefault="00554AE8" w:rsidP="00554AE8">
      <w:pPr>
        <w:pStyle w:val="afff8"/>
        <w:ind w:firstLineChars="95" w:firstLine="199"/>
        <w:jc w:val="center"/>
        <w:rPr>
          <w:rFonts w:ascii="Times New Roman"/>
        </w:rPr>
      </w:pPr>
    </w:p>
    <w:p w:rsidR="00554AE8" w:rsidRPr="002D121E" w:rsidRDefault="00554AE8" w:rsidP="00554AE8">
      <w:pPr>
        <w:pStyle w:val="afff8"/>
        <w:ind w:firstLineChars="95" w:firstLine="199"/>
        <w:jc w:val="center"/>
        <w:rPr>
          <w:rFonts w:ascii="Times New Roman"/>
        </w:rPr>
      </w:pPr>
    </w:p>
    <w:p w:rsidR="00676A81" w:rsidRPr="002D121E" w:rsidRDefault="00676A81" w:rsidP="00554AE8">
      <w:pPr>
        <w:pStyle w:val="afff8"/>
        <w:ind w:firstLineChars="95" w:firstLine="199"/>
        <w:jc w:val="center"/>
        <w:rPr>
          <w:rFonts w:ascii="Times New Roman"/>
        </w:rPr>
      </w:pPr>
    </w:p>
    <w:p w:rsidR="00554AE8" w:rsidRPr="002D121E" w:rsidRDefault="00554AE8" w:rsidP="00554AE8">
      <w:pPr>
        <w:pStyle w:val="afff8"/>
        <w:ind w:firstLineChars="95" w:firstLine="199"/>
        <w:jc w:val="center"/>
        <w:rPr>
          <w:rFonts w:ascii="Times New Roman"/>
        </w:rPr>
      </w:pPr>
    </w:p>
    <w:p w:rsidR="00554AE8" w:rsidRPr="002D121E" w:rsidRDefault="00554AE8" w:rsidP="00554AE8">
      <w:pPr>
        <w:ind w:firstLineChars="100" w:firstLine="210"/>
        <w:jc w:val="center"/>
        <w:rPr>
          <w:rFonts w:ascii="黑体" w:eastAsia="黑体" w:hAnsi="黑体"/>
          <w:szCs w:val="21"/>
        </w:rPr>
      </w:pPr>
      <w:r w:rsidRPr="002D121E">
        <w:rPr>
          <w:rFonts w:ascii="黑体" w:eastAsia="黑体" w:hAnsi="黑体" w:hint="eastAsia"/>
          <w:szCs w:val="21"/>
        </w:rPr>
        <w:lastRenderedPageBreak/>
        <w:t>附 录 B</w:t>
      </w:r>
    </w:p>
    <w:p w:rsidR="00554AE8" w:rsidRPr="002D121E" w:rsidRDefault="00554AE8" w:rsidP="00554AE8">
      <w:pPr>
        <w:ind w:firstLineChars="100" w:firstLine="210"/>
        <w:jc w:val="center"/>
        <w:rPr>
          <w:rFonts w:ascii="黑体" w:eastAsia="黑体" w:hAnsi="黑体"/>
          <w:szCs w:val="21"/>
        </w:rPr>
      </w:pPr>
      <w:r w:rsidRPr="002D121E">
        <w:rPr>
          <w:rFonts w:ascii="黑体" w:eastAsia="黑体" w:hAnsi="黑体" w:hint="eastAsia"/>
          <w:szCs w:val="21"/>
        </w:rPr>
        <w:t>（资料性附录）</w:t>
      </w:r>
    </w:p>
    <w:p w:rsidR="00554AE8" w:rsidRPr="002D121E" w:rsidRDefault="00554AE8" w:rsidP="00554AE8">
      <w:pPr>
        <w:ind w:firstLineChars="100" w:firstLine="210"/>
        <w:jc w:val="center"/>
        <w:rPr>
          <w:rFonts w:ascii="黑体" w:eastAsia="黑体" w:hAnsi="黑体"/>
          <w:szCs w:val="21"/>
        </w:rPr>
      </w:pPr>
      <w:r w:rsidRPr="002D121E">
        <w:rPr>
          <w:rFonts w:ascii="黑体" w:eastAsia="黑体" w:hAnsi="黑体" w:hint="eastAsia"/>
          <w:szCs w:val="21"/>
        </w:rPr>
        <w:t>脱气蒸馏水的密度值</w:t>
      </w:r>
    </w:p>
    <w:p w:rsidR="00554AE8" w:rsidRPr="002D121E" w:rsidRDefault="00554AE8" w:rsidP="00554AE8">
      <w:pPr>
        <w:ind w:firstLineChars="100" w:firstLine="210"/>
        <w:jc w:val="center"/>
        <w:rPr>
          <w:rFonts w:ascii="黑体" w:eastAsia="黑体" w:hAnsi="黑体"/>
          <w:szCs w:val="21"/>
        </w:rPr>
      </w:pPr>
    </w:p>
    <w:p w:rsidR="00554AE8" w:rsidRPr="002D121E" w:rsidRDefault="00554AE8" w:rsidP="00554AE8">
      <w:pPr>
        <w:ind w:firstLineChars="100" w:firstLine="210"/>
        <w:rPr>
          <w:rFonts w:ascii="黑体" w:eastAsia="黑体" w:hAnsi="黑体"/>
          <w:szCs w:val="21"/>
        </w:rPr>
      </w:pPr>
      <w:r w:rsidRPr="002D121E">
        <w:rPr>
          <w:rFonts w:ascii="黑体" w:eastAsia="黑体" w:hAnsi="黑体" w:hint="eastAsia"/>
          <w:szCs w:val="21"/>
        </w:rPr>
        <w:t>B.1  脱气蒸馏水的密度值见表B.1。</w:t>
      </w:r>
    </w:p>
    <w:p w:rsidR="00676A81" w:rsidRPr="002D121E" w:rsidRDefault="00676A81" w:rsidP="00676A81">
      <w:pPr>
        <w:ind w:firstLineChars="200" w:firstLine="420"/>
        <w:jc w:val="center"/>
        <w:rPr>
          <w:szCs w:val="21"/>
        </w:rPr>
      </w:pPr>
      <w:r w:rsidRPr="002D121E">
        <w:rPr>
          <w:rFonts w:ascii="黑体" w:eastAsia="黑体" w:hAnsi="黑体" w:hint="eastAsia"/>
          <w:szCs w:val="21"/>
        </w:rPr>
        <w:t>表B.1  15℃~30℃时脱气蒸馏水的密度值</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4677"/>
        <w:gridCol w:w="4537"/>
      </w:tblGrid>
      <w:tr w:rsidR="002D121E" w:rsidRPr="002D121E" w:rsidTr="000352A0">
        <w:tc>
          <w:tcPr>
            <w:tcW w:w="4677" w:type="dxa"/>
            <w:tcBorders>
              <w:top w:val="single" w:sz="8" w:space="0" w:color="auto"/>
              <w:bottom w:val="single" w:sz="8" w:space="0" w:color="auto"/>
            </w:tcBorders>
            <w:shd w:val="clear" w:color="auto" w:fill="auto"/>
          </w:tcPr>
          <w:p w:rsidR="00676A81" w:rsidRPr="002D121E" w:rsidRDefault="00676A81" w:rsidP="000352A0">
            <w:pPr>
              <w:jc w:val="center"/>
              <w:rPr>
                <w:rFonts w:ascii="宋体"/>
                <w:sz w:val="18"/>
              </w:rPr>
            </w:pPr>
            <w:r w:rsidRPr="002D121E">
              <w:rPr>
                <w:rFonts w:ascii="宋体" w:hint="eastAsia"/>
                <w:sz w:val="18"/>
              </w:rPr>
              <w:t>温度，℃</w:t>
            </w:r>
          </w:p>
        </w:tc>
        <w:tc>
          <w:tcPr>
            <w:tcW w:w="4537" w:type="dxa"/>
            <w:tcBorders>
              <w:top w:val="single" w:sz="8" w:space="0" w:color="auto"/>
              <w:bottom w:val="single" w:sz="8" w:space="0" w:color="auto"/>
            </w:tcBorders>
            <w:shd w:val="clear" w:color="auto" w:fill="auto"/>
          </w:tcPr>
          <w:p w:rsidR="00676A81" w:rsidRPr="002D121E" w:rsidRDefault="00676A81" w:rsidP="000352A0">
            <w:pPr>
              <w:jc w:val="center"/>
              <w:rPr>
                <w:rFonts w:ascii="宋体"/>
                <w:sz w:val="18"/>
              </w:rPr>
            </w:pPr>
            <w:r w:rsidRPr="002D121E">
              <w:rPr>
                <w:rFonts w:ascii="宋体" w:hint="eastAsia"/>
                <w:sz w:val="18"/>
              </w:rPr>
              <w:t>密度值</w:t>
            </w:r>
            <w:r w:rsidRPr="002D121E">
              <w:rPr>
                <w:rFonts w:hint="eastAsia"/>
              </w:rPr>
              <w:t>ρ</w:t>
            </w:r>
            <w:r w:rsidRPr="002D121E">
              <w:rPr>
                <w:rFonts w:hint="eastAsia"/>
                <w:vertAlign w:val="subscript"/>
              </w:rPr>
              <w:t>w</w:t>
            </w:r>
            <w:r w:rsidRPr="002D121E">
              <w:rPr>
                <w:rFonts w:hint="eastAsia"/>
              </w:rPr>
              <w:t>，</w:t>
            </w:r>
            <w:r w:rsidRPr="002D121E">
              <w:rPr>
                <w:rFonts w:ascii="宋体" w:hint="eastAsia"/>
                <w:sz w:val="18"/>
              </w:rPr>
              <w:t>g/cm</w:t>
            </w:r>
            <w:r w:rsidRPr="002D121E">
              <w:rPr>
                <w:rFonts w:ascii="宋体" w:hint="eastAsia"/>
                <w:sz w:val="18"/>
                <w:vertAlign w:val="superscript"/>
              </w:rPr>
              <w:t>3</w:t>
            </w:r>
          </w:p>
        </w:tc>
      </w:tr>
      <w:tr w:rsidR="002D121E" w:rsidRPr="002D121E" w:rsidTr="000352A0">
        <w:tc>
          <w:tcPr>
            <w:tcW w:w="4677" w:type="dxa"/>
            <w:tcBorders>
              <w:top w:val="single" w:sz="8" w:space="0" w:color="auto"/>
            </w:tcBorders>
            <w:shd w:val="clear" w:color="auto" w:fill="auto"/>
          </w:tcPr>
          <w:p w:rsidR="00676A81" w:rsidRPr="002D121E" w:rsidRDefault="00676A81" w:rsidP="000352A0">
            <w:pPr>
              <w:pStyle w:val="afff8"/>
              <w:ind w:firstLineChars="0" w:firstLine="0"/>
              <w:jc w:val="center"/>
              <w:rPr>
                <w:sz w:val="18"/>
                <w:szCs w:val="18"/>
              </w:rPr>
            </w:pPr>
            <w:r w:rsidRPr="002D121E">
              <w:rPr>
                <w:rFonts w:hint="eastAsia"/>
                <w:sz w:val="18"/>
                <w:szCs w:val="18"/>
              </w:rPr>
              <w:t>15</w:t>
            </w:r>
          </w:p>
        </w:tc>
        <w:tc>
          <w:tcPr>
            <w:tcW w:w="4537" w:type="dxa"/>
            <w:tcBorders>
              <w:top w:val="single" w:sz="8" w:space="0" w:color="auto"/>
            </w:tcBorders>
            <w:shd w:val="clear" w:color="auto" w:fill="auto"/>
          </w:tcPr>
          <w:p w:rsidR="00676A81" w:rsidRPr="002D121E" w:rsidRDefault="00676A81" w:rsidP="000352A0">
            <w:pPr>
              <w:pStyle w:val="afff8"/>
              <w:ind w:firstLineChars="0" w:firstLine="0"/>
              <w:jc w:val="center"/>
              <w:rPr>
                <w:sz w:val="18"/>
                <w:szCs w:val="18"/>
              </w:rPr>
            </w:pPr>
            <w:r w:rsidRPr="002D121E">
              <w:rPr>
                <w:rFonts w:hint="eastAsia"/>
                <w:sz w:val="18"/>
                <w:szCs w:val="18"/>
              </w:rPr>
              <w:t>0.9991</w:t>
            </w:r>
          </w:p>
        </w:tc>
      </w:tr>
      <w:tr w:rsidR="002D121E" w:rsidRPr="002D121E" w:rsidTr="000352A0">
        <w:tc>
          <w:tcPr>
            <w:tcW w:w="4677" w:type="dxa"/>
            <w:shd w:val="clear" w:color="auto" w:fill="auto"/>
          </w:tcPr>
          <w:p w:rsidR="00676A81" w:rsidRPr="002D121E" w:rsidRDefault="00676A81" w:rsidP="000352A0">
            <w:pPr>
              <w:pStyle w:val="afff8"/>
              <w:ind w:firstLineChars="0" w:firstLine="0"/>
              <w:jc w:val="center"/>
              <w:rPr>
                <w:sz w:val="18"/>
                <w:szCs w:val="18"/>
              </w:rPr>
            </w:pPr>
            <w:r w:rsidRPr="002D121E">
              <w:rPr>
                <w:rFonts w:hint="eastAsia"/>
                <w:sz w:val="18"/>
                <w:szCs w:val="18"/>
              </w:rPr>
              <w:t>16</w:t>
            </w:r>
          </w:p>
        </w:tc>
        <w:tc>
          <w:tcPr>
            <w:tcW w:w="4537" w:type="dxa"/>
            <w:shd w:val="clear" w:color="auto" w:fill="auto"/>
          </w:tcPr>
          <w:p w:rsidR="00676A81" w:rsidRPr="002D121E" w:rsidRDefault="00676A81" w:rsidP="000352A0">
            <w:pPr>
              <w:pStyle w:val="afff8"/>
              <w:ind w:firstLineChars="0" w:firstLine="0"/>
              <w:jc w:val="center"/>
              <w:rPr>
                <w:sz w:val="18"/>
                <w:szCs w:val="18"/>
              </w:rPr>
            </w:pPr>
            <w:r w:rsidRPr="002D121E">
              <w:rPr>
                <w:rFonts w:hint="eastAsia"/>
                <w:sz w:val="18"/>
                <w:szCs w:val="18"/>
              </w:rPr>
              <w:t>0.9989</w:t>
            </w:r>
          </w:p>
        </w:tc>
      </w:tr>
      <w:tr w:rsidR="002D121E" w:rsidRPr="002D121E" w:rsidTr="000352A0">
        <w:tc>
          <w:tcPr>
            <w:tcW w:w="4677" w:type="dxa"/>
            <w:shd w:val="clear" w:color="auto" w:fill="auto"/>
          </w:tcPr>
          <w:p w:rsidR="00676A81" w:rsidRPr="002D121E" w:rsidRDefault="00676A81" w:rsidP="000352A0">
            <w:pPr>
              <w:pStyle w:val="afff8"/>
              <w:ind w:firstLineChars="0" w:firstLine="0"/>
              <w:jc w:val="center"/>
              <w:rPr>
                <w:sz w:val="18"/>
                <w:szCs w:val="18"/>
              </w:rPr>
            </w:pPr>
            <w:r w:rsidRPr="002D121E">
              <w:rPr>
                <w:rFonts w:hint="eastAsia"/>
                <w:sz w:val="18"/>
                <w:szCs w:val="18"/>
              </w:rPr>
              <w:t>17</w:t>
            </w:r>
          </w:p>
        </w:tc>
        <w:tc>
          <w:tcPr>
            <w:tcW w:w="4537" w:type="dxa"/>
            <w:shd w:val="clear" w:color="auto" w:fill="auto"/>
          </w:tcPr>
          <w:p w:rsidR="00676A81" w:rsidRPr="002D121E" w:rsidRDefault="00676A81" w:rsidP="000352A0">
            <w:pPr>
              <w:pStyle w:val="afff8"/>
              <w:ind w:firstLineChars="0" w:firstLine="0"/>
              <w:jc w:val="center"/>
              <w:rPr>
                <w:sz w:val="18"/>
                <w:szCs w:val="18"/>
              </w:rPr>
            </w:pPr>
            <w:r w:rsidRPr="002D121E">
              <w:rPr>
                <w:rFonts w:hint="eastAsia"/>
                <w:sz w:val="18"/>
                <w:szCs w:val="18"/>
              </w:rPr>
              <w:t>0.9988</w:t>
            </w:r>
          </w:p>
        </w:tc>
      </w:tr>
      <w:tr w:rsidR="002D121E" w:rsidRPr="002D121E" w:rsidTr="000352A0">
        <w:tc>
          <w:tcPr>
            <w:tcW w:w="4677" w:type="dxa"/>
            <w:shd w:val="clear" w:color="auto" w:fill="auto"/>
          </w:tcPr>
          <w:p w:rsidR="00676A81" w:rsidRPr="002D121E" w:rsidRDefault="00676A81" w:rsidP="000352A0">
            <w:pPr>
              <w:pStyle w:val="afff8"/>
              <w:ind w:firstLineChars="0" w:firstLine="0"/>
              <w:jc w:val="center"/>
              <w:rPr>
                <w:sz w:val="18"/>
                <w:szCs w:val="18"/>
              </w:rPr>
            </w:pPr>
            <w:r w:rsidRPr="002D121E">
              <w:rPr>
                <w:rFonts w:hint="eastAsia"/>
                <w:sz w:val="18"/>
                <w:szCs w:val="18"/>
              </w:rPr>
              <w:t>18</w:t>
            </w:r>
          </w:p>
        </w:tc>
        <w:tc>
          <w:tcPr>
            <w:tcW w:w="4537" w:type="dxa"/>
            <w:shd w:val="clear" w:color="auto" w:fill="auto"/>
          </w:tcPr>
          <w:p w:rsidR="00676A81" w:rsidRPr="002D121E" w:rsidRDefault="00676A81" w:rsidP="000352A0">
            <w:pPr>
              <w:pStyle w:val="afff8"/>
              <w:ind w:firstLineChars="0" w:firstLine="0"/>
              <w:jc w:val="center"/>
              <w:rPr>
                <w:sz w:val="18"/>
                <w:szCs w:val="18"/>
              </w:rPr>
            </w:pPr>
            <w:r w:rsidRPr="002D121E">
              <w:rPr>
                <w:rFonts w:hint="eastAsia"/>
                <w:sz w:val="18"/>
                <w:szCs w:val="18"/>
              </w:rPr>
              <w:t>0.9986</w:t>
            </w:r>
          </w:p>
        </w:tc>
      </w:tr>
      <w:tr w:rsidR="002D121E" w:rsidRPr="002D121E" w:rsidTr="000352A0">
        <w:tc>
          <w:tcPr>
            <w:tcW w:w="4677" w:type="dxa"/>
            <w:shd w:val="clear" w:color="auto" w:fill="auto"/>
          </w:tcPr>
          <w:p w:rsidR="00676A81" w:rsidRPr="002D121E" w:rsidRDefault="00676A81" w:rsidP="000352A0">
            <w:pPr>
              <w:pStyle w:val="afff8"/>
              <w:ind w:firstLineChars="0" w:firstLine="0"/>
              <w:jc w:val="center"/>
              <w:rPr>
                <w:sz w:val="18"/>
                <w:szCs w:val="18"/>
              </w:rPr>
            </w:pPr>
            <w:r w:rsidRPr="002D121E">
              <w:rPr>
                <w:rFonts w:hint="eastAsia"/>
                <w:sz w:val="18"/>
                <w:szCs w:val="18"/>
              </w:rPr>
              <w:t>19</w:t>
            </w:r>
          </w:p>
        </w:tc>
        <w:tc>
          <w:tcPr>
            <w:tcW w:w="4537" w:type="dxa"/>
            <w:shd w:val="clear" w:color="auto" w:fill="auto"/>
          </w:tcPr>
          <w:p w:rsidR="00676A81" w:rsidRPr="002D121E" w:rsidRDefault="00676A81" w:rsidP="000352A0">
            <w:pPr>
              <w:pStyle w:val="afff8"/>
              <w:ind w:firstLineChars="0" w:firstLine="0"/>
              <w:jc w:val="center"/>
              <w:rPr>
                <w:sz w:val="18"/>
                <w:szCs w:val="18"/>
              </w:rPr>
            </w:pPr>
            <w:r w:rsidRPr="002D121E">
              <w:rPr>
                <w:rFonts w:hint="eastAsia"/>
                <w:sz w:val="18"/>
                <w:szCs w:val="18"/>
              </w:rPr>
              <w:t>0.9984</w:t>
            </w:r>
          </w:p>
        </w:tc>
      </w:tr>
      <w:tr w:rsidR="002D121E" w:rsidRPr="002D121E" w:rsidTr="000352A0">
        <w:tc>
          <w:tcPr>
            <w:tcW w:w="4677" w:type="dxa"/>
            <w:shd w:val="clear" w:color="auto" w:fill="auto"/>
          </w:tcPr>
          <w:p w:rsidR="00676A81" w:rsidRPr="002D121E" w:rsidRDefault="00676A81" w:rsidP="000352A0">
            <w:pPr>
              <w:pStyle w:val="afff8"/>
              <w:ind w:firstLineChars="0" w:firstLine="0"/>
              <w:jc w:val="center"/>
              <w:rPr>
                <w:sz w:val="18"/>
                <w:szCs w:val="18"/>
              </w:rPr>
            </w:pPr>
            <w:r w:rsidRPr="002D121E">
              <w:rPr>
                <w:rFonts w:hint="eastAsia"/>
                <w:sz w:val="18"/>
                <w:szCs w:val="18"/>
              </w:rPr>
              <w:t>20</w:t>
            </w:r>
          </w:p>
        </w:tc>
        <w:tc>
          <w:tcPr>
            <w:tcW w:w="4537" w:type="dxa"/>
            <w:shd w:val="clear" w:color="auto" w:fill="auto"/>
          </w:tcPr>
          <w:p w:rsidR="00676A81" w:rsidRPr="002D121E" w:rsidRDefault="00676A81" w:rsidP="000352A0">
            <w:pPr>
              <w:pStyle w:val="afff8"/>
              <w:ind w:firstLineChars="0" w:firstLine="0"/>
              <w:jc w:val="center"/>
              <w:rPr>
                <w:sz w:val="18"/>
                <w:szCs w:val="18"/>
              </w:rPr>
            </w:pPr>
            <w:r w:rsidRPr="002D121E">
              <w:rPr>
                <w:rFonts w:hint="eastAsia"/>
                <w:sz w:val="18"/>
                <w:szCs w:val="18"/>
              </w:rPr>
              <w:t>0.9982</w:t>
            </w:r>
          </w:p>
        </w:tc>
      </w:tr>
      <w:tr w:rsidR="002D121E" w:rsidRPr="002D121E" w:rsidTr="000352A0">
        <w:tc>
          <w:tcPr>
            <w:tcW w:w="4677" w:type="dxa"/>
            <w:shd w:val="clear" w:color="auto" w:fill="auto"/>
          </w:tcPr>
          <w:p w:rsidR="00676A81" w:rsidRPr="002D121E" w:rsidRDefault="00676A81" w:rsidP="000352A0">
            <w:pPr>
              <w:pStyle w:val="afff8"/>
              <w:ind w:firstLineChars="0" w:firstLine="0"/>
              <w:jc w:val="center"/>
              <w:rPr>
                <w:sz w:val="18"/>
                <w:szCs w:val="18"/>
              </w:rPr>
            </w:pPr>
            <w:r w:rsidRPr="002D121E">
              <w:rPr>
                <w:rFonts w:hint="eastAsia"/>
                <w:sz w:val="18"/>
                <w:szCs w:val="18"/>
              </w:rPr>
              <w:t>21</w:t>
            </w:r>
          </w:p>
        </w:tc>
        <w:tc>
          <w:tcPr>
            <w:tcW w:w="4537" w:type="dxa"/>
            <w:shd w:val="clear" w:color="auto" w:fill="auto"/>
          </w:tcPr>
          <w:p w:rsidR="00676A81" w:rsidRPr="002D121E" w:rsidRDefault="00676A81" w:rsidP="000352A0">
            <w:pPr>
              <w:pStyle w:val="afff8"/>
              <w:ind w:firstLineChars="0" w:firstLine="0"/>
              <w:jc w:val="center"/>
              <w:rPr>
                <w:sz w:val="18"/>
                <w:szCs w:val="18"/>
              </w:rPr>
            </w:pPr>
            <w:r w:rsidRPr="002D121E">
              <w:rPr>
                <w:rFonts w:hint="eastAsia"/>
                <w:sz w:val="18"/>
                <w:szCs w:val="18"/>
              </w:rPr>
              <w:t>0.9980</w:t>
            </w:r>
          </w:p>
        </w:tc>
      </w:tr>
      <w:tr w:rsidR="002D121E" w:rsidRPr="002D121E" w:rsidTr="000352A0">
        <w:tc>
          <w:tcPr>
            <w:tcW w:w="4677" w:type="dxa"/>
            <w:shd w:val="clear" w:color="auto" w:fill="auto"/>
          </w:tcPr>
          <w:p w:rsidR="00676A81" w:rsidRPr="002D121E" w:rsidRDefault="00676A81" w:rsidP="000352A0">
            <w:pPr>
              <w:pStyle w:val="afff8"/>
              <w:ind w:firstLineChars="0" w:firstLine="0"/>
              <w:jc w:val="center"/>
              <w:rPr>
                <w:sz w:val="18"/>
                <w:szCs w:val="18"/>
              </w:rPr>
            </w:pPr>
            <w:r w:rsidRPr="002D121E">
              <w:rPr>
                <w:rFonts w:hint="eastAsia"/>
                <w:sz w:val="18"/>
                <w:szCs w:val="18"/>
              </w:rPr>
              <w:t>22</w:t>
            </w:r>
          </w:p>
        </w:tc>
        <w:tc>
          <w:tcPr>
            <w:tcW w:w="4537" w:type="dxa"/>
            <w:shd w:val="clear" w:color="auto" w:fill="auto"/>
          </w:tcPr>
          <w:p w:rsidR="00676A81" w:rsidRPr="002D121E" w:rsidRDefault="00676A81" w:rsidP="000352A0">
            <w:pPr>
              <w:pStyle w:val="afff8"/>
              <w:ind w:firstLineChars="0" w:firstLine="0"/>
              <w:jc w:val="center"/>
              <w:rPr>
                <w:sz w:val="18"/>
                <w:szCs w:val="18"/>
              </w:rPr>
            </w:pPr>
            <w:r w:rsidRPr="002D121E">
              <w:rPr>
                <w:rFonts w:hint="eastAsia"/>
                <w:sz w:val="18"/>
                <w:szCs w:val="18"/>
              </w:rPr>
              <w:t>0.9978</w:t>
            </w:r>
          </w:p>
        </w:tc>
      </w:tr>
      <w:tr w:rsidR="002D121E" w:rsidRPr="002D121E" w:rsidTr="000352A0">
        <w:tc>
          <w:tcPr>
            <w:tcW w:w="4677" w:type="dxa"/>
            <w:shd w:val="clear" w:color="auto" w:fill="auto"/>
          </w:tcPr>
          <w:p w:rsidR="00676A81" w:rsidRPr="002D121E" w:rsidRDefault="00676A81" w:rsidP="000352A0">
            <w:pPr>
              <w:pStyle w:val="afff8"/>
              <w:ind w:firstLineChars="0" w:firstLine="0"/>
              <w:jc w:val="center"/>
              <w:rPr>
                <w:sz w:val="18"/>
                <w:szCs w:val="18"/>
              </w:rPr>
            </w:pPr>
            <w:r w:rsidRPr="002D121E">
              <w:rPr>
                <w:rFonts w:hint="eastAsia"/>
                <w:sz w:val="18"/>
                <w:szCs w:val="18"/>
              </w:rPr>
              <w:t>23</w:t>
            </w:r>
          </w:p>
        </w:tc>
        <w:tc>
          <w:tcPr>
            <w:tcW w:w="4537" w:type="dxa"/>
            <w:shd w:val="clear" w:color="auto" w:fill="auto"/>
          </w:tcPr>
          <w:p w:rsidR="00676A81" w:rsidRPr="002D121E" w:rsidRDefault="00676A81" w:rsidP="000352A0">
            <w:pPr>
              <w:pStyle w:val="afff8"/>
              <w:ind w:firstLineChars="0" w:firstLine="0"/>
              <w:jc w:val="center"/>
              <w:rPr>
                <w:sz w:val="18"/>
                <w:szCs w:val="18"/>
              </w:rPr>
            </w:pPr>
            <w:r w:rsidRPr="002D121E">
              <w:rPr>
                <w:rFonts w:hint="eastAsia"/>
                <w:sz w:val="18"/>
                <w:szCs w:val="18"/>
              </w:rPr>
              <w:t>0.9975</w:t>
            </w:r>
          </w:p>
        </w:tc>
      </w:tr>
      <w:tr w:rsidR="002D121E" w:rsidRPr="002D121E" w:rsidTr="000352A0">
        <w:tc>
          <w:tcPr>
            <w:tcW w:w="4677" w:type="dxa"/>
            <w:shd w:val="clear" w:color="auto" w:fill="auto"/>
          </w:tcPr>
          <w:p w:rsidR="00676A81" w:rsidRPr="002D121E" w:rsidRDefault="00676A81" w:rsidP="000352A0">
            <w:pPr>
              <w:pStyle w:val="afff8"/>
              <w:ind w:firstLineChars="0" w:firstLine="0"/>
              <w:jc w:val="center"/>
              <w:rPr>
                <w:sz w:val="18"/>
                <w:szCs w:val="18"/>
              </w:rPr>
            </w:pPr>
            <w:r w:rsidRPr="002D121E">
              <w:rPr>
                <w:rFonts w:hint="eastAsia"/>
                <w:sz w:val="18"/>
                <w:szCs w:val="18"/>
              </w:rPr>
              <w:t>24</w:t>
            </w:r>
          </w:p>
        </w:tc>
        <w:tc>
          <w:tcPr>
            <w:tcW w:w="4537" w:type="dxa"/>
            <w:shd w:val="clear" w:color="auto" w:fill="auto"/>
          </w:tcPr>
          <w:p w:rsidR="00676A81" w:rsidRPr="002D121E" w:rsidRDefault="00676A81" w:rsidP="000352A0">
            <w:pPr>
              <w:pStyle w:val="afff8"/>
              <w:ind w:firstLineChars="0" w:firstLine="0"/>
              <w:jc w:val="center"/>
              <w:rPr>
                <w:sz w:val="18"/>
                <w:szCs w:val="18"/>
              </w:rPr>
            </w:pPr>
            <w:r w:rsidRPr="002D121E">
              <w:rPr>
                <w:rFonts w:hint="eastAsia"/>
                <w:sz w:val="18"/>
                <w:szCs w:val="18"/>
              </w:rPr>
              <w:t>0.9973</w:t>
            </w:r>
          </w:p>
        </w:tc>
      </w:tr>
      <w:tr w:rsidR="002D121E" w:rsidRPr="002D121E" w:rsidTr="000352A0">
        <w:tc>
          <w:tcPr>
            <w:tcW w:w="4677" w:type="dxa"/>
            <w:shd w:val="clear" w:color="auto" w:fill="auto"/>
          </w:tcPr>
          <w:p w:rsidR="00676A81" w:rsidRPr="002D121E" w:rsidRDefault="00676A81" w:rsidP="000352A0">
            <w:pPr>
              <w:pStyle w:val="afff8"/>
              <w:ind w:firstLineChars="0" w:firstLine="0"/>
              <w:jc w:val="center"/>
              <w:rPr>
                <w:sz w:val="18"/>
                <w:szCs w:val="18"/>
              </w:rPr>
            </w:pPr>
            <w:r w:rsidRPr="002D121E">
              <w:rPr>
                <w:rFonts w:hint="eastAsia"/>
                <w:sz w:val="18"/>
                <w:szCs w:val="18"/>
              </w:rPr>
              <w:t>25</w:t>
            </w:r>
          </w:p>
        </w:tc>
        <w:tc>
          <w:tcPr>
            <w:tcW w:w="4537" w:type="dxa"/>
            <w:shd w:val="clear" w:color="auto" w:fill="auto"/>
          </w:tcPr>
          <w:p w:rsidR="00676A81" w:rsidRPr="002D121E" w:rsidRDefault="00676A81" w:rsidP="000352A0">
            <w:pPr>
              <w:pStyle w:val="afff8"/>
              <w:ind w:firstLineChars="0" w:firstLine="0"/>
              <w:jc w:val="center"/>
              <w:rPr>
                <w:sz w:val="18"/>
                <w:szCs w:val="18"/>
              </w:rPr>
            </w:pPr>
            <w:r w:rsidRPr="002D121E">
              <w:rPr>
                <w:rFonts w:hint="eastAsia"/>
                <w:sz w:val="18"/>
                <w:szCs w:val="18"/>
              </w:rPr>
              <w:t>0.9970</w:t>
            </w:r>
          </w:p>
        </w:tc>
      </w:tr>
      <w:tr w:rsidR="002D121E" w:rsidRPr="002D121E" w:rsidTr="000352A0">
        <w:tc>
          <w:tcPr>
            <w:tcW w:w="4677" w:type="dxa"/>
            <w:shd w:val="clear" w:color="auto" w:fill="auto"/>
          </w:tcPr>
          <w:p w:rsidR="00676A81" w:rsidRPr="002D121E" w:rsidRDefault="00676A81" w:rsidP="000352A0">
            <w:pPr>
              <w:pStyle w:val="afff8"/>
              <w:ind w:firstLineChars="0" w:firstLine="0"/>
              <w:jc w:val="center"/>
              <w:rPr>
                <w:sz w:val="18"/>
                <w:szCs w:val="18"/>
              </w:rPr>
            </w:pPr>
            <w:r w:rsidRPr="002D121E">
              <w:rPr>
                <w:rFonts w:hint="eastAsia"/>
                <w:sz w:val="18"/>
                <w:szCs w:val="18"/>
              </w:rPr>
              <w:t>26</w:t>
            </w:r>
          </w:p>
        </w:tc>
        <w:tc>
          <w:tcPr>
            <w:tcW w:w="4537" w:type="dxa"/>
            <w:shd w:val="clear" w:color="auto" w:fill="auto"/>
          </w:tcPr>
          <w:p w:rsidR="00676A81" w:rsidRPr="002D121E" w:rsidRDefault="00676A81" w:rsidP="000352A0">
            <w:pPr>
              <w:pStyle w:val="afff8"/>
              <w:ind w:firstLineChars="0" w:firstLine="0"/>
              <w:jc w:val="center"/>
              <w:rPr>
                <w:sz w:val="18"/>
                <w:szCs w:val="18"/>
              </w:rPr>
            </w:pPr>
            <w:r w:rsidRPr="002D121E">
              <w:rPr>
                <w:rFonts w:hint="eastAsia"/>
                <w:sz w:val="18"/>
                <w:szCs w:val="18"/>
              </w:rPr>
              <w:t>0.9968</w:t>
            </w:r>
          </w:p>
        </w:tc>
      </w:tr>
      <w:tr w:rsidR="002D121E" w:rsidRPr="002D121E" w:rsidTr="000352A0">
        <w:tc>
          <w:tcPr>
            <w:tcW w:w="4677" w:type="dxa"/>
            <w:tcBorders>
              <w:bottom w:val="single" w:sz="4" w:space="0" w:color="auto"/>
            </w:tcBorders>
            <w:shd w:val="clear" w:color="auto" w:fill="auto"/>
          </w:tcPr>
          <w:p w:rsidR="00676A81" w:rsidRPr="002D121E" w:rsidRDefault="00676A81" w:rsidP="000352A0">
            <w:pPr>
              <w:pStyle w:val="afff8"/>
              <w:ind w:firstLineChars="0" w:firstLine="0"/>
              <w:jc w:val="center"/>
              <w:rPr>
                <w:sz w:val="18"/>
                <w:szCs w:val="18"/>
              </w:rPr>
            </w:pPr>
            <w:r w:rsidRPr="002D121E">
              <w:rPr>
                <w:rFonts w:hint="eastAsia"/>
                <w:sz w:val="18"/>
                <w:szCs w:val="18"/>
              </w:rPr>
              <w:t>27</w:t>
            </w:r>
          </w:p>
        </w:tc>
        <w:tc>
          <w:tcPr>
            <w:tcW w:w="4537" w:type="dxa"/>
            <w:tcBorders>
              <w:bottom w:val="single" w:sz="4" w:space="0" w:color="auto"/>
            </w:tcBorders>
            <w:shd w:val="clear" w:color="auto" w:fill="auto"/>
          </w:tcPr>
          <w:p w:rsidR="00676A81" w:rsidRPr="002D121E" w:rsidRDefault="00676A81" w:rsidP="000352A0">
            <w:pPr>
              <w:pStyle w:val="afff8"/>
              <w:ind w:firstLineChars="0" w:firstLine="0"/>
              <w:jc w:val="center"/>
              <w:rPr>
                <w:sz w:val="18"/>
                <w:szCs w:val="18"/>
              </w:rPr>
            </w:pPr>
            <w:r w:rsidRPr="002D121E">
              <w:rPr>
                <w:rFonts w:hint="eastAsia"/>
                <w:sz w:val="18"/>
                <w:szCs w:val="18"/>
              </w:rPr>
              <w:t>0.9965</w:t>
            </w:r>
          </w:p>
        </w:tc>
      </w:tr>
      <w:tr w:rsidR="002D121E" w:rsidRPr="002D121E" w:rsidTr="000352A0">
        <w:tc>
          <w:tcPr>
            <w:tcW w:w="4677" w:type="dxa"/>
            <w:tcBorders>
              <w:bottom w:val="single" w:sz="4" w:space="0" w:color="auto"/>
            </w:tcBorders>
            <w:shd w:val="clear" w:color="auto" w:fill="auto"/>
          </w:tcPr>
          <w:p w:rsidR="00676A81" w:rsidRPr="002D121E" w:rsidRDefault="00676A81" w:rsidP="000352A0">
            <w:pPr>
              <w:pStyle w:val="afff8"/>
              <w:ind w:firstLineChars="0" w:firstLine="0"/>
              <w:jc w:val="center"/>
              <w:rPr>
                <w:sz w:val="18"/>
                <w:szCs w:val="18"/>
              </w:rPr>
            </w:pPr>
            <w:r w:rsidRPr="002D121E">
              <w:rPr>
                <w:rFonts w:hint="eastAsia"/>
                <w:sz w:val="18"/>
                <w:szCs w:val="18"/>
              </w:rPr>
              <w:t>28</w:t>
            </w:r>
          </w:p>
        </w:tc>
        <w:tc>
          <w:tcPr>
            <w:tcW w:w="4537" w:type="dxa"/>
            <w:tcBorders>
              <w:bottom w:val="single" w:sz="4" w:space="0" w:color="auto"/>
            </w:tcBorders>
            <w:shd w:val="clear" w:color="auto" w:fill="auto"/>
          </w:tcPr>
          <w:p w:rsidR="00676A81" w:rsidRPr="002D121E" w:rsidRDefault="00676A81" w:rsidP="000352A0">
            <w:pPr>
              <w:pStyle w:val="afff8"/>
              <w:ind w:firstLineChars="0" w:firstLine="0"/>
              <w:jc w:val="center"/>
              <w:rPr>
                <w:sz w:val="18"/>
                <w:szCs w:val="18"/>
              </w:rPr>
            </w:pPr>
            <w:r w:rsidRPr="002D121E">
              <w:rPr>
                <w:rFonts w:hint="eastAsia"/>
                <w:sz w:val="18"/>
                <w:szCs w:val="18"/>
              </w:rPr>
              <w:t>0.9962</w:t>
            </w:r>
          </w:p>
        </w:tc>
      </w:tr>
      <w:tr w:rsidR="002D121E" w:rsidRPr="002D121E" w:rsidTr="000352A0">
        <w:tc>
          <w:tcPr>
            <w:tcW w:w="4677" w:type="dxa"/>
            <w:tcBorders>
              <w:bottom w:val="single" w:sz="4" w:space="0" w:color="auto"/>
            </w:tcBorders>
            <w:shd w:val="clear" w:color="auto" w:fill="auto"/>
          </w:tcPr>
          <w:p w:rsidR="00676A81" w:rsidRPr="002D121E" w:rsidRDefault="00676A81" w:rsidP="000352A0">
            <w:pPr>
              <w:pStyle w:val="afff8"/>
              <w:ind w:firstLineChars="0" w:firstLine="0"/>
              <w:jc w:val="center"/>
              <w:rPr>
                <w:sz w:val="18"/>
                <w:szCs w:val="18"/>
              </w:rPr>
            </w:pPr>
            <w:r w:rsidRPr="002D121E">
              <w:rPr>
                <w:rFonts w:hint="eastAsia"/>
                <w:sz w:val="18"/>
                <w:szCs w:val="18"/>
              </w:rPr>
              <w:t>29</w:t>
            </w:r>
          </w:p>
        </w:tc>
        <w:tc>
          <w:tcPr>
            <w:tcW w:w="4537" w:type="dxa"/>
            <w:tcBorders>
              <w:bottom w:val="single" w:sz="4" w:space="0" w:color="auto"/>
            </w:tcBorders>
            <w:shd w:val="clear" w:color="auto" w:fill="auto"/>
          </w:tcPr>
          <w:p w:rsidR="00676A81" w:rsidRPr="002D121E" w:rsidRDefault="00676A81" w:rsidP="000352A0">
            <w:pPr>
              <w:pStyle w:val="afff8"/>
              <w:ind w:firstLineChars="0" w:firstLine="0"/>
              <w:jc w:val="center"/>
              <w:rPr>
                <w:sz w:val="18"/>
                <w:szCs w:val="18"/>
              </w:rPr>
            </w:pPr>
            <w:r w:rsidRPr="002D121E">
              <w:rPr>
                <w:rFonts w:hint="eastAsia"/>
                <w:sz w:val="18"/>
                <w:szCs w:val="18"/>
              </w:rPr>
              <w:t>0.9959</w:t>
            </w:r>
          </w:p>
        </w:tc>
      </w:tr>
      <w:tr w:rsidR="00676A81" w:rsidRPr="002D121E" w:rsidTr="000352A0">
        <w:tc>
          <w:tcPr>
            <w:tcW w:w="4677" w:type="dxa"/>
            <w:tcBorders>
              <w:top w:val="single" w:sz="4" w:space="0" w:color="auto"/>
              <w:bottom w:val="single" w:sz="4" w:space="0" w:color="auto"/>
            </w:tcBorders>
            <w:shd w:val="clear" w:color="auto" w:fill="auto"/>
          </w:tcPr>
          <w:p w:rsidR="00676A81" w:rsidRPr="002D121E" w:rsidRDefault="00676A81" w:rsidP="000352A0">
            <w:pPr>
              <w:pStyle w:val="afff8"/>
              <w:ind w:firstLineChars="0" w:firstLine="0"/>
              <w:jc w:val="center"/>
              <w:rPr>
                <w:sz w:val="18"/>
                <w:szCs w:val="18"/>
              </w:rPr>
            </w:pPr>
            <w:r w:rsidRPr="002D121E">
              <w:rPr>
                <w:rFonts w:hint="eastAsia"/>
                <w:sz w:val="18"/>
                <w:szCs w:val="18"/>
              </w:rPr>
              <w:t>30</w:t>
            </w:r>
          </w:p>
        </w:tc>
        <w:tc>
          <w:tcPr>
            <w:tcW w:w="4537" w:type="dxa"/>
            <w:tcBorders>
              <w:top w:val="single" w:sz="4" w:space="0" w:color="auto"/>
              <w:bottom w:val="single" w:sz="4" w:space="0" w:color="auto"/>
            </w:tcBorders>
            <w:shd w:val="clear" w:color="auto" w:fill="auto"/>
          </w:tcPr>
          <w:p w:rsidR="00676A81" w:rsidRPr="002D121E" w:rsidRDefault="00676A81" w:rsidP="000352A0">
            <w:pPr>
              <w:pStyle w:val="afff8"/>
              <w:ind w:firstLineChars="0" w:firstLine="0"/>
              <w:jc w:val="center"/>
              <w:rPr>
                <w:sz w:val="18"/>
                <w:szCs w:val="18"/>
              </w:rPr>
            </w:pPr>
            <w:r w:rsidRPr="002D121E">
              <w:rPr>
                <w:rFonts w:hint="eastAsia"/>
                <w:sz w:val="18"/>
                <w:szCs w:val="18"/>
              </w:rPr>
              <w:t>0.9956</w:t>
            </w:r>
          </w:p>
        </w:tc>
      </w:tr>
    </w:tbl>
    <w:p w:rsidR="00676A81" w:rsidRPr="002D121E" w:rsidRDefault="00676A81" w:rsidP="00554AE8">
      <w:pPr>
        <w:ind w:firstLineChars="300" w:firstLine="630"/>
        <w:jc w:val="left"/>
        <w:rPr>
          <w:szCs w:val="21"/>
        </w:rPr>
      </w:pPr>
    </w:p>
    <w:p w:rsidR="000F0343" w:rsidRPr="002D121E" w:rsidRDefault="000F0343" w:rsidP="000F0343">
      <w:pPr>
        <w:pStyle w:val="affffff"/>
        <w:framePr w:wrap="around"/>
      </w:pPr>
      <w:r w:rsidRPr="002D121E">
        <w:t>_________________________________</w:t>
      </w:r>
    </w:p>
    <w:p w:rsidR="000F0343" w:rsidRPr="002D121E" w:rsidRDefault="000F0343" w:rsidP="00554AE8">
      <w:pPr>
        <w:pStyle w:val="13"/>
        <w:spacing w:beforeLines="100" w:before="317" w:afterLines="100" w:after="317"/>
        <w:ind w:firstLineChars="0"/>
        <w:rPr>
          <w:rFonts w:ascii="黑体" w:eastAsia="黑体" w:hAnsi="黑体" w:cs="黑体"/>
        </w:rPr>
      </w:pPr>
    </w:p>
    <w:sectPr w:rsidR="000F0343" w:rsidRPr="002D121E">
      <w:footerReference w:type="even" r:id="rId50"/>
      <w:footerReference w:type="default" r:id="rId51"/>
      <w:footerReference w:type="first" r:id="rId52"/>
      <w:pgSz w:w="11907" w:h="16839"/>
      <w:pgMar w:top="1417" w:right="1134" w:bottom="1134" w:left="1418" w:header="1020" w:footer="850" w:gutter="0"/>
      <w:cols w:space="0"/>
      <w:titlePg/>
      <w:docGrid w:type="lines" w:linePitch="317"/>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440" w:rsidRDefault="00CA1440">
      <w:r>
        <w:separator/>
      </w:r>
    </w:p>
  </w:endnote>
  <w:endnote w:type="continuationSeparator" w:id="0">
    <w:p w:rsidR="00CA1440" w:rsidRDefault="00CA1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A45" w:rsidRDefault="00A41807">
    <w:pPr>
      <w:pStyle w:val="aff7"/>
      <w:jc w:val="left"/>
    </w:pP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wps:spPr>
                    <wps:txbx>
                      <w:txbxContent>
                        <w:p w:rsidR="009E6A45" w:rsidRDefault="00897561">
                          <w:pPr>
                            <w:pStyle w:val="aff7"/>
                            <w:jc w:val="left"/>
                          </w:pPr>
                          <w:r>
                            <w:fldChar w:fldCharType="begin"/>
                          </w:r>
                          <w:r>
                            <w:instrText>PAGE   \* MERGEFORMAT</w:instrText>
                          </w:r>
                          <w:r>
                            <w:fldChar w:fldCharType="separate"/>
                          </w:r>
                          <w:r w:rsidR="007A6C80" w:rsidRPr="007A6C80">
                            <w:rPr>
                              <w:noProof/>
                              <w:lang w:val="zh-CN"/>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7" o:spid="_x0000_s1033" type="#_x0000_t202" style="position:absolute;margin-left:92.8pt;margin-top:0;width:2in;height:2in;z-index:25166233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" filled="f" stroked="f" strokeweight=".5pt">
              <v:path arrowok="t"/>
              <v:textbox style="mso-fit-shape-to-text:t" inset="0,0,0,0">
                <w:txbxContent>
                  <w:p w:rsidR="009E6A45" w:rsidRDefault="00897561">
                    <w:pPr>
                      <w:pStyle w:val="aff7"/>
                      <w:jc w:val="left"/>
                    </w:pPr>
                    <w:r>
                      <w:fldChar w:fldCharType="begin"/>
                    </w:r>
                    <w:r>
                      <w:instrText>PAGE   \* MERGEFORMAT</w:instrText>
                    </w:r>
                    <w:r>
                      <w:fldChar w:fldCharType="separate"/>
                    </w:r>
                    <w:r w:rsidR="007A6C80" w:rsidRPr="007A6C80">
                      <w:rPr>
                        <w:noProof/>
                        <w:lang w:val="zh-CN"/>
                      </w:rPr>
                      <w:t>II</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A45" w:rsidRDefault="00A41807">
    <w:pPr>
      <w:pStyle w:val="afff3"/>
      <w:rPr>
        <w:rStyle w:val="affc"/>
      </w:rPr>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wps:spPr>
                    <wps:txbx>
                      <w:txbxContent>
                        <w:p w:rsidR="009E6A45" w:rsidRDefault="00897561">
                          <w:pPr>
                            <w:pStyle w:val="afff3"/>
                          </w:pPr>
                          <w:r>
                            <w:rPr>
                              <w:rStyle w:val="affc"/>
                            </w:rPr>
                            <w:fldChar w:fldCharType="begin"/>
                          </w:r>
                          <w:r>
                            <w:rPr>
                              <w:rStyle w:val="affc"/>
                            </w:rPr>
                            <w:instrText xml:space="preserve">PAGE  </w:instrText>
                          </w:r>
                          <w:r>
                            <w:rPr>
                              <w:rStyle w:val="affc"/>
                            </w:rPr>
                            <w:fldChar w:fldCharType="separate"/>
                          </w:r>
                          <w:r>
                            <w:rPr>
                              <w:rStyle w:val="affc"/>
                            </w:rPr>
                            <w:t>1</w:t>
                          </w:r>
                          <w:r>
                            <w:rPr>
                              <w:rStyle w:val="affc"/>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6" o:spid="_x0000_s1034" type="#_x0000_t202" style="position:absolute;left:0;text-align:left;margin-left:92.8pt;margin-top:0;width:2in;height:2in;z-index:25166131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" filled="f" stroked="f" strokeweight=".5pt">
              <v:path arrowok="t"/>
              <v:textbox style="mso-fit-shape-to-text:t" inset="0,0,0,0">
                <w:txbxContent>
                  <w:p w:rsidR="009E6A45" w:rsidRDefault="00897561">
                    <w:pPr>
                      <w:pStyle w:val="afff3"/>
                    </w:pPr>
                    <w:r>
                      <w:rPr>
                        <w:rStyle w:val="affc"/>
                      </w:rPr>
                      <w:fldChar w:fldCharType="begin"/>
                    </w:r>
                    <w:r>
                      <w:rPr>
                        <w:rStyle w:val="affc"/>
                      </w:rPr>
                      <w:instrText xml:space="preserve">PAGE  </w:instrText>
                    </w:r>
                    <w:r>
                      <w:rPr>
                        <w:rStyle w:val="affc"/>
                      </w:rPr>
                      <w:fldChar w:fldCharType="separate"/>
                    </w:r>
                    <w:r>
                      <w:rPr>
                        <w:rStyle w:val="affc"/>
                      </w:rPr>
                      <w:t>1</w:t>
                    </w:r>
                    <w:r>
                      <w:rPr>
                        <w:rStyle w:val="affc"/>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A45" w:rsidRDefault="00A41807">
    <w:pPr>
      <w:pStyle w:val="aff7"/>
    </w:pPr>
    <w:r>
      <w:rPr>
        <w:noProof/>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57785" cy="131445"/>
              <wp:effectExtent l="0" t="0" r="0" b="0"/>
              <wp:wrapNone/>
              <wp:docPr id="28"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wps:spPr>
                    <wps:txbx>
                      <w:txbxContent>
                        <w:p w:rsidR="009E6A45" w:rsidRDefault="0089756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D121E">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8" o:spid="_x0000_s1035" type="#_x0000_t202" style="position:absolute;left:0;text-align:left;margin-left:-46.65pt;margin-top:0;width:4.55pt;height:10.35pt;z-index:25166336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" filled="f" stroked="f" strokeweight=".5pt">
              <v:path arrowok="t"/>
              <v:textbox style="mso-fit-shape-to-text:t" inset="0,0,0,0">
                <w:txbxContent>
                  <w:p w:rsidR="009E6A45" w:rsidRDefault="0089756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D121E">
                      <w:rPr>
                        <w:noProof/>
                        <w:sz w:val="18"/>
                      </w:rPr>
                      <w:t>1</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A45" w:rsidRDefault="00A41807">
    <w:pPr>
      <w:pStyle w:val="aff7"/>
      <w:rPr>
        <w:rStyle w:val="affc"/>
      </w:rPr>
    </w:pPr>
    <w:r>
      <w:rPr>
        <w:noProof/>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wps:spPr>
                    <wps:txbx>
                      <w:txbxContent>
                        <w:p w:rsidR="009E6A45" w:rsidRDefault="00897561">
                          <w:pPr>
                            <w:pStyle w:val="aff7"/>
                          </w:pPr>
                          <w:r>
                            <w:fldChar w:fldCharType="begin"/>
                          </w:r>
                          <w:r>
                            <w:instrText>PAGE   \* MERGEFORMAT</w:instrText>
                          </w:r>
                          <w:r>
                            <w:fldChar w:fldCharType="separate"/>
                          </w:r>
                          <w:r w:rsidR="00D63D69" w:rsidRPr="00D63D69">
                            <w:rPr>
                              <w:noProof/>
                              <w:lang w:val="zh-CN"/>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9" o:spid="_x0000_s1036" type="#_x0000_t202" style="position:absolute;left:0;text-align:left;margin-left:92.8pt;margin-top:0;width:2in;height:2in;z-index:25166438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" filled="f" stroked="f" strokeweight=".5pt">
              <v:path arrowok="t"/>
              <v:textbox style="mso-fit-shape-to-text:t" inset="0,0,0,0">
                <w:txbxContent>
                  <w:p w:rsidR="009E6A45" w:rsidRDefault="00897561">
                    <w:pPr>
                      <w:pStyle w:val="aff7"/>
                    </w:pPr>
                    <w:r>
                      <w:fldChar w:fldCharType="begin"/>
                    </w:r>
                    <w:r>
                      <w:instrText>PAGE   \* MERGEFORMAT</w:instrText>
                    </w:r>
                    <w:r>
                      <w:fldChar w:fldCharType="separate"/>
                    </w:r>
                    <w:r w:rsidR="00D63D69" w:rsidRPr="00D63D69">
                      <w:rPr>
                        <w:noProof/>
                        <w:lang w:val="zh-CN"/>
                      </w:rPr>
                      <w:t>7</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A45" w:rsidRDefault="00A41807">
    <w:pPr>
      <w:pStyle w:val="aff7"/>
      <w:ind w:left="1200" w:hanging="360"/>
    </w:pPr>
    <w:r>
      <w:rPr>
        <w:noProof/>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704850" cy="131445"/>
              <wp:effectExtent l="0" t="0" r="0" b="0"/>
              <wp:wrapNone/>
              <wp:docPr id="30" name="文本框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131445"/>
                      </a:xfrm>
                      <a:prstGeom prst="rect">
                        <a:avLst/>
                      </a:prstGeom>
                      <a:noFill/>
                      <a:ln w="6350">
                        <a:noFill/>
                      </a:ln>
                    </wps:spPr>
                    <wps:txbx>
                      <w:txbxContent>
                        <w:p w:rsidR="009E6A45" w:rsidRDefault="00897561">
                          <w:pPr>
                            <w:pStyle w:val="aff7"/>
                            <w:ind w:left="1200" w:hanging="360"/>
                          </w:pPr>
                          <w:r>
                            <w:fldChar w:fldCharType="begin"/>
                          </w:r>
                          <w:r>
                            <w:instrText>PAGE   \* MERGEFORMAT</w:instrText>
                          </w:r>
                          <w:r>
                            <w:fldChar w:fldCharType="separate"/>
                          </w:r>
                          <w:r w:rsidR="002D121E" w:rsidRPr="002D121E">
                            <w:rPr>
                              <w:noProof/>
                              <w:lang w:val="zh-CN"/>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0" o:spid="_x0000_s1037" type="#_x0000_t202" style="position:absolute;left:0;text-align:left;margin-left:4.3pt;margin-top:0;width:55.5pt;height:10.35pt;z-index:25166540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" filled="f" stroked="f" strokeweight=".5pt">
              <v:path arrowok="t"/>
              <v:textbox style="mso-fit-shape-to-text:t" inset="0,0,0,0">
                <w:txbxContent>
                  <w:p w:rsidR="009E6A45" w:rsidRDefault="00897561">
                    <w:pPr>
                      <w:pStyle w:val="aff7"/>
                      <w:ind w:left="1200" w:hanging="360"/>
                    </w:pPr>
                    <w:r>
                      <w:fldChar w:fldCharType="begin"/>
                    </w:r>
                    <w:r>
                      <w:instrText>PAGE   \* MERGEFORMAT</w:instrText>
                    </w:r>
                    <w:r>
                      <w:fldChar w:fldCharType="separate"/>
                    </w:r>
                    <w:r w:rsidR="002D121E" w:rsidRPr="002D121E">
                      <w:rPr>
                        <w:noProof/>
                        <w:lang w:val="zh-CN"/>
                      </w:rPr>
                      <w:t>I</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A45" w:rsidRDefault="00A41807">
    <w:pPr>
      <w:pStyle w:val="aff7"/>
      <w:jc w:val="left"/>
    </w:pPr>
    <w:r>
      <w:rPr>
        <w:noProof/>
      </w:rP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0</wp:posOffset>
              </wp:positionV>
              <wp:extent cx="191135" cy="131445"/>
              <wp:effectExtent l="0" t="0" r="0" b="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35" cy="131445"/>
                      </a:xfrm>
                      <a:prstGeom prst="rect">
                        <a:avLst/>
                      </a:prstGeom>
                      <a:noFill/>
                      <a:ln w="6350">
                        <a:noFill/>
                      </a:ln>
                    </wps:spPr>
                    <wps:txbx>
                      <w:txbxContent>
                        <w:p w:rsidR="009E6A45" w:rsidRDefault="00CC48A6">
                          <w:pPr>
                            <w:pStyle w:val="aff7"/>
                            <w:jc w:val="left"/>
                          </w:pPr>
                          <w:r>
                            <w:t>3</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2" o:spid="_x0000_s1038" type="#_x0000_t202" style="position:absolute;margin-left:-36.15pt;margin-top:0;width:15.05pt;height:10.35pt;z-index:25165619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" filled="f" stroked="f" strokeweight=".5pt">
              <v:path arrowok="t"/>
              <v:textbox style="mso-fit-shape-to-text:t" inset="0,0,0,0">
                <w:txbxContent>
                  <w:p w:rsidR="009E6A45" w:rsidRDefault="00CC48A6">
                    <w:pPr>
                      <w:pStyle w:val="aff7"/>
                      <w:jc w:val="left"/>
                    </w:pPr>
                    <w:r>
                      <w:t>3</w:t>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A45" w:rsidRDefault="00CC48A6">
    <w:pPr>
      <w:pStyle w:val="aff7"/>
      <w:rPr>
        <w:rStyle w:val="affc"/>
      </w:rPr>
    </w:pPr>
    <w:r>
      <w:rPr>
        <w:rStyle w:val="affc"/>
        <w:rFonts w:hint="eastAsia"/>
      </w:rPr>
      <w:t>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A45" w:rsidRDefault="008D4868" w:rsidP="008D4868">
    <w:pPr>
      <w:pStyle w:val="aff7"/>
      <w:tabs>
        <w:tab w:val="right" w:pos="9145"/>
      </w:tabs>
      <w:jc w:val="left"/>
    </w:pPr>
    <w:r>
      <w:tab/>
    </w:r>
    <w:r>
      <w:tab/>
    </w:r>
    <w:r w:rsidR="00A41807">
      <w:rPr>
        <w:noProof/>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724535" cy="131445"/>
              <wp:effectExtent l="0" t="0" r="0" b="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4535" cy="131445"/>
                      </a:xfrm>
                      <a:prstGeom prst="rect">
                        <a:avLst/>
                      </a:prstGeom>
                      <a:noFill/>
                      <a:ln w="6350">
                        <a:noFill/>
                      </a:ln>
                    </wps:spPr>
                    <wps:txbx>
                      <w:txbxContent>
                        <w:p w:rsidR="009E6A45" w:rsidRDefault="00636C30">
                          <w:pPr>
                            <w:pStyle w:val="aff7"/>
                            <w:ind w:left="1200" w:hanging="360"/>
                          </w:pPr>
                          <w: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3" o:spid="_x0000_s1039" type="#_x0000_t202" style="position:absolute;margin-left:5.85pt;margin-top:0;width:57.05pt;height:10.35pt;z-index:25165721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" filled="f" stroked="f" strokeweight=".5pt">
              <v:path arrowok="t"/>
              <v:textbox style="mso-fit-shape-to-text:t" inset="0,0,0,0">
                <w:txbxContent>
                  <w:p w:rsidR="009E6A45" w:rsidRDefault="00636C30">
                    <w:pPr>
                      <w:pStyle w:val="aff7"/>
                      <w:ind w:left="1200" w:hanging="360"/>
                    </w:pPr>
                    <w:r>
                      <w:t>1</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440" w:rsidRDefault="00CA1440">
      <w:r>
        <w:separator/>
      </w:r>
    </w:p>
  </w:footnote>
  <w:footnote w:type="continuationSeparator" w:id="0">
    <w:p w:rsidR="00CA1440" w:rsidRDefault="00CA1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106" w:rsidRDefault="00EF5106" w:rsidP="00EF5106">
    <w:pPr>
      <w:jc w:val="right"/>
    </w:pPr>
    <w:r>
      <w:rPr>
        <w:b/>
        <w:lang w:val="de-DE"/>
      </w:rPr>
      <w:t xml:space="preserve">GB/T </w:t>
    </w:r>
    <w:r w:rsidR="00554AE8">
      <w:rPr>
        <w:rFonts w:ascii="黑体" w:eastAsia="黑体" w:hAnsi="黑体"/>
        <w:lang w:val="de-DE"/>
      </w:rPr>
      <w:t>5161</w:t>
    </w:r>
    <w:r>
      <w:rPr>
        <w:rFonts w:ascii="黑体" w:eastAsia="黑体" w:hAnsi="黑体"/>
        <w:lang w:val="de-DE"/>
      </w:rPr>
      <w:t>-201X</w:t>
    </w:r>
    <w:r>
      <w:rPr>
        <w:b/>
        <w:lang w:val="de-DE"/>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A45" w:rsidRDefault="00897561">
    <w:pPr>
      <w:pStyle w:val="afff4"/>
      <w:wordWrap w:val="0"/>
      <w:rPr>
        <w:rFonts w:ascii="黑体" w:eastAsia="黑体"/>
        <w:lang w:val="pt-BR"/>
      </w:rPr>
    </w:pPr>
    <w:r>
      <w:rPr>
        <w:rFonts w:ascii="黑体" w:eastAsia="黑体"/>
        <w:lang w:val="pt-BR"/>
      </w:rPr>
      <w:t>GB/T 3488.2-XXXX/ISO 4499-2:2008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A45" w:rsidRDefault="00897561">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A45" w:rsidRDefault="00897561">
    <w:pPr>
      <w:pStyle w:val="afff4"/>
      <w:wordWrap w:val="0"/>
      <w:rPr>
        <w:rFonts w:ascii="黑体" w:eastAsia="黑体"/>
        <w:lang w:val="pt-BR"/>
      </w:rPr>
    </w:pPr>
    <w:r>
      <w:rPr>
        <w:rFonts w:ascii="黑体" w:eastAsia="黑体"/>
        <w:lang w:val="pt-BR"/>
      </w:rPr>
      <w:t xml:space="preserve">GB/T </w:t>
    </w:r>
    <w:r w:rsidR="00554AE8">
      <w:rPr>
        <w:rFonts w:ascii="黑体" w:eastAsia="黑体"/>
        <w:lang w:val="pt-BR"/>
      </w:rPr>
      <w:t>5161</w:t>
    </w:r>
    <w:r>
      <w:rPr>
        <w:rFonts w:ascii="黑体" w:eastAsia="黑体"/>
        <w:lang w:val="pt-BR"/>
      </w:rPr>
      <w:t>-</w:t>
    </w:r>
    <w:r w:rsidR="000F0343">
      <w:rPr>
        <w:rFonts w:ascii="黑体" w:eastAsia="黑体"/>
        <w:lang w:val="pt-BR"/>
      </w:rPr>
      <w:t>20</w:t>
    </w:r>
    <w:r w:rsidR="00554AE8">
      <w:rPr>
        <w:rFonts w:ascii="黑体" w:eastAsia="黑体"/>
        <w:lang w:val="pt-BR"/>
      </w:rPr>
      <w:t>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A45" w:rsidRDefault="00897561">
    <w:pPr>
      <w:jc w:val="right"/>
      <w:rPr>
        <w:b/>
      </w:rPr>
    </w:pPr>
    <w:r>
      <w:rPr>
        <w:b/>
        <w:lang w:val="de-DE"/>
      </w:rPr>
      <w:t xml:space="preserve">GB/T </w:t>
    </w:r>
    <w:r w:rsidR="005A5F42">
      <w:rPr>
        <w:rFonts w:ascii="黑体" w:eastAsia="黑体" w:hAnsi="黑体"/>
        <w:lang w:val="de-DE"/>
      </w:rPr>
      <w:t>5161</w:t>
    </w:r>
    <w:r>
      <w:rPr>
        <w:rFonts w:ascii="黑体" w:eastAsia="黑体" w:hAnsi="黑体"/>
        <w:lang w:val="de-DE"/>
      </w:rPr>
      <w:t>-</w:t>
    </w:r>
    <w:r w:rsidR="000F0343">
      <w:rPr>
        <w:rFonts w:ascii="黑体" w:eastAsia="黑体" w:hAnsi="黑体"/>
        <w:lang w:val="de-DE"/>
      </w:rPr>
      <w:t>20</w:t>
    </w:r>
    <w:r w:rsidR="005A5F42">
      <w:rPr>
        <w:rFonts w:ascii="黑体" w:eastAsia="黑体" w:hAnsi="黑体"/>
        <w:lang w:val="de-DE"/>
      </w:rPr>
      <w:t>2</w:t>
    </w:r>
    <w:r>
      <w:rPr>
        <w:rFonts w:ascii="黑体" w:eastAsia="黑体" w:hAnsi="黑体"/>
        <w:lang w:val="de-DE"/>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E06C8"/>
    <w:multiLevelType w:val="hybridMultilevel"/>
    <w:tmpl w:val="F78A10EA"/>
    <w:lvl w:ilvl="0" w:tplc="7F64AFE2">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08C80118"/>
    <w:multiLevelType w:val="multilevel"/>
    <w:tmpl w:val="3CF29A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AE93B64"/>
    <w:multiLevelType w:val="hybridMultilevel"/>
    <w:tmpl w:val="1B3AFA78"/>
    <w:lvl w:ilvl="0" w:tplc="F9DC243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AA1992"/>
    <w:multiLevelType w:val="multilevel"/>
    <w:tmpl w:val="1EAA1992"/>
    <w:lvl w:ilvl="0">
      <w:start w:val="1"/>
      <w:numFmt w:val="none"/>
      <w:pStyle w:val="a5"/>
      <w:suff w:val="nothing"/>
      <w:lvlText w:val="——"/>
      <w:lvlJc w:val="left"/>
      <w:pPr>
        <w:ind w:left="794" w:hanging="397"/>
      </w:pPr>
      <w:rPr>
        <w:rFonts w:ascii="黑体" w:eastAsia="黑体" w:hAnsi="Times New Roman" w:hint="eastAsia"/>
        <w:b w:val="0"/>
        <w:i w:val="0"/>
        <w:spacing w:val="0"/>
        <w:sz w:val="21"/>
      </w:rPr>
    </w:lvl>
    <w:lvl w:ilvl="1">
      <w:start w:val="1"/>
      <w:numFmt w:val="decimal"/>
      <w:suff w:val="nothing"/>
      <w:lvlText w:val="%1.%2　"/>
      <w:lvlJc w:val="left"/>
      <w:pPr>
        <w:ind w:left="397"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397" w:firstLine="0"/>
      </w:pPr>
      <w:rPr>
        <w:rFonts w:ascii="黑体" w:eastAsia="黑体" w:hAnsi="Times New Roman" w:hint="eastAsia"/>
        <w:b w:val="0"/>
        <w:i w:val="0"/>
        <w:sz w:val="21"/>
      </w:rPr>
    </w:lvl>
    <w:lvl w:ilvl="3">
      <w:start w:val="1"/>
      <w:numFmt w:val="decimal"/>
      <w:suff w:val="nothing"/>
      <w:lvlText w:val="%1.%2.%3.%4　"/>
      <w:lvlJc w:val="left"/>
      <w:pPr>
        <w:ind w:left="397" w:firstLine="0"/>
      </w:pPr>
      <w:rPr>
        <w:rFonts w:ascii="黑体" w:eastAsia="黑体" w:hAnsi="Times New Roman" w:hint="eastAsia"/>
        <w:b w:val="0"/>
        <w:i w:val="0"/>
        <w:sz w:val="21"/>
      </w:rPr>
    </w:lvl>
    <w:lvl w:ilvl="4">
      <w:start w:val="1"/>
      <w:numFmt w:val="decimal"/>
      <w:suff w:val="nothing"/>
      <w:lvlText w:val="%1.%2.%3.%4.%5　"/>
      <w:lvlJc w:val="left"/>
      <w:pPr>
        <w:ind w:left="397" w:firstLine="0"/>
      </w:pPr>
      <w:rPr>
        <w:rFonts w:ascii="黑体" w:eastAsia="黑体" w:hAnsi="Times New Roman" w:hint="eastAsia"/>
        <w:b w:val="0"/>
        <w:i w:val="0"/>
        <w:sz w:val="21"/>
      </w:rPr>
    </w:lvl>
    <w:lvl w:ilvl="5">
      <w:start w:val="1"/>
      <w:numFmt w:val="decimal"/>
      <w:suff w:val="nothing"/>
      <w:lvlText w:val="%1.%2.%3.%4.%5.%6　"/>
      <w:lvlJc w:val="left"/>
      <w:pPr>
        <w:ind w:left="397" w:firstLine="0"/>
      </w:pPr>
      <w:rPr>
        <w:rFonts w:ascii="黑体" w:eastAsia="黑体" w:hAnsi="Times New Roman" w:hint="eastAsia"/>
        <w:b w:val="0"/>
        <w:i w:val="0"/>
        <w:sz w:val="21"/>
      </w:rPr>
    </w:lvl>
    <w:lvl w:ilvl="6">
      <w:start w:val="1"/>
      <w:numFmt w:val="decimal"/>
      <w:suff w:val="nothing"/>
      <w:lvlText w:val="%1.%2.%3.%4.%5.%6.%7　"/>
      <w:lvlJc w:val="left"/>
      <w:pPr>
        <w:ind w:left="397" w:firstLine="0"/>
      </w:pPr>
      <w:rPr>
        <w:rFonts w:ascii="黑体" w:eastAsia="黑体" w:hAnsi="Times New Roman" w:hint="eastAsia"/>
        <w:b w:val="0"/>
        <w:i w:val="0"/>
        <w:sz w:val="21"/>
      </w:rPr>
    </w:lvl>
    <w:lvl w:ilvl="7">
      <w:start w:val="1"/>
      <w:numFmt w:val="decimal"/>
      <w:lvlText w:val="%1.%2.%3.%4.%5.%6.%7.%8"/>
      <w:lvlJc w:val="left"/>
      <w:pPr>
        <w:tabs>
          <w:tab w:val="left" w:pos="4791"/>
        </w:tabs>
        <w:ind w:left="4791" w:hanging="1418"/>
      </w:pPr>
      <w:rPr>
        <w:rFonts w:hint="eastAsia"/>
      </w:rPr>
    </w:lvl>
    <w:lvl w:ilvl="8">
      <w:start w:val="1"/>
      <w:numFmt w:val="decimal"/>
      <w:lvlText w:val="%1.%2.%3.%4.%5.%6.%7.%8.%9"/>
      <w:lvlJc w:val="left"/>
      <w:pPr>
        <w:tabs>
          <w:tab w:val="left" w:pos="5499"/>
        </w:tabs>
        <w:ind w:left="5499" w:hanging="1700"/>
      </w:pPr>
      <w:rPr>
        <w:rFonts w:hint="eastAsia"/>
      </w:rPr>
    </w:lvl>
  </w:abstractNum>
  <w:abstractNum w:abstractNumId="6" w15:restartNumberingAfterBreak="0">
    <w:nsid w:val="1FC91163"/>
    <w:multiLevelType w:val="multilevel"/>
    <w:tmpl w:val="855EE140"/>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284"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15:restartNumberingAfterBreak="0">
    <w:nsid w:val="257D5FF2"/>
    <w:multiLevelType w:val="multilevel"/>
    <w:tmpl w:val="ED0C9B78"/>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8" w15:restartNumberingAfterBreak="0">
    <w:nsid w:val="3DEC4AD7"/>
    <w:multiLevelType w:val="multilevel"/>
    <w:tmpl w:val="3DEC4AD7"/>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1440833"/>
    <w:multiLevelType w:val="hybridMultilevel"/>
    <w:tmpl w:val="327E6F9C"/>
    <w:lvl w:ilvl="0" w:tplc="C3F4DD4C">
      <w:start w:val="3"/>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4C50F90"/>
    <w:multiLevelType w:val="multilevel"/>
    <w:tmpl w:val="65AA9CAA"/>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1" w15:restartNumberingAfterBreak="0">
    <w:nsid w:val="46806F7D"/>
    <w:multiLevelType w:val="multilevel"/>
    <w:tmpl w:val="46806F7D"/>
    <w:lvl w:ilvl="0">
      <w:start w:val="1"/>
      <w:numFmt w:val="none"/>
      <w:pStyle w:val="a6"/>
      <w:lvlText w:val="图"/>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6D22D8F"/>
    <w:multiLevelType w:val="multilevel"/>
    <w:tmpl w:val="46D22D8F"/>
    <w:lvl w:ilvl="0">
      <w:start w:val="1"/>
      <w:numFmt w:val="none"/>
      <w:pStyle w:val="a7"/>
      <w:lvlText w:val="%1◆　"/>
      <w:lvlJc w:val="left"/>
      <w:pPr>
        <w:tabs>
          <w:tab w:val="left" w:pos="960"/>
        </w:tabs>
        <w:ind w:left="917" w:hanging="317"/>
      </w:pPr>
      <w:rPr>
        <w:rFonts w:ascii="宋体" w:eastAsia="宋体" w:hAnsi="Times New Roman" w:hint="eastAsia"/>
        <w:b w:val="0"/>
        <w:i w:val="0"/>
        <w:position w:val="4"/>
        <w:sz w:val="1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496E4D7B"/>
    <w:multiLevelType w:val="multilevel"/>
    <w:tmpl w:val="496E4D7B"/>
    <w:lvl w:ilvl="0">
      <w:start w:val="1"/>
      <w:numFmt w:val="none"/>
      <w:pStyle w:val="a8"/>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4F302902"/>
    <w:multiLevelType w:val="multilevel"/>
    <w:tmpl w:val="4F302902"/>
    <w:lvl w:ilvl="0">
      <w:start w:val="1"/>
      <w:numFmt w:val="none"/>
      <w:pStyle w:val="a9"/>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54632751"/>
    <w:multiLevelType w:val="multilevel"/>
    <w:tmpl w:val="54632751"/>
    <w:lvl w:ilvl="0">
      <w:start w:val="1"/>
      <w:numFmt w:val="none"/>
      <w:pStyle w:val="aa"/>
      <w:suff w:val="nothing"/>
      <w:lvlText w:val="——"/>
      <w:lvlJc w:val="left"/>
      <w:pPr>
        <w:ind w:left="1588" w:firstLine="0"/>
      </w:pPr>
      <w:rPr>
        <w:rFonts w:ascii="黑体" w:eastAsia="黑体" w:hAnsi="Times New Roman" w:hint="eastAsia"/>
        <w:b w:val="0"/>
        <w:i w:val="0"/>
        <w:spacing w:val="0"/>
        <w:sz w:val="21"/>
      </w:rPr>
    </w:lvl>
    <w:lvl w:ilvl="1">
      <w:start w:val="1"/>
      <w:numFmt w:val="decimal"/>
      <w:suff w:val="nothing"/>
      <w:lvlText w:val="%1.%2　"/>
      <w:lvlJc w:val="left"/>
      <w:pPr>
        <w:ind w:left="1588"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1588" w:firstLine="0"/>
      </w:pPr>
      <w:rPr>
        <w:rFonts w:ascii="黑体" w:eastAsia="黑体" w:hAnsi="Times New Roman" w:hint="eastAsia"/>
        <w:b w:val="0"/>
        <w:i w:val="0"/>
        <w:sz w:val="21"/>
      </w:rPr>
    </w:lvl>
    <w:lvl w:ilvl="3">
      <w:start w:val="1"/>
      <w:numFmt w:val="decimal"/>
      <w:suff w:val="nothing"/>
      <w:lvlText w:val="%1.%2.%3.%4　"/>
      <w:lvlJc w:val="left"/>
      <w:pPr>
        <w:ind w:left="1588" w:firstLine="0"/>
      </w:pPr>
      <w:rPr>
        <w:rFonts w:ascii="黑体" w:eastAsia="黑体" w:hAnsi="Times New Roman" w:hint="eastAsia"/>
        <w:b w:val="0"/>
        <w:i w:val="0"/>
        <w:sz w:val="21"/>
      </w:rPr>
    </w:lvl>
    <w:lvl w:ilvl="4">
      <w:start w:val="1"/>
      <w:numFmt w:val="decimal"/>
      <w:suff w:val="nothing"/>
      <w:lvlText w:val="%1.%2.%3.%4.%5　"/>
      <w:lvlJc w:val="left"/>
      <w:pPr>
        <w:ind w:left="1588" w:firstLine="0"/>
      </w:pPr>
      <w:rPr>
        <w:rFonts w:ascii="黑体" w:eastAsia="黑体" w:hAnsi="Times New Roman" w:hint="eastAsia"/>
        <w:b w:val="0"/>
        <w:i w:val="0"/>
        <w:sz w:val="21"/>
      </w:rPr>
    </w:lvl>
    <w:lvl w:ilvl="5">
      <w:start w:val="1"/>
      <w:numFmt w:val="decimal"/>
      <w:suff w:val="nothing"/>
      <w:lvlText w:val="%1.%2.%3.%4.%5.%6　"/>
      <w:lvlJc w:val="left"/>
      <w:pPr>
        <w:ind w:left="1588" w:firstLine="0"/>
      </w:pPr>
      <w:rPr>
        <w:rFonts w:ascii="黑体" w:eastAsia="黑体" w:hAnsi="Times New Roman" w:hint="eastAsia"/>
        <w:b w:val="0"/>
        <w:i w:val="0"/>
        <w:sz w:val="21"/>
      </w:rPr>
    </w:lvl>
    <w:lvl w:ilvl="6">
      <w:start w:val="1"/>
      <w:numFmt w:val="decimal"/>
      <w:suff w:val="nothing"/>
      <w:lvlText w:val="%1.%2.%3.%4.%5.%6.%7　"/>
      <w:lvlJc w:val="left"/>
      <w:pPr>
        <w:ind w:left="1588" w:firstLine="0"/>
      </w:pPr>
      <w:rPr>
        <w:rFonts w:ascii="黑体" w:eastAsia="黑体" w:hAnsi="Times New Roman" w:hint="eastAsia"/>
        <w:b w:val="0"/>
        <w:i w:val="0"/>
        <w:sz w:val="21"/>
      </w:rPr>
    </w:lvl>
    <w:lvl w:ilvl="7">
      <w:start w:val="1"/>
      <w:numFmt w:val="decimal"/>
      <w:lvlText w:val="%1.%2.%3.%4.%5.%6.%7.%8"/>
      <w:lvlJc w:val="left"/>
      <w:pPr>
        <w:tabs>
          <w:tab w:val="left" w:pos="5982"/>
        </w:tabs>
        <w:ind w:left="5982" w:hanging="1418"/>
      </w:pPr>
      <w:rPr>
        <w:rFonts w:hint="eastAsia"/>
      </w:rPr>
    </w:lvl>
    <w:lvl w:ilvl="8">
      <w:start w:val="1"/>
      <w:numFmt w:val="decimal"/>
      <w:lvlText w:val="%1.%2.%3.%4.%5.%6.%7.%8.%9"/>
      <w:lvlJc w:val="left"/>
      <w:pPr>
        <w:tabs>
          <w:tab w:val="left" w:pos="6690"/>
        </w:tabs>
        <w:ind w:left="6690" w:hanging="1700"/>
      </w:pPr>
      <w:rPr>
        <w:rFonts w:hint="eastAsia"/>
      </w:rPr>
    </w:lvl>
  </w:abstractNum>
  <w:abstractNum w:abstractNumId="16" w15:restartNumberingAfterBreak="0">
    <w:nsid w:val="557C2AF5"/>
    <w:multiLevelType w:val="multilevel"/>
    <w:tmpl w:val="557C2AF5"/>
    <w:lvl w:ilvl="0">
      <w:start w:val="1"/>
      <w:numFmt w:val="decimal"/>
      <w:pStyle w:val="ab"/>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7" w15:restartNumberingAfterBreak="0">
    <w:nsid w:val="5B85496A"/>
    <w:multiLevelType w:val="hybridMultilevel"/>
    <w:tmpl w:val="E1AC356A"/>
    <w:lvl w:ilvl="0" w:tplc="E0AE24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CA56962"/>
    <w:multiLevelType w:val="multilevel"/>
    <w:tmpl w:val="3244BF9E"/>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黑体" w:eastAsia="黑体" w:hAnsi="黑体" w:hint="default"/>
      </w:rPr>
    </w:lvl>
    <w:lvl w:ilvl="2">
      <w:start w:val="1"/>
      <w:numFmt w:val="decimal"/>
      <w:lvlText w:val="%1.%2.%3"/>
      <w:lvlJc w:val="left"/>
      <w:pPr>
        <w:ind w:left="720" w:hanging="720"/>
      </w:pPr>
      <w:rPr>
        <w:rFonts w:ascii="黑体" w:eastAsia="黑体" w:hAnsi="黑体"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D206212"/>
    <w:multiLevelType w:val="multilevel"/>
    <w:tmpl w:val="459A9E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350366A"/>
    <w:multiLevelType w:val="multilevel"/>
    <w:tmpl w:val="6350366A"/>
    <w:lvl w:ilvl="0">
      <w:start w:val="1"/>
      <w:numFmt w:val="none"/>
      <w:pStyle w:val="ac"/>
      <w:lvlText w:val="%1●　"/>
      <w:lvlJc w:val="left"/>
      <w:pPr>
        <w:tabs>
          <w:tab w:val="left" w:pos="760"/>
        </w:tabs>
        <w:ind w:left="717" w:hanging="317"/>
      </w:pPr>
      <w:rPr>
        <w:rFonts w:ascii="宋体" w:eastAsia="宋体" w:hAnsi="Times New Roman" w:hint="eastAsia"/>
        <w:b w:val="0"/>
        <w:i w:val="0"/>
        <w:position w:val="4"/>
        <w:sz w:val="13"/>
      </w:rPr>
    </w:lvl>
    <w:lvl w:ilvl="1">
      <w:start w:val="1"/>
      <w:numFmt w:val="lowerLetter"/>
      <w:lvlText w:val="%2)"/>
      <w:lvlJc w:val="left"/>
      <w:pPr>
        <w:tabs>
          <w:tab w:val="left" w:pos="780"/>
        </w:tabs>
        <w:ind w:left="780" w:hanging="360"/>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6260FA"/>
    <w:multiLevelType w:val="multilevel"/>
    <w:tmpl w:val="646260FA"/>
    <w:lvl w:ilvl="0">
      <w:start w:val="1"/>
      <w:numFmt w:val="decimal"/>
      <w:pStyle w:val="ad"/>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2" w15:restartNumberingAfterBreak="0">
    <w:nsid w:val="64B95B8F"/>
    <w:multiLevelType w:val="hybridMultilevel"/>
    <w:tmpl w:val="704EC898"/>
    <w:lvl w:ilvl="0" w:tplc="5B4E201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657D3FBC"/>
    <w:multiLevelType w:val="multilevel"/>
    <w:tmpl w:val="657D3FBC"/>
    <w:lvl w:ilvl="0">
      <w:start w:val="1"/>
      <w:numFmt w:val="upperLetter"/>
      <w:pStyle w:val="ae"/>
      <w:suff w:val="nothing"/>
      <w:lvlText w:val="附　录　%1"/>
      <w:lvlJc w:val="left"/>
      <w:pPr>
        <w:ind w:left="0" w:firstLine="0"/>
      </w:pPr>
      <w:rPr>
        <w:rFonts w:ascii="黑体" w:eastAsia="黑体" w:hAnsi="Times New Roman" w:hint="eastAsia"/>
        <w:b w:val="0"/>
        <w:i w:val="0"/>
        <w:sz w:val="21"/>
      </w:rPr>
    </w:lvl>
    <w:lvl w:ilvl="1">
      <w:start w:val="1"/>
      <w:numFmt w:val="decimal"/>
      <w:pStyle w:val="af"/>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0"/>
      <w:suff w:val="nothing"/>
      <w:lvlText w:val="%1.%2.%3　"/>
      <w:lvlJc w:val="left"/>
      <w:pPr>
        <w:ind w:left="0" w:firstLine="0"/>
      </w:pPr>
      <w:rPr>
        <w:rFonts w:ascii="黑体" w:eastAsia="黑体" w:hAnsi="Times New Roman" w:hint="eastAsia"/>
        <w:b w:val="0"/>
        <w:i w:val="0"/>
        <w:sz w:val="21"/>
      </w:rPr>
    </w:lvl>
    <w:lvl w:ilvl="3">
      <w:start w:val="1"/>
      <w:numFmt w:val="decimal"/>
      <w:pStyle w:val="af1"/>
      <w:suff w:val="nothing"/>
      <w:lvlText w:val="%1.%2.%3.%4　"/>
      <w:lvlJc w:val="left"/>
      <w:pPr>
        <w:ind w:left="0" w:firstLine="0"/>
      </w:pPr>
      <w:rPr>
        <w:rFonts w:ascii="黑体" w:eastAsia="黑体" w:hAnsi="Times New Roman" w:hint="eastAsia"/>
        <w:b w:val="0"/>
        <w:i w:val="0"/>
        <w:sz w:val="21"/>
      </w:rPr>
    </w:lvl>
    <w:lvl w:ilvl="4">
      <w:start w:val="1"/>
      <w:numFmt w:val="decimal"/>
      <w:pStyle w:val="af2"/>
      <w:suff w:val="nothing"/>
      <w:lvlText w:val="%1.%2.%3.%4.%5　"/>
      <w:lvlJc w:val="left"/>
      <w:pPr>
        <w:ind w:left="0" w:firstLine="0"/>
      </w:pPr>
      <w:rPr>
        <w:rFonts w:ascii="黑体" w:eastAsia="黑体" w:hAnsi="Times New Roman" w:hint="eastAsia"/>
        <w:b w:val="0"/>
        <w:i w:val="0"/>
        <w:sz w:val="21"/>
      </w:rPr>
    </w:lvl>
    <w:lvl w:ilvl="5">
      <w:start w:val="1"/>
      <w:numFmt w:val="decimal"/>
      <w:pStyle w:val="af3"/>
      <w:suff w:val="nothing"/>
      <w:lvlText w:val="%1.%2.%3.%4.%5.%6　"/>
      <w:lvlJc w:val="left"/>
      <w:pPr>
        <w:ind w:left="0" w:firstLine="0"/>
      </w:pPr>
      <w:rPr>
        <w:rFonts w:ascii="黑体" w:eastAsia="黑体" w:hAnsi="Times New Roman" w:hint="eastAsia"/>
        <w:b w:val="0"/>
        <w:i w:val="0"/>
        <w:sz w:val="21"/>
      </w:rPr>
    </w:lvl>
    <w:lvl w:ilvl="6">
      <w:start w:val="1"/>
      <w:numFmt w:val="decimal"/>
      <w:pStyle w:val="af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CEA2025"/>
    <w:multiLevelType w:val="multilevel"/>
    <w:tmpl w:val="6CEA2025"/>
    <w:lvl w:ilvl="0">
      <w:start w:val="1"/>
      <w:numFmt w:val="none"/>
      <w:pStyle w:val="af5"/>
      <w:suff w:val="nothing"/>
      <w:lvlText w:val="%1"/>
      <w:lvlJc w:val="left"/>
      <w:pPr>
        <w:ind w:left="0" w:firstLine="0"/>
      </w:pPr>
      <w:rPr>
        <w:rFonts w:ascii="Times New Roman" w:hAnsi="Times New Roman" w:hint="default"/>
        <w:b/>
        <w:i w:val="0"/>
        <w:sz w:val="21"/>
      </w:rPr>
    </w:lvl>
    <w:lvl w:ilvl="1">
      <w:start w:val="1"/>
      <w:numFmt w:val="decimal"/>
      <w:pStyle w:val="af6"/>
      <w:suff w:val="nothing"/>
      <w:lvlText w:val="%1%2　"/>
      <w:lvlJc w:val="left"/>
      <w:pPr>
        <w:ind w:left="0" w:firstLine="0"/>
      </w:pPr>
      <w:rPr>
        <w:rFonts w:ascii="黑体" w:eastAsia="黑体" w:hAnsi="Times New Roman" w:hint="eastAsia"/>
        <w:b w:val="0"/>
        <w:i w:val="0"/>
        <w:sz w:val="21"/>
      </w:rPr>
    </w:lvl>
    <w:lvl w:ilvl="2">
      <w:start w:val="1"/>
      <w:numFmt w:val="decimal"/>
      <w:pStyle w:val="af7"/>
      <w:suff w:val="nothing"/>
      <w:lvlText w:val="%1%2.%3　"/>
      <w:lvlJc w:val="left"/>
      <w:pPr>
        <w:ind w:left="0" w:firstLine="0"/>
      </w:pPr>
      <w:rPr>
        <w:rFonts w:ascii="黑体" w:eastAsia="黑体" w:hAnsi="Times New Roman" w:hint="eastAsia"/>
        <w:b w:val="0"/>
        <w:i w:val="0"/>
        <w:sz w:val="21"/>
      </w:rPr>
    </w:lvl>
    <w:lvl w:ilvl="3">
      <w:start w:val="1"/>
      <w:numFmt w:val="decimal"/>
      <w:pStyle w:val="af8"/>
      <w:suff w:val="nothing"/>
      <w:lvlText w:val="%1%2.%3.%4　"/>
      <w:lvlJc w:val="left"/>
      <w:pPr>
        <w:ind w:left="0" w:firstLine="0"/>
      </w:pPr>
      <w:rPr>
        <w:rFonts w:ascii="黑体" w:eastAsia="黑体" w:hAnsi="Times New Roman" w:hint="eastAsia"/>
        <w:b w:val="0"/>
        <w:i w:val="0"/>
        <w:sz w:val="21"/>
      </w:rPr>
    </w:lvl>
    <w:lvl w:ilvl="4">
      <w:start w:val="1"/>
      <w:numFmt w:val="decimal"/>
      <w:pStyle w:val="af9"/>
      <w:suff w:val="nothing"/>
      <w:lvlText w:val="%1%2.%3.%4.%5　"/>
      <w:lvlJc w:val="left"/>
      <w:pPr>
        <w:ind w:left="0" w:firstLine="0"/>
      </w:pPr>
      <w:rPr>
        <w:rFonts w:ascii="黑体" w:eastAsia="黑体" w:hAnsi="Times New Roman" w:hint="eastAsia"/>
        <w:b w:val="0"/>
        <w:i w:val="0"/>
        <w:sz w:val="21"/>
      </w:rPr>
    </w:lvl>
    <w:lvl w:ilvl="5">
      <w:start w:val="1"/>
      <w:numFmt w:val="decimal"/>
      <w:pStyle w:val="afa"/>
      <w:suff w:val="nothing"/>
      <w:lvlText w:val="%1%2.%3.%4.%5.%6　"/>
      <w:lvlJc w:val="left"/>
      <w:pPr>
        <w:ind w:left="0" w:firstLine="0"/>
      </w:pPr>
      <w:rPr>
        <w:rFonts w:ascii="黑体" w:eastAsia="黑体" w:hAnsi="Times New Roman" w:hint="eastAsia"/>
        <w:b w:val="0"/>
        <w:i w:val="0"/>
        <w:sz w:val="21"/>
      </w:rPr>
    </w:lvl>
    <w:lvl w:ilvl="6">
      <w:start w:val="1"/>
      <w:numFmt w:val="decimal"/>
      <w:pStyle w:val="af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5" w15:restartNumberingAfterBreak="0">
    <w:nsid w:val="6DBF04F4"/>
    <w:multiLevelType w:val="multilevel"/>
    <w:tmpl w:val="6DBF04F4"/>
    <w:lvl w:ilvl="0">
      <w:start w:val="1"/>
      <w:numFmt w:val="none"/>
      <w:pStyle w:val="afc"/>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76933334"/>
    <w:multiLevelType w:val="multilevel"/>
    <w:tmpl w:val="76933334"/>
    <w:lvl w:ilvl="0">
      <w:start w:val="1"/>
      <w:numFmt w:val="none"/>
      <w:pStyle w:val="afd"/>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770728D9"/>
    <w:multiLevelType w:val="hybridMultilevel"/>
    <w:tmpl w:val="E1B6C550"/>
    <w:lvl w:ilvl="0" w:tplc="21541520">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BC80201"/>
    <w:multiLevelType w:val="multilevel"/>
    <w:tmpl w:val="7BC80201"/>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4"/>
  </w:num>
  <w:num w:numId="2">
    <w:abstractNumId w:val="23"/>
  </w:num>
  <w:num w:numId="3">
    <w:abstractNumId w:val="14"/>
  </w:num>
  <w:num w:numId="4">
    <w:abstractNumId w:val="11"/>
  </w:num>
  <w:num w:numId="5">
    <w:abstractNumId w:val="26"/>
  </w:num>
  <w:num w:numId="6">
    <w:abstractNumId w:val="20"/>
  </w:num>
  <w:num w:numId="7">
    <w:abstractNumId w:val="3"/>
  </w:num>
  <w:num w:numId="8">
    <w:abstractNumId w:val="21"/>
  </w:num>
  <w:num w:numId="9">
    <w:abstractNumId w:val="16"/>
  </w:num>
  <w:num w:numId="10">
    <w:abstractNumId w:val="25"/>
  </w:num>
  <w:num w:numId="11">
    <w:abstractNumId w:val="13"/>
  </w:num>
  <w:num w:numId="12">
    <w:abstractNumId w:val="12"/>
  </w:num>
  <w:num w:numId="13">
    <w:abstractNumId w:val="1"/>
  </w:num>
  <w:num w:numId="14">
    <w:abstractNumId w:val="5"/>
  </w:num>
  <w:num w:numId="15">
    <w:abstractNumId w:val="15"/>
  </w:num>
  <w:num w:numId="16">
    <w:abstractNumId w:val="28"/>
  </w:num>
  <w:num w:numId="17">
    <w:abstractNumId w:val="8"/>
  </w:num>
  <w:num w:numId="18">
    <w:abstractNumId w:val="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9"/>
  </w:num>
  <w:num w:numId="22">
    <w:abstractNumId w:val="19"/>
  </w:num>
  <w:num w:numId="23">
    <w:abstractNumId w:val="18"/>
  </w:num>
  <w:num w:numId="24">
    <w:abstractNumId w:val="10"/>
  </w:num>
  <w:num w:numId="25">
    <w:abstractNumId w:val="2"/>
  </w:num>
  <w:num w:numId="26">
    <w:abstractNumId w:val="4"/>
  </w:num>
  <w:num w:numId="27">
    <w:abstractNumId w:val="24"/>
  </w:num>
  <w:num w:numId="28">
    <w:abstractNumId w:val="17"/>
  </w:num>
  <w:num w:numId="29">
    <w:abstractNumId w:val="0"/>
  </w:num>
  <w:num w:numId="30">
    <w:abstractNumId w:val="2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attachedTemplate r:id="rId1"/>
  <w:linkStyles/>
  <w:defaultTabStop w:val="420"/>
  <w:evenAndOddHeaders/>
  <w:drawingGridHorizontalSpacing w:val="105"/>
  <w:drawingGridVerticalSpacing w:val="159"/>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7AC"/>
    <w:rsid w:val="00000795"/>
    <w:rsid w:val="00001796"/>
    <w:rsid w:val="000020F7"/>
    <w:rsid w:val="00006CAC"/>
    <w:rsid w:val="00007C4D"/>
    <w:rsid w:val="000111EB"/>
    <w:rsid w:val="00011EEE"/>
    <w:rsid w:val="00012EAC"/>
    <w:rsid w:val="00015B84"/>
    <w:rsid w:val="00017650"/>
    <w:rsid w:val="000227BD"/>
    <w:rsid w:val="00023323"/>
    <w:rsid w:val="000249D2"/>
    <w:rsid w:val="00025EE5"/>
    <w:rsid w:val="000277AB"/>
    <w:rsid w:val="00031F19"/>
    <w:rsid w:val="00032B04"/>
    <w:rsid w:val="00032BFB"/>
    <w:rsid w:val="000348E3"/>
    <w:rsid w:val="00035E36"/>
    <w:rsid w:val="000361DE"/>
    <w:rsid w:val="00036B7D"/>
    <w:rsid w:val="000410A7"/>
    <w:rsid w:val="00041139"/>
    <w:rsid w:val="00042EAA"/>
    <w:rsid w:val="00043168"/>
    <w:rsid w:val="000437EE"/>
    <w:rsid w:val="00043CD0"/>
    <w:rsid w:val="000440CF"/>
    <w:rsid w:val="00045CD2"/>
    <w:rsid w:val="00050AD7"/>
    <w:rsid w:val="0005110D"/>
    <w:rsid w:val="000520AA"/>
    <w:rsid w:val="000556F2"/>
    <w:rsid w:val="00055EF7"/>
    <w:rsid w:val="00057654"/>
    <w:rsid w:val="00057B96"/>
    <w:rsid w:val="000600BD"/>
    <w:rsid w:val="000634A7"/>
    <w:rsid w:val="00065155"/>
    <w:rsid w:val="00065263"/>
    <w:rsid w:val="00065815"/>
    <w:rsid w:val="00065B85"/>
    <w:rsid w:val="00065D21"/>
    <w:rsid w:val="000708A7"/>
    <w:rsid w:val="00072952"/>
    <w:rsid w:val="00072CAD"/>
    <w:rsid w:val="00073EED"/>
    <w:rsid w:val="00074A26"/>
    <w:rsid w:val="00076291"/>
    <w:rsid w:val="00076845"/>
    <w:rsid w:val="0007739B"/>
    <w:rsid w:val="00077573"/>
    <w:rsid w:val="00077610"/>
    <w:rsid w:val="0008093E"/>
    <w:rsid w:val="00081556"/>
    <w:rsid w:val="00082A51"/>
    <w:rsid w:val="000831A8"/>
    <w:rsid w:val="000842AB"/>
    <w:rsid w:val="00084570"/>
    <w:rsid w:val="00084887"/>
    <w:rsid w:val="00085099"/>
    <w:rsid w:val="000853C5"/>
    <w:rsid w:val="00090784"/>
    <w:rsid w:val="000912BE"/>
    <w:rsid w:val="000915B0"/>
    <w:rsid w:val="00095EB4"/>
    <w:rsid w:val="00096C20"/>
    <w:rsid w:val="00097E31"/>
    <w:rsid w:val="000A0811"/>
    <w:rsid w:val="000A2BB3"/>
    <w:rsid w:val="000A2E0C"/>
    <w:rsid w:val="000A3512"/>
    <w:rsid w:val="000A3E80"/>
    <w:rsid w:val="000A624C"/>
    <w:rsid w:val="000A6677"/>
    <w:rsid w:val="000B051A"/>
    <w:rsid w:val="000B0B0E"/>
    <w:rsid w:val="000B275C"/>
    <w:rsid w:val="000B2AE3"/>
    <w:rsid w:val="000B2C7B"/>
    <w:rsid w:val="000B3E1C"/>
    <w:rsid w:val="000B5116"/>
    <w:rsid w:val="000B58AC"/>
    <w:rsid w:val="000B6439"/>
    <w:rsid w:val="000B69C1"/>
    <w:rsid w:val="000C156E"/>
    <w:rsid w:val="000C1F54"/>
    <w:rsid w:val="000C226B"/>
    <w:rsid w:val="000C27CF"/>
    <w:rsid w:val="000C364B"/>
    <w:rsid w:val="000D0E16"/>
    <w:rsid w:val="000D1698"/>
    <w:rsid w:val="000D1A4A"/>
    <w:rsid w:val="000D1ADA"/>
    <w:rsid w:val="000D3DC0"/>
    <w:rsid w:val="000D3E86"/>
    <w:rsid w:val="000E114E"/>
    <w:rsid w:val="000E14DC"/>
    <w:rsid w:val="000E248F"/>
    <w:rsid w:val="000E27C6"/>
    <w:rsid w:val="000E2CE9"/>
    <w:rsid w:val="000E3BA5"/>
    <w:rsid w:val="000E5631"/>
    <w:rsid w:val="000E5813"/>
    <w:rsid w:val="000E6197"/>
    <w:rsid w:val="000E6775"/>
    <w:rsid w:val="000E710A"/>
    <w:rsid w:val="000E719C"/>
    <w:rsid w:val="000E75E4"/>
    <w:rsid w:val="000E7DEB"/>
    <w:rsid w:val="000F0343"/>
    <w:rsid w:val="000F1043"/>
    <w:rsid w:val="000F18D8"/>
    <w:rsid w:val="000F3ABD"/>
    <w:rsid w:val="000F3CA4"/>
    <w:rsid w:val="000F3F36"/>
    <w:rsid w:val="000F41CC"/>
    <w:rsid w:val="000F7487"/>
    <w:rsid w:val="00101045"/>
    <w:rsid w:val="001017C2"/>
    <w:rsid w:val="0010386B"/>
    <w:rsid w:val="00103E5D"/>
    <w:rsid w:val="001040BC"/>
    <w:rsid w:val="00104A20"/>
    <w:rsid w:val="00105445"/>
    <w:rsid w:val="00106B81"/>
    <w:rsid w:val="001117C5"/>
    <w:rsid w:val="00112151"/>
    <w:rsid w:val="001131F1"/>
    <w:rsid w:val="0012145F"/>
    <w:rsid w:val="0012196B"/>
    <w:rsid w:val="001223AF"/>
    <w:rsid w:val="00123CE5"/>
    <w:rsid w:val="001262B7"/>
    <w:rsid w:val="00127FDB"/>
    <w:rsid w:val="00131450"/>
    <w:rsid w:val="00133B54"/>
    <w:rsid w:val="00134DE2"/>
    <w:rsid w:val="001365AB"/>
    <w:rsid w:val="00136A86"/>
    <w:rsid w:val="001375F7"/>
    <w:rsid w:val="00140C99"/>
    <w:rsid w:val="00141721"/>
    <w:rsid w:val="00141FFB"/>
    <w:rsid w:val="00142593"/>
    <w:rsid w:val="00142628"/>
    <w:rsid w:val="001445ED"/>
    <w:rsid w:val="00144939"/>
    <w:rsid w:val="001456BF"/>
    <w:rsid w:val="001479CC"/>
    <w:rsid w:val="00150078"/>
    <w:rsid w:val="00150424"/>
    <w:rsid w:val="00150FF2"/>
    <w:rsid w:val="00156D26"/>
    <w:rsid w:val="0016316A"/>
    <w:rsid w:val="00163294"/>
    <w:rsid w:val="001657F1"/>
    <w:rsid w:val="00165930"/>
    <w:rsid w:val="00167690"/>
    <w:rsid w:val="00170206"/>
    <w:rsid w:val="00171DEB"/>
    <w:rsid w:val="00174A89"/>
    <w:rsid w:val="00176138"/>
    <w:rsid w:val="00180739"/>
    <w:rsid w:val="00181C7E"/>
    <w:rsid w:val="0018231D"/>
    <w:rsid w:val="00184547"/>
    <w:rsid w:val="0019012E"/>
    <w:rsid w:val="00192BC5"/>
    <w:rsid w:val="001930B7"/>
    <w:rsid w:val="001934F9"/>
    <w:rsid w:val="00193CBC"/>
    <w:rsid w:val="00194DEA"/>
    <w:rsid w:val="001962E7"/>
    <w:rsid w:val="00197343"/>
    <w:rsid w:val="001A187F"/>
    <w:rsid w:val="001A2CC4"/>
    <w:rsid w:val="001A6385"/>
    <w:rsid w:val="001A6B0B"/>
    <w:rsid w:val="001B00A6"/>
    <w:rsid w:val="001B053A"/>
    <w:rsid w:val="001B07F2"/>
    <w:rsid w:val="001B0F38"/>
    <w:rsid w:val="001B1A58"/>
    <w:rsid w:val="001B1A7D"/>
    <w:rsid w:val="001B24C4"/>
    <w:rsid w:val="001B2C30"/>
    <w:rsid w:val="001B2C59"/>
    <w:rsid w:val="001B64B2"/>
    <w:rsid w:val="001B6B43"/>
    <w:rsid w:val="001B7572"/>
    <w:rsid w:val="001C0BC0"/>
    <w:rsid w:val="001C434D"/>
    <w:rsid w:val="001C5C52"/>
    <w:rsid w:val="001C7707"/>
    <w:rsid w:val="001C7C78"/>
    <w:rsid w:val="001D05D0"/>
    <w:rsid w:val="001D088D"/>
    <w:rsid w:val="001D0C3A"/>
    <w:rsid w:val="001D67D4"/>
    <w:rsid w:val="001E2CCA"/>
    <w:rsid w:val="001E456E"/>
    <w:rsid w:val="001E79D8"/>
    <w:rsid w:val="001F02AB"/>
    <w:rsid w:val="001F04D2"/>
    <w:rsid w:val="001F62F1"/>
    <w:rsid w:val="001F7676"/>
    <w:rsid w:val="002001D4"/>
    <w:rsid w:val="002004CC"/>
    <w:rsid w:val="002011A7"/>
    <w:rsid w:val="00202574"/>
    <w:rsid w:val="00202B69"/>
    <w:rsid w:val="00202C48"/>
    <w:rsid w:val="002045CC"/>
    <w:rsid w:val="002065A0"/>
    <w:rsid w:val="00207448"/>
    <w:rsid w:val="00211C2A"/>
    <w:rsid w:val="00211E66"/>
    <w:rsid w:val="002127AC"/>
    <w:rsid w:val="00212EB8"/>
    <w:rsid w:val="00213E25"/>
    <w:rsid w:val="0021510D"/>
    <w:rsid w:val="00215EA9"/>
    <w:rsid w:val="00221779"/>
    <w:rsid w:val="002227D2"/>
    <w:rsid w:val="00224236"/>
    <w:rsid w:val="002242FA"/>
    <w:rsid w:val="00224EF9"/>
    <w:rsid w:val="00225E89"/>
    <w:rsid w:val="00226889"/>
    <w:rsid w:val="00226C28"/>
    <w:rsid w:val="0023312C"/>
    <w:rsid w:val="002344AC"/>
    <w:rsid w:val="00234CEF"/>
    <w:rsid w:val="00236A1F"/>
    <w:rsid w:val="00236EC3"/>
    <w:rsid w:val="002378D1"/>
    <w:rsid w:val="00237B70"/>
    <w:rsid w:val="00237CBB"/>
    <w:rsid w:val="00241480"/>
    <w:rsid w:val="002454FD"/>
    <w:rsid w:val="002467FB"/>
    <w:rsid w:val="00246821"/>
    <w:rsid w:val="002504DE"/>
    <w:rsid w:val="002555AC"/>
    <w:rsid w:val="00255B84"/>
    <w:rsid w:val="0025683B"/>
    <w:rsid w:val="002576B4"/>
    <w:rsid w:val="002619BC"/>
    <w:rsid w:val="00262303"/>
    <w:rsid w:val="00262FD1"/>
    <w:rsid w:val="002668AC"/>
    <w:rsid w:val="00266FD0"/>
    <w:rsid w:val="00271742"/>
    <w:rsid w:val="002719BC"/>
    <w:rsid w:val="00272006"/>
    <w:rsid w:val="0027206E"/>
    <w:rsid w:val="00272FDF"/>
    <w:rsid w:val="002733A7"/>
    <w:rsid w:val="00273729"/>
    <w:rsid w:val="002737DC"/>
    <w:rsid w:val="00276C97"/>
    <w:rsid w:val="00277B4B"/>
    <w:rsid w:val="00277E1D"/>
    <w:rsid w:val="00283E23"/>
    <w:rsid w:val="002865A7"/>
    <w:rsid w:val="00286C1E"/>
    <w:rsid w:val="00286FE5"/>
    <w:rsid w:val="002907EA"/>
    <w:rsid w:val="00290E3B"/>
    <w:rsid w:val="00294713"/>
    <w:rsid w:val="00295379"/>
    <w:rsid w:val="002A09B5"/>
    <w:rsid w:val="002A1915"/>
    <w:rsid w:val="002A30A0"/>
    <w:rsid w:val="002B0BE3"/>
    <w:rsid w:val="002B0DF1"/>
    <w:rsid w:val="002B0E9B"/>
    <w:rsid w:val="002B12E3"/>
    <w:rsid w:val="002B3882"/>
    <w:rsid w:val="002B52FD"/>
    <w:rsid w:val="002B55F9"/>
    <w:rsid w:val="002B6F71"/>
    <w:rsid w:val="002C3B1F"/>
    <w:rsid w:val="002C5FD1"/>
    <w:rsid w:val="002C61F3"/>
    <w:rsid w:val="002C67C0"/>
    <w:rsid w:val="002C7E79"/>
    <w:rsid w:val="002C7EDD"/>
    <w:rsid w:val="002D0E11"/>
    <w:rsid w:val="002D121E"/>
    <w:rsid w:val="002E0456"/>
    <w:rsid w:val="002E0CEF"/>
    <w:rsid w:val="002E1A55"/>
    <w:rsid w:val="002E23F5"/>
    <w:rsid w:val="002E2F26"/>
    <w:rsid w:val="002E355D"/>
    <w:rsid w:val="002E405F"/>
    <w:rsid w:val="002E4824"/>
    <w:rsid w:val="002E53EF"/>
    <w:rsid w:val="002E558B"/>
    <w:rsid w:val="002E6CDC"/>
    <w:rsid w:val="002E7EBD"/>
    <w:rsid w:val="002F3372"/>
    <w:rsid w:val="002F3E51"/>
    <w:rsid w:val="002F48BC"/>
    <w:rsid w:val="002F6383"/>
    <w:rsid w:val="002F6873"/>
    <w:rsid w:val="00300238"/>
    <w:rsid w:val="003012DA"/>
    <w:rsid w:val="00303058"/>
    <w:rsid w:val="00303CDC"/>
    <w:rsid w:val="0030428F"/>
    <w:rsid w:val="00306250"/>
    <w:rsid w:val="003063D6"/>
    <w:rsid w:val="00310BA0"/>
    <w:rsid w:val="00311246"/>
    <w:rsid w:val="00311522"/>
    <w:rsid w:val="0031306D"/>
    <w:rsid w:val="00313338"/>
    <w:rsid w:val="00313E48"/>
    <w:rsid w:val="003151F0"/>
    <w:rsid w:val="0031673E"/>
    <w:rsid w:val="00317530"/>
    <w:rsid w:val="003234C2"/>
    <w:rsid w:val="0032389B"/>
    <w:rsid w:val="00325406"/>
    <w:rsid w:val="0032545A"/>
    <w:rsid w:val="0032799E"/>
    <w:rsid w:val="003300F7"/>
    <w:rsid w:val="0033521F"/>
    <w:rsid w:val="00336B8A"/>
    <w:rsid w:val="0033764C"/>
    <w:rsid w:val="003431A7"/>
    <w:rsid w:val="003474E1"/>
    <w:rsid w:val="00356742"/>
    <w:rsid w:val="00356C96"/>
    <w:rsid w:val="003602F8"/>
    <w:rsid w:val="0036133A"/>
    <w:rsid w:val="00361F0A"/>
    <w:rsid w:val="00367A4C"/>
    <w:rsid w:val="003717BD"/>
    <w:rsid w:val="00371902"/>
    <w:rsid w:val="00373240"/>
    <w:rsid w:val="00374509"/>
    <w:rsid w:val="003805A9"/>
    <w:rsid w:val="00381886"/>
    <w:rsid w:val="003821EE"/>
    <w:rsid w:val="0038404E"/>
    <w:rsid w:val="00384BB1"/>
    <w:rsid w:val="00390625"/>
    <w:rsid w:val="0039293F"/>
    <w:rsid w:val="00394661"/>
    <w:rsid w:val="00394AD3"/>
    <w:rsid w:val="00395436"/>
    <w:rsid w:val="00395935"/>
    <w:rsid w:val="0039606D"/>
    <w:rsid w:val="00397FB9"/>
    <w:rsid w:val="003A31C3"/>
    <w:rsid w:val="003A352F"/>
    <w:rsid w:val="003A3B3C"/>
    <w:rsid w:val="003A5215"/>
    <w:rsid w:val="003A6A00"/>
    <w:rsid w:val="003B1044"/>
    <w:rsid w:val="003B61EB"/>
    <w:rsid w:val="003B6A1F"/>
    <w:rsid w:val="003B723C"/>
    <w:rsid w:val="003C2B43"/>
    <w:rsid w:val="003C3E33"/>
    <w:rsid w:val="003C597A"/>
    <w:rsid w:val="003C6EF9"/>
    <w:rsid w:val="003D0834"/>
    <w:rsid w:val="003D0A40"/>
    <w:rsid w:val="003D1F99"/>
    <w:rsid w:val="003D2817"/>
    <w:rsid w:val="003D3B65"/>
    <w:rsid w:val="003D5932"/>
    <w:rsid w:val="003D5981"/>
    <w:rsid w:val="003D619D"/>
    <w:rsid w:val="003D6F26"/>
    <w:rsid w:val="003E01A8"/>
    <w:rsid w:val="003E1E4F"/>
    <w:rsid w:val="003E20F9"/>
    <w:rsid w:val="003E32FE"/>
    <w:rsid w:val="003E65D3"/>
    <w:rsid w:val="003F0CC9"/>
    <w:rsid w:val="003F1903"/>
    <w:rsid w:val="003F54D3"/>
    <w:rsid w:val="00405356"/>
    <w:rsid w:val="00411E4F"/>
    <w:rsid w:val="0041374C"/>
    <w:rsid w:val="00415B60"/>
    <w:rsid w:val="00415E50"/>
    <w:rsid w:val="004212E8"/>
    <w:rsid w:val="0042390D"/>
    <w:rsid w:val="00424A14"/>
    <w:rsid w:val="004256B1"/>
    <w:rsid w:val="00426DB5"/>
    <w:rsid w:val="00426F75"/>
    <w:rsid w:val="00427108"/>
    <w:rsid w:val="00433547"/>
    <w:rsid w:val="00434B8C"/>
    <w:rsid w:val="00434C9B"/>
    <w:rsid w:val="004367C2"/>
    <w:rsid w:val="00437116"/>
    <w:rsid w:val="00437D0B"/>
    <w:rsid w:val="00437F4A"/>
    <w:rsid w:val="00437F62"/>
    <w:rsid w:val="00440DFD"/>
    <w:rsid w:val="004412B6"/>
    <w:rsid w:val="004416DF"/>
    <w:rsid w:val="00444652"/>
    <w:rsid w:val="004476F2"/>
    <w:rsid w:val="0044787D"/>
    <w:rsid w:val="00450A2E"/>
    <w:rsid w:val="00450FDB"/>
    <w:rsid w:val="0045453A"/>
    <w:rsid w:val="004562D6"/>
    <w:rsid w:val="00457559"/>
    <w:rsid w:val="00460E02"/>
    <w:rsid w:val="00461BF9"/>
    <w:rsid w:val="004622CF"/>
    <w:rsid w:val="00463B69"/>
    <w:rsid w:val="0046417E"/>
    <w:rsid w:val="00464846"/>
    <w:rsid w:val="00464ADD"/>
    <w:rsid w:val="00464DB7"/>
    <w:rsid w:val="0047231E"/>
    <w:rsid w:val="0047398E"/>
    <w:rsid w:val="0047610D"/>
    <w:rsid w:val="00476666"/>
    <w:rsid w:val="00481C5F"/>
    <w:rsid w:val="00482A8B"/>
    <w:rsid w:val="00482EC7"/>
    <w:rsid w:val="00483057"/>
    <w:rsid w:val="00485B59"/>
    <w:rsid w:val="004911AC"/>
    <w:rsid w:val="00494B16"/>
    <w:rsid w:val="004958DA"/>
    <w:rsid w:val="004A14E6"/>
    <w:rsid w:val="004A1AA8"/>
    <w:rsid w:val="004A2FF6"/>
    <w:rsid w:val="004B1587"/>
    <w:rsid w:val="004B2296"/>
    <w:rsid w:val="004B4C33"/>
    <w:rsid w:val="004B5A2D"/>
    <w:rsid w:val="004B77FD"/>
    <w:rsid w:val="004C0009"/>
    <w:rsid w:val="004C08A5"/>
    <w:rsid w:val="004C0955"/>
    <w:rsid w:val="004C38E6"/>
    <w:rsid w:val="004C56D7"/>
    <w:rsid w:val="004D0911"/>
    <w:rsid w:val="004D0939"/>
    <w:rsid w:val="004D2B01"/>
    <w:rsid w:val="004D36DF"/>
    <w:rsid w:val="004D44CF"/>
    <w:rsid w:val="004D4D11"/>
    <w:rsid w:val="004D526E"/>
    <w:rsid w:val="004D566B"/>
    <w:rsid w:val="004D767B"/>
    <w:rsid w:val="004E3DC1"/>
    <w:rsid w:val="004E41EB"/>
    <w:rsid w:val="004E6046"/>
    <w:rsid w:val="004E76DC"/>
    <w:rsid w:val="004F0FE7"/>
    <w:rsid w:val="004F1756"/>
    <w:rsid w:val="004F3D0C"/>
    <w:rsid w:val="004F6C50"/>
    <w:rsid w:val="004F7D73"/>
    <w:rsid w:val="00500A44"/>
    <w:rsid w:val="005019FE"/>
    <w:rsid w:val="00502FC8"/>
    <w:rsid w:val="00503F42"/>
    <w:rsid w:val="00507FA1"/>
    <w:rsid w:val="00513B8A"/>
    <w:rsid w:val="0051795E"/>
    <w:rsid w:val="005222C4"/>
    <w:rsid w:val="005238C1"/>
    <w:rsid w:val="0052438C"/>
    <w:rsid w:val="00525639"/>
    <w:rsid w:val="00526CAF"/>
    <w:rsid w:val="00531F44"/>
    <w:rsid w:val="00536583"/>
    <w:rsid w:val="00536828"/>
    <w:rsid w:val="00537AB3"/>
    <w:rsid w:val="00541EA9"/>
    <w:rsid w:val="00542392"/>
    <w:rsid w:val="00546D4D"/>
    <w:rsid w:val="00547260"/>
    <w:rsid w:val="00551032"/>
    <w:rsid w:val="00551B8D"/>
    <w:rsid w:val="0055214B"/>
    <w:rsid w:val="0055476A"/>
    <w:rsid w:val="00554AE8"/>
    <w:rsid w:val="00554DB9"/>
    <w:rsid w:val="00555DFE"/>
    <w:rsid w:val="005573C5"/>
    <w:rsid w:val="0056137E"/>
    <w:rsid w:val="00573259"/>
    <w:rsid w:val="00573B6A"/>
    <w:rsid w:val="00576DE7"/>
    <w:rsid w:val="0058023E"/>
    <w:rsid w:val="00581211"/>
    <w:rsid w:val="005837E2"/>
    <w:rsid w:val="0058508E"/>
    <w:rsid w:val="0058587A"/>
    <w:rsid w:val="0058597F"/>
    <w:rsid w:val="00586FA9"/>
    <w:rsid w:val="0058779C"/>
    <w:rsid w:val="0059134B"/>
    <w:rsid w:val="0059405D"/>
    <w:rsid w:val="005A2252"/>
    <w:rsid w:val="005A5F42"/>
    <w:rsid w:val="005B1E88"/>
    <w:rsid w:val="005B2E58"/>
    <w:rsid w:val="005B5062"/>
    <w:rsid w:val="005B633C"/>
    <w:rsid w:val="005B7B16"/>
    <w:rsid w:val="005C2017"/>
    <w:rsid w:val="005C2F78"/>
    <w:rsid w:val="005C3A96"/>
    <w:rsid w:val="005C3C2B"/>
    <w:rsid w:val="005C58E7"/>
    <w:rsid w:val="005D212E"/>
    <w:rsid w:val="005D4BA3"/>
    <w:rsid w:val="005D69CE"/>
    <w:rsid w:val="005D77B6"/>
    <w:rsid w:val="005D77CB"/>
    <w:rsid w:val="005E1232"/>
    <w:rsid w:val="005E1712"/>
    <w:rsid w:val="005E5552"/>
    <w:rsid w:val="005E76E4"/>
    <w:rsid w:val="005F3A85"/>
    <w:rsid w:val="005F6779"/>
    <w:rsid w:val="005F6AC3"/>
    <w:rsid w:val="005F732A"/>
    <w:rsid w:val="006012D3"/>
    <w:rsid w:val="00602A07"/>
    <w:rsid w:val="006038A9"/>
    <w:rsid w:val="0060532D"/>
    <w:rsid w:val="00605574"/>
    <w:rsid w:val="0060593D"/>
    <w:rsid w:val="006060AC"/>
    <w:rsid w:val="0060634F"/>
    <w:rsid w:val="00607030"/>
    <w:rsid w:val="00607492"/>
    <w:rsid w:val="006108AF"/>
    <w:rsid w:val="00611E1D"/>
    <w:rsid w:val="0061386C"/>
    <w:rsid w:val="00614C30"/>
    <w:rsid w:val="006168E9"/>
    <w:rsid w:val="00620C03"/>
    <w:rsid w:val="00620D2C"/>
    <w:rsid w:val="00622335"/>
    <w:rsid w:val="0062275A"/>
    <w:rsid w:val="00622C25"/>
    <w:rsid w:val="00622F61"/>
    <w:rsid w:val="00623D79"/>
    <w:rsid w:val="00625E91"/>
    <w:rsid w:val="00626807"/>
    <w:rsid w:val="00632563"/>
    <w:rsid w:val="006335F5"/>
    <w:rsid w:val="00635CEF"/>
    <w:rsid w:val="00636019"/>
    <w:rsid w:val="00636C30"/>
    <w:rsid w:val="006375D7"/>
    <w:rsid w:val="00643583"/>
    <w:rsid w:val="00643BF6"/>
    <w:rsid w:val="006462A5"/>
    <w:rsid w:val="0064633B"/>
    <w:rsid w:val="00650838"/>
    <w:rsid w:val="00650EBE"/>
    <w:rsid w:val="00654F9F"/>
    <w:rsid w:val="00655C6B"/>
    <w:rsid w:val="00660DC1"/>
    <w:rsid w:val="006677EA"/>
    <w:rsid w:val="00672D36"/>
    <w:rsid w:val="0067327F"/>
    <w:rsid w:val="00673863"/>
    <w:rsid w:val="006740A6"/>
    <w:rsid w:val="0067562B"/>
    <w:rsid w:val="00676A81"/>
    <w:rsid w:val="006806D0"/>
    <w:rsid w:val="00681515"/>
    <w:rsid w:val="00681F9D"/>
    <w:rsid w:val="00683A5F"/>
    <w:rsid w:val="006853FE"/>
    <w:rsid w:val="00685475"/>
    <w:rsid w:val="006871B5"/>
    <w:rsid w:val="00687F48"/>
    <w:rsid w:val="00687F8E"/>
    <w:rsid w:val="00690108"/>
    <w:rsid w:val="00690C3F"/>
    <w:rsid w:val="006916EC"/>
    <w:rsid w:val="00691A3A"/>
    <w:rsid w:val="00692CBE"/>
    <w:rsid w:val="006934C0"/>
    <w:rsid w:val="006963DA"/>
    <w:rsid w:val="00696506"/>
    <w:rsid w:val="006972EC"/>
    <w:rsid w:val="006A089E"/>
    <w:rsid w:val="006A0B4A"/>
    <w:rsid w:val="006A17E9"/>
    <w:rsid w:val="006A1C13"/>
    <w:rsid w:val="006A2764"/>
    <w:rsid w:val="006A3C58"/>
    <w:rsid w:val="006A72A0"/>
    <w:rsid w:val="006A7647"/>
    <w:rsid w:val="006B1AC3"/>
    <w:rsid w:val="006B29B6"/>
    <w:rsid w:val="006B428A"/>
    <w:rsid w:val="006C19CE"/>
    <w:rsid w:val="006C3912"/>
    <w:rsid w:val="006C7461"/>
    <w:rsid w:val="006C7F02"/>
    <w:rsid w:val="006D02BB"/>
    <w:rsid w:val="006D5397"/>
    <w:rsid w:val="006D5D76"/>
    <w:rsid w:val="006D642D"/>
    <w:rsid w:val="006D72A1"/>
    <w:rsid w:val="006D74E2"/>
    <w:rsid w:val="006D755D"/>
    <w:rsid w:val="006E09ED"/>
    <w:rsid w:val="006E176D"/>
    <w:rsid w:val="006E187D"/>
    <w:rsid w:val="006E22FD"/>
    <w:rsid w:val="006E58CE"/>
    <w:rsid w:val="006E7387"/>
    <w:rsid w:val="006F0CB9"/>
    <w:rsid w:val="006F0ED5"/>
    <w:rsid w:val="006F211B"/>
    <w:rsid w:val="006F2374"/>
    <w:rsid w:val="006F26CE"/>
    <w:rsid w:val="006F68CD"/>
    <w:rsid w:val="006F7F21"/>
    <w:rsid w:val="00702BD6"/>
    <w:rsid w:val="00706DA5"/>
    <w:rsid w:val="00710467"/>
    <w:rsid w:val="007109B5"/>
    <w:rsid w:val="0071398B"/>
    <w:rsid w:val="00713D26"/>
    <w:rsid w:val="00714D62"/>
    <w:rsid w:val="007202E6"/>
    <w:rsid w:val="007213C0"/>
    <w:rsid w:val="00722989"/>
    <w:rsid w:val="00722E06"/>
    <w:rsid w:val="007317A7"/>
    <w:rsid w:val="00731D1F"/>
    <w:rsid w:val="00732194"/>
    <w:rsid w:val="00734322"/>
    <w:rsid w:val="00740BFA"/>
    <w:rsid w:val="00742520"/>
    <w:rsid w:val="0074302E"/>
    <w:rsid w:val="00746226"/>
    <w:rsid w:val="0075008E"/>
    <w:rsid w:val="00750165"/>
    <w:rsid w:val="00750885"/>
    <w:rsid w:val="00750BE3"/>
    <w:rsid w:val="0075126A"/>
    <w:rsid w:val="00751A24"/>
    <w:rsid w:val="007534BB"/>
    <w:rsid w:val="00753C21"/>
    <w:rsid w:val="00754B2A"/>
    <w:rsid w:val="00754FE0"/>
    <w:rsid w:val="00755170"/>
    <w:rsid w:val="00755C23"/>
    <w:rsid w:val="007578F7"/>
    <w:rsid w:val="007612D9"/>
    <w:rsid w:val="007625AE"/>
    <w:rsid w:val="00765BBE"/>
    <w:rsid w:val="00766598"/>
    <w:rsid w:val="007669EB"/>
    <w:rsid w:val="00767B36"/>
    <w:rsid w:val="007718FA"/>
    <w:rsid w:val="0077301F"/>
    <w:rsid w:val="007764E8"/>
    <w:rsid w:val="0077711C"/>
    <w:rsid w:val="00777156"/>
    <w:rsid w:val="007809EC"/>
    <w:rsid w:val="00780D23"/>
    <w:rsid w:val="00780E94"/>
    <w:rsid w:val="00781338"/>
    <w:rsid w:val="00781861"/>
    <w:rsid w:val="00781947"/>
    <w:rsid w:val="007819AB"/>
    <w:rsid w:val="00781E55"/>
    <w:rsid w:val="00784D1A"/>
    <w:rsid w:val="007865CD"/>
    <w:rsid w:val="00786B3B"/>
    <w:rsid w:val="007875BA"/>
    <w:rsid w:val="00793AEF"/>
    <w:rsid w:val="0079511B"/>
    <w:rsid w:val="007955D8"/>
    <w:rsid w:val="00797740"/>
    <w:rsid w:val="007A1125"/>
    <w:rsid w:val="007A2799"/>
    <w:rsid w:val="007A2B48"/>
    <w:rsid w:val="007A32BA"/>
    <w:rsid w:val="007A3A6A"/>
    <w:rsid w:val="007A3C2D"/>
    <w:rsid w:val="007A45F1"/>
    <w:rsid w:val="007A5500"/>
    <w:rsid w:val="007A6517"/>
    <w:rsid w:val="007A6674"/>
    <w:rsid w:val="007A6C80"/>
    <w:rsid w:val="007B1579"/>
    <w:rsid w:val="007B22D3"/>
    <w:rsid w:val="007B3E0D"/>
    <w:rsid w:val="007B6445"/>
    <w:rsid w:val="007B7563"/>
    <w:rsid w:val="007B78C5"/>
    <w:rsid w:val="007B7ECB"/>
    <w:rsid w:val="007B7F4E"/>
    <w:rsid w:val="007C03B6"/>
    <w:rsid w:val="007C2C64"/>
    <w:rsid w:val="007C3FFC"/>
    <w:rsid w:val="007C589A"/>
    <w:rsid w:val="007C5DCF"/>
    <w:rsid w:val="007D0208"/>
    <w:rsid w:val="007D233D"/>
    <w:rsid w:val="007D3675"/>
    <w:rsid w:val="007D51C0"/>
    <w:rsid w:val="007D6B11"/>
    <w:rsid w:val="007E29D1"/>
    <w:rsid w:val="007E2FF6"/>
    <w:rsid w:val="007E343A"/>
    <w:rsid w:val="007E3AC8"/>
    <w:rsid w:val="007E505E"/>
    <w:rsid w:val="007E6BC7"/>
    <w:rsid w:val="007F03BB"/>
    <w:rsid w:val="007F2253"/>
    <w:rsid w:val="007F27BD"/>
    <w:rsid w:val="008008EA"/>
    <w:rsid w:val="0080258C"/>
    <w:rsid w:val="008036CA"/>
    <w:rsid w:val="008041BE"/>
    <w:rsid w:val="00805841"/>
    <w:rsid w:val="00810B7F"/>
    <w:rsid w:val="008119F0"/>
    <w:rsid w:val="00811B09"/>
    <w:rsid w:val="00812FCC"/>
    <w:rsid w:val="00814F07"/>
    <w:rsid w:val="008158A5"/>
    <w:rsid w:val="00822981"/>
    <w:rsid w:val="00827C93"/>
    <w:rsid w:val="008310ED"/>
    <w:rsid w:val="0083146D"/>
    <w:rsid w:val="0083161D"/>
    <w:rsid w:val="008325E9"/>
    <w:rsid w:val="0083279C"/>
    <w:rsid w:val="00836D5E"/>
    <w:rsid w:val="008376E3"/>
    <w:rsid w:val="00837F7D"/>
    <w:rsid w:val="00840932"/>
    <w:rsid w:val="00841725"/>
    <w:rsid w:val="00841985"/>
    <w:rsid w:val="00841B46"/>
    <w:rsid w:val="00841B83"/>
    <w:rsid w:val="0084292F"/>
    <w:rsid w:val="00843048"/>
    <w:rsid w:val="008436BB"/>
    <w:rsid w:val="00844C4A"/>
    <w:rsid w:val="00846281"/>
    <w:rsid w:val="00846D01"/>
    <w:rsid w:val="008477E7"/>
    <w:rsid w:val="00852C11"/>
    <w:rsid w:val="008546E6"/>
    <w:rsid w:val="00855747"/>
    <w:rsid w:val="00855A81"/>
    <w:rsid w:val="0085602A"/>
    <w:rsid w:val="008631FC"/>
    <w:rsid w:val="00863E04"/>
    <w:rsid w:val="00864ECB"/>
    <w:rsid w:val="00866B09"/>
    <w:rsid w:val="00867C63"/>
    <w:rsid w:val="00867E5E"/>
    <w:rsid w:val="00871128"/>
    <w:rsid w:val="008725A3"/>
    <w:rsid w:val="00872D3F"/>
    <w:rsid w:val="00874A40"/>
    <w:rsid w:val="008750DF"/>
    <w:rsid w:val="008767B7"/>
    <w:rsid w:val="0087681D"/>
    <w:rsid w:val="00876AC2"/>
    <w:rsid w:val="00880440"/>
    <w:rsid w:val="00880D65"/>
    <w:rsid w:val="00882BA4"/>
    <w:rsid w:val="00883981"/>
    <w:rsid w:val="008843EA"/>
    <w:rsid w:val="00885678"/>
    <w:rsid w:val="00886D0D"/>
    <w:rsid w:val="00892E04"/>
    <w:rsid w:val="00896F99"/>
    <w:rsid w:val="00897561"/>
    <w:rsid w:val="008A237B"/>
    <w:rsid w:val="008A2EBF"/>
    <w:rsid w:val="008B03C1"/>
    <w:rsid w:val="008B03DF"/>
    <w:rsid w:val="008B07AF"/>
    <w:rsid w:val="008B0B75"/>
    <w:rsid w:val="008B312F"/>
    <w:rsid w:val="008B3739"/>
    <w:rsid w:val="008B394E"/>
    <w:rsid w:val="008B5634"/>
    <w:rsid w:val="008B5D1E"/>
    <w:rsid w:val="008B6B92"/>
    <w:rsid w:val="008C1094"/>
    <w:rsid w:val="008C1ECF"/>
    <w:rsid w:val="008C55EA"/>
    <w:rsid w:val="008C62EB"/>
    <w:rsid w:val="008C7E8C"/>
    <w:rsid w:val="008D1328"/>
    <w:rsid w:val="008D1C70"/>
    <w:rsid w:val="008D4728"/>
    <w:rsid w:val="008D4868"/>
    <w:rsid w:val="008D50C5"/>
    <w:rsid w:val="008E085A"/>
    <w:rsid w:val="008E0B55"/>
    <w:rsid w:val="008E19E0"/>
    <w:rsid w:val="008E2794"/>
    <w:rsid w:val="008E2CF0"/>
    <w:rsid w:val="008E35A9"/>
    <w:rsid w:val="008E3EEE"/>
    <w:rsid w:val="008E44CB"/>
    <w:rsid w:val="008F034F"/>
    <w:rsid w:val="008F0AE6"/>
    <w:rsid w:val="008F0B4D"/>
    <w:rsid w:val="008F60FE"/>
    <w:rsid w:val="008F672F"/>
    <w:rsid w:val="008F7BE3"/>
    <w:rsid w:val="0090165F"/>
    <w:rsid w:val="009028CB"/>
    <w:rsid w:val="00902A7C"/>
    <w:rsid w:val="009044BF"/>
    <w:rsid w:val="00904D5E"/>
    <w:rsid w:val="00905217"/>
    <w:rsid w:val="00906A2D"/>
    <w:rsid w:val="00906BDF"/>
    <w:rsid w:val="00906E2C"/>
    <w:rsid w:val="00911458"/>
    <w:rsid w:val="00912DD6"/>
    <w:rsid w:val="009141BE"/>
    <w:rsid w:val="0091589B"/>
    <w:rsid w:val="00915AEC"/>
    <w:rsid w:val="00917BBF"/>
    <w:rsid w:val="00923497"/>
    <w:rsid w:val="00925B68"/>
    <w:rsid w:val="00925C09"/>
    <w:rsid w:val="009302BF"/>
    <w:rsid w:val="00931A39"/>
    <w:rsid w:val="0093281A"/>
    <w:rsid w:val="00934290"/>
    <w:rsid w:val="009347F9"/>
    <w:rsid w:val="00935F4A"/>
    <w:rsid w:val="00940049"/>
    <w:rsid w:val="00942428"/>
    <w:rsid w:val="009433BB"/>
    <w:rsid w:val="00945A47"/>
    <w:rsid w:val="00946C0A"/>
    <w:rsid w:val="00947439"/>
    <w:rsid w:val="009475BE"/>
    <w:rsid w:val="00947995"/>
    <w:rsid w:val="00947B1A"/>
    <w:rsid w:val="009502ED"/>
    <w:rsid w:val="00951E1C"/>
    <w:rsid w:val="009521EA"/>
    <w:rsid w:val="009535B7"/>
    <w:rsid w:val="0095582B"/>
    <w:rsid w:val="00956964"/>
    <w:rsid w:val="00956C41"/>
    <w:rsid w:val="00960024"/>
    <w:rsid w:val="00960F88"/>
    <w:rsid w:val="00962FFB"/>
    <w:rsid w:val="00964F9A"/>
    <w:rsid w:val="009677C2"/>
    <w:rsid w:val="00967D8F"/>
    <w:rsid w:val="00970A91"/>
    <w:rsid w:val="00973B0A"/>
    <w:rsid w:val="0097687E"/>
    <w:rsid w:val="00981B0B"/>
    <w:rsid w:val="009823B8"/>
    <w:rsid w:val="00984320"/>
    <w:rsid w:val="00984927"/>
    <w:rsid w:val="0098555A"/>
    <w:rsid w:val="00986A45"/>
    <w:rsid w:val="0099049F"/>
    <w:rsid w:val="00990B9D"/>
    <w:rsid w:val="009916AC"/>
    <w:rsid w:val="00994049"/>
    <w:rsid w:val="0099444B"/>
    <w:rsid w:val="009950F6"/>
    <w:rsid w:val="009A054B"/>
    <w:rsid w:val="009A0623"/>
    <w:rsid w:val="009A0F8E"/>
    <w:rsid w:val="009A7848"/>
    <w:rsid w:val="009B1AF6"/>
    <w:rsid w:val="009B20C0"/>
    <w:rsid w:val="009B430C"/>
    <w:rsid w:val="009B56ED"/>
    <w:rsid w:val="009C187A"/>
    <w:rsid w:val="009C25F8"/>
    <w:rsid w:val="009C34E2"/>
    <w:rsid w:val="009C3533"/>
    <w:rsid w:val="009C3994"/>
    <w:rsid w:val="009C721F"/>
    <w:rsid w:val="009D250C"/>
    <w:rsid w:val="009D34C2"/>
    <w:rsid w:val="009D4EF9"/>
    <w:rsid w:val="009D7D7A"/>
    <w:rsid w:val="009D7EC2"/>
    <w:rsid w:val="009E03B3"/>
    <w:rsid w:val="009E05BE"/>
    <w:rsid w:val="009E0C32"/>
    <w:rsid w:val="009E2956"/>
    <w:rsid w:val="009E3EE2"/>
    <w:rsid w:val="009E42A2"/>
    <w:rsid w:val="009E4C7A"/>
    <w:rsid w:val="009E5098"/>
    <w:rsid w:val="009E5B29"/>
    <w:rsid w:val="009E6A45"/>
    <w:rsid w:val="009E6C6E"/>
    <w:rsid w:val="009E7248"/>
    <w:rsid w:val="009F2A5C"/>
    <w:rsid w:val="009F339F"/>
    <w:rsid w:val="009F3C73"/>
    <w:rsid w:val="009F52A4"/>
    <w:rsid w:val="009F6C37"/>
    <w:rsid w:val="009F6E25"/>
    <w:rsid w:val="00A03E1A"/>
    <w:rsid w:val="00A03E4C"/>
    <w:rsid w:val="00A05703"/>
    <w:rsid w:val="00A059B5"/>
    <w:rsid w:val="00A10473"/>
    <w:rsid w:val="00A158E0"/>
    <w:rsid w:val="00A15BFD"/>
    <w:rsid w:val="00A1780E"/>
    <w:rsid w:val="00A2142C"/>
    <w:rsid w:val="00A23089"/>
    <w:rsid w:val="00A240D5"/>
    <w:rsid w:val="00A241C5"/>
    <w:rsid w:val="00A266F6"/>
    <w:rsid w:val="00A3047A"/>
    <w:rsid w:val="00A32D03"/>
    <w:rsid w:val="00A33D42"/>
    <w:rsid w:val="00A34EFE"/>
    <w:rsid w:val="00A371ED"/>
    <w:rsid w:val="00A37D43"/>
    <w:rsid w:val="00A412A9"/>
    <w:rsid w:val="00A41807"/>
    <w:rsid w:val="00A43F1A"/>
    <w:rsid w:val="00A527C6"/>
    <w:rsid w:val="00A52AF5"/>
    <w:rsid w:val="00A5332C"/>
    <w:rsid w:val="00A539C1"/>
    <w:rsid w:val="00A622E5"/>
    <w:rsid w:val="00A62F2D"/>
    <w:rsid w:val="00A64842"/>
    <w:rsid w:val="00A71FFE"/>
    <w:rsid w:val="00A72092"/>
    <w:rsid w:val="00A7221E"/>
    <w:rsid w:val="00A73A6E"/>
    <w:rsid w:val="00A80C64"/>
    <w:rsid w:val="00A84010"/>
    <w:rsid w:val="00A85892"/>
    <w:rsid w:val="00A85E16"/>
    <w:rsid w:val="00A86BF2"/>
    <w:rsid w:val="00A871EC"/>
    <w:rsid w:val="00A8752D"/>
    <w:rsid w:val="00A904B9"/>
    <w:rsid w:val="00A90782"/>
    <w:rsid w:val="00A9117C"/>
    <w:rsid w:val="00A91A96"/>
    <w:rsid w:val="00A920FC"/>
    <w:rsid w:val="00A9388B"/>
    <w:rsid w:val="00A96581"/>
    <w:rsid w:val="00A96E60"/>
    <w:rsid w:val="00A97B8E"/>
    <w:rsid w:val="00AA02AF"/>
    <w:rsid w:val="00AA0C28"/>
    <w:rsid w:val="00AA36F1"/>
    <w:rsid w:val="00AA3E33"/>
    <w:rsid w:val="00AA4B15"/>
    <w:rsid w:val="00AA54AF"/>
    <w:rsid w:val="00AA6D69"/>
    <w:rsid w:val="00AA72E8"/>
    <w:rsid w:val="00AA7955"/>
    <w:rsid w:val="00AB2459"/>
    <w:rsid w:val="00AB27C2"/>
    <w:rsid w:val="00AB3E37"/>
    <w:rsid w:val="00AB60B2"/>
    <w:rsid w:val="00AC47FF"/>
    <w:rsid w:val="00AC4A8F"/>
    <w:rsid w:val="00AC7A4C"/>
    <w:rsid w:val="00AD173E"/>
    <w:rsid w:val="00AD4EE7"/>
    <w:rsid w:val="00AD4EF2"/>
    <w:rsid w:val="00AD5AEC"/>
    <w:rsid w:val="00AD65D4"/>
    <w:rsid w:val="00AE1111"/>
    <w:rsid w:val="00AE1D28"/>
    <w:rsid w:val="00AE2CEB"/>
    <w:rsid w:val="00AE3C1F"/>
    <w:rsid w:val="00AE4F2B"/>
    <w:rsid w:val="00AE53A5"/>
    <w:rsid w:val="00AE5F00"/>
    <w:rsid w:val="00AE78F8"/>
    <w:rsid w:val="00AF22BD"/>
    <w:rsid w:val="00AF2E9C"/>
    <w:rsid w:val="00AF3216"/>
    <w:rsid w:val="00AF4172"/>
    <w:rsid w:val="00AF7BE2"/>
    <w:rsid w:val="00AF7C64"/>
    <w:rsid w:val="00B00792"/>
    <w:rsid w:val="00B0179F"/>
    <w:rsid w:val="00B06A60"/>
    <w:rsid w:val="00B1132B"/>
    <w:rsid w:val="00B12863"/>
    <w:rsid w:val="00B12C3A"/>
    <w:rsid w:val="00B16E95"/>
    <w:rsid w:val="00B1791F"/>
    <w:rsid w:val="00B17B6E"/>
    <w:rsid w:val="00B23663"/>
    <w:rsid w:val="00B247C4"/>
    <w:rsid w:val="00B26A9E"/>
    <w:rsid w:val="00B27B49"/>
    <w:rsid w:val="00B27DB2"/>
    <w:rsid w:val="00B32BCE"/>
    <w:rsid w:val="00B35FCB"/>
    <w:rsid w:val="00B36697"/>
    <w:rsid w:val="00B366ED"/>
    <w:rsid w:val="00B37FAA"/>
    <w:rsid w:val="00B40469"/>
    <w:rsid w:val="00B40DB2"/>
    <w:rsid w:val="00B42E48"/>
    <w:rsid w:val="00B47CFB"/>
    <w:rsid w:val="00B514F9"/>
    <w:rsid w:val="00B535A0"/>
    <w:rsid w:val="00B5404A"/>
    <w:rsid w:val="00B56EA6"/>
    <w:rsid w:val="00B571E5"/>
    <w:rsid w:val="00B6260E"/>
    <w:rsid w:val="00B65F83"/>
    <w:rsid w:val="00B6643B"/>
    <w:rsid w:val="00B67EB3"/>
    <w:rsid w:val="00B713C5"/>
    <w:rsid w:val="00B71AD3"/>
    <w:rsid w:val="00B7206C"/>
    <w:rsid w:val="00B73625"/>
    <w:rsid w:val="00B7413B"/>
    <w:rsid w:val="00B74466"/>
    <w:rsid w:val="00B7472B"/>
    <w:rsid w:val="00B750A4"/>
    <w:rsid w:val="00B76BF1"/>
    <w:rsid w:val="00B77A0D"/>
    <w:rsid w:val="00B77E21"/>
    <w:rsid w:val="00B80D46"/>
    <w:rsid w:val="00B81FFC"/>
    <w:rsid w:val="00B822F4"/>
    <w:rsid w:val="00B82ECB"/>
    <w:rsid w:val="00B832EF"/>
    <w:rsid w:val="00B86D53"/>
    <w:rsid w:val="00B87C52"/>
    <w:rsid w:val="00B909DA"/>
    <w:rsid w:val="00B910D9"/>
    <w:rsid w:val="00B9133F"/>
    <w:rsid w:val="00B91C6F"/>
    <w:rsid w:val="00B92976"/>
    <w:rsid w:val="00B97613"/>
    <w:rsid w:val="00BA0AFE"/>
    <w:rsid w:val="00BA125A"/>
    <w:rsid w:val="00BA2FDE"/>
    <w:rsid w:val="00BA55A1"/>
    <w:rsid w:val="00BB1735"/>
    <w:rsid w:val="00BB3B7A"/>
    <w:rsid w:val="00BB41B8"/>
    <w:rsid w:val="00BB48B4"/>
    <w:rsid w:val="00BB6290"/>
    <w:rsid w:val="00BB78D5"/>
    <w:rsid w:val="00BC2F3C"/>
    <w:rsid w:val="00BC3AD6"/>
    <w:rsid w:val="00BC410E"/>
    <w:rsid w:val="00BC5B79"/>
    <w:rsid w:val="00BC638C"/>
    <w:rsid w:val="00BC6E90"/>
    <w:rsid w:val="00BD1AFA"/>
    <w:rsid w:val="00BD2D63"/>
    <w:rsid w:val="00BD47F3"/>
    <w:rsid w:val="00BD4B35"/>
    <w:rsid w:val="00BD7EAB"/>
    <w:rsid w:val="00BE0EFA"/>
    <w:rsid w:val="00BE12FD"/>
    <w:rsid w:val="00BE185E"/>
    <w:rsid w:val="00BE2CED"/>
    <w:rsid w:val="00BE3725"/>
    <w:rsid w:val="00BE4995"/>
    <w:rsid w:val="00BE5B5A"/>
    <w:rsid w:val="00BE6A6F"/>
    <w:rsid w:val="00BF03D0"/>
    <w:rsid w:val="00BF0F6F"/>
    <w:rsid w:val="00BF243F"/>
    <w:rsid w:val="00BF43A2"/>
    <w:rsid w:val="00BF4CFB"/>
    <w:rsid w:val="00BF57E7"/>
    <w:rsid w:val="00BF5FC4"/>
    <w:rsid w:val="00BF6E9E"/>
    <w:rsid w:val="00BF7334"/>
    <w:rsid w:val="00BF7895"/>
    <w:rsid w:val="00C00634"/>
    <w:rsid w:val="00C01B41"/>
    <w:rsid w:val="00C05AA9"/>
    <w:rsid w:val="00C05E2B"/>
    <w:rsid w:val="00C06CCE"/>
    <w:rsid w:val="00C107FE"/>
    <w:rsid w:val="00C11202"/>
    <w:rsid w:val="00C13030"/>
    <w:rsid w:val="00C13764"/>
    <w:rsid w:val="00C13DE5"/>
    <w:rsid w:val="00C13F1D"/>
    <w:rsid w:val="00C1697E"/>
    <w:rsid w:val="00C2084A"/>
    <w:rsid w:val="00C212EA"/>
    <w:rsid w:val="00C23CDF"/>
    <w:rsid w:val="00C31425"/>
    <w:rsid w:val="00C32635"/>
    <w:rsid w:val="00C335D2"/>
    <w:rsid w:val="00C36712"/>
    <w:rsid w:val="00C37D2D"/>
    <w:rsid w:val="00C41B44"/>
    <w:rsid w:val="00C41C03"/>
    <w:rsid w:val="00C43654"/>
    <w:rsid w:val="00C4429D"/>
    <w:rsid w:val="00C4449B"/>
    <w:rsid w:val="00C446CC"/>
    <w:rsid w:val="00C44E17"/>
    <w:rsid w:val="00C469CD"/>
    <w:rsid w:val="00C470DF"/>
    <w:rsid w:val="00C50F9C"/>
    <w:rsid w:val="00C52221"/>
    <w:rsid w:val="00C53866"/>
    <w:rsid w:val="00C5413A"/>
    <w:rsid w:val="00C54B1D"/>
    <w:rsid w:val="00C55D4D"/>
    <w:rsid w:val="00C569A0"/>
    <w:rsid w:val="00C613CE"/>
    <w:rsid w:val="00C63C15"/>
    <w:rsid w:val="00C65284"/>
    <w:rsid w:val="00C7016D"/>
    <w:rsid w:val="00C75B45"/>
    <w:rsid w:val="00C7633A"/>
    <w:rsid w:val="00C76E9E"/>
    <w:rsid w:val="00C81CFB"/>
    <w:rsid w:val="00C83705"/>
    <w:rsid w:val="00C83D06"/>
    <w:rsid w:val="00C84694"/>
    <w:rsid w:val="00C854F7"/>
    <w:rsid w:val="00C85AEA"/>
    <w:rsid w:val="00C86745"/>
    <w:rsid w:val="00C867BD"/>
    <w:rsid w:val="00C90650"/>
    <w:rsid w:val="00C93045"/>
    <w:rsid w:val="00C95D8C"/>
    <w:rsid w:val="00C96607"/>
    <w:rsid w:val="00C972E0"/>
    <w:rsid w:val="00C976A1"/>
    <w:rsid w:val="00CA0464"/>
    <w:rsid w:val="00CA1440"/>
    <w:rsid w:val="00CA1D98"/>
    <w:rsid w:val="00CA3A8D"/>
    <w:rsid w:val="00CA41C9"/>
    <w:rsid w:val="00CA4436"/>
    <w:rsid w:val="00CA47E6"/>
    <w:rsid w:val="00CA49E2"/>
    <w:rsid w:val="00CA6188"/>
    <w:rsid w:val="00CA74FB"/>
    <w:rsid w:val="00CA7A9F"/>
    <w:rsid w:val="00CA7AC5"/>
    <w:rsid w:val="00CB0654"/>
    <w:rsid w:val="00CB0912"/>
    <w:rsid w:val="00CB0D02"/>
    <w:rsid w:val="00CB31C4"/>
    <w:rsid w:val="00CB3755"/>
    <w:rsid w:val="00CB79D5"/>
    <w:rsid w:val="00CC1A43"/>
    <w:rsid w:val="00CC41BA"/>
    <w:rsid w:val="00CC48A6"/>
    <w:rsid w:val="00CC6E16"/>
    <w:rsid w:val="00CD042B"/>
    <w:rsid w:val="00CD2C54"/>
    <w:rsid w:val="00CD2CA4"/>
    <w:rsid w:val="00CD38ED"/>
    <w:rsid w:val="00CD431B"/>
    <w:rsid w:val="00CD50EE"/>
    <w:rsid w:val="00CD63EF"/>
    <w:rsid w:val="00CE0748"/>
    <w:rsid w:val="00CE191E"/>
    <w:rsid w:val="00CE2770"/>
    <w:rsid w:val="00CE2CE5"/>
    <w:rsid w:val="00CE5496"/>
    <w:rsid w:val="00CE7151"/>
    <w:rsid w:val="00CF0B9B"/>
    <w:rsid w:val="00CF0D79"/>
    <w:rsid w:val="00CF21EC"/>
    <w:rsid w:val="00CF2374"/>
    <w:rsid w:val="00CF23B4"/>
    <w:rsid w:val="00CF5796"/>
    <w:rsid w:val="00D00134"/>
    <w:rsid w:val="00D00BDA"/>
    <w:rsid w:val="00D02078"/>
    <w:rsid w:val="00D02E99"/>
    <w:rsid w:val="00D04E99"/>
    <w:rsid w:val="00D0620B"/>
    <w:rsid w:val="00D079E5"/>
    <w:rsid w:val="00D106D3"/>
    <w:rsid w:val="00D11C5E"/>
    <w:rsid w:val="00D11FD8"/>
    <w:rsid w:val="00D1436B"/>
    <w:rsid w:val="00D14533"/>
    <w:rsid w:val="00D218F0"/>
    <w:rsid w:val="00D24C9F"/>
    <w:rsid w:val="00D26617"/>
    <w:rsid w:val="00D30D0D"/>
    <w:rsid w:val="00D3121A"/>
    <w:rsid w:val="00D32FF1"/>
    <w:rsid w:val="00D340C2"/>
    <w:rsid w:val="00D34AFF"/>
    <w:rsid w:val="00D36D64"/>
    <w:rsid w:val="00D40599"/>
    <w:rsid w:val="00D40837"/>
    <w:rsid w:val="00D42260"/>
    <w:rsid w:val="00D42E55"/>
    <w:rsid w:val="00D44C40"/>
    <w:rsid w:val="00D44EF3"/>
    <w:rsid w:val="00D45201"/>
    <w:rsid w:val="00D45360"/>
    <w:rsid w:val="00D4663B"/>
    <w:rsid w:val="00D470F8"/>
    <w:rsid w:val="00D47D42"/>
    <w:rsid w:val="00D514AF"/>
    <w:rsid w:val="00D53661"/>
    <w:rsid w:val="00D56556"/>
    <w:rsid w:val="00D56749"/>
    <w:rsid w:val="00D574AF"/>
    <w:rsid w:val="00D57749"/>
    <w:rsid w:val="00D606D2"/>
    <w:rsid w:val="00D62689"/>
    <w:rsid w:val="00D62786"/>
    <w:rsid w:val="00D6280A"/>
    <w:rsid w:val="00D63C94"/>
    <w:rsid w:val="00D63D69"/>
    <w:rsid w:val="00D64CDD"/>
    <w:rsid w:val="00D65E9B"/>
    <w:rsid w:val="00D669F0"/>
    <w:rsid w:val="00D67A3A"/>
    <w:rsid w:val="00D73696"/>
    <w:rsid w:val="00D73D25"/>
    <w:rsid w:val="00D75010"/>
    <w:rsid w:val="00D75F0B"/>
    <w:rsid w:val="00D760E0"/>
    <w:rsid w:val="00D77826"/>
    <w:rsid w:val="00D77BE5"/>
    <w:rsid w:val="00D806BC"/>
    <w:rsid w:val="00D809D8"/>
    <w:rsid w:val="00D83335"/>
    <w:rsid w:val="00D83E64"/>
    <w:rsid w:val="00D90505"/>
    <w:rsid w:val="00D90F66"/>
    <w:rsid w:val="00D93979"/>
    <w:rsid w:val="00D94CA4"/>
    <w:rsid w:val="00DA0464"/>
    <w:rsid w:val="00DA050B"/>
    <w:rsid w:val="00DA06E0"/>
    <w:rsid w:val="00DA287E"/>
    <w:rsid w:val="00DA7BF0"/>
    <w:rsid w:val="00DA7E4F"/>
    <w:rsid w:val="00DB4519"/>
    <w:rsid w:val="00DB4EDE"/>
    <w:rsid w:val="00DB5743"/>
    <w:rsid w:val="00DB5CF7"/>
    <w:rsid w:val="00DB719A"/>
    <w:rsid w:val="00DB7344"/>
    <w:rsid w:val="00DC08C6"/>
    <w:rsid w:val="00DC23CC"/>
    <w:rsid w:val="00DC2FDC"/>
    <w:rsid w:val="00DC4697"/>
    <w:rsid w:val="00DC4EC3"/>
    <w:rsid w:val="00DC516F"/>
    <w:rsid w:val="00DC68E9"/>
    <w:rsid w:val="00DC7E98"/>
    <w:rsid w:val="00DD0B7D"/>
    <w:rsid w:val="00DD1CDA"/>
    <w:rsid w:val="00DD2A00"/>
    <w:rsid w:val="00DD557C"/>
    <w:rsid w:val="00DD7003"/>
    <w:rsid w:val="00DE0970"/>
    <w:rsid w:val="00DE1C11"/>
    <w:rsid w:val="00DE26D2"/>
    <w:rsid w:val="00DE3A67"/>
    <w:rsid w:val="00DE4C41"/>
    <w:rsid w:val="00DE5046"/>
    <w:rsid w:val="00DE524E"/>
    <w:rsid w:val="00DE6B63"/>
    <w:rsid w:val="00DF0B8F"/>
    <w:rsid w:val="00DF0DC9"/>
    <w:rsid w:val="00DF1E51"/>
    <w:rsid w:val="00DF25F4"/>
    <w:rsid w:val="00DF2AD2"/>
    <w:rsid w:val="00DF5543"/>
    <w:rsid w:val="00E02C7C"/>
    <w:rsid w:val="00E033FD"/>
    <w:rsid w:val="00E03701"/>
    <w:rsid w:val="00E05AAF"/>
    <w:rsid w:val="00E06D6A"/>
    <w:rsid w:val="00E071C2"/>
    <w:rsid w:val="00E11205"/>
    <w:rsid w:val="00E15323"/>
    <w:rsid w:val="00E15EC7"/>
    <w:rsid w:val="00E16915"/>
    <w:rsid w:val="00E208ED"/>
    <w:rsid w:val="00E2100C"/>
    <w:rsid w:val="00E212AE"/>
    <w:rsid w:val="00E2247E"/>
    <w:rsid w:val="00E24B9A"/>
    <w:rsid w:val="00E2588F"/>
    <w:rsid w:val="00E2598F"/>
    <w:rsid w:val="00E30F59"/>
    <w:rsid w:val="00E30F91"/>
    <w:rsid w:val="00E310D4"/>
    <w:rsid w:val="00E339DD"/>
    <w:rsid w:val="00E407E6"/>
    <w:rsid w:val="00E41A37"/>
    <w:rsid w:val="00E41C08"/>
    <w:rsid w:val="00E420FD"/>
    <w:rsid w:val="00E4243B"/>
    <w:rsid w:val="00E44490"/>
    <w:rsid w:val="00E44BDB"/>
    <w:rsid w:val="00E46C95"/>
    <w:rsid w:val="00E5034D"/>
    <w:rsid w:val="00E51BB3"/>
    <w:rsid w:val="00E51E06"/>
    <w:rsid w:val="00E51ED5"/>
    <w:rsid w:val="00E52803"/>
    <w:rsid w:val="00E5315B"/>
    <w:rsid w:val="00E534E0"/>
    <w:rsid w:val="00E54092"/>
    <w:rsid w:val="00E544A5"/>
    <w:rsid w:val="00E55659"/>
    <w:rsid w:val="00E56454"/>
    <w:rsid w:val="00E60364"/>
    <w:rsid w:val="00E6180B"/>
    <w:rsid w:val="00E628E7"/>
    <w:rsid w:val="00E63085"/>
    <w:rsid w:val="00E6633C"/>
    <w:rsid w:val="00E6758B"/>
    <w:rsid w:val="00E76A9B"/>
    <w:rsid w:val="00E76DA1"/>
    <w:rsid w:val="00E8050C"/>
    <w:rsid w:val="00E8113D"/>
    <w:rsid w:val="00E81387"/>
    <w:rsid w:val="00E823F8"/>
    <w:rsid w:val="00E83479"/>
    <w:rsid w:val="00E83B87"/>
    <w:rsid w:val="00E86275"/>
    <w:rsid w:val="00E86F88"/>
    <w:rsid w:val="00E8757D"/>
    <w:rsid w:val="00E93D4C"/>
    <w:rsid w:val="00E94A7A"/>
    <w:rsid w:val="00EA1090"/>
    <w:rsid w:val="00EA69F2"/>
    <w:rsid w:val="00EA767E"/>
    <w:rsid w:val="00EB34D8"/>
    <w:rsid w:val="00EB41D3"/>
    <w:rsid w:val="00EB4DA8"/>
    <w:rsid w:val="00EB5531"/>
    <w:rsid w:val="00EB5673"/>
    <w:rsid w:val="00EB6E96"/>
    <w:rsid w:val="00EB79DA"/>
    <w:rsid w:val="00EC4523"/>
    <w:rsid w:val="00EC68F1"/>
    <w:rsid w:val="00ED3876"/>
    <w:rsid w:val="00EE4333"/>
    <w:rsid w:val="00EE7016"/>
    <w:rsid w:val="00EF0596"/>
    <w:rsid w:val="00EF31F0"/>
    <w:rsid w:val="00EF3C0F"/>
    <w:rsid w:val="00EF5106"/>
    <w:rsid w:val="00EF5542"/>
    <w:rsid w:val="00EF5F13"/>
    <w:rsid w:val="00EF6F88"/>
    <w:rsid w:val="00EF7194"/>
    <w:rsid w:val="00EF7A42"/>
    <w:rsid w:val="00F000AA"/>
    <w:rsid w:val="00F0060F"/>
    <w:rsid w:val="00F0208F"/>
    <w:rsid w:val="00F02B15"/>
    <w:rsid w:val="00F0347E"/>
    <w:rsid w:val="00F03DAC"/>
    <w:rsid w:val="00F072D5"/>
    <w:rsid w:val="00F07765"/>
    <w:rsid w:val="00F10163"/>
    <w:rsid w:val="00F11C69"/>
    <w:rsid w:val="00F15A93"/>
    <w:rsid w:val="00F15FE0"/>
    <w:rsid w:val="00F207FE"/>
    <w:rsid w:val="00F214EC"/>
    <w:rsid w:val="00F24235"/>
    <w:rsid w:val="00F24C71"/>
    <w:rsid w:val="00F25429"/>
    <w:rsid w:val="00F2673C"/>
    <w:rsid w:val="00F26DA6"/>
    <w:rsid w:val="00F2746B"/>
    <w:rsid w:val="00F317F9"/>
    <w:rsid w:val="00F31810"/>
    <w:rsid w:val="00F32648"/>
    <w:rsid w:val="00F41730"/>
    <w:rsid w:val="00F417B5"/>
    <w:rsid w:val="00F42DB2"/>
    <w:rsid w:val="00F43DD4"/>
    <w:rsid w:val="00F450D2"/>
    <w:rsid w:val="00F45F86"/>
    <w:rsid w:val="00F53D1E"/>
    <w:rsid w:val="00F5401F"/>
    <w:rsid w:val="00F54809"/>
    <w:rsid w:val="00F570FA"/>
    <w:rsid w:val="00F61961"/>
    <w:rsid w:val="00F63E3E"/>
    <w:rsid w:val="00F63E64"/>
    <w:rsid w:val="00F6488F"/>
    <w:rsid w:val="00F65635"/>
    <w:rsid w:val="00F675A7"/>
    <w:rsid w:val="00F709FE"/>
    <w:rsid w:val="00F75910"/>
    <w:rsid w:val="00F76A0F"/>
    <w:rsid w:val="00F81AAA"/>
    <w:rsid w:val="00F8256C"/>
    <w:rsid w:val="00F8385B"/>
    <w:rsid w:val="00F8403E"/>
    <w:rsid w:val="00F84448"/>
    <w:rsid w:val="00F8496A"/>
    <w:rsid w:val="00F84FA3"/>
    <w:rsid w:val="00F85B85"/>
    <w:rsid w:val="00F85D61"/>
    <w:rsid w:val="00F85F69"/>
    <w:rsid w:val="00F861F4"/>
    <w:rsid w:val="00F90337"/>
    <w:rsid w:val="00F918F5"/>
    <w:rsid w:val="00F939C9"/>
    <w:rsid w:val="00F93BE5"/>
    <w:rsid w:val="00F9497C"/>
    <w:rsid w:val="00F96D22"/>
    <w:rsid w:val="00F970EE"/>
    <w:rsid w:val="00F97DF1"/>
    <w:rsid w:val="00FA08DD"/>
    <w:rsid w:val="00FA14CE"/>
    <w:rsid w:val="00FA1DC3"/>
    <w:rsid w:val="00FA256F"/>
    <w:rsid w:val="00FA316E"/>
    <w:rsid w:val="00FA4D9B"/>
    <w:rsid w:val="00FA5415"/>
    <w:rsid w:val="00FA60C4"/>
    <w:rsid w:val="00FA663B"/>
    <w:rsid w:val="00FA797C"/>
    <w:rsid w:val="00FB0E31"/>
    <w:rsid w:val="00FB146B"/>
    <w:rsid w:val="00FB156E"/>
    <w:rsid w:val="00FB2431"/>
    <w:rsid w:val="00FB2A42"/>
    <w:rsid w:val="00FB2B28"/>
    <w:rsid w:val="00FB62EA"/>
    <w:rsid w:val="00FB6657"/>
    <w:rsid w:val="00FC10CE"/>
    <w:rsid w:val="00FC2FBB"/>
    <w:rsid w:val="00FC438F"/>
    <w:rsid w:val="00FC680E"/>
    <w:rsid w:val="00FC7E16"/>
    <w:rsid w:val="00FD2200"/>
    <w:rsid w:val="00FD37F0"/>
    <w:rsid w:val="00FD7426"/>
    <w:rsid w:val="00FD78FB"/>
    <w:rsid w:val="00FD7C06"/>
    <w:rsid w:val="00FE02E6"/>
    <w:rsid w:val="00FE0E53"/>
    <w:rsid w:val="00FE2C0F"/>
    <w:rsid w:val="00FE3B33"/>
    <w:rsid w:val="00FE419D"/>
    <w:rsid w:val="00FE7277"/>
    <w:rsid w:val="00FE77D3"/>
    <w:rsid w:val="00FF3D78"/>
    <w:rsid w:val="00FF4048"/>
    <w:rsid w:val="00FF4559"/>
    <w:rsid w:val="00FF45F1"/>
    <w:rsid w:val="00FF4C34"/>
    <w:rsid w:val="00FF4CFF"/>
    <w:rsid w:val="00FF52BB"/>
    <w:rsid w:val="00FF65AE"/>
    <w:rsid w:val="00FF769C"/>
    <w:rsid w:val="02362655"/>
    <w:rsid w:val="0341385D"/>
    <w:rsid w:val="03B576DA"/>
    <w:rsid w:val="03D05241"/>
    <w:rsid w:val="042468F5"/>
    <w:rsid w:val="04511AD4"/>
    <w:rsid w:val="046F321A"/>
    <w:rsid w:val="047F54E8"/>
    <w:rsid w:val="055C763B"/>
    <w:rsid w:val="07F919A9"/>
    <w:rsid w:val="087825A4"/>
    <w:rsid w:val="08B749FE"/>
    <w:rsid w:val="0A0D5942"/>
    <w:rsid w:val="0A8B590B"/>
    <w:rsid w:val="0A8F6CED"/>
    <w:rsid w:val="0BC80F77"/>
    <w:rsid w:val="0CDE0E0A"/>
    <w:rsid w:val="0CDE45A7"/>
    <w:rsid w:val="0D2144FC"/>
    <w:rsid w:val="0D246469"/>
    <w:rsid w:val="0E5A607D"/>
    <w:rsid w:val="134B6E88"/>
    <w:rsid w:val="146A0A5F"/>
    <w:rsid w:val="16B93CDD"/>
    <w:rsid w:val="16CC330E"/>
    <w:rsid w:val="174F69A1"/>
    <w:rsid w:val="17505376"/>
    <w:rsid w:val="180918CB"/>
    <w:rsid w:val="19993D35"/>
    <w:rsid w:val="19D015B3"/>
    <w:rsid w:val="1A255F44"/>
    <w:rsid w:val="1ACA4FA7"/>
    <w:rsid w:val="1AEF2948"/>
    <w:rsid w:val="1B404251"/>
    <w:rsid w:val="1C945FFD"/>
    <w:rsid w:val="1E546C55"/>
    <w:rsid w:val="206E39DA"/>
    <w:rsid w:val="2367449F"/>
    <w:rsid w:val="24AE7BD6"/>
    <w:rsid w:val="26221DF0"/>
    <w:rsid w:val="26530D20"/>
    <w:rsid w:val="26934DA4"/>
    <w:rsid w:val="27142DE2"/>
    <w:rsid w:val="277421C8"/>
    <w:rsid w:val="2B0C5FBE"/>
    <w:rsid w:val="2B806084"/>
    <w:rsid w:val="2C1E48EC"/>
    <w:rsid w:val="2E2246C6"/>
    <w:rsid w:val="31CE0EB9"/>
    <w:rsid w:val="32DC5354"/>
    <w:rsid w:val="33077DA7"/>
    <w:rsid w:val="338D40CF"/>
    <w:rsid w:val="33E44ECE"/>
    <w:rsid w:val="349565B8"/>
    <w:rsid w:val="34AE6447"/>
    <w:rsid w:val="35282082"/>
    <w:rsid w:val="357E12EA"/>
    <w:rsid w:val="35F20654"/>
    <w:rsid w:val="371A6CC3"/>
    <w:rsid w:val="379F45C7"/>
    <w:rsid w:val="38976255"/>
    <w:rsid w:val="390A6F17"/>
    <w:rsid w:val="39E407F6"/>
    <w:rsid w:val="39FC6CE4"/>
    <w:rsid w:val="3C1F720B"/>
    <w:rsid w:val="3EAA5A4F"/>
    <w:rsid w:val="3FF55C0F"/>
    <w:rsid w:val="3FFA2E2E"/>
    <w:rsid w:val="41973178"/>
    <w:rsid w:val="42E23897"/>
    <w:rsid w:val="430D0204"/>
    <w:rsid w:val="440272CB"/>
    <w:rsid w:val="45311B12"/>
    <w:rsid w:val="459C2D19"/>
    <w:rsid w:val="46904D0D"/>
    <w:rsid w:val="46E633C4"/>
    <w:rsid w:val="47F3702A"/>
    <w:rsid w:val="48072637"/>
    <w:rsid w:val="481373BD"/>
    <w:rsid w:val="48FF65D5"/>
    <w:rsid w:val="49091773"/>
    <w:rsid w:val="4A10420F"/>
    <w:rsid w:val="4BBE44C7"/>
    <w:rsid w:val="4BD053D8"/>
    <w:rsid w:val="4C6F421F"/>
    <w:rsid w:val="4CC72669"/>
    <w:rsid w:val="4DCE2DC9"/>
    <w:rsid w:val="4DD40A93"/>
    <w:rsid w:val="4E966B7B"/>
    <w:rsid w:val="4EF90772"/>
    <w:rsid w:val="506D6C44"/>
    <w:rsid w:val="50813C85"/>
    <w:rsid w:val="52DC1E37"/>
    <w:rsid w:val="52FB1CF0"/>
    <w:rsid w:val="53554611"/>
    <w:rsid w:val="5361597C"/>
    <w:rsid w:val="55472E9F"/>
    <w:rsid w:val="56515B6E"/>
    <w:rsid w:val="57694A2E"/>
    <w:rsid w:val="5808416F"/>
    <w:rsid w:val="58E067DA"/>
    <w:rsid w:val="598A585D"/>
    <w:rsid w:val="598D2D46"/>
    <w:rsid w:val="5999365F"/>
    <w:rsid w:val="5A3B5E53"/>
    <w:rsid w:val="5AC3502A"/>
    <w:rsid w:val="5B76496D"/>
    <w:rsid w:val="5C574FEA"/>
    <w:rsid w:val="5D1B3D76"/>
    <w:rsid w:val="5DC74DD9"/>
    <w:rsid w:val="5E3A6A72"/>
    <w:rsid w:val="5E990969"/>
    <w:rsid w:val="5F1E0E83"/>
    <w:rsid w:val="60415521"/>
    <w:rsid w:val="61354C50"/>
    <w:rsid w:val="61495CA1"/>
    <w:rsid w:val="626118BB"/>
    <w:rsid w:val="62CB325B"/>
    <w:rsid w:val="634F4900"/>
    <w:rsid w:val="65FE51B4"/>
    <w:rsid w:val="67161FCD"/>
    <w:rsid w:val="678A011B"/>
    <w:rsid w:val="679C4F5C"/>
    <w:rsid w:val="68D77787"/>
    <w:rsid w:val="69B539E4"/>
    <w:rsid w:val="6B9E52EA"/>
    <w:rsid w:val="6CFD7212"/>
    <w:rsid w:val="6D1F0970"/>
    <w:rsid w:val="6D207DB7"/>
    <w:rsid w:val="6D5348D9"/>
    <w:rsid w:val="6D5361A6"/>
    <w:rsid w:val="6DE86D3B"/>
    <w:rsid w:val="6E0E2E7D"/>
    <w:rsid w:val="6E222D25"/>
    <w:rsid w:val="701C486F"/>
    <w:rsid w:val="70B11756"/>
    <w:rsid w:val="70C13677"/>
    <w:rsid w:val="710B3A84"/>
    <w:rsid w:val="71131484"/>
    <w:rsid w:val="71F97E5D"/>
    <w:rsid w:val="748E1547"/>
    <w:rsid w:val="74FB3BF7"/>
    <w:rsid w:val="750545C9"/>
    <w:rsid w:val="76D4197D"/>
    <w:rsid w:val="77DA116A"/>
    <w:rsid w:val="78A37D37"/>
    <w:rsid w:val="78A37F5E"/>
    <w:rsid w:val="79616F7D"/>
    <w:rsid w:val="7A6F70BE"/>
    <w:rsid w:val="7A775668"/>
    <w:rsid w:val="7AB8227D"/>
    <w:rsid w:val="7B5D0216"/>
    <w:rsid w:val="7C0D0434"/>
    <w:rsid w:val="7C6D60C7"/>
    <w:rsid w:val="7CCB0136"/>
    <w:rsid w:val="7D267A87"/>
    <w:rsid w:val="7D2F0748"/>
    <w:rsid w:val="7D712B9C"/>
    <w:rsid w:val="7D745230"/>
    <w:rsid w:val="7E325633"/>
    <w:rsid w:val="7EB00ECA"/>
    <w:rsid w:val="7F317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15:docId w15:val="{82DC06D2-6F48-4EDC-9468-8D91832A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e">
    <w:name w:val="Normal"/>
    <w:qFormat/>
    <w:pPr>
      <w:widowControl w:val="0"/>
      <w:jc w:val="both"/>
    </w:pPr>
    <w:rPr>
      <w:kern w:val="2"/>
      <w:sz w:val="21"/>
      <w:szCs w:val="24"/>
    </w:rPr>
  </w:style>
  <w:style w:type="paragraph" w:styleId="1">
    <w:name w:val="heading 1"/>
    <w:basedOn w:val="afe"/>
    <w:next w:val="afe"/>
    <w:qFormat/>
    <w:pPr>
      <w:keepNext/>
      <w:keepLines/>
      <w:spacing w:before="340" w:after="330" w:line="578" w:lineRule="auto"/>
      <w:outlineLvl w:val="0"/>
    </w:pPr>
    <w:rPr>
      <w:b/>
      <w:bCs/>
      <w:kern w:val="44"/>
      <w:sz w:val="44"/>
      <w:szCs w:val="44"/>
    </w:rPr>
  </w:style>
  <w:style w:type="paragraph" w:styleId="2">
    <w:name w:val="heading 2"/>
    <w:basedOn w:val="afe"/>
    <w:next w:val="afe"/>
    <w:qFormat/>
    <w:pPr>
      <w:keepNext/>
      <w:keepLines/>
      <w:spacing w:before="260" w:after="260" w:line="416" w:lineRule="auto"/>
      <w:outlineLvl w:val="1"/>
    </w:pPr>
    <w:rPr>
      <w:rFonts w:ascii="Arial" w:eastAsia="黑体" w:hAnsi="Arial"/>
      <w:b/>
      <w:bCs/>
      <w:sz w:val="32"/>
      <w:szCs w:val="32"/>
    </w:rPr>
  </w:style>
  <w:style w:type="paragraph" w:styleId="3">
    <w:name w:val="heading 3"/>
    <w:basedOn w:val="afe"/>
    <w:next w:val="afe"/>
    <w:qFormat/>
    <w:pPr>
      <w:keepNext/>
      <w:keepLines/>
      <w:spacing w:before="260" w:after="260" w:line="416" w:lineRule="auto"/>
      <w:outlineLvl w:val="2"/>
    </w:pPr>
    <w:rPr>
      <w:b/>
      <w:bCs/>
      <w:sz w:val="32"/>
      <w:szCs w:val="32"/>
    </w:rPr>
  </w:style>
  <w:style w:type="paragraph" w:styleId="4">
    <w:name w:val="heading 4"/>
    <w:basedOn w:val="afe"/>
    <w:next w:val="afe"/>
    <w:qFormat/>
    <w:pPr>
      <w:keepNext/>
      <w:keepLines/>
      <w:spacing w:before="280" w:after="290" w:line="376" w:lineRule="auto"/>
      <w:outlineLvl w:val="3"/>
    </w:pPr>
    <w:rPr>
      <w:rFonts w:ascii="Arial" w:eastAsia="黑体" w:hAnsi="Arial"/>
      <w:b/>
      <w:bCs/>
      <w:sz w:val="28"/>
      <w:szCs w:val="28"/>
    </w:rPr>
  </w:style>
  <w:style w:type="paragraph" w:styleId="5">
    <w:name w:val="heading 5"/>
    <w:basedOn w:val="afe"/>
    <w:next w:val="afe"/>
    <w:qFormat/>
    <w:pPr>
      <w:keepNext/>
      <w:keepLines/>
      <w:spacing w:before="280" w:after="290" w:line="376" w:lineRule="auto"/>
      <w:outlineLvl w:val="4"/>
    </w:pPr>
    <w:rPr>
      <w:b/>
      <w:bCs/>
      <w:sz w:val="28"/>
      <w:szCs w:val="28"/>
    </w:rPr>
  </w:style>
  <w:style w:type="paragraph" w:styleId="6">
    <w:name w:val="heading 6"/>
    <w:basedOn w:val="afe"/>
    <w:next w:val="afe"/>
    <w:qFormat/>
    <w:pPr>
      <w:keepNext/>
      <w:keepLines/>
      <w:spacing w:before="240" w:after="64" w:line="320" w:lineRule="auto"/>
      <w:outlineLvl w:val="5"/>
    </w:pPr>
    <w:rPr>
      <w:rFonts w:ascii="Arial" w:eastAsia="黑体" w:hAnsi="Arial"/>
      <w:b/>
      <w:bCs/>
      <w:sz w:val="24"/>
    </w:rPr>
  </w:style>
  <w:style w:type="paragraph" w:styleId="7">
    <w:name w:val="heading 7"/>
    <w:basedOn w:val="afe"/>
    <w:next w:val="afe"/>
    <w:qFormat/>
    <w:pPr>
      <w:keepNext/>
      <w:keepLines/>
      <w:spacing w:before="240" w:after="64" w:line="320" w:lineRule="auto"/>
      <w:outlineLvl w:val="6"/>
    </w:pPr>
    <w:rPr>
      <w:b/>
      <w:bCs/>
      <w:sz w:val="24"/>
    </w:rPr>
  </w:style>
  <w:style w:type="paragraph" w:styleId="8">
    <w:name w:val="heading 8"/>
    <w:basedOn w:val="afe"/>
    <w:next w:val="afe"/>
    <w:qFormat/>
    <w:pPr>
      <w:keepNext/>
      <w:keepLines/>
      <w:spacing w:before="240" w:after="64" w:line="320" w:lineRule="auto"/>
      <w:outlineLvl w:val="7"/>
    </w:pPr>
    <w:rPr>
      <w:rFonts w:ascii="Arial" w:eastAsia="黑体" w:hAnsi="Arial"/>
      <w:sz w:val="24"/>
    </w:rPr>
  </w:style>
  <w:style w:type="paragraph" w:styleId="9">
    <w:name w:val="heading 9"/>
    <w:basedOn w:val="afe"/>
    <w:next w:val="afe"/>
    <w:qFormat/>
    <w:pPr>
      <w:keepNext/>
      <w:keepLines/>
      <w:spacing w:before="240" w:after="64" w:line="320" w:lineRule="auto"/>
      <w:outlineLvl w:val="8"/>
    </w:pPr>
    <w:rPr>
      <w:rFonts w:ascii="Arial" w:eastAsia="黑体" w:hAnsi="Arial"/>
      <w:szCs w:val="21"/>
    </w:rPr>
  </w:style>
  <w:style w:type="character" w:default="1" w:styleId="aff">
    <w:name w:val="Default Paragraph Font"/>
    <w:uiPriority w:val="1"/>
    <w:semiHidden/>
    <w:unhideWhenUsed/>
  </w:style>
  <w:style w:type="table" w:default="1" w:styleId="aff0">
    <w:name w:val="Normal Table"/>
    <w:uiPriority w:val="99"/>
    <w:semiHidden/>
    <w:unhideWhenUsed/>
    <w:tblPr>
      <w:tblInd w:w="0" w:type="dxa"/>
      <w:tblCellMar>
        <w:top w:w="0" w:type="dxa"/>
        <w:left w:w="108" w:type="dxa"/>
        <w:bottom w:w="0" w:type="dxa"/>
        <w:right w:w="108" w:type="dxa"/>
      </w:tblCellMar>
    </w:tblPr>
  </w:style>
  <w:style w:type="numbering" w:default="1" w:styleId="aff1">
    <w:name w:val="No List"/>
    <w:uiPriority w:val="99"/>
    <w:semiHidden/>
    <w:unhideWhenUsed/>
  </w:style>
  <w:style w:type="paragraph" w:styleId="70">
    <w:name w:val="toc 7"/>
    <w:basedOn w:val="60"/>
    <w:next w:val="afe"/>
    <w:semiHidden/>
    <w:qFormat/>
  </w:style>
  <w:style w:type="paragraph" w:styleId="60">
    <w:name w:val="toc 6"/>
    <w:basedOn w:val="50"/>
    <w:next w:val="afe"/>
    <w:semiHidden/>
    <w:qFormat/>
  </w:style>
  <w:style w:type="paragraph" w:styleId="50">
    <w:name w:val="toc 5"/>
    <w:basedOn w:val="40"/>
    <w:next w:val="afe"/>
    <w:semiHidden/>
    <w:qFormat/>
  </w:style>
  <w:style w:type="paragraph" w:styleId="40">
    <w:name w:val="toc 4"/>
    <w:basedOn w:val="30"/>
    <w:next w:val="afe"/>
    <w:semiHidden/>
    <w:qFormat/>
  </w:style>
  <w:style w:type="paragraph" w:styleId="30">
    <w:name w:val="toc 3"/>
    <w:basedOn w:val="20"/>
    <w:next w:val="afe"/>
    <w:semiHidden/>
    <w:qFormat/>
  </w:style>
  <w:style w:type="paragraph" w:styleId="20">
    <w:name w:val="toc 2"/>
    <w:basedOn w:val="10"/>
    <w:next w:val="afe"/>
    <w:semiHidden/>
    <w:qFormat/>
  </w:style>
  <w:style w:type="paragraph" w:styleId="10">
    <w:name w:val="toc 1"/>
    <w:next w:val="afe"/>
    <w:semiHidden/>
    <w:qFormat/>
    <w:pPr>
      <w:jc w:val="both"/>
    </w:pPr>
    <w:rPr>
      <w:rFonts w:ascii="宋体"/>
      <w:sz w:val="21"/>
    </w:rPr>
  </w:style>
  <w:style w:type="paragraph" w:styleId="aff2">
    <w:name w:val="annotation text"/>
    <w:basedOn w:val="afe"/>
    <w:semiHidden/>
    <w:qFormat/>
    <w:pPr>
      <w:jc w:val="left"/>
    </w:pPr>
  </w:style>
  <w:style w:type="paragraph" w:styleId="aff3">
    <w:name w:val="Body Text"/>
    <w:basedOn w:val="afe"/>
    <w:qFormat/>
    <w:pPr>
      <w:spacing w:after="120"/>
    </w:pPr>
  </w:style>
  <w:style w:type="paragraph" w:styleId="aff4">
    <w:name w:val="Body Text Indent"/>
    <w:basedOn w:val="afe"/>
    <w:qFormat/>
    <w:pPr>
      <w:ind w:left="840" w:firstLine="480"/>
    </w:pPr>
    <w:rPr>
      <w:sz w:val="24"/>
      <w:szCs w:val="20"/>
    </w:rPr>
  </w:style>
  <w:style w:type="paragraph" w:styleId="HTML">
    <w:name w:val="HTML Address"/>
    <w:basedOn w:val="afe"/>
    <w:qFormat/>
    <w:rPr>
      <w:i/>
      <w:iCs/>
    </w:rPr>
  </w:style>
  <w:style w:type="paragraph" w:styleId="80">
    <w:name w:val="toc 8"/>
    <w:basedOn w:val="70"/>
    <w:next w:val="afe"/>
    <w:semiHidden/>
    <w:qFormat/>
  </w:style>
  <w:style w:type="paragraph" w:styleId="aff5">
    <w:name w:val="Date"/>
    <w:basedOn w:val="afe"/>
    <w:next w:val="afe"/>
    <w:qFormat/>
    <w:pPr>
      <w:ind w:leftChars="2500" w:left="100"/>
    </w:pPr>
  </w:style>
  <w:style w:type="paragraph" w:styleId="aff6">
    <w:name w:val="Balloon Text"/>
    <w:basedOn w:val="afe"/>
    <w:semiHidden/>
    <w:qFormat/>
    <w:rPr>
      <w:sz w:val="18"/>
      <w:szCs w:val="18"/>
    </w:rPr>
  </w:style>
  <w:style w:type="paragraph" w:styleId="aff7">
    <w:name w:val="footer"/>
    <w:basedOn w:val="afe"/>
    <w:link w:val="Char"/>
    <w:uiPriority w:val="99"/>
    <w:qFormat/>
    <w:pPr>
      <w:tabs>
        <w:tab w:val="center" w:pos="4153"/>
        <w:tab w:val="right" w:pos="8306"/>
      </w:tabs>
      <w:snapToGrid w:val="0"/>
      <w:ind w:rightChars="100" w:right="210"/>
      <w:jc w:val="right"/>
    </w:pPr>
    <w:rPr>
      <w:sz w:val="18"/>
      <w:szCs w:val="18"/>
    </w:rPr>
  </w:style>
  <w:style w:type="paragraph" w:styleId="aff8">
    <w:name w:val="header"/>
    <w:basedOn w:val="afe"/>
    <w:qFormat/>
    <w:pPr>
      <w:pBdr>
        <w:bottom w:val="single" w:sz="6" w:space="1" w:color="auto"/>
      </w:pBdr>
      <w:tabs>
        <w:tab w:val="center" w:pos="4153"/>
        <w:tab w:val="right" w:pos="8306"/>
      </w:tabs>
      <w:snapToGrid w:val="0"/>
      <w:jc w:val="center"/>
    </w:pPr>
    <w:rPr>
      <w:sz w:val="18"/>
      <w:szCs w:val="18"/>
    </w:rPr>
  </w:style>
  <w:style w:type="paragraph" w:styleId="aff9">
    <w:name w:val="footnote text"/>
    <w:basedOn w:val="afe"/>
    <w:semiHidden/>
    <w:qFormat/>
    <w:pPr>
      <w:snapToGrid w:val="0"/>
      <w:jc w:val="left"/>
    </w:pPr>
    <w:rPr>
      <w:sz w:val="18"/>
      <w:szCs w:val="18"/>
    </w:rPr>
  </w:style>
  <w:style w:type="paragraph" w:styleId="90">
    <w:name w:val="toc 9"/>
    <w:basedOn w:val="80"/>
    <w:next w:val="afe"/>
    <w:semiHidden/>
    <w:qFormat/>
  </w:style>
  <w:style w:type="paragraph" w:styleId="HTML0">
    <w:name w:val="HTML Preformatted"/>
    <w:basedOn w:val="afe"/>
    <w:qFormat/>
    <w:rPr>
      <w:rFonts w:ascii="Courier New" w:hAnsi="Courier New" w:cs="Courier New"/>
      <w:sz w:val="20"/>
      <w:szCs w:val="20"/>
    </w:rPr>
  </w:style>
  <w:style w:type="paragraph" w:styleId="affa">
    <w:name w:val="Title"/>
    <w:basedOn w:val="afe"/>
    <w:qFormat/>
    <w:pPr>
      <w:spacing w:before="240" w:after="60"/>
      <w:jc w:val="center"/>
      <w:outlineLvl w:val="0"/>
    </w:pPr>
    <w:rPr>
      <w:rFonts w:ascii="Arial" w:hAnsi="Arial" w:cs="Arial"/>
      <w:b/>
      <w:bCs/>
      <w:sz w:val="32"/>
      <w:szCs w:val="32"/>
    </w:rPr>
  </w:style>
  <w:style w:type="table" w:styleId="affb">
    <w:name w:val="Table Grid"/>
    <w:basedOn w:val="af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page number"/>
    <w:qFormat/>
    <w:rPr>
      <w:rFonts w:ascii="Times New Roman" w:eastAsia="宋体" w:hAnsi="Times New Roman"/>
      <w:sz w:val="18"/>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f"/>
    <w:qFormat/>
  </w:style>
  <w:style w:type="character" w:styleId="HTML4">
    <w:name w:val="HTML Variable"/>
    <w:qFormat/>
    <w:rPr>
      <w:i/>
      <w:iCs/>
    </w:rPr>
  </w:style>
  <w:style w:type="character" w:styleId="affd">
    <w:name w:val="Hyperlink"/>
    <w:qFormat/>
    <w:rPr>
      <w:rFonts w:ascii="Times New Roman" w:eastAsia="宋体" w:hAnsi="Times New Roman"/>
      <w:color w:val="auto"/>
      <w:spacing w:val="0"/>
      <w:w w:val="100"/>
      <w:position w:val="0"/>
      <w:sz w:val="21"/>
      <w:u w:val="none"/>
      <w:vertAlign w:val="baseline"/>
    </w:rPr>
  </w:style>
  <w:style w:type="character" w:styleId="HTML5">
    <w:name w:val="HTML Code"/>
    <w:qFormat/>
    <w:rPr>
      <w:rFonts w:ascii="Courier New" w:hAnsi="Courier New"/>
      <w:sz w:val="20"/>
      <w:szCs w:val="20"/>
    </w:rPr>
  </w:style>
  <w:style w:type="character" w:styleId="affe">
    <w:name w:val="annotation reference"/>
    <w:semiHidden/>
    <w:qFormat/>
    <w:rPr>
      <w:sz w:val="21"/>
      <w:szCs w:val="21"/>
    </w:rPr>
  </w:style>
  <w:style w:type="character" w:styleId="HTML6">
    <w:name w:val="HTML Cite"/>
    <w:qFormat/>
    <w:rPr>
      <w:i/>
      <w:iCs/>
    </w:rPr>
  </w:style>
  <w:style w:type="character" w:styleId="afff">
    <w:name w:val="footnote reference"/>
    <w:semiHidden/>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afff0">
    <w:name w:val="标准标志"/>
    <w:next w:val="afe"/>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1">
    <w:name w:val="标准称谓"/>
    <w:next w:val="af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2">
    <w:name w:val="标准书脚_偶数页"/>
    <w:qFormat/>
    <w:pPr>
      <w:spacing w:before="120"/>
    </w:pPr>
    <w:rPr>
      <w:sz w:val="18"/>
    </w:rPr>
  </w:style>
  <w:style w:type="paragraph" w:customStyle="1" w:styleId="afff3">
    <w:name w:val="标准书脚_奇数页"/>
    <w:qFormat/>
    <w:pPr>
      <w:spacing w:before="120"/>
      <w:jc w:val="right"/>
    </w:pPr>
    <w:rPr>
      <w:sz w:val="18"/>
    </w:rPr>
  </w:style>
  <w:style w:type="paragraph" w:customStyle="1" w:styleId="afff4">
    <w:name w:val="标准书眉_奇数页"/>
    <w:next w:val="afe"/>
    <w:qFormat/>
    <w:pPr>
      <w:tabs>
        <w:tab w:val="center" w:pos="4154"/>
        <w:tab w:val="right" w:pos="8306"/>
      </w:tabs>
      <w:spacing w:after="120"/>
      <w:jc w:val="right"/>
    </w:pPr>
    <w:rPr>
      <w:sz w:val="21"/>
    </w:rPr>
  </w:style>
  <w:style w:type="paragraph" w:customStyle="1" w:styleId="afff5">
    <w:name w:val="标准书眉_偶数页"/>
    <w:basedOn w:val="afff4"/>
    <w:next w:val="afe"/>
    <w:qFormat/>
    <w:pPr>
      <w:jc w:val="left"/>
    </w:pPr>
  </w:style>
  <w:style w:type="paragraph" w:customStyle="1" w:styleId="afff6">
    <w:name w:val="标准书眉一"/>
    <w:qFormat/>
    <w:pPr>
      <w:jc w:val="both"/>
    </w:pPr>
  </w:style>
  <w:style w:type="paragraph" w:customStyle="1" w:styleId="af5">
    <w:name w:val="前言、引言标题"/>
    <w:next w:val="afe"/>
    <w:qFormat/>
    <w:pPr>
      <w:numPr>
        <w:numId w:val="1"/>
      </w:numPr>
      <w:shd w:val="clear" w:color="FFFFFF" w:fill="FFFFFF"/>
      <w:spacing w:before="640" w:after="560"/>
      <w:jc w:val="center"/>
      <w:outlineLvl w:val="0"/>
    </w:pPr>
    <w:rPr>
      <w:rFonts w:ascii="黑体" w:eastAsia="黑体"/>
      <w:sz w:val="32"/>
    </w:rPr>
  </w:style>
  <w:style w:type="paragraph" w:customStyle="1" w:styleId="afff7">
    <w:name w:val="参考文献、索引标题"/>
    <w:basedOn w:val="af5"/>
    <w:next w:val="afe"/>
    <w:qFormat/>
    <w:pPr>
      <w:numPr>
        <w:numId w:val="0"/>
      </w:numPr>
      <w:spacing w:after="200"/>
    </w:pPr>
    <w:rPr>
      <w:sz w:val="21"/>
    </w:rPr>
  </w:style>
  <w:style w:type="paragraph" w:customStyle="1" w:styleId="afff8">
    <w:name w:val="段"/>
    <w:link w:val="Char0"/>
    <w:qFormat/>
    <w:pPr>
      <w:autoSpaceDE w:val="0"/>
      <w:autoSpaceDN w:val="0"/>
      <w:ind w:firstLineChars="200" w:firstLine="200"/>
      <w:jc w:val="both"/>
    </w:pPr>
    <w:rPr>
      <w:rFonts w:ascii="宋体"/>
      <w:sz w:val="21"/>
    </w:rPr>
  </w:style>
  <w:style w:type="paragraph" w:customStyle="1" w:styleId="af6">
    <w:name w:val="章标题"/>
    <w:next w:val="afff8"/>
    <w:qFormat/>
    <w:pPr>
      <w:numPr>
        <w:ilvl w:val="1"/>
        <w:numId w:val="1"/>
      </w:numPr>
      <w:spacing w:beforeLines="50" w:afterLines="50"/>
      <w:jc w:val="both"/>
      <w:outlineLvl w:val="1"/>
    </w:pPr>
    <w:rPr>
      <w:rFonts w:ascii="黑体" w:eastAsia="黑体"/>
      <w:sz w:val="21"/>
    </w:rPr>
  </w:style>
  <w:style w:type="paragraph" w:customStyle="1" w:styleId="af7">
    <w:name w:val="一级条标题"/>
    <w:next w:val="afff8"/>
    <w:qFormat/>
    <w:pPr>
      <w:numPr>
        <w:ilvl w:val="2"/>
        <w:numId w:val="1"/>
      </w:numPr>
      <w:outlineLvl w:val="2"/>
    </w:pPr>
    <w:rPr>
      <w:rFonts w:eastAsia="黑体"/>
      <w:sz w:val="21"/>
    </w:rPr>
  </w:style>
  <w:style w:type="paragraph" w:customStyle="1" w:styleId="af8">
    <w:name w:val="二级条标题"/>
    <w:basedOn w:val="af7"/>
    <w:next w:val="afff8"/>
    <w:qFormat/>
    <w:pPr>
      <w:numPr>
        <w:ilvl w:val="3"/>
      </w:numPr>
      <w:outlineLvl w:val="3"/>
    </w:pPr>
  </w:style>
  <w:style w:type="character" w:customStyle="1" w:styleId="afff9">
    <w:name w:val="发布"/>
    <w:qFormat/>
    <w:rPr>
      <w:rFonts w:ascii="黑体" w:eastAsia="黑体"/>
      <w:spacing w:val="22"/>
      <w:w w:val="100"/>
      <w:position w:val="3"/>
      <w:sz w:val="28"/>
    </w:rPr>
  </w:style>
  <w:style w:type="paragraph" w:customStyle="1" w:styleId="afffa">
    <w:name w:val="发布部门"/>
    <w:next w:val="afff8"/>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b">
    <w:name w:val="发布日期"/>
    <w:qFormat/>
    <w:pPr>
      <w:framePr w:w="4000" w:h="473" w:hRule="exact" w:hSpace="180" w:vSpace="180" w:wrap="around" w:hAnchor="margin" w:y="13511" w:anchorLock="1"/>
    </w:pPr>
    <w:rPr>
      <w:rFonts w:eastAsia="黑体"/>
      <w:sz w:val="28"/>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21">
    <w:name w:val="封面标准号2"/>
    <w:basedOn w:val="11"/>
    <w:qFormat/>
    <w:pPr>
      <w:framePr w:w="9138" w:h="1244" w:hRule="exact" w:wrap="around" w:vAnchor="page" w:hAnchor="margin" w:y="2908"/>
      <w:adjustRightInd w:val="0"/>
      <w:spacing w:before="357" w:line="280" w:lineRule="exact"/>
    </w:pPr>
  </w:style>
  <w:style w:type="paragraph" w:customStyle="1" w:styleId="afffc">
    <w:name w:val="封面标准代替信息"/>
    <w:basedOn w:val="21"/>
    <w:qFormat/>
    <w:pPr>
      <w:framePr w:wrap="around"/>
      <w:spacing w:before="57"/>
    </w:pPr>
    <w:rPr>
      <w:rFonts w:ascii="宋体"/>
      <w:sz w:val="21"/>
    </w:rPr>
  </w:style>
  <w:style w:type="paragraph" w:customStyle="1" w:styleId="afffd">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e">
    <w:name w:val="封面标准文稿编辑信息"/>
    <w:qFormat/>
    <w:pPr>
      <w:spacing w:before="180" w:line="180" w:lineRule="exact"/>
      <w:jc w:val="center"/>
    </w:pPr>
    <w:rPr>
      <w:rFonts w:ascii="宋体"/>
      <w:sz w:val="21"/>
    </w:rPr>
  </w:style>
  <w:style w:type="paragraph" w:customStyle="1" w:styleId="affff">
    <w:name w:val="封面标准文稿类别"/>
    <w:qFormat/>
    <w:pPr>
      <w:spacing w:before="440" w:line="400" w:lineRule="exact"/>
      <w:jc w:val="center"/>
    </w:pPr>
    <w:rPr>
      <w:rFonts w:ascii="宋体"/>
      <w:sz w:val="24"/>
    </w:rPr>
  </w:style>
  <w:style w:type="paragraph" w:customStyle="1" w:styleId="affff0">
    <w:name w:val="封面标准英文名称"/>
    <w:qFormat/>
    <w:pPr>
      <w:widowControl w:val="0"/>
      <w:spacing w:before="370" w:line="400" w:lineRule="exact"/>
      <w:jc w:val="center"/>
    </w:pPr>
    <w:rPr>
      <w:sz w:val="28"/>
    </w:rPr>
  </w:style>
  <w:style w:type="paragraph" w:customStyle="1" w:styleId="affff1">
    <w:name w:val="封面一致性程度标识"/>
    <w:qFormat/>
    <w:pPr>
      <w:spacing w:before="440" w:line="400" w:lineRule="exact"/>
      <w:jc w:val="center"/>
    </w:pPr>
    <w:rPr>
      <w:rFonts w:ascii="宋体"/>
      <w:sz w:val="28"/>
    </w:rPr>
  </w:style>
  <w:style w:type="paragraph" w:customStyle="1" w:styleId="affff2">
    <w:name w:val="封面正文"/>
    <w:qFormat/>
    <w:pPr>
      <w:jc w:val="both"/>
    </w:pPr>
  </w:style>
  <w:style w:type="paragraph" w:customStyle="1" w:styleId="ae">
    <w:name w:val="附录标识"/>
    <w:basedOn w:val="af5"/>
    <w:qFormat/>
    <w:pPr>
      <w:numPr>
        <w:numId w:val="2"/>
      </w:numPr>
      <w:tabs>
        <w:tab w:val="left" w:pos="6405"/>
      </w:tabs>
      <w:spacing w:after="200"/>
    </w:pPr>
    <w:rPr>
      <w:sz w:val="21"/>
    </w:rPr>
  </w:style>
  <w:style w:type="paragraph" w:customStyle="1" w:styleId="a9">
    <w:name w:val="附录表标题"/>
    <w:next w:val="afff8"/>
    <w:qFormat/>
    <w:pPr>
      <w:numPr>
        <w:numId w:val="3"/>
      </w:numPr>
      <w:jc w:val="center"/>
      <w:textAlignment w:val="baseline"/>
    </w:pPr>
    <w:rPr>
      <w:rFonts w:ascii="黑体" w:eastAsia="黑体"/>
      <w:kern w:val="21"/>
      <w:sz w:val="21"/>
    </w:rPr>
  </w:style>
  <w:style w:type="paragraph" w:customStyle="1" w:styleId="af">
    <w:name w:val="附录章标题"/>
    <w:next w:val="afff8"/>
    <w:qFormat/>
    <w:pPr>
      <w:numPr>
        <w:ilvl w:val="1"/>
        <w:numId w:val="2"/>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0">
    <w:name w:val="附录一级条标题"/>
    <w:basedOn w:val="af"/>
    <w:next w:val="afff8"/>
    <w:qFormat/>
    <w:pPr>
      <w:numPr>
        <w:ilvl w:val="2"/>
      </w:numPr>
      <w:autoSpaceDN w:val="0"/>
      <w:spacing w:beforeLines="0" w:afterLines="0"/>
      <w:outlineLvl w:val="2"/>
    </w:pPr>
  </w:style>
  <w:style w:type="paragraph" w:customStyle="1" w:styleId="af1">
    <w:name w:val="附录二级条标题"/>
    <w:basedOn w:val="af0"/>
    <w:next w:val="afff8"/>
    <w:qFormat/>
    <w:pPr>
      <w:numPr>
        <w:ilvl w:val="3"/>
      </w:numPr>
      <w:outlineLvl w:val="3"/>
    </w:pPr>
  </w:style>
  <w:style w:type="paragraph" w:customStyle="1" w:styleId="af2">
    <w:name w:val="附录三级条标题"/>
    <w:basedOn w:val="af1"/>
    <w:next w:val="afff8"/>
    <w:qFormat/>
    <w:pPr>
      <w:numPr>
        <w:ilvl w:val="4"/>
      </w:numPr>
      <w:outlineLvl w:val="4"/>
    </w:pPr>
  </w:style>
  <w:style w:type="paragraph" w:customStyle="1" w:styleId="af3">
    <w:name w:val="附录四级条标题"/>
    <w:basedOn w:val="af2"/>
    <w:next w:val="afff8"/>
    <w:qFormat/>
    <w:pPr>
      <w:numPr>
        <w:ilvl w:val="5"/>
      </w:numPr>
      <w:outlineLvl w:val="5"/>
    </w:pPr>
  </w:style>
  <w:style w:type="paragraph" w:customStyle="1" w:styleId="a6">
    <w:name w:val="附录图标题"/>
    <w:next w:val="afff8"/>
    <w:qFormat/>
    <w:pPr>
      <w:numPr>
        <w:numId w:val="4"/>
      </w:numPr>
      <w:jc w:val="center"/>
    </w:pPr>
    <w:rPr>
      <w:rFonts w:ascii="黑体" w:eastAsia="黑体"/>
      <w:sz w:val="21"/>
    </w:rPr>
  </w:style>
  <w:style w:type="paragraph" w:customStyle="1" w:styleId="af4">
    <w:name w:val="附录五级条标题"/>
    <w:basedOn w:val="af3"/>
    <w:next w:val="afff8"/>
    <w:qFormat/>
    <w:pPr>
      <w:numPr>
        <w:ilvl w:val="6"/>
      </w:numPr>
      <w:outlineLvl w:val="6"/>
    </w:pPr>
  </w:style>
  <w:style w:type="character" w:customStyle="1" w:styleId="affff3">
    <w:name w:val="个人答复风格"/>
    <w:qFormat/>
    <w:rPr>
      <w:rFonts w:ascii="Arial" w:eastAsia="宋体" w:hAnsi="Arial" w:cs="Arial"/>
      <w:color w:val="auto"/>
      <w:sz w:val="20"/>
    </w:rPr>
  </w:style>
  <w:style w:type="character" w:customStyle="1" w:styleId="affff4">
    <w:name w:val="个人撰写风格"/>
    <w:qFormat/>
    <w:rPr>
      <w:rFonts w:ascii="Arial" w:eastAsia="宋体" w:hAnsi="Arial" w:cs="Arial"/>
      <w:color w:val="auto"/>
      <w:sz w:val="20"/>
    </w:rPr>
  </w:style>
  <w:style w:type="paragraph" w:customStyle="1" w:styleId="afd">
    <w:name w:val="列项——（一级）"/>
    <w:qFormat/>
    <w:pPr>
      <w:widowControl w:val="0"/>
      <w:numPr>
        <w:numId w:val="5"/>
      </w:numPr>
      <w:tabs>
        <w:tab w:val="clear" w:pos="1140"/>
        <w:tab w:val="left" w:pos="854"/>
      </w:tabs>
      <w:ind w:leftChars="200" w:left="200" w:hangingChars="200" w:hanging="200"/>
      <w:jc w:val="both"/>
    </w:pPr>
    <w:rPr>
      <w:rFonts w:ascii="宋体"/>
      <w:sz w:val="21"/>
    </w:rPr>
  </w:style>
  <w:style w:type="paragraph" w:customStyle="1" w:styleId="ac">
    <w:name w:val="列项●（二级）"/>
    <w:qFormat/>
    <w:pPr>
      <w:numPr>
        <w:numId w:val="6"/>
      </w:numPr>
      <w:tabs>
        <w:tab w:val="clear" w:pos="760"/>
        <w:tab w:val="left" w:pos="840"/>
      </w:tabs>
      <w:ind w:leftChars="400" w:left="600" w:hangingChars="200" w:hanging="200"/>
      <w:jc w:val="both"/>
    </w:pPr>
    <w:rPr>
      <w:rFonts w:ascii="宋体"/>
      <w:sz w:val="21"/>
    </w:rPr>
  </w:style>
  <w:style w:type="paragraph" w:customStyle="1" w:styleId="affff5">
    <w:name w:val="目次、标准名称标题"/>
    <w:basedOn w:val="af5"/>
    <w:next w:val="afff8"/>
    <w:qFormat/>
    <w:pPr>
      <w:spacing w:line="460" w:lineRule="exact"/>
    </w:pPr>
  </w:style>
  <w:style w:type="paragraph" w:customStyle="1" w:styleId="affff6">
    <w:name w:val="目次、索引正文"/>
    <w:qFormat/>
    <w:pPr>
      <w:spacing w:line="320" w:lineRule="exact"/>
      <w:jc w:val="both"/>
    </w:pPr>
    <w:rPr>
      <w:rFonts w:ascii="宋体"/>
      <w:sz w:val="21"/>
    </w:rPr>
  </w:style>
  <w:style w:type="paragraph" w:customStyle="1" w:styleId="affff7">
    <w:name w:val="其他标准称谓"/>
    <w:qFormat/>
    <w:pPr>
      <w:spacing w:line="0" w:lineRule="atLeast"/>
      <w:jc w:val="distribute"/>
    </w:pPr>
    <w:rPr>
      <w:rFonts w:ascii="黑体" w:eastAsia="黑体" w:hAnsi="宋体"/>
      <w:sz w:val="52"/>
    </w:rPr>
  </w:style>
  <w:style w:type="paragraph" w:customStyle="1" w:styleId="affff8">
    <w:name w:val="其他发布部门"/>
    <w:basedOn w:val="afffa"/>
    <w:qFormat/>
    <w:pPr>
      <w:framePr w:wrap="around"/>
      <w:spacing w:line="0" w:lineRule="atLeast"/>
    </w:pPr>
    <w:rPr>
      <w:rFonts w:ascii="黑体" w:eastAsia="黑体"/>
      <w:b w:val="0"/>
    </w:rPr>
  </w:style>
  <w:style w:type="paragraph" w:customStyle="1" w:styleId="af9">
    <w:name w:val="三级条标题"/>
    <w:basedOn w:val="af8"/>
    <w:next w:val="afff8"/>
    <w:qFormat/>
    <w:pPr>
      <w:numPr>
        <w:ilvl w:val="4"/>
      </w:numPr>
      <w:outlineLvl w:val="4"/>
    </w:pPr>
  </w:style>
  <w:style w:type="paragraph" w:customStyle="1" w:styleId="affff9">
    <w:name w:val="实施日期"/>
    <w:basedOn w:val="afffb"/>
    <w:qFormat/>
    <w:pPr>
      <w:framePr w:hSpace="0" w:wrap="around" w:xAlign="right"/>
      <w:jc w:val="right"/>
    </w:pPr>
  </w:style>
  <w:style w:type="paragraph" w:customStyle="1" w:styleId="a4">
    <w:name w:val="示例"/>
    <w:next w:val="afff8"/>
    <w:qFormat/>
    <w:pPr>
      <w:numPr>
        <w:numId w:val="7"/>
      </w:numPr>
      <w:tabs>
        <w:tab w:val="clear" w:pos="1120"/>
        <w:tab w:val="left" w:pos="816"/>
      </w:tabs>
      <w:ind w:firstLineChars="233" w:firstLine="419"/>
      <w:jc w:val="both"/>
    </w:pPr>
    <w:rPr>
      <w:rFonts w:ascii="宋体"/>
      <w:sz w:val="18"/>
    </w:rPr>
  </w:style>
  <w:style w:type="paragraph" w:customStyle="1" w:styleId="affffa">
    <w:name w:val="数字编号列项（二级）"/>
    <w:qFormat/>
    <w:pPr>
      <w:ind w:leftChars="400" w:left="1260" w:hangingChars="200" w:hanging="420"/>
      <w:jc w:val="both"/>
    </w:pPr>
    <w:rPr>
      <w:rFonts w:ascii="宋体"/>
      <w:sz w:val="21"/>
    </w:rPr>
  </w:style>
  <w:style w:type="paragraph" w:customStyle="1" w:styleId="afa">
    <w:name w:val="四级条标题"/>
    <w:basedOn w:val="af9"/>
    <w:next w:val="afff8"/>
    <w:qFormat/>
    <w:pPr>
      <w:numPr>
        <w:ilvl w:val="5"/>
      </w:numPr>
      <w:outlineLvl w:val="5"/>
    </w:pPr>
  </w:style>
  <w:style w:type="paragraph" w:customStyle="1" w:styleId="affffb">
    <w:name w:val="条文脚注"/>
    <w:basedOn w:val="aff9"/>
    <w:qFormat/>
    <w:pPr>
      <w:ind w:leftChars="200" w:left="780" w:hangingChars="200" w:hanging="360"/>
      <w:jc w:val="both"/>
    </w:pPr>
    <w:rPr>
      <w:rFonts w:ascii="宋体"/>
    </w:rPr>
  </w:style>
  <w:style w:type="paragraph" w:customStyle="1" w:styleId="affffc">
    <w:name w:val="图表脚注"/>
    <w:next w:val="afff8"/>
    <w:qFormat/>
    <w:pPr>
      <w:ind w:leftChars="200" w:left="300" w:hangingChars="100" w:hanging="100"/>
      <w:jc w:val="both"/>
    </w:pPr>
    <w:rPr>
      <w:rFonts w:ascii="宋体"/>
      <w:sz w:val="18"/>
    </w:rPr>
  </w:style>
  <w:style w:type="paragraph" w:customStyle="1" w:styleId="affffd">
    <w:name w:val="文献分类号"/>
    <w:qFormat/>
    <w:pPr>
      <w:framePr w:hSpace="180" w:vSpace="180" w:wrap="around" w:hAnchor="margin" w:y="1" w:anchorLock="1"/>
      <w:widowControl w:val="0"/>
      <w:textAlignment w:val="center"/>
    </w:pPr>
    <w:rPr>
      <w:rFonts w:eastAsia="黑体"/>
      <w:sz w:val="21"/>
    </w:rPr>
  </w:style>
  <w:style w:type="character" w:customStyle="1" w:styleId="12">
    <w:name w:val="已访问的超链接1"/>
    <w:qFormat/>
    <w:rPr>
      <w:color w:val="800080"/>
      <w:u w:val="single"/>
    </w:rPr>
  </w:style>
  <w:style w:type="paragraph" w:customStyle="1" w:styleId="afb">
    <w:name w:val="五级条标题"/>
    <w:basedOn w:val="afa"/>
    <w:next w:val="afff8"/>
    <w:qFormat/>
    <w:pPr>
      <w:numPr>
        <w:ilvl w:val="6"/>
      </w:numPr>
      <w:outlineLvl w:val="6"/>
    </w:pPr>
  </w:style>
  <w:style w:type="paragraph" w:customStyle="1" w:styleId="ad">
    <w:name w:val="正文表标题"/>
    <w:next w:val="afff8"/>
    <w:link w:val="Char1"/>
    <w:qFormat/>
    <w:pPr>
      <w:numPr>
        <w:numId w:val="8"/>
      </w:numPr>
      <w:jc w:val="center"/>
    </w:pPr>
    <w:rPr>
      <w:rFonts w:ascii="黑体" w:eastAsia="黑体"/>
      <w:sz w:val="21"/>
    </w:rPr>
  </w:style>
  <w:style w:type="paragraph" w:customStyle="1" w:styleId="ab">
    <w:name w:val="正文图标题"/>
    <w:next w:val="afff8"/>
    <w:qFormat/>
    <w:pPr>
      <w:numPr>
        <w:numId w:val="9"/>
      </w:numPr>
      <w:jc w:val="center"/>
    </w:pPr>
    <w:rPr>
      <w:rFonts w:ascii="黑体" w:eastAsia="黑体"/>
      <w:sz w:val="21"/>
    </w:rPr>
  </w:style>
  <w:style w:type="paragraph" w:customStyle="1" w:styleId="afc">
    <w:name w:val="注："/>
    <w:next w:val="afff8"/>
    <w:qFormat/>
    <w:pPr>
      <w:widowControl w:val="0"/>
      <w:numPr>
        <w:numId w:val="10"/>
      </w:numPr>
      <w:tabs>
        <w:tab w:val="clear" w:pos="1140"/>
      </w:tabs>
      <w:autoSpaceDE w:val="0"/>
      <w:autoSpaceDN w:val="0"/>
      <w:jc w:val="both"/>
    </w:pPr>
    <w:rPr>
      <w:rFonts w:ascii="宋体"/>
      <w:sz w:val="18"/>
    </w:rPr>
  </w:style>
  <w:style w:type="paragraph" w:customStyle="1" w:styleId="a8">
    <w:name w:val="注×："/>
    <w:qFormat/>
    <w:pPr>
      <w:widowControl w:val="0"/>
      <w:numPr>
        <w:numId w:val="11"/>
      </w:numPr>
      <w:tabs>
        <w:tab w:val="clear" w:pos="900"/>
        <w:tab w:val="left" w:pos="630"/>
      </w:tabs>
      <w:autoSpaceDE w:val="0"/>
      <w:autoSpaceDN w:val="0"/>
      <w:jc w:val="both"/>
    </w:pPr>
    <w:rPr>
      <w:rFonts w:ascii="宋体"/>
      <w:sz w:val="18"/>
    </w:rPr>
  </w:style>
  <w:style w:type="paragraph" w:customStyle="1" w:styleId="affffe">
    <w:name w:val="字母编号列项（一级）"/>
    <w:qFormat/>
    <w:pPr>
      <w:ind w:leftChars="200" w:left="840" w:hangingChars="200" w:hanging="420"/>
      <w:jc w:val="both"/>
    </w:pPr>
    <w:rPr>
      <w:rFonts w:ascii="宋体"/>
      <w:sz w:val="21"/>
    </w:rPr>
  </w:style>
  <w:style w:type="paragraph" w:customStyle="1" w:styleId="afffff">
    <w:name w:val="标准文件_段"/>
    <w:qFormat/>
    <w:pPr>
      <w:widowControl w:val="0"/>
      <w:autoSpaceDE w:val="0"/>
      <w:autoSpaceDN w:val="0"/>
      <w:adjustRightInd w:val="0"/>
      <w:snapToGrid w:val="0"/>
      <w:spacing w:line="276" w:lineRule="auto"/>
      <w:ind w:rightChars="-50" w:right="-105"/>
      <w:jc w:val="both"/>
    </w:pPr>
    <w:rPr>
      <w:rFonts w:ascii="宋体" w:hAnsi="宋体"/>
      <w:spacing w:val="2"/>
      <w:sz w:val="21"/>
      <w:szCs w:val="21"/>
    </w:rPr>
  </w:style>
  <w:style w:type="paragraph" w:customStyle="1" w:styleId="a7">
    <w:name w:val="列项◆（三级）"/>
    <w:qFormat/>
    <w:pPr>
      <w:numPr>
        <w:numId w:val="12"/>
      </w:numPr>
      <w:ind w:leftChars="600" w:left="800" w:hangingChars="200" w:hanging="200"/>
    </w:pPr>
    <w:rPr>
      <w:rFonts w:ascii="宋体"/>
      <w:sz w:val="21"/>
    </w:rPr>
  </w:style>
  <w:style w:type="paragraph" w:customStyle="1" w:styleId="afffff0">
    <w:name w:val="编号列项（三级）"/>
    <w:qFormat/>
    <w:pPr>
      <w:ind w:leftChars="600" w:left="800" w:hangingChars="200" w:hanging="200"/>
    </w:pPr>
    <w:rPr>
      <w:rFonts w:ascii="宋体"/>
      <w:sz w:val="21"/>
    </w:rPr>
  </w:style>
  <w:style w:type="paragraph" w:customStyle="1" w:styleId="afffff1">
    <w:name w:val="标准文件_正文公式"/>
    <w:basedOn w:val="afe"/>
    <w:next w:val="afe"/>
    <w:qFormat/>
    <w:pPr>
      <w:tabs>
        <w:tab w:val="right" w:leader="middleDot" w:pos="0"/>
      </w:tabs>
      <w:adjustRightInd w:val="0"/>
      <w:spacing w:line="360" w:lineRule="auto"/>
      <w:ind w:right="10" w:firstLineChars="500" w:firstLine="1050"/>
      <w:jc w:val="right"/>
    </w:pPr>
    <w:rPr>
      <w:rFonts w:ascii="宋体" w:hAnsi="宋体"/>
      <w:szCs w:val="20"/>
    </w:rPr>
  </w:style>
  <w:style w:type="paragraph" w:customStyle="1" w:styleId="afffff2">
    <w:name w:val="标准文件_参考文献、索引标题"/>
    <w:basedOn w:val="afe"/>
    <w:next w:val="afe"/>
    <w:qFormat/>
    <w:pPr>
      <w:widowControl/>
      <w:shd w:val="clear" w:color="FFFFFF" w:fill="FFFFFF"/>
      <w:spacing w:before="540" w:after="180"/>
      <w:jc w:val="center"/>
      <w:outlineLvl w:val="0"/>
    </w:pPr>
    <w:rPr>
      <w:rFonts w:ascii="黑体" w:eastAsia="黑体"/>
      <w:spacing w:val="200"/>
      <w:kern w:val="0"/>
      <w:szCs w:val="20"/>
    </w:rPr>
  </w:style>
  <w:style w:type="paragraph" w:customStyle="1" w:styleId="a0">
    <w:name w:val="二级无标题条"/>
    <w:basedOn w:val="afe"/>
    <w:qFormat/>
    <w:pPr>
      <w:numPr>
        <w:ilvl w:val="3"/>
        <w:numId w:val="13"/>
      </w:numPr>
      <w:spacing w:line="310" w:lineRule="exact"/>
    </w:pPr>
  </w:style>
  <w:style w:type="paragraph" w:customStyle="1" w:styleId="a1">
    <w:name w:val="三级无标题条"/>
    <w:basedOn w:val="afe"/>
    <w:qFormat/>
    <w:pPr>
      <w:numPr>
        <w:ilvl w:val="4"/>
        <w:numId w:val="13"/>
      </w:numPr>
      <w:spacing w:line="310" w:lineRule="exact"/>
    </w:pPr>
  </w:style>
  <w:style w:type="paragraph" w:customStyle="1" w:styleId="a2">
    <w:name w:val="四级无标题条"/>
    <w:basedOn w:val="afe"/>
    <w:qFormat/>
    <w:pPr>
      <w:numPr>
        <w:ilvl w:val="5"/>
        <w:numId w:val="13"/>
      </w:numPr>
      <w:spacing w:line="310" w:lineRule="exact"/>
    </w:pPr>
  </w:style>
  <w:style w:type="paragraph" w:customStyle="1" w:styleId="a3">
    <w:name w:val="五级无标题条"/>
    <w:basedOn w:val="afe"/>
    <w:qFormat/>
    <w:pPr>
      <w:numPr>
        <w:ilvl w:val="6"/>
        <w:numId w:val="13"/>
      </w:numPr>
      <w:spacing w:line="310" w:lineRule="exact"/>
    </w:pPr>
  </w:style>
  <w:style w:type="paragraph" w:customStyle="1" w:styleId="a">
    <w:name w:val="一级无标题条"/>
    <w:basedOn w:val="afe"/>
    <w:qFormat/>
    <w:pPr>
      <w:numPr>
        <w:ilvl w:val="2"/>
        <w:numId w:val="13"/>
      </w:numPr>
      <w:spacing w:line="310" w:lineRule="exact"/>
    </w:pPr>
  </w:style>
  <w:style w:type="paragraph" w:customStyle="1" w:styleId="afffff3">
    <w:name w:val="标准文件_章标题"/>
    <w:next w:val="afffff"/>
    <w:qFormat/>
    <w:pPr>
      <w:spacing w:beforeLines="50" w:afterLines="50"/>
      <w:ind w:leftChars="-50" w:left="-50" w:rightChars="-50" w:right="-50"/>
      <w:jc w:val="both"/>
      <w:outlineLvl w:val="1"/>
    </w:pPr>
    <w:rPr>
      <w:rFonts w:ascii="黑体" w:eastAsia="黑体"/>
      <w:spacing w:val="2"/>
      <w:sz w:val="21"/>
    </w:rPr>
  </w:style>
  <w:style w:type="paragraph" w:customStyle="1" w:styleId="afffff4">
    <w:name w:val="标准文件_一级条标题"/>
    <w:basedOn w:val="afffff3"/>
    <w:next w:val="afffff"/>
    <w:qFormat/>
    <w:pPr>
      <w:spacing w:beforeLines="0" w:afterLines="0"/>
      <w:outlineLvl w:val="2"/>
    </w:pPr>
  </w:style>
  <w:style w:type="paragraph" w:customStyle="1" w:styleId="afffff5">
    <w:name w:val="标准文件_二级条标题"/>
    <w:basedOn w:val="afffff4"/>
    <w:next w:val="afffff"/>
    <w:qFormat/>
    <w:pPr>
      <w:ind w:left="0"/>
      <w:outlineLvl w:val="3"/>
    </w:pPr>
  </w:style>
  <w:style w:type="paragraph" w:customStyle="1" w:styleId="afffff6">
    <w:name w:val="前言标题"/>
    <w:next w:val="afe"/>
    <w:qFormat/>
    <w:pPr>
      <w:shd w:val="clear" w:color="FFFFFF" w:fill="FFFFFF"/>
      <w:spacing w:before="540" w:after="600"/>
      <w:jc w:val="center"/>
      <w:outlineLvl w:val="0"/>
    </w:pPr>
    <w:rPr>
      <w:rFonts w:ascii="黑体" w:eastAsia="黑体"/>
      <w:sz w:val="32"/>
    </w:rPr>
  </w:style>
  <w:style w:type="paragraph" w:customStyle="1" w:styleId="afffff7">
    <w:name w:val="标准文件_三级条标题"/>
    <w:basedOn w:val="afffff5"/>
    <w:next w:val="afffff"/>
    <w:qFormat/>
    <w:pPr>
      <w:ind w:left="-50"/>
      <w:outlineLvl w:val="4"/>
    </w:pPr>
  </w:style>
  <w:style w:type="paragraph" w:customStyle="1" w:styleId="afffff8">
    <w:name w:val="标准文件_四级条标题"/>
    <w:basedOn w:val="afffff7"/>
    <w:next w:val="afffff"/>
    <w:qFormat/>
    <w:pPr>
      <w:ind w:left="0"/>
      <w:outlineLvl w:val="5"/>
    </w:pPr>
  </w:style>
  <w:style w:type="paragraph" w:customStyle="1" w:styleId="afffff9">
    <w:name w:val="标准文件_五级条标题"/>
    <w:basedOn w:val="afffff8"/>
    <w:next w:val="afffff"/>
    <w:qFormat/>
    <w:pPr>
      <w:outlineLvl w:val="6"/>
    </w:pPr>
  </w:style>
  <w:style w:type="paragraph" w:customStyle="1" w:styleId="afffffa">
    <w:name w:val="标准文件_正文表标题"/>
    <w:next w:val="afffff"/>
    <w:qFormat/>
    <w:pPr>
      <w:tabs>
        <w:tab w:val="left" w:pos="0"/>
      </w:tabs>
      <w:jc w:val="center"/>
    </w:pPr>
    <w:rPr>
      <w:rFonts w:ascii="黑体" w:eastAsia="黑体"/>
      <w:sz w:val="21"/>
    </w:rPr>
  </w:style>
  <w:style w:type="paragraph" w:customStyle="1" w:styleId="afffffb">
    <w:name w:val="标准文件_注："/>
    <w:next w:val="afffff"/>
    <w:qFormat/>
    <w:pPr>
      <w:widowControl w:val="0"/>
      <w:autoSpaceDE w:val="0"/>
      <w:autoSpaceDN w:val="0"/>
      <w:spacing w:afterLines="30" w:line="300" w:lineRule="exact"/>
      <w:ind w:leftChars="150" w:left="513" w:rightChars="-50" w:right="-50" w:hanging="363"/>
      <w:jc w:val="both"/>
    </w:pPr>
    <w:rPr>
      <w:rFonts w:ascii="宋体"/>
      <w:sz w:val="18"/>
    </w:rPr>
  </w:style>
  <w:style w:type="paragraph" w:customStyle="1" w:styleId="afffffc">
    <w:name w:val="标准文件_字母编号列项"/>
    <w:qFormat/>
    <w:pPr>
      <w:spacing w:line="300" w:lineRule="exact"/>
      <w:ind w:leftChars="170" w:left="370" w:rightChars="-50" w:right="-50" w:hangingChars="200" w:hanging="200"/>
      <w:jc w:val="both"/>
    </w:pPr>
    <w:rPr>
      <w:rFonts w:ascii="宋体"/>
      <w:sz w:val="21"/>
    </w:rPr>
  </w:style>
  <w:style w:type="paragraph" w:customStyle="1" w:styleId="a5">
    <w:name w:val="标准文件_破折号列项"/>
    <w:qFormat/>
    <w:pPr>
      <w:numPr>
        <w:numId w:val="14"/>
      </w:numPr>
      <w:adjustRightInd w:val="0"/>
      <w:snapToGrid w:val="0"/>
      <w:spacing w:line="300" w:lineRule="exact"/>
      <w:ind w:leftChars="150" w:left="350" w:rightChars="-50" w:right="-50" w:hangingChars="200" w:hanging="200"/>
    </w:pPr>
    <w:rPr>
      <w:sz w:val="21"/>
    </w:rPr>
  </w:style>
  <w:style w:type="paragraph" w:customStyle="1" w:styleId="aa">
    <w:name w:val="标准文件_破折号列项（二级）"/>
    <w:basedOn w:val="a5"/>
    <w:qFormat/>
    <w:pPr>
      <w:numPr>
        <w:numId w:val="15"/>
      </w:numPr>
      <w:ind w:leftChars="350" w:left="550" w:hanging="200"/>
    </w:pPr>
  </w:style>
  <w:style w:type="character" w:customStyle="1" w:styleId="Char1">
    <w:name w:val="正文表标题 Char"/>
    <w:link w:val="ad"/>
    <w:qFormat/>
    <w:rPr>
      <w:rFonts w:ascii="黑体" w:eastAsia="黑体"/>
      <w:sz w:val="21"/>
      <w:lang w:bidi="ar-SA"/>
    </w:rPr>
  </w:style>
  <w:style w:type="character" w:customStyle="1" w:styleId="Char0">
    <w:name w:val="段 Char"/>
    <w:link w:val="afff8"/>
    <w:qFormat/>
    <w:rPr>
      <w:rFonts w:ascii="宋体"/>
      <w:sz w:val="21"/>
      <w:lang w:bidi="ar-SA"/>
    </w:rPr>
  </w:style>
  <w:style w:type="paragraph" w:customStyle="1" w:styleId="13">
    <w:name w:val="列出段落1"/>
    <w:basedOn w:val="afe"/>
    <w:uiPriority w:val="34"/>
    <w:qFormat/>
    <w:pPr>
      <w:ind w:left="357" w:firstLineChars="200" w:firstLine="420"/>
    </w:pPr>
    <w:rPr>
      <w:rFonts w:ascii="Calibri" w:hAnsi="Calibri"/>
      <w:szCs w:val="22"/>
    </w:rPr>
  </w:style>
  <w:style w:type="character" w:customStyle="1" w:styleId="Char">
    <w:name w:val="页脚 Char"/>
    <w:link w:val="aff7"/>
    <w:uiPriority w:val="99"/>
    <w:qFormat/>
    <w:rPr>
      <w:kern w:val="2"/>
      <w:sz w:val="18"/>
      <w:szCs w:val="18"/>
    </w:rPr>
  </w:style>
  <w:style w:type="character" w:customStyle="1" w:styleId="14">
    <w:name w:val="占位符文本1"/>
    <w:basedOn w:val="aff"/>
    <w:uiPriority w:val="99"/>
    <w:semiHidden/>
    <w:qFormat/>
    <w:rPr>
      <w:color w:val="808080"/>
    </w:rPr>
  </w:style>
  <w:style w:type="paragraph" w:styleId="afffffd">
    <w:name w:val="List Paragraph"/>
    <w:basedOn w:val="afe"/>
    <w:uiPriority w:val="34"/>
    <w:qFormat/>
    <w:pPr>
      <w:ind w:firstLineChars="200" w:firstLine="420"/>
    </w:pPr>
  </w:style>
  <w:style w:type="paragraph" w:customStyle="1" w:styleId="afffffe">
    <w:name w:val="其他发布日期"/>
    <w:basedOn w:val="afffb"/>
    <w:rsid w:val="00777156"/>
    <w:pPr>
      <w:framePr w:w="3997" w:h="471" w:hRule="exact" w:hSpace="0" w:vSpace="181" w:wrap="around" w:vAnchor="page" w:hAnchor="page" w:x="1419" w:y="14097"/>
    </w:pPr>
  </w:style>
  <w:style w:type="paragraph" w:customStyle="1" w:styleId="affffff">
    <w:name w:val="终结线"/>
    <w:basedOn w:val="afe"/>
    <w:rsid w:val="000F0343"/>
    <w:pPr>
      <w:framePr w:hSpace="181" w:vSpace="181" w:wrap="around" w:vAnchor="text" w:hAnchor="margin" w:xAlign="center" w:y="285"/>
    </w:pPr>
  </w:style>
  <w:style w:type="character" w:styleId="affffff0">
    <w:name w:val="Placeholder Text"/>
    <w:basedOn w:val="aff"/>
    <w:uiPriority w:val="99"/>
    <w:unhideWhenUsed/>
    <w:rsid w:val="0058587A"/>
    <w:rPr>
      <w:color w:val="808080"/>
    </w:rPr>
  </w:style>
  <w:style w:type="paragraph" w:customStyle="1" w:styleId="tgt">
    <w:name w:val="_tgt"/>
    <w:basedOn w:val="afe"/>
    <w:rsid w:val="006E7387"/>
    <w:pPr>
      <w:widowControl/>
      <w:spacing w:before="100" w:beforeAutospacing="1" w:after="100" w:afterAutospacing="1"/>
      <w:jc w:val="left"/>
    </w:pPr>
    <w:rPr>
      <w:rFonts w:ascii="宋体" w:hAnsi="宋体" w:cs="宋体"/>
      <w:kern w:val="0"/>
      <w:sz w:val="24"/>
    </w:rPr>
  </w:style>
  <w:style w:type="character" w:customStyle="1" w:styleId="transsent">
    <w:name w:val="transsent"/>
    <w:basedOn w:val="aff"/>
    <w:rsid w:val="006E7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image" Target="media/image5.wmf"/><Relationship Id="rId39" Type="http://schemas.openxmlformats.org/officeDocument/2006/relationships/oleObject" Target="embeddings/oleObject9.bin"/><Relationship Id="rId21" Type="http://schemas.openxmlformats.org/officeDocument/2006/relationships/image" Target="media/image2.png"/><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oleObject" Target="embeddings/oleObject13.bin"/><Relationship Id="rId50" Type="http://schemas.openxmlformats.org/officeDocument/2006/relationships/footer" Target="footer6.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footer" Target="footer3.xml"/><Relationship Id="rId29" Type="http://schemas.openxmlformats.org/officeDocument/2006/relationships/oleObject" Target="embeddings/oleObject4.bin"/><Relationship Id="rId11" Type="http://schemas.openxmlformats.org/officeDocument/2006/relationships/header" Target="header1.xm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oleObject" Target="embeddings/oleObject8.bin"/><Relationship Id="rId40" Type="http://schemas.openxmlformats.org/officeDocument/2006/relationships/image" Target="media/image12.wmf"/><Relationship Id="rId45" Type="http://schemas.openxmlformats.org/officeDocument/2006/relationships/oleObject" Target="embeddings/oleObject12.bin"/><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19" Type="http://schemas.openxmlformats.org/officeDocument/2006/relationships/header" Target="header5.xml"/><Relationship Id="rId31" Type="http://schemas.openxmlformats.org/officeDocument/2006/relationships/oleObject" Target="embeddings/oleObject5.bin"/><Relationship Id="rId44" Type="http://schemas.openxmlformats.org/officeDocument/2006/relationships/image" Target="media/image14.wmf"/><Relationship Id="rId52" Type="http://schemas.openxmlformats.org/officeDocument/2006/relationships/footer" Target="footer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image" Target="media/image7.w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image" Target="media/image16.jpeg"/><Relationship Id="rId8" Type="http://schemas.openxmlformats.org/officeDocument/2006/relationships/footnotes" Target="footnotes.xml"/><Relationship Id="rId51" Type="http://schemas.openxmlformats.org/officeDocument/2006/relationships/footer" Target="footer7.xml"/><Relationship Id="rId3" Type="http://schemas.openxmlformats.org/officeDocument/2006/relationships/customXml" Target="../customXml/item2.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11.wmf"/><Relationship Id="rId46" Type="http://schemas.openxmlformats.org/officeDocument/2006/relationships/image" Target="media/image15.wmf"/><Relationship Id="rId20" Type="http://schemas.openxmlformats.org/officeDocument/2006/relationships/footer" Target="footer5.xml"/><Relationship Id="rId41" Type="http://schemas.openxmlformats.org/officeDocument/2006/relationships/oleObject" Target="embeddings/oleObject10.bin"/><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oleObject" Target="embeddings/oleObject1.bin"/><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image" Target="media/image17.png"/></Relationships>
</file>

<file path=word/_rels/settings.xml.rels><?xml version="1.0" encoding="UTF-8" standalone="yes"?>
<Relationships xmlns="http://schemas.openxmlformats.org/package/2006/relationships"><Relationship Id="rId1" Type="http://schemas.openxmlformats.org/officeDocument/2006/relationships/attachedTemplate" Target="file:///E:\PROGRAM%20FILES\TDS2\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6"/>
    <customShpInfo spid="_x0000_s2055"/>
    <customShpInfo spid="_x0000_s2057"/>
    <customShpInfo spid="_x0000_s2053"/>
    <customShpInfo spid="_x0000_s2054"/>
    <customShpInfo spid="_x0000_s2052"/>
    <customShpInfo spid="_x0000_s2050"/>
    <customShpInfo spid="_x0000_s2049"/>
    <customShpInfo spid="_x0000_s2051"/>
    <customShpInfo spid="_x0000_s102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B7B0AB-5335-44A4-8389-BFAF0F9D7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tds2</Template>
  <TotalTime>2</TotalTime>
  <Pages>9</Pages>
  <Words>585</Words>
  <Characters>3335</Characters>
  <Application>Microsoft Office Word</Application>
  <DocSecurity>0</DocSecurity>
  <Lines>27</Lines>
  <Paragraphs>7</Paragraphs>
  <ScaleCrop>false</ScaleCrop>
  <Company>CNIS</Company>
  <LinksUpToDate>false</LinksUpToDate>
  <CharactersWithSpaces>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板式换热器用钛板</dc:title>
  <dc:creator>03</dc:creator>
  <cp:lastModifiedBy>Tan</cp:lastModifiedBy>
  <cp:revision>4</cp:revision>
  <cp:lastPrinted>2022-10-30T09:10:00Z</cp:lastPrinted>
  <dcterms:created xsi:type="dcterms:W3CDTF">2024-08-22T08:34:00Z</dcterms:created>
  <dcterms:modified xsi:type="dcterms:W3CDTF">2024-08-22T08:36:00Z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2052-11.1.0.9137</vt:lpwstr>
  </property>
</Properties>
</file>