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5E86" w14:textId="77777777" w:rsidR="00412367" w:rsidRDefault="00412367" w:rsidP="00412367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14:paraId="6A892A65" w14:textId="77777777" w:rsidR="00412367" w:rsidRDefault="00412367" w:rsidP="0041236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有色金属行业计量技术规范申报项目汇总表</w:t>
      </w:r>
    </w:p>
    <w:p w14:paraId="2B2C5E3A" w14:textId="77777777" w:rsidR="00412367" w:rsidRDefault="00412367" w:rsidP="00412367">
      <w:pPr>
        <w:adjustRightInd w:val="0"/>
        <w:snapToGrid w:val="0"/>
        <w:spacing w:beforeLines="50" w:before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行业：                               </w:t>
      </w: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1446"/>
        <w:gridCol w:w="1054"/>
        <w:gridCol w:w="1172"/>
        <w:gridCol w:w="935"/>
        <w:gridCol w:w="1645"/>
        <w:gridCol w:w="1524"/>
        <w:gridCol w:w="1406"/>
        <w:gridCol w:w="2246"/>
        <w:gridCol w:w="2252"/>
      </w:tblGrid>
      <w:tr w:rsidR="00412367" w14:paraId="248CD06C" w14:textId="77777777" w:rsidTr="003B2A8D">
        <w:trPr>
          <w:trHeight w:val="873"/>
        </w:trPr>
        <w:tc>
          <w:tcPr>
            <w:tcW w:w="261" w:type="pct"/>
            <w:vAlign w:val="center"/>
          </w:tcPr>
          <w:p w14:paraId="6027A25F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01" w:type="pct"/>
            <w:vAlign w:val="center"/>
          </w:tcPr>
          <w:p w14:paraId="6B8D0567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计量技术规范名称</w:t>
            </w:r>
          </w:p>
        </w:tc>
        <w:tc>
          <w:tcPr>
            <w:tcW w:w="365" w:type="pct"/>
            <w:vAlign w:val="center"/>
          </w:tcPr>
          <w:p w14:paraId="1C153A07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制、修订</w:t>
            </w:r>
          </w:p>
        </w:tc>
        <w:tc>
          <w:tcPr>
            <w:tcW w:w="406" w:type="pct"/>
            <w:vAlign w:val="center"/>
          </w:tcPr>
          <w:p w14:paraId="755FF0E3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代替规范</w:t>
            </w:r>
          </w:p>
        </w:tc>
        <w:tc>
          <w:tcPr>
            <w:tcW w:w="324" w:type="pct"/>
            <w:vAlign w:val="center"/>
          </w:tcPr>
          <w:p w14:paraId="7CA92634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完成年限</w:t>
            </w:r>
          </w:p>
        </w:tc>
        <w:tc>
          <w:tcPr>
            <w:tcW w:w="570" w:type="pct"/>
            <w:vAlign w:val="center"/>
          </w:tcPr>
          <w:p w14:paraId="002B8EE8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技术委员会或技术归口单位</w:t>
            </w:r>
          </w:p>
        </w:tc>
        <w:tc>
          <w:tcPr>
            <w:tcW w:w="528" w:type="pct"/>
            <w:vAlign w:val="center"/>
          </w:tcPr>
          <w:p w14:paraId="2216110E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主要起草单位</w:t>
            </w:r>
          </w:p>
        </w:tc>
        <w:tc>
          <w:tcPr>
            <w:tcW w:w="487" w:type="pct"/>
            <w:vAlign w:val="center"/>
          </w:tcPr>
          <w:p w14:paraId="43991776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领域</w:t>
            </w:r>
          </w:p>
        </w:tc>
        <w:tc>
          <w:tcPr>
            <w:tcW w:w="778" w:type="pct"/>
            <w:vAlign w:val="center"/>
          </w:tcPr>
          <w:p w14:paraId="6325D5C5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具有的特点</w:t>
            </w:r>
          </w:p>
          <w:p w14:paraId="3D86C07B" w14:textId="77777777" w:rsidR="00412367" w:rsidRDefault="00412367" w:rsidP="003B2A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（属于领域空白、产业急需及其他方面）</w:t>
            </w:r>
          </w:p>
        </w:tc>
        <w:tc>
          <w:tcPr>
            <w:tcW w:w="775" w:type="pct"/>
            <w:vAlign w:val="center"/>
          </w:tcPr>
          <w:p w14:paraId="75930752" w14:textId="77777777" w:rsidR="00412367" w:rsidRDefault="00412367" w:rsidP="003B2A8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hint="eastAsia"/>
                <w:szCs w:val="21"/>
              </w:rPr>
              <w:t>重点产业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链方向</w:t>
            </w:r>
            <w:proofErr w:type="gramEnd"/>
          </w:p>
        </w:tc>
      </w:tr>
      <w:tr w:rsidR="00412367" w14:paraId="1A67D2B8" w14:textId="77777777" w:rsidTr="003B2A8D">
        <w:trPr>
          <w:trHeight w:val="527"/>
        </w:trPr>
        <w:tc>
          <w:tcPr>
            <w:tcW w:w="5000" w:type="pct"/>
            <w:gridSpan w:val="10"/>
            <w:vAlign w:val="center"/>
          </w:tcPr>
          <w:p w14:paraId="49248DFC" w14:textId="77777777" w:rsidR="00412367" w:rsidRDefault="00412367" w:rsidP="003B2A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一、重点项目</w:t>
            </w:r>
          </w:p>
        </w:tc>
      </w:tr>
      <w:tr w:rsidR="00412367" w14:paraId="4C98E14B" w14:textId="77777777" w:rsidTr="003B2A8D">
        <w:tc>
          <w:tcPr>
            <w:tcW w:w="261" w:type="pct"/>
          </w:tcPr>
          <w:p w14:paraId="1C0B8BFA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01" w:type="pct"/>
          </w:tcPr>
          <w:p w14:paraId="0205B2F7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5" w:type="pct"/>
          </w:tcPr>
          <w:p w14:paraId="2FAF6999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06" w:type="pct"/>
          </w:tcPr>
          <w:p w14:paraId="7772F171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4" w:type="pct"/>
            <w:vAlign w:val="center"/>
          </w:tcPr>
          <w:p w14:paraId="0FA56B3F" w14:textId="77777777" w:rsidR="00412367" w:rsidRDefault="00412367" w:rsidP="003B2A8D">
            <w:pPr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2027</w:t>
            </w:r>
          </w:p>
        </w:tc>
        <w:tc>
          <w:tcPr>
            <w:tcW w:w="570" w:type="pct"/>
          </w:tcPr>
          <w:p w14:paraId="581018A4" w14:textId="77777777" w:rsidR="00412367" w:rsidRDefault="00412367" w:rsidP="003B2A8D">
            <w:pPr>
              <w:jc w:val="center"/>
              <w:rPr>
                <w:rFonts w:eastAsia="宋体"/>
                <w:b/>
                <w:sz w:val="30"/>
                <w:szCs w:val="30"/>
              </w:rPr>
            </w:pPr>
          </w:p>
        </w:tc>
        <w:tc>
          <w:tcPr>
            <w:tcW w:w="528" w:type="pct"/>
          </w:tcPr>
          <w:p w14:paraId="7C8E33BA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  <w:vAlign w:val="center"/>
          </w:tcPr>
          <w:p w14:paraId="766352D7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5B6DEE13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2353455E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</w:tr>
      <w:tr w:rsidR="00412367" w14:paraId="75AE6051" w14:textId="77777777" w:rsidTr="003B2A8D">
        <w:tc>
          <w:tcPr>
            <w:tcW w:w="261" w:type="pct"/>
          </w:tcPr>
          <w:p w14:paraId="2007D24A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01" w:type="pct"/>
          </w:tcPr>
          <w:p w14:paraId="671B24C4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5" w:type="pct"/>
          </w:tcPr>
          <w:p w14:paraId="175E62C6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06" w:type="pct"/>
          </w:tcPr>
          <w:p w14:paraId="1B000B2A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4" w:type="pct"/>
            <w:vAlign w:val="center"/>
          </w:tcPr>
          <w:p w14:paraId="6BB91DCD" w14:textId="77777777" w:rsidR="00412367" w:rsidRDefault="00412367" w:rsidP="003B2A8D">
            <w:pPr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2027</w:t>
            </w:r>
          </w:p>
        </w:tc>
        <w:tc>
          <w:tcPr>
            <w:tcW w:w="570" w:type="pct"/>
          </w:tcPr>
          <w:p w14:paraId="37B92F9E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" w:type="pct"/>
          </w:tcPr>
          <w:p w14:paraId="56649AD6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  <w:vAlign w:val="center"/>
          </w:tcPr>
          <w:p w14:paraId="6C94E6CC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2766FEE5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354D687D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</w:tr>
      <w:tr w:rsidR="00412367" w14:paraId="7CBD7A00" w14:textId="77777777" w:rsidTr="003B2A8D">
        <w:tc>
          <w:tcPr>
            <w:tcW w:w="261" w:type="pct"/>
          </w:tcPr>
          <w:p w14:paraId="3DB20C9F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01" w:type="pct"/>
          </w:tcPr>
          <w:p w14:paraId="729AF9B7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5" w:type="pct"/>
          </w:tcPr>
          <w:p w14:paraId="3E6AC609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06" w:type="pct"/>
          </w:tcPr>
          <w:p w14:paraId="213C181F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4" w:type="pct"/>
            <w:vAlign w:val="center"/>
          </w:tcPr>
          <w:p w14:paraId="1976105E" w14:textId="77777777" w:rsidR="00412367" w:rsidRDefault="00412367" w:rsidP="003B2A8D">
            <w:pPr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2027</w:t>
            </w:r>
          </w:p>
        </w:tc>
        <w:tc>
          <w:tcPr>
            <w:tcW w:w="570" w:type="pct"/>
          </w:tcPr>
          <w:p w14:paraId="615E94FA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" w:type="pct"/>
          </w:tcPr>
          <w:p w14:paraId="048628D2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  <w:vAlign w:val="center"/>
          </w:tcPr>
          <w:p w14:paraId="29D8A648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776FCF27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176AF173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</w:tr>
      <w:tr w:rsidR="00412367" w14:paraId="3895B031" w14:textId="77777777" w:rsidTr="003B2A8D">
        <w:trPr>
          <w:trHeight w:val="573"/>
        </w:trPr>
        <w:tc>
          <w:tcPr>
            <w:tcW w:w="5000" w:type="pct"/>
            <w:gridSpan w:val="10"/>
            <w:vAlign w:val="center"/>
          </w:tcPr>
          <w:p w14:paraId="0BFE5F2B" w14:textId="77777777" w:rsidR="00412367" w:rsidRDefault="00412367" w:rsidP="003B2A8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二、基础项目</w:t>
            </w:r>
          </w:p>
        </w:tc>
      </w:tr>
      <w:tr w:rsidR="00412367" w14:paraId="7150C895" w14:textId="77777777" w:rsidTr="003B2A8D">
        <w:tc>
          <w:tcPr>
            <w:tcW w:w="261" w:type="pct"/>
          </w:tcPr>
          <w:p w14:paraId="61950AC9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01" w:type="pct"/>
          </w:tcPr>
          <w:p w14:paraId="2DCBA9B2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5" w:type="pct"/>
          </w:tcPr>
          <w:p w14:paraId="7939E1FC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06" w:type="pct"/>
          </w:tcPr>
          <w:p w14:paraId="3C9F75F6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4" w:type="pct"/>
            <w:vAlign w:val="center"/>
          </w:tcPr>
          <w:p w14:paraId="4C7D2A1F" w14:textId="77777777" w:rsidR="00412367" w:rsidRDefault="00412367" w:rsidP="003B2A8D">
            <w:pPr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2027</w:t>
            </w:r>
          </w:p>
        </w:tc>
        <w:tc>
          <w:tcPr>
            <w:tcW w:w="570" w:type="pct"/>
          </w:tcPr>
          <w:p w14:paraId="78C5B33C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" w:type="pct"/>
          </w:tcPr>
          <w:p w14:paraId="537A0C0B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  <w:vAlign w:val="center"/>
          </w:tcPr>
          <w:p w14:paraId="0C2CD698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2F313B78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0EC3318E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</w:tr>
      <w:tr w:rsidR="00412367" w14:paraId="7D455F84" w14:textId="77777777" w:rsidTr="003B2A8D">
        <w:tc>
          <w:tcPr>
            <w:tcW w:w="261" w:type="pct"/>
          </w:tcPr>
          <w:p w14:paraId="432BFE94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01" w:type="pct"/>
          </w:tcPr>
          <w:p w14:paraId="09D256C0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5" w:type="pct"/>
          </w:tcPr>
          <w:p w14:paraId="6556B533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06" w:type="pct"/>
          </w:tcPr>
          <w:p w14:paraId="4A72613C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4" w:type="pct"/>
            <w:vAlign w:val="center"/>
          </w:tcPr>
          <w:p w14:paraId="2109105E" w14:textId="77777777" w:rsidR="00412367" w:rsidRDefault="00412367" w:rsidP="003B2A8D">
            <w:pPr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2027</w:t>
            </w:r>
          </w:p>
        </w:tc>
        <w:tc>
          <w:tcPr>
            <w:tcW w:w="570" w:type="pct"/>
          </w:tcPr>
          <w:p w14:paraId="73C5AA41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" w:type="pct"/>
          </w:tcPr>
          <w:p w14:paraId="01218417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  <w:vAlign w:val="center"/>
          </w:tcPr>
          <w:p w14:paraId="7DD51F39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741BC8BD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68F0E9C7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</w:tr>
      <w:tr w:rsidR="00412367" w14:paraId="4DFB8921" w14:textId="77777777" w:rsidTr="003B2A8D">
        <w:tc>
          <w:tcPr>
            <w:tcW w:w="261" w:type="pct"/>
          </w:tcPr>
          <w:p w14:paraId="696E3E31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01" w:type="pct"/>
          </w:tcPr>
          <w:p w14:paraId="4554C5BA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5" w:type="pct"/>
          </w:tcPr>
          <w:p w14:paraId="603247EF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06" w:type="pct"/>
          </w:tcPr>
          <w:p w14:paraId="03FE9417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4" w:type="pct"/>
            <w:vAlign w:val="center"/>
          </w:tcPr>
          <w:p w14:paraId="5883D7EC" w14:textId="77777777" w:rsidR="00412367" w:rsidRDefault="00412367" w:rsidP="003B2A8D">
            <w:pPr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2027</w:t>
            </w:r>
          </w:p>
        </w:tc>
        <w:tc>
          <w:tcPr>
            <w:tcW w:w="570" w:type="pct"/>
          </w:tcPr>
          <w:p w14:paraId="54FF60F5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" w:type="pct"/>
          </w:tcPr>
          <w:p w14:paraId="64378A3E" w14:textId="77777777" w:rsidR="00412367" w:rsidRDefault="00412367" w:rsidP="003B2A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  <w:vAlign w:val="center"/>
          </w:tcPr>
          <w:p w14:paraId="41BF544D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6411D767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1B81648F" w14:textId="77777777" w:rsidR="00412367" w:rsidRDefault="00412367" w:rsidP="003B2A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C8A642" w14:textId="77777777" w:rsidR="00412367" w:rsidRDefault="00412367" w:rsidP="00412367">
      <w:pPr>
        <w:jc w:val="left"/>
        <w:rPr>
          <w:sz w:val="24"/>
          <w:szCs w:val="24"/>
        </w:rPr>
      </w:pPr>
    </w:p>
    <w:p w14:paraId="3D9F01B3" w14:textId="77777777" w:rsidR="00412367" w:rsidRDefault="00412367" w:rsidP="00412367">
      <w:pPr>
        <w:jc w:val="left"/>
      </w:pPr>
      <w:r>
        <w:rPr>
          <w:rFonts w:hint="eastAsia"/>
          <w:sz w:val="24"/>
          <w:szCs w:val="24"/>
        </w:rPr>
        <w:t>单位承办人：                        电话：</w:t>
      </w:r>
    </w:p>
    <w:p w14:paraId="24AAB410" w14:textId="77777777" w:rsidR="00923844" w:rsidRDefault="00923844">
      <w:pPr>
        <w:rPr>
          <w:rFonts w:hint="eastAsia"/>
        </w:rPr>
      </w:pPr>
    </w:p>
    <w:sectPr w:rsidR="00923844" w:rsidSect="00412367">
      <w:pgSz w:w="16838" w:h="11906" w:orient="landscape"/>
      <w:pgMar w:top="1701" w:right="1304" w:bottom="158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83999" w14:textId="77777777" w:rsidR="00673198" w:rsidRDefault="00673198" w:rsidP="00412367">
      <w:pPr>
        <w:rPr>
          <w:rFonts w:hint="eastAsia"/>
        </w:rPr>
      </w:pPr>
      <w:r>
        <w:separator/>
      </w:r>
    </w:p>
  </w:endnote>
  <w:endnote w:type="continuationSeparator" w:id="0">
    <w:p w14:paraId="13025572" w14:textId="77777777" w:rsidR="00673198" w:rsidRDefault="00673198" w:rsidP="004123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73EE" w14:textId="77777777" w:rsidR="00673198" w:rsidRDefault="00673198" w:rsidP="00412367">
      <w:pPr>
        <w:rPr>
          <w:rFonts w:hint="eastAsia"/>
        </w:rPr>
      </w:pPr>
      <w:r>
        <w:separator/>
      </w:r>
    </w:p>
  </w:footnote>
  <w:footnote w:type="continuationSeparator" w:id="0">
    <w:p w14:paraId="329D5D8C" w14:textId="77777777" w:rsidR="00673198" w:rsidRDefault="00673198" w:rsidP="004123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BFD"/>
    <w:rsid w:val="00151128"/>
    <w:rsid w:val="00412367"/>
    <w:rsid w:val="00673198"/>
    <w:rsid w:val="00923844"/>
    <w:rsid w:val="00C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99EDBB-0482-4C23-A64E-F2ED2B4F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41236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123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123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12367"/>
    <w:rPr>
      <w:sz w:val="18"/>
      <w:szCs w:val="18"/>
    </w:rPr>
  </w:style>
  <w:style w:type="paragraph" w:styleId="a0">
    <w:name w:val="List Paragraph"/>
    <w:basedOn w:val="a"/>
    <w:uiPriority w:val="34"/>
    <w:qFormat/>
    <w:rsid w:val="004123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2024-09-23T09:17:00Z</dcterms:created>
  <dcterms:modified xsi:type="dcterms:W3CDTF">2024-09-23T09:18:00Z</dcterms:modified>
</cp:coreProperties>
</file>