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1D95A">
      <w:pPr>
        <w:pStyle w:val="74"/>
        <w:rPr>
          <w:rFonts w:eastAsia="宋体"/>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SectionMark0"/>
      <w:r>
        <w:rPr>
          <w:rFonts w:eastAsia="宋体"/>
        </w:rPr>
        <w:drawing>
          <wp:anchor distT="0" distB="0" distL="114300" distR="114300" simplePos="0" relativeHeight="251669504" behindDoc="0" locked="0" layoutInCell="1" allowOverlap="1">
            <wp:simplePos x="0" y="0"/>
            <wp:positionH relativeFrom="column">
              <wp:posOffset>3520440</wp:posOffset>
            </wp:positionH>
            <wp:positionV relativeFrom="paragraph">
              <wp:posOffset>400685</wp:posOffset>
            </wp:positionV>
            <wp:extent cx="1895475" cy="660400"/>
            <wp:effectExtent l="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4"/>
                    <a:stretch>
                      <a:fillRect/>
                    </a:stretch>
                  </pic:blipFill>
                  <pic:spPr>
                    <a:xfrm>
                      <a:off x="0" y="0"/>
                      <a:ext cx="1895475" cy="660400"/>
                    </a:xfrm>
                    <a:prstGeom prst="rect">
                      <a:avLst/>
                    </a:prstGeom>
                    <a:noFill/>
                    <a:ln>
                      <a:noFill/>
                    </a:ln>
                  </pic:spPr>
                </pic:pic>
              </a:graphicData>
            </a:graphic>
          </wp:anchor>
        </w:drawing>
      </w:r>
      <w:r>
        <w:rPr>
          <w:rFonts w:eastAsia="宋体"/>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8824595</wp:posOffset>
                </wp:positionV>
                <wp:extent cx="6121400" cy="0"/>
                <wp:effectExtent l="0" t="0" r="0" b="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5pt;margin-top:694.85pt;height:0pt;width:482pt;z-index:251666432;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52fB2AAAAAwBAAAP&#10;AAAAAAAAAAEAIAAAACIAAABkcnMvZG93bnJldi54bWxQSwECFAAUAAAACACHTuJA7g+7IN8BAADR&#10;AwAADgAAAAAAAAABACAAAAAnAQAAZHJzL2Uyb0RvYy54bWxQSwUGAAAAAAYABgBZAQAAeAUAAAAA&#10;">
                <v:fill on="f" focussize="0,0"/>
                <v:stroke weight="1pt" color="#000000" joinstyle="round"/>
                <v:imagedata o:title=""/>
                <o:lock v:ext="edit" aspectratio="f"/>
              </v:line>
            </w:pict>
          </mc:Fallback>
        </mc:AlternateContent>
      </w:r>
      <w:r>
        <w:rPr>
          <w:rFonts w:eastAsia="宋体"/>
        </w:rPr>
        <mc:AlternateContent>
          <mc:Choice Requires="wps">
            <w:drawing>
              <wp:anchor distT="0" distB="0" distL="114300" distR="114300" simplePos="0" relativeHeight="251674624" behindDoc="0" locked="0" layoutInCell="1" allowOverlap="1">
                <wp:simplePos x="0" y="0"/>
                <wp:positionH relativeFrom="column">
                  <wp:posOffset>-69215</wp:posOffset>
                </wp:positionH>
                <wp:positionV relativeFrom="paragraph">
                  <wp:posOffset>2738120</wp:posOffset>
                </wp:positionV>
                <wp:extent cx="6121400" cy="0"/>
                <wp:effectExtent l="0" t="0" r="0" b="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alpha val="85000"/>
                            </a:srgbClr>
                          </a:solidFill>
                          <a:prstDash val="solid"/>
                          <a:headEnd type="none" w="med" len="med"/>
                          <a:tailEnd type="none" w="med" len="med"/>
                        </a:ln>
                      </wps:spPr>
                      <wps:bodyPr/>
                    </wps:wsp>
                  </a:graphicData>
                </a:graphic>
              </wp:anchor>
            </w:drawing>
          </mc:Choice>
          <mc:Fallback>
            <w:pict>
              <v:line id="直线 10" o:spid="_x0000_s1026" o:spt="20" style="position:absolute;left:0pt;margin-left:-5.45pt;margin-top:215.6pt;height:0pt;width:482pt;z-index:251674624;mso-width-relative:page;mso-height-relative:page;" filled="f" stroked="t" coordsize="21600,21600" o:gfxdata="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tO&#10;ptrWAAAACwEAAA8AAAAAAAAAAQAgAAAAIgAAAGRycy9kb3ducmV2LnhtbFBLAQIUABQAAAAIAIdO&#10;4kDADI/U7AEAAPEDAAAOAAAAAAAAAAEAIAAAACUBAABkcnMvZTJvRG9jLnhtbFBLBQYAAAAABgAG&#10;AFkBAACDBQAAAAA=&#10;">
                <v:fill on="f" focussize="0,0"/>
                <v:stroke color="#000000" opacity="55705f" joinstyle="round"/>
                <v:imagedata o:title=""/>
                <o:lock v:ext="edit" aspectratio="f"/>
              </v:line>
            </w:pict>
          </mc:Fallback>
        </mc:AlternateContent>
      </w:r>
      <w:r>
        <w:rPr>
          <w:rFonts w:eastAsia="宋体"/>
        </w:rPr>
        <mc:AlternateContent>
          <mc:Choice Requires="wps">
            <w:drawing>
              <wp:anchor distT="0" distB="0" distL="114300" distR="114300" simplePos="0" relativeHeight="251673600" behindDoc="0" locked="1" layoutInCell="1" allowOverlap="1">
                <wp:simplePos x="0" y="0"/>
                <wp:positionH relativeFrom="margin">
                  <wp:posOffset>6350</wp:posOffset>
                </wp:positionH>
                <wp:positionV relativeFrom="margin">
                  <wp:posOffset>2383155</wp:posOffset>
                </wp:positionV>
                <wp:extent cx="6172200" cy="619125"/>
                <wp:effectExtent l="0" t="0" r="0" b="9525"/>
                <wp:wrapNone/>
                <wp:docPr id="2"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14:paraId="31533ECB">
                            <w:pPr>
                              <w:pStyle w:val="86"/>
                              <w:spacing w:before="0"/>
                              <w:jc w:val="both"/>
                              <w:rPr>
                                <w:rFonts w:ascii="黑体" w:hAnsi="黑体" w:eastAsia="黑体"/>
                                <w:color w:val="000000"/>
                                <w:szCs w:val="28"/>
                              </w:rPr>
                            </w:pPr>
                            <w:r>
                              <w:rPr>
                                <w:rFonts w:hint="eastAsia"/>
                              </w:rPr>
                              <w:t xml:space="preserve">                                     </w:t>
                            </w:r>
                            <w:r>
                              <w:rPr>
                                <w:rFonts w:hint="eastAsia"/>
                                <w:sz w:val="30"/>
                                <w:szCs w:val="30"/>
                              </w:rPr>
                              <w:t xml:space="preserve">  </w:t>
                            </w:r>
                            <w:r>
                              <w:rPr>
                                <w:rFonts w:ascii="黑体" w:hAnsi="黑体" w:eastAsia="黑体"/>
                                <w:bCs/>
                                <w:color w:val="000000"/>
                                <w:szCs w:val="28"/>
                              </w:rPr>
                              <w:t>J</w:t>
                            </w:r>
                            <w:r>
                              <w:rPr>
                                <w:rFonts w:hint="eastAsia" w:ascii="黑体" w:hAnsi="黑体" w:eastAsia="黑体"/>
                                <w:bCs/>
                                <w:color w:val="000000"/>
                                <w:szCs w:val="28"/>
                              </w:rPr>
                              <w:t>JF（有色金属）XXX—XXXX</w:t>
                            </w:r>
                          </w:p>
                          <w:p w14:paraId="60EB161A">
                            <w:pPr>
                              <w:pStyle w:val="86"/>
                              <w:jc w:val="both"/>
                              <w:rPr>
                                <w:rFonts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0.5pt;margin-top:187.65pt;height:48.75pt;width:486pt;mso-position-horizontal-relative:margin;mso-position-vertical-relative:margin;z-index:251673600;mso-width-relative:page;mso-height-relative:page;" fillcolor="#FFFFFF" filled="t" stroked="f" coordsize="21600,21600" o:gfxdata="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5WnLYAAAACQEAAA8AAAAAAAAAAQAgAAAAIgAAAGRycy9kb3du&#10;cmV2LnhtbFBLAQIUABQAAAAIAIdO4kA4bDnuxgEAAKYDAAAOAAAAAAAAAAEAIAAAACcBAABkcnMv&#10;ZTJvRG9jLnhtbFBLBQYAAAAABgAGAFkBAABfBQAAAAA=&#10;">
                <v:fill on="t" focussize="0,0"/>
                <v:stroke on="f"/>
                <v:imagedata o:title=""/>
                <o:lock v:ext="edit" aspectratio="f"/>
                <v:textbox inset="0mm,0mm,0mm,0mm">
                  <w:txbxContent>
                    <w:p w14:paraId="31533ECB">
                      <w:pPr>
                        <w:pStyle w:val="86"/>
                        <w:spacing w:before="0"/>
                        <w:jc w:val="both"/>
                        <w:rPr>
                          <w:rFonts w:ascii="黑体" w:hAnsi="黑体" w:eastAsia="黑体"/>
                          <w:color w:val="000000"/>
                          <w:szCs w:val="28"/>
                        </w:rPr>
                      </w:pPr>
                      <w:r>
                        <w:rPr>
                          <w:rFonts w:hint="eastAsia"/>
                        </w:rPr>
                        <w:t xml:space="preserve">                                     </w:t>
                      </w:r>
                      <w:r>
                        <w:rPr>
                          <w:rFonts w:hint="eastAsia"/>
                          <w:sz w:val="30"/>
                          <w:szCs w:val="30"/>
                        </w:rPr>
                        <w:t xml:space="preserve">  </w:t>
                      </w:r>
                      <w:r>
                        <w:rPr>
                          <w:rFonts w:ascii="黑体" w:hAnsi="黑体" w:eastAsia="黑体"/>
                          <w:bCs/>
                          <w:color w:val="000000"/>
                          <w:szCs w:val="28"/>
                        </w:rPr>
                        <w:t>J</w:t>
                      </w:r>
                      <w:r>
                        <w:rPr>
                          <w:rFonts w:hint="eastAsia" w:ascii="黑体" w:hAnsi="黑体" w:eastAsia="黑体"/>
                          <w:bCs/>
                          <w:color w:val="000000"/>
                          <w:szCs w:val="28"/>
                        </w:rPr>
                        <w:t>JF（有色金属）XXX—XXXX</w:t>
                      </w:r>
                    </w:p>
                    <w:p w14:paraId="60EB161A">
                      <w:pPr>
                        <w:pStyle w:val="86"/>
                        <w:jc w:val="both"/>
                        <w:rPr>
                          <w:rFonts w:ascii="黑体" w:eastAsia="黑体"/>
                          <w:b/>
                          <w:color w:val="000000"/>
                        </w:rPr>
                      </w:pPr>
                    </w:p>
                  </w:txbxContent>
                </v:textbox>
                <w10:anchorlock/>
              </v:shape>
            </w:pict>
          </mc:Fallback>
        </mc:AlternateContent>
      </w:r>
      <w:r>
        <w:rPr>
          <w:rFonts w:eastAsia="宋体"/>
        </w:rPr>
        <mc:AlternateContent>
          <mc:Choice Requires="wps">
            <w:drawing>
              <wp:anchor distT="0" distB="0" distL="114300" distR="114300" simplePos="0" relativeHeight="251672576" behindDoc="0" locked="1" layoutInCell="1" allowOverlap="1">
                <wp:simplePos x="0" y="0"/>
                <wp:positionH relativeFrom="margin">
                  <wp:posOffset>-102870</wp:posOffset>
                </wp:positionH>
                <wp:positionV relativeFrom="margin">
                  <wp:posOffset>1192530</wp:posOffset>
                </wp:positionV>
                <wp:extent cx="6217920" cy="1119505"/>
                <wp:effectExtent l="0" t="0" r="11430" b="4445"/>
                <wp:wrapNone/>
                <wp:docPr id="1" name="fmFrame2"/>
                <wp:cNvGraphicFramePr/>
                <a:graphic xmlns:a="http://schemas.openxmlformats.org/drawingml/2006/main">
                  <a:graphicData uri="http://schemas.microsoft.com/office/word/2010/wordprocessingShape">
                    <wps:wsp>
                      <wps:cNvSpPr txBox="1"/>
                      <wps:spPr>
                        <a:xfrm>
                          <a:off x="0" y="0"/>
                          <a:ext cx="6217920" cy="1119505"/>
                        </a:xfrm>
                        <a:prstGeom prst="rect">
                          <a:avLst/>
                        </a:prstGeom>
                        <a:solidFill>
                          <a:srgbClr val="FFFFFF"/>
                        </a:solidFill>
                        <a:ln>
                          <a:noFill/>
                        </a:ln>
                      </wps:spPr>
                      <wps:txbx>
                        <w:txbxContent>
                          <w:p w14:paraId="13152BC2">
                            <w:pPr>
                              <w:pStyle w:val="77"/>
                              <w:rPr>
                                <w:rFonts w:ascii="方正小标宋_GBK" w:hAnsi="方正小标宋_GBK" w:eastAsia="方正小标宋_GBK" w:cs="方正小标宋_GBK"/>
                                <w:bCs/>
                                <w:spacing w:val="23"/>
                                <w:w w:val="120"/>
                                <w:szCs w:val="52"/>
                              </w:rPr>
                            </w:pPr>
                            <w:r>
                              <w:rPr>
                                <w:rFonts w:hint="eastAsia" w:ascii="方正小标宋_GBK" w:hAnsi="方正小标宋_GBK" w:eastAsia="方正小标宋_GBK" w:cs="方正小标宋_GBK"/>
                                <w:bCs/>
                                <w:spacing w:val="23"/>
                                <w:w w:val="120"/>
                                <w:szCs w:val="52"/>
                              </w:rPr>
                              <w:t>中华人民共和国工业和信息化部</w:t>
                            </w:r>
                          </w:p>
                          <w:p w14:paraId="1F987C37">
                            <w:pPr>
                              <w:pStyle w:val="77"/>
                              <w:jc w:val="center"/>
                              <w:rPr>
                                <w:rFonts w:ascii="方正小标宋_GBK" w:hAnsi="方正小标宋_GBK" w:eastAsia="方正小标宋_GBK" w:cs="方正小标宋_GBK"/>
                                <w:snapToGrid w:val="0"/>
                                <w:spacing w:val="26"/>
                                <w:kern w:val="36"/>
                                <w:szCs w:val="52"/>
                              </w:rPr>
                            </w:pPr>
                            <w:r>
                              <w:rPr>
                                <w:rFonts w:hint="eastAsia" w:ascii="方正小标宋_GBK" w:hAnsi="方正小标宋_GBK" w:eastAsia="方正小标宋_GBK" w:cs="方正小标宋_GBK"/>
                                <w:bCs/>
                                <w:spacing w:val="23"/>
                                <w:w w:val="120"/>
                                <w:szCs w:val="52"/>
                              </w:rPr>
                              <w:t>有色金属计量技术规范</w:t>
                            </w:r>
                          </w:p>
                          <w:p w14:paraId="191FE8EB">
                            <w:pPr>
                              <w:rPr>
                                <w:sz w:val="20"/>
                                <w:szCs w:val="22"/>
                              </w:rPr>
                            </w:pPr>
                          </w:p>
                        </w:txbxContent>
                      </wps:txbx>
                      <wps:bodyPr wrap="square" lIns="0" tIns="0" rIns="0" bIns="0" upright="1"/>
                    </wps:wsp>
                  </a:graphicData>
                </a:graphic>
              </wp:anchor>
            </w:drawing>
          </mc:Choice>
          <mc:Fallback>
            <w:pict>
              <v:shape id="fmFrame2" o:spid="_x0000_s1026" o:spt="202" type="#_x0000_t202" style="position:absolute;left:0pt;margin-left:-8.1pt;margin-top:93.9pt;height:88.15pt;width:489.6pt;mso-position-horizontal-relative:margin;mso-position-vertical-relative:margin;z-index:251672576;mso-width-relative:page;mso-height-relative:page;" fillcolor="#FFFFFF" filled="t" stroked="f" coordsize="21600,21600" o:gfxdata="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o/5OdkAAAALAQAADwAAAAAAAAABACAAAAAiAAAAZHJzL2Rv&#10;d25yZXYueG1sUEsBAhQAFAAAAAgAh07iQMgl/2DHAQAApwMAAA4AAAAAAAAAAQAgAAAAKAEAAGRy&#10;cy9lMm9Eb2MueG1sUEsFBgAAAAAGAAYAWQEAAGEFAAAAAA==&#10;">
                <v:fill on="t" focussize="0,0"/>
                <v:stroke on="f"/>
                <v:imagedata o:title=""/>
                <o:lock v:ext="edit" aspectratio="f"/>
                <v:textbox inset="0mm,0mm,0mm,0mm">
                  <w:txbxContent>
                    <w:p w14:paraId="13152BC2">
                      <w:pPr>
                        <w:pStyle w:val="77"/>
                        <w:rPr>
                          <w:rFonts w:ascii="方正小标宋_GBK" w:hAnsi="方正小标宋_GBK" w:eastAsia="方正小标宋_GBK" w:cs="方正小标宋_GBK"/>
                          <w:bCs/>
                          <w:spacing w:val="23"/>
                          <w:w w:val="120"/>
                          <w:szCs w:val="52"/>
                        </w:rPr>
                      </w:pPr>
                      <w:r>
                        <w:rPr>
                          <w:rFonts w:hint="eastAsia" w:ascii="方正小标宋_GBK" w:hAnsi="方正小标宋_GBK" w:eastAsia="方正小标宋_GBK" w:cs="方正小标宋_GBK"/>
                          <w:bCs/>
                          <w:spacing w:val="23"/>
                          <w:w w:val="120"/>
                          <w:szCs w:val="52"/>
                        </w:rPr>
                        <w:t>中华人民共和国工业和信息化部</w:t>
                      </w:r>
                    </w:p>
                    <w:p w14:paraId="1F987C37">
                      <w:pPr>
                        <w:pStyle w:val="77"/>
                        <w:jc w:val="center"/>
                        <w:rPr>
                          <w:rFonts w:ascii="方正小标宋_GBK" w:hAnsi="方正小标宋_GBK" w:eastAsia="方正小标宋_GBK" w:cs="方正小标宋_GBK"/>
                          <w:snapToGrid w:val="0"/>
                          <w:spacing w:val="26"/>
                          <w:kern w:val="36"/>
                          <w:szCs w:val="52"/>
                        </w:rPr>
                      </w:pPr>
                      <w:r>
                        <w:rPr>
                          <w:rFonts w:hint="eastAsia" w:ascii="方正小标宋_GBK" w:hAnsi="方正小标宋_GBK" w:eastAsia="方正小标宋_GBK" w:cs="方正小标宋_GBK"/>
                          <w:bCs/>
                          <w:spacing w:val="23"/>
                          <w:w w:val="120"/>
                          <w:szCs w:val="52"/>
                        </w:rPr>
                        <w:t>有色金属计量技术规范</w:t>
                      </w:r>
                    </w:p>
                    <w:p w14:paraId="191FE8EB">
                      <w:pPr>
                        <w:rPr>
                          <w:sz w:val="20"/>
                          <w:szCs w:val="22"/>
                        </w:rPr>
                      </w:pPr>
                    </w:p>
                  </w:txbxContent>
                </v:textbox>
                <w10:anchorlock/>
              </v:shape>
            </w:pict>
          </mc:Fallback>
        </mc:AlternateContent>
      </w:r>
      <w:r>
        <w:rPr>
          <w:rFonts w:eastAsia="宋体"/>
        </w:rPr>
        <mc:AlternateContent>
          <mc:Choice Requires="wps">
            <w:drawing>
              <wp:anchor distT="0" distB="0" distL="114300" distR="114300" simplePos="0" relativeHeight="251664384" behindDoc="0" locked="1" layoutInCell="1" allowOverlap="1">
                <wp:simplePos x="0" y="0"/>
                <wp:positionH relativeFrom="margin">
                  <wp:posOffset>6350</wp:posOffset>
                </wp:positionH>
                <wp:positionV relativeFrom="margin">
                  <wp:posOffset>9026525</wp:posOffset>
                </wp:positionV>
                <wp:extent cx="6120130" cy="363220"/>
                <wp:effectExtent l="0" t="0" r="0" b="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3BEB7CBA">
                            <w:pPr>
                              <w:pStyle w:val="69"/>
                              <w:rPr>
                                <w:b/>
                              </w:rPr>
                            </w:pPr>
                            <w:r>
                              <w:rPr>
                                <w:rFonts w:hint="eastAsia" w:ascii="方正小标宋_GBK" w:hAnsi="方正小标宋_GBK" w:eastAsia="方正小标宋_GBK" w:cs="方正小标宋_GBK"/>
                                <w:bCs/>
                                <w:szCs w:val="36"/>
                              </w:rPr>
                              <w:t>中国人民共和国工业和信息化部</w:t>
                            </w:r>
                            <w:r>
                              <w:rPr>
                                <w:rFonts w:hint="eastAsia" w:ascii="方正小标宋_GBK" w:hAnsi="方正小标宋_GBK" w:eastAsia="方正小标宋_GBK" w:cs="方正小标宋_GBK"/>
                                <w:b/>
                                <w:sz w:val="32"/>
                              </w:rPr>
                              <w:t xml:space="preserve"> </w:t>
                            </w:r>
                            <w:r>
                              <w:rPr>
                                <w:rFonts w:hint="eastAsia" w:hAnsi="黑体" w:cs="黑体"/>
                                <w:bCs/>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0.5pt;margin-top:710.75pt;height:28.6pt;width:481.9pt;mso-position-horizontal-relative:margin;mso-position-vertical-relative:margin;z-index:251664384;mso-width-relative:page;mso-height-relative:page;" fillcolor="#FFFFFF" filled="t" stroked="f" coordsize="21600,21600" o:gfxdata="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ZG5jtkAAAALAQAADwAAAAAAAAABACAAAAAiAAAAZHJzL2Rv&#10;d25yZXYueG1sUEsBAhQAFAAAAAgAh07iQDipxFzHAQAApgMAAA4AAAAAAAAAAQAgAAAAKAEAAGRy&#10;cy9lMm9Eb2MueG1sUEsFBgAAAAAGAAYAWQEAAGEFAAAAAA==&#10;">
                <v:fill on="t" focussize="0,0"/>
                <v:stroke on="f"/>
                <v:imagedata o:title=""/>
                <o:lock v:ext="edit" aspectratio="f"/>
                <v:textbox inset="0mm,0mm,0mm,0mm">
                  <w:txbxContent>
                    <w:p w14:paraId="3BEB7CBA">
                      <w:pPr>
                        <w:pStyle w:val="69"/>
                        <w:rPr>
                          <w:b/>
                        </w:rPr>
                      </w:pPr>
                      <w:r>
                        <w:rPr>
                          <w:rFonts w:hint="eastAsia" w:ascii="方正小标宋_GBK" w:hAnsi="方正小标宋_GBK" w:eastAsia="方正小标宋_GBK" w:cs="方正小标宋_GBK"/>
                          <w:bCs/>
                          <w:szCs w:val="36"/>
                        </w:rPr>
                        <w:t>中国人民共和国工业和信息化部</w:t>
                      </w:r>
                      <w:r>
                        <w:rPr>
                          <w:rFonts w:hint="eastAsia" w:ascii="方正小标宋_GBK" w:hAnsi="方正小标宋_GBK" w:eastAsia="方正小标宋_GBK" w:cs="方正小标宋_GBK"/>
                          <w:b/>
                          <w:sz w:val="32"/>
                        </w:rPr>
                        <w:t xml:space="preserve"> </w:t>
                      </w:r>
                      <w:r>
                        <w:rPr>
                          <w:rFonts w:hint="eastAsia" w:hAnsi="黑体" w:cs="黑体"/>
                          <w:bCs/>
                          <w:spacing w:val="60"/>
                          <w:sz w:val="28"/>
                          <w:szCs w:val="28"/>
                        </w:rPr>
                        <w:t>发布</w:t>
                      </w:r>
                    </w:p>
                  </w:txbxContent>
                </v:textbox>
                <w10:anchorlock/>
              </v:shape>
            </w:pict>
          </mc:Fallback>
        </mc:AlternateContent>
      </w:r>
      <w:r>
        <w:rPr>
          <w:rFonts w:eastAsia="宋体"/>
        </w:rPr>
        <mc:AlternateContent>
          <mc:Choice Requires="wps">
            <w:drawing>
              <wp:anchor distT="0" distB="0" distL="114300" distR="114300" simplePos="0" relativeHeight="251663360" behindDoc="0" locked="1" layoutInCell="1" allowOverlap="1">
                <wp:simplePos x="0" y="0"/>
                <wp:positionH relativeFrom="margin">
                  <wp:posOffset>3823970</wp:posOffset>
                </wp:positionH>
                <wp:positionV relativeFrom="margin">
                  <wp:posOffset>8455025</wp:posOffset>
                </wp:positionV>
                <wp:extent cx="2019300" cy="312420"/>
                <wp:effectExtent l="0" t="0" r="0" b="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DCE0AEE">
                            <w:pPr>
                              <w:pStyle w:val="91"/>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-XX实施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3360;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KZKQ8b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0/cOaEpYF39gBk3CZ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BWE32QAAAA0BAAAPAAAAAAAAAAEAIAAAACIAAABkcnMv&#10;ZG93bnJldi54bWxQSwECFAAUAAAACACHTuJApkpDxskBAACmAwAADgAAAAAAAAABACAAAAAoAQAA&#10;ZHJzL2Uyb0RvYy54bWxQSwUGAAAAAAYABgBZAQAAYwUAAAAA&#10;">
                <v:fill on="t" focussize="0,0"/>
                <v:stroke on="f"/>
                <v:imagedata o:title=""/>
                <o:lock v:ext="edit" aspectratio="f"/>
                <v:textbox inset="0mm,0mm,0mm,0mm">
                  <w:txbxContent>
                    <w:p w14:paraId="3DCE0AEE">
                      <w:pPr>
                        <w:pStyle w:val="91"/>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-XX实施</w:t>
                      </w:r>
                    </w:p>
                  </w:txbxContent>
                </v:textbox>
                <w10:anchorlock/>
              </v:shape>
            </w:pict>
          </mc:Fallback>
        </mc:AlternateContent>
      </w:r>
      <w:r>
        <w:rPr>
          <w:rFonts w:eastAsia="宋体"/>
        </w:rPr>
        <mc:AlternateContent>
          <mc:Choice Requires="wps">
            <w:drawing>
              <wp:anchor distT="0" distB="0" distL="114300" distR="114300" simplePos="0" relativeHeight="251662336" behindDoc="0" locked="1" layoutInCell="1" allowOverlap="1">
                <wp:simplePos x="0" y="0"/>
                <wp:positionH relativeFrom="margin">
                  <wp:posOffset>227330</wp:posOffset>
                </wp:positionH>
                <wp:positionV relativeFrom="margin">
                  <wp:posOffset>8470265</wp:posOffset>
                </wp:positionV>
                <wp:extent cx="2019300" cy="312420"/>
                <wp:effectExtent l="0" t="0" r="0" b="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B979F2D">
                            <w:pPr>
                              <w:pStyle w:val="90"/>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2336;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HnF2QAAAAwBAAAPAAAAAAAAAAEAIAAAACIAAABkcnMv&#10;ZG93bnJldi54bWxQSwECFAAUAAAACACHTuJAKxW4TMkBAACmAwAADgAAAAAAAAABACAAAAAoAQAA&#10;ZHJzL2Uyb0RvYy54bWxQSwUGAAAAAAYABgBZAQAAYwUAAAAA&#10;">
                <v:fill on="t" focussize="0,0"/>
                <v:stroke on="f"/>
                <v:imagedata o:title=""/>
                <o:lock v:ext="edit" aspectratio="f"/>
                <v:textbox inset="0mm,0mm,0mm,0mm">
                  <w:txbxContent>
                    <w:p w14:paraId="0B979F2D">
                      <w:pPr>
                        <w:pStyle w:val="90"/>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v:textbox>
                <w10:anchorlock/>
              </v:shape>
            </w:pict>
          </mc:Fallback>
        </mc:AlternateContent>
      </w:r>
      <w:r>
        <w:rPr>
          <w:rFonts w:eastAsia="宋体"/>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3767455</wp:posOffset>
                </wp:positionV>
                <wp:extent cx="5969000" cy="4377690"/>
                <wp:effectExtent l="0" t="0" r="0" b="0"/>
                <wp:wrapNone/>
                <wp:docPr id="3"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14:paraId="44CF95D0">
                            <w:pPr>
                              <w:pStyle w:val="73"/>
                              <w:rPr>
                                <w:szCs w:val="52"/>
                              </w:rPr>
                            </w:pPr>
                            <w:bookmarkStart w:id="342" w:name="OLE_LINK1"/>
                            <w:r>
                              <w:rPr>
                                <w:rFonts w:hint="eastAsia"/>
                                <w:szCs w:val="52"/>
                              </w:rPr>
                              <w:t>氩气浓度检测报警仪校准规范</w:t>
                            </w:r>
                            <w:bookmarkEnd w:id="342"/>
                          </w:p>
                          <w:p w14:paraId="1C5FAE92">
                            <w:pPr>
                              <w:pStyle w:val="73"/>
                              <w:spacing w:line="220" w:lineRule="exact"/>
                              <w:jc w:val="both"/>
                              <w:rPr>
                                <w:sz w:val="32"/>
                                <w:szCs w:val="32"/>
                              </w:rPr>
                            </w:pPr>
                          </w:p>
                          <w:p w14:paraId="3D910B23">
                            <w:pPr>
                              <w:pStyle w:val="86"/>
                              <w:jc w:val="center"/>
                              <w:rPr>
                                <w:rFonts w:ascii="黑体" w:hAnsi="黑体" w:eastAsia="黑体"/>
                                <w:color w:val="000000"/>
                                <w:szCs w:val="28"/>
                              </w:rPr>
                            </w:pPr>
                            <w:bookmarkStart w:id="343" w:name="_Toc1542"/>
                            <w:bookmarkStart w:id="344" w:name="_Toc15844"/>
                            <w:bookmarkStart w:id="345" w:name="_Toc32585"/>
                            <w:r>
                              <w:rPr>
                                <w:rFonts w:hint="eastAsia" w:ascii="黑体" w:hAnsi="黑体" w:eastAsia="黑体"/>
                                <w:color w:val="000000"/>
                                <w:szCs w:val="28"/>
                              </w:rPr>
                              <w:t>Calibration Specification for</w:t>
                            </w:r>
                            <w:bookmarkEnd w:id="343"/>
                            <w:bookmarkEnd w:id="344"/>
                            <w:bookmarkEnd w:id="345"/>
                          </w:p>
                          <w:p w14:paraId="2374E097">
                            <w:pPr>
                              <w:pStyle w:val="95"/>
                              <w:spacing w:line="220" w:lineRule="exact"/>
                              <w:rPr>
                                <w:rFonts w:ascii="黑体" w:hAnsi="黑体" w:eastAsia="黑体"/>
                                <w:color w:val="000000"/>
                                <w:sz w:val="28"/>
                                <w:szCs w:val="28"/>
                              </w:rPr>
                            </w:pPr>
                            <w:r>
                              <w:rPr>
                                <w:rFonts w:hint="eastAsia" w:ascii="黑体" w:hAnsi="黑体" w:eastAsia="黑体"/>
                                <w:color w:val="000000"/>
                                <w:sz w:val="28"/>
                                <w:szCs w:val="28"/>
                              </w:rPr>
                              <w:t>Argon Concentration Detection Alarm</w:t>
                            </w:r>
                          </w:p>
                          <w:p w14:paraId="7B9E7C8C">
                            <w:pPr>
                              <w:pStyle w:val="95"/>
                              <w:spacing w:line="220" w:lineRule="exact"/>
                              <w:rPr>
                                <w:rFonts w:ascii="黑体" w:hAnsi="黑体" w:eastAsia="黑体" w:cs="宋体"/>
                                <w:sz w:val="28"/>
                                <w:szCs w:val="28"/>
                              </w:rPr>
                            </w:pPr>
                            <w:r>
                              <w:rPr>
                                <w:rFonts w:hint="eastAsia" w:ascii="黑体" w:hAnsi="黑体" w:eastAsia="黑体" w:cs="宋体"/>
                                <w:sz w:val="28"/>
                                <w:szCs w:val="28"/>
                              </w:rPr>
                              <w:t>（</w:t>
                            </w:r>
                            <w:r>
                              <w:rPr>
                                <w:rFonts w:hint="eastAsia" w:ascii="黑体" w:hAnsi="黑体" w:eastAsia="黑体" w:cs="宋体"/>
                                <w:sz w:val="28"/>
                                <w:szCs w:val="28"/>
                                <w:lang w:val="en-US" w:eastAsia="zh-CN"/>
                              </w:rPr>
                              <w:t>征求意见</w:t>
                            </w:r>
                            <w:r>
                              <w:rPr>
                                <w:rFonts w:hint="eastAsia" w:ascii="黑体" w:hAnsi="黑体" w:eastAsia="黑体" w:cs="宋体"/>
                                <w:sz w:val="28"/>
                                <w:szCs w:val="28"/>
                              </w:rPr>
                              <w:t>稿）</w:t>
                            </w:r>
                          </w:p>
                          <w:p w14:paraId="3F099ABD">
                            <w:pPr>
                              <w:pStyle w:val="95"/>
                              <w:rPr>
                                <w:rFonts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96.65pt;height:344.7pt;width:470pt;mso-position-horizontal-relative:margin;mso-position-vertical-relative:margin;z-index:251661312;mso-width-relative:page;mso-height-relative:page;" fillcolor="#FFFFFF" filled="t" stroked="f" coordsize="21600,21600" o:gfxdata="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JKZIvYAAAACQEAAA8AAAAAAAAAAQAgAAAAIgAAAGRycy9kb3du&#10;cmV2LnhtbFBLAQIUABQAAAAIAIdO4kBrnGgnxgEAAKcDAAAOAAAAAAAAAAEAIAAAACcBAABkcnMv&#10;ZTJvRG9jLnhtbFBLBQYAAAAABgAGAFkBAABfBQAAAAA=&#10;">
                <v:fill on="t" focussize="0,0"/>
                <v:stroke on="f"/>
                <v:imagedata o:title=""/>
                <o:lock v:ext="edit" aspectratio="f"/>
                <v:textbox inset="0mm,0mm,0mm,0mm">
                  <w:txbxContent>
                    <w:p w14:paraId="44CF95D0">
                      <w:pPr>
                        <w:pStyle w:val="73"/>
                        <w:rPr>
                          <w:szCs w:val="52"/>
                        </w:rPr>
                      </w:pPr>
                      <w:bookmarkStart w:id="342" w:name="OLE_LINK1"/>
                      <w:r>
                        <w:rPr>
                          <w:rFonts w:hint="eastAsia"/>
                          <w:szCs w:val="52"/>
                        </w:rPr>
                        <w:t>氩气浓度检测报警仪校准规范</w:t>
                      </w:r>
                      <w:bookmarkEnd w:id="342"/>
                    </w:p>
                    <w:p w14:paraId="1C5FAE92">
                      <w:pPr>
                        <w:pStyle w:val="73"/>
                        <w:spacing w:line="220" w:lineRule="exact"/>
                        <w:jc w:val="both"/>
                        <w:rPr>
                          <w:sz w:val="32"/>
                          <w:szCs w:val="32"/>
                        </w:rPr>
                      </w:pPr>
                    </w:p>
                    <w:p w14:paraId="3D910B23">
                      <w:pPr>
                        <w:pStyle w:val="86"/>
                        <w:jc w:val="center"/>
                        <w:rPr>
                          <w:rFonts w:ascii="黑体" w:hAnsi="黑体" w:eastAsia="黑体"/>
                          <w:color w:val="000000"/>
                          <w:szCs w:val="28"/>
                        </w:rPr>
                      </w:pPr>
                      <w:bookmarkStart w:id="343" w:name="_Toc1542"/>
                      <w:bookmarkStart w:id="344" w:name="_Toc15844"/>
                      <w:bookmarkStart w:id="345" w:name="_Toc32585"/>
                      <w:r>
                        <w:rPr>
                          <w:rFonts w:hint="eastAsia" w:ascii="黑体" w:hAnsi="黑体" w:eastAsia="黑体"/>
                          <w:color w:val="000000"/>
                          <w:szCs w:val="28"/>
                        </w:rPr>
                        <w:t>Calibration Specification for</w:t>
                      </w:r>
                      <w:bookmarkEnd w:id="343"/>
                      <w:bookmarkEnd w:id="344"/>
                      <w:bookmarkEnd w:id="345"/>
                    </w:p>
                    <w:p w14:paraId="2374E097">
                      <w:pPr>
                        <w:pStyle w:val="95"/>
                        <w:spacing w:line="220" w:lineRule="exact"/>
                        <w:rPr>
                          <w:rFonts w:ascii="黑体" w:hAnsi="黑体" w:eastAsia="黑体"/>
                          <w:color w:val="000000"/>
                          <w:sz w:val="28"/>
                          <w:szCs w:val="28"/>
                        </w:rPr>
                      </w:pPr>
                      <w:r>
                        <w:rPr>
                          <w:rFonts w:hint="eastAsia" w:ascii="黑体" w:hAnsi="黑体" w:eastAsia="黑体"/>
                          <w:color w:val="000000"/>
                          <w:sz w:val="28"/>
                          <w:szCs w:val="28"/>
                        </w:rPr>
                        <w:t>Argon Concentration Detection Alarm</w:t>
                      </w:r>
                    </w:p>
                    <w:p w14:paraId="7B9E7C8C">
                      <w:pPr>
                        <w:pStyle w:val="95"/>
                        <w:spacing w:line="220" w:lineRule="exact"/>
                        <w:rPr>
                          <w:rFonts w:ascii="黑体" w:hAnsi="黑体" w:eastAsia="黑体" w:cs="宋体"/>
                          <w:sz w:val="28"/>
                          <w:szCs w:val="28"/>
                        </w:rPr>
                      </w:pPr>
                      <w:r>
                        <w:rPr>
                          <w:rFonts w:hint="eastAsia" w:ascii="黑体" w:hAnsi="黑体" w:eastAsia="黑体" w:cs="宋体"/>
                          <w:sz w:val="28"/>
                          <w:szCs w:val="28"/>
                        </w:rPr>
                        <w:t>（</w:t>
                      </w:r>
                      <w:r>
                        <w:rPr>
                          <w:rFonts w:hint="eastAsia" w:ascii="黑体" w:hAnsi="黑体" w:eastAsia="黑体" w:cs="宋体"/>
                          <w:sz w:val="28"/>
                          <w:szCs w:val="28"/>
                          <w:lang w:val="en-US" w:eastAsia="zh-CN"/>
                        </w:rPr>
                        <w:t>征求意见</w:t>
                      </w:r>
                      <w:r>
                        <w:rPr>
                          <w:rFonts w:hint="eastAsia" w:ascii="黑体" w:hAnsi="黑体" w:eastAsia="黑体" w:cs="宋体"/>
                          <w:sz w:val="28"/>
                          <w:szCs w:val="28"/>
                        </w:rPr>
                        <w:t>稿）</w:t>
                      </w:r>
                    </w:p>
                    <w:p w14:paraId="3F099ABD">
                      <w:pPr>
                        <w:pStyle w:val="95"/>
                        <w:rPr>
                          <w:rFonts w:ascii="黑体" w:eastAsia="黑体"/>
                          <w:sz w:val="30"/>
                        </w:rPr>
                      </w:pPr>
                    </w:p>
                  </w:txbxContent>
                </v:textbox>
                <w10:anchorlock/>
              </v:shape>
            </w:pict>
          </mc:Fallback>
        </mc:AlternateContent>
      </w:r>
    </w:p>
    <w:bookmarkEnd w:id="0"/>
    <w:p w14:paraId="525DC99C">
      <w:pPr>
        <w:rPr>
          <w:rFonts w:eastAsia="宋体"/>
        </w:rPr>
      </w:pPr>
      <w:bookmarkStart w:id="1" w:name="_Toc193860026"/>
      <w:bookmarkStart w:id="2" w:name="_Toc193601894"/>
      <w:bookmarkStart w:id="3" w:name="_Toc193619091"/>
      <w:bookmarkStart w:id="4" w:name="_Toc193861442"/>
      <w:bookmarkStart w:id="5" w:name="_Toc193603073"/>
      <w:bookmarkStart w:id="6" w:name="_Toc193555883"/>
      <w:bookmarkStart w:id="7" w:name="_Toc193601673"/>
      <w:bookmarkStart w:id="8" w:name="_Toc193860207"/>
      <w:bookmarkStart w:id="9" w:name="_Toc193860176"/>
      <w:bookmarkStart w:id="10" w:name="_Toc193618946"/>
      <w:bookmarkStart w:id="11" w:name="_Toc193619049"/>
      <w:bookmarkStart w:id="12" w:name="_Toc193547508"/>
      <w:bookmarkStart w:id="13" w:name="_Toc193551753"/>
      <w:bookmarkStart w:id="14" w:name="_Toc193552963"/>
      <w:r>
        <w:rPr>
          <w:rFonts w:eastAsia="宋体"/>
          <w:sz w:val="30"/>
          <w:szCs w:val="30"/>
        </w:rPr>
        <mc:AlternateContent>
          <mc:Choice Requires="wps">
            <w:drawing>
              <wp:anchor distT="0" distB="0" distL="114300" distR="114300" simplePos="0" relativeHeight="251667456" behindDoc="0" locked="0" layoutInCell="1" allowOverlap="1">
                <wp:simplePos x="0" y="0"/>
                <wp:positionH relativeFrom="column">
                  <wp:posOffset>-481330</wp:posOffset>
                </wp:positionH>
                <wp:positionV relativeFrom="paragraph">
                  <wp:posOffset>119380</wp:posOffset>
                </wp:positionV>
                <wp:extent cx="4048125" cy="1855470"/>
                <wp:effectExtent l="4445" t="4445" r="5080" b="6985"/>
                <wp:wrapNone/>
                <wp:docPr id="9" name="文本框 27"/>
                <wp:cNvGraphicFramePr/>
                <a:graphic xmlns:a="http://schemas.openxmlformats.org/drawingml/2006/main">
                  <a:graphicData uri="http://schemas.microsoft.com/office/word/2010/wordprocessingShape">
                    <wps:wsp>
                      <wps:cNvSpPr txBox="1"/>
                      <wps:spPr>
                        <a:xfrm>
                          <a:off x="0" y="0"/>
                          <a:ext cx="4048125" cy="1855470"/>
                        </a:xfrm>
                        <a:prstGeom prst="rect">
                          <a:avLst/>
                        </a:prstGeom>
                        <a:solidFill>
                          <a:srgbClr val="FFFFFF"/>
                        </a:solidFill>
                        <a:ln w="3175" cap="rnd" cmpd="sng">
                          <a:solidFill>
                            <a:srgbClr val="FFFFFF"/>
                          </a:solidFill>
                          <a:prstDash val="sysDot"/>
                          <a:miter/>
                          <a:headEnd type="none" w="med" len="med"/>
                          <a:tailEnd type="none" w="med" len="med"/>
                        </a:ln>
                      </wps:spPr>
                      <wps:txbx>
                        <w:txbxContent>
                          <w:p w14:paraId="5AAF11F8">
                            <w:pPr>
                              <w:pStyle w:val="72"/>
                              <w:spacing w:before="0" w:line="360" w:lineRule="exact"/>
                              <w:rPr>
                                <w:rFonts w:ascii="Franklin Gothic Medium" w:hAnsi="Franklin Gothic Medium" w:eastAsia="黑体"/>
                                <w:color w:val="000000"/>
                                <w:kern w:val="36"/>
                                <w:sz w:val="44"/>
                                <w:szCs w:val="44"/>
                              </w:rPr>
                            </w:pPr>
                          </w:p>
                          <w:p w14:paraId="759474C9">
                            <w:pPr>
                              <w:pStyle w:val="72"/>
                              <w:spacing w:before="0" w:line="360" w:lineRule="auto"/>
                              <w:rPr>
                                <w:rFonts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氩气浓度检测报警仪校准规范</w:t>
                            </w:r>
                          </w:p>
                          <w:p w14:paraId="45405F93">
                            <w:pPr>
                              <w:pStyle w:val="86"/>
                              <w:spacing w:line="360" w:lineRule="auto"/>
                              <w:jc w:val="center"/>
                              <w:rPr>
                                <w:rFonts w:ascii="黑体" w:hAnsi="黑体" w:eastAsia="黑体"/>
                                <w:color w:val="000000"/>
                                <w:szCs w:val="28"/>
                              </w:rPr>
                            </w:pPr>
                            <w:r>
                              <w:rPr>
                                <w:rFonts w:hint="eastAsia" w:ascii="黑体" w:hAnsi="黑体" w:eastAsia="黑体"/>
                                <w:color w:val="000000"/>
                                <w:szCs w:val="28"/>
                              </w:rPr>
                              <w:t>Calibration Specification for</w:t>
                            </w:r>
                          </w:p>
                          <w:p w14:paraId="2B832C27">
                            <w:pPr>
                              <w:spacing w:line="360" w:lineRule="auto"/>
                              <w:jc w:val="center"/>
                              <w:rPr>
                                <w:rFonts w:ascii="黑体" w:eastAsia="黑体"/>
                                <w:b/>
                                <w:sz w:val="32"/>
                                <w:szCs w:val="32"/>
                              </w:rPr>
                            </w:pPr>
                            <w:r>
                              <w:rPr>
                                <w:rFonts w:hint="eastAsia" w:ascii="黑体" w:hAnsi="黑体" w:eastAsia="黑体"/>
                                <w:color w:val="000000"/>
                                <w:kern w:val="0"/>
                                <w:sz w:val="28"/>
                                <w:szCs w:val="28"/>
                              </w:rPr>
                              <w:t>Argon Concentration Detection Alarm</w:t>
                            </w:r>
                          </w:p>
                        </w:txbxContent>
                      </wps:txbx>
                      <wps:bodyPr wrap="square" lIns="91440" tIns="82800" rIns="91440" bIns="82800" upright="1"/>
                    </wps:wsp>
                  </a:graphicData>
                </a:graphic>
              </wp:anchor>
            </w:drawing>
          </mc:Choice>
          <mc:Fallback>
            <w:pict>
              <v:shape id="文本框 27" o:spid="_x0000_s1026" o:spt="202" type="#_x0000_t202" style="position:absolute;left:0pt;margin-left:-37.9pt;margin-top:9.4pt;height:146.1pt;width:318.75pt;z-index:251667456;mso-width-relative:page;mso-height-relative:page;" fillcolor="#FFFFFF" filled="t" stroked="t" coordsize="21600,21600" o:gfxdata="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Nmz82wAAAAoBAAAPAAAAAAAAAAEAIAAAACIAAABkcnMvZG93bnJldi54bWxQ&#10;SwECFAAUAAAACACHTuJAnjMrfC0CAAB6BAAADgAAAAAAAAABACAAAAAqAQAAZHJzL2Uyb0RvYy54&#10;bWxQSwUGAAAAAAYABgBZAQAAyQUAAAAA&#10;">
                <v:fill on="t" focussize="0,0"/>
                <v:stroke weight="0.25pt" color="#FFFFFF" joinstyle="miter" dashstyle="1 1" endcap="round"/>
                <v:imagedata o:title=""/>
                <o:lock v:ext="edit" aspectratio="f"/>
                <v:textbox inset="2.54mm,2.3mm,2.54mm,2.3mm">
                  <w:txbxContent>
                    <w:p w14:paraId="5AAF11F8">
                      <w:pPr>
                        <w:pStyle w:val="72"/>
                        <w:spacing w:before="0" w:line="360" w:lineRule="exact"/>
                        <w:rPr>
                          <w:rFonts w:ascii="Franklin Gothic Medium" w:hAnsi="Franklin Gothic Medium" w:eastAsia="黑体"/>
                          <w:color w:val="000000"/>
                          <w:kern w:val="36"/>
                          <w:sz w:val="44"/>
                          <w:szCs w:val="44"/>
                        </w:rPr>
                      </w:pPr>
                    </w:p>
                    <w:p w14:paraId="759474C9">
                      <w:pPr>
                        <w:pStyle w:val="72"/>
                        <w:spacing w:before="0" w:line="360" w:lineRule="auto"/>
                        <w:rPr>
                          <w:rFonts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氩气浓度检测报警仪校准规范</w:t>
                      </w:r>
                    </w:p>
                    <w:p w14:paraId="45405F93">
                      <w:pPr>
                        <w:pStyle w:val="86"/>
                        <w:spacing w:line="360" w:lineRule="auto"/>
                        <w:jc w:val="center"/>
                        <w:rPr>
                          <w:rFonts w:ascii="黑体" w:hAnsi="黑体" w:eastAsia="黑体"/>
                          <w:color w:val="000000"/>
                          <w:szCs w:val="28"/>
                        </w:rPr>
                      </w:pPr>
                      <w:r>
                        <w:rPr>
                          <w:rFonts w:hint="eastAsia" w:ascii="黑体" w:hAnsi="黑体" w:eastAsia="黑体"/>
                          <w:color w:val="000000"/>
                          <w:szCs w:val="28"/>
                        </w:rPr>
                        <w:t>Calibration Specification for</w:t>
                      </w:r>
                    </w:p>
                    <w:p w14:paraId="2B832C27">
                      <w:pPr>
                        <w:spacing w:line="360" w:lineRule="auto"/>
                        <w:jc w:val="center"/>
                        <w:rPr>
                          <w:rFonts w:ascii="黑体" w:eastAsia="黑体"/>
                          <w:b/>
                          <w:sz w:val="32"/>
                          <w:szCs w:val="32"/>
                        </w:rPr>
                      </w:pPr>
                      <w:r>
                        <w:rPr>
                          <w:rFonts w:hint="eastAsia" w:ascii="黑体" w:hAnsi="黑体" w:eastAsia="黑体"/>
                          <w:color w:val="000000"/>
                          <w:kern w:val="0"/>
                          <w:sz w:val="28"/>
                          <w:szCs w:val="28"/>
                        </w:rPr>
                        <w:t>Argon Concentration Detection Alarm</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14:paraId="740AD8CE">
      <w:pPr>
        <w:pStyle w:val="82"/>
        <w:spacing w:before="100" w:beforeAutospacing="1" w:line="240" w:lineRule="auto"/>
        <w:ind w:firstLine="640" w:firstLineChars="200"/>
        <w:jc w:val="both"/>
        <w:outlineLvl w:val="9"/>
        <w:rPr>
          <w:rFonts w:ascii="Times New Roman" w:eastAsia="宋体"/>
          <w:sz w:val="84"/>
          <w:szCs w:val="84"/>
        </w:rPr>
      </w:pPr>
      <w:r>
        <w:rPr>
          <w:rFonts w:ascii="Times New Roman" w:eastAsia="宋体"/>
        </w:rPr>
        <mc:AlternateContent>
          <mc:Choice Requires="wps">
            <w:drawing>
              <wp:anchor distT="0" distB="0" distL="114300" distR="114300" simplePos="0" relativeHeight="251670528" behindDoc="0" locked="0" layoutInCell="1" allowOverlap="1">
                <wp:simplePos x="0" y="0"/>
                <wp:positionH relativeFrom="column">
                  <wp:posOffset>3863340</wp:posOffset>
                </wp:positionH>
                <wp:positionV relativeFrom="paragraph">
                  <wp:posOffset>462280</wp:posOffset>
                </wp:positionV>
                <wp:extent cx="2011680" cy="558165"/>
                <wp:effectExtent l="0" t="0" r="0" b="0"/>
                <wp:wrapNone/>
                <wp:docPr id="12"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14:paraId="08071229">
                            <w:pPr>
                              <w:spacing w:line="320" w:lineRule="exact"/>
                              <w:jc w:val="center"/>
                              <w:textAlignment w:val="center"/>
                              <w:rPr>
                                <w:rFonts w:ascii="黑体" w:hAnsi="黑体" w:eastAsia="黑体"/>
                                <w:color w:val="000000"/>
                                <w:sz w:val="28"/>
                                <w:szCs w:val="28"/>
                              </w:rPr>
                            </w:pPr>
                            <w:r>
                              <w:rPr>
                                <w:rFonts w:ascii="黑体" w:hAnsi="黑体" w:eastAsia="黑体"/>
                                <w:color w:val="000000"/>
                                <w:sz w:val="28"/>
                                <w:szCs w:val="28"/>
                              </w:rPr>
                              <w:t>J</w:t>
                            </w:r>
                            <w:r>
                              <w:rPr>
                                <w:rFonts w:hint="eastAsia" w:ascii="黑体" w:hAnsi="黑体" w:eastAsia="黑体"/>
                                <w:color w:val="000000"/>
                                <w:sz w:val="28"/>
                                <w:szCs w:val="28"/>
                              </w:rPr>
                              <w:t>JF（有色金属）XXX-XXXX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70528;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gMZzYAAAACgEAAA8AAAAAAAAAAQAgAAAAIgAAAGRycy9kb3ducmV2LnhtbFBLAQIUABQAAAAI&#10;AIdO4kAZnXG7JgIAAHsEAAAOAAAAAAAAAAEAIAAAACcBAABkcnMvZTJvRG9jLnhtbFBLBQYAAAAA&#10;BgAGAFkBAAC/BQAAAAA=&#10;">
                <v:fill on="t" focussize="0,0"/>
                <v:stroke weight="1pt" color="#FFFFFF" joinstyle="miter"/>
                <v:imagedata o:title=""/>
                <o:lock v:ext="edit" aspectratio="f"/>
                <v:textbox inset="1.5mm,1.27mm,1.5mm,1.27mm">
                  <w:txbxContent>
                    <w:p w14:paraId="08071229">
                      <w:pPr>
                        <w:spacing w:line="320" w:lineRule="exact"/>
                        <w:jc w:val="center"/>
                        <w:textAlignment w:val="center"/>
                        <w:rPr>
                          <w:rFonts w:ascii="黑体" w:hAnsi="黑体" w:eastAsia="黑体"/>
                          <w:color w:val="000000"/>
                          <w:sz w:val="28"/>
                          <w:szCs w:val="28"/>
                        </w:rPr>
                      </w:pPr>
                      <w:r>
                        <w:rPr>
                          <w:rFonts w:ascii="黑体" w:hAnsi="黑体" w:eastAsia="黑体"/>
                          <w:color w:val="000000"/>
                          <w:sz w:val="28"/>
                          <w:szCs w:val="28"/>
                        </w:rPr>
                        <w:t>J</w:t>
                      </w:r>
                      <w:r>
                        <w:rPr>
                          <w:rFonts w:hint="eastAsia" w:ascii="黑体" w:hAnsi="黑体" w:eastAsia="黑体"/>
                          <w:color w:val="000000"/>
                          <w:sz w:val="28"/>
                          <w:szCs w:val="28"/>
                        </w:rPr>
                        <w:t>JF（有色金属）XXX-XXXX</w:t>
                      </w:r>
                    </w:p>
                  </w:txbxContent>
                </v:textbox>
              </v:shape>
            </w:pict>
          </mc:Fallback>
        </mc:AlternateContent>
      </w:r>
      <w:r>
        <w:rPr>
          <w:rFonts w:ascii="Times New Roman" w:eastAsia="宋体"/>
          <w:sz w:val="28"/>
          <w:szCs w:val="28"/>
        </w:rPr>
        <w:drawing>
          <wp:anchor distT="0" distB="0" distL="114300" distR="114300" simplePos="0" relativeHeight="251671552" behindDoc="1" locked="0" layoutInCell="1" allowOverlap="1">
            <wp:simplePos x="0" y="0"/>
            <wp:positionH relativeFrom="column">
              <wp:posOffset>3717290</wp:posOffset>
            </wp:positionH>
            <wp:positionV relativeFrom="paragraph">
              <wp:posOffset>342265</wp:posOffset>
            </wp:positionV>
            <wp:extent cx="2236470" cy="836295"/>
            <wp:effectExtent l="0" t="0" r="0" b="0"/>
            <wp:wrapSquare wrapText="bothSides"/>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5"/>
                    <a:stretch>
                      <a:fillRect/>
                    </a:stretch>
                  </pic:blipFill>
                  <pic:spPr>
                    <a:xfrm>
                      <a:off x="0" y="0"/>
                      <a:ext cx="2236470" cy="836295"/>
                    </a:xfrm>
                    <a:prstGeom prst="rect">
                      <a:avLst/>
                    </a:prstGeom>
                    <a:noFill/>
                    <a:ln>
                      <a:noFill/>
                    </a:ln>
                  </pic:spPr>
                </pic:pic>
              </a:graphicData>
            </a:graphic>
          </wp:anchor>
        </w:drawing>
      </w:r>
      <w:r>
        <w:rPr>
          <w:rFonts w:ascii="Times New Roman" w:eastAsia="宋体"/>
        </w:rPr>
        <w:t xml:space="preserve">                                   </w:t>
      </w:r>
    </w:p>
    <w:bookmarkEnd w:id="12"/>
    <w:bookmarkEnd w:id="13"/>
    <w:bookmarkEnd w:id="14"/>
    <w:p w14:paraId="1CE396E4">
      <w:pPr>
        <w:pStyle w:val="95"/>
        <w:spacing w:line="240" w:lineRule="auto"/>
        <w:jc w:val="both"/>
        <w:rPr>
          <w:rFonts w:ascii="Times New Roman" w:eastAsia="宋体"/>
          <w:sz w:val="28"/>
          <w:szCs w:val="28"/>
        </w:rPr>
      </w:pPr>
      <w:bookmarkStart w:id="15" w:name="_Toc193601896"/>
      <w:bookmarkStart w:id="16" w:name="_Toc193603075"/>
      <w:bookmarkStart w:id="17" w:name="_Toc193601675"/>
      <w:bookmarkStart w:id="18" w:name="_Toc193555885"/>
    </w:p>
    <w:p w14:paraId="5D023890">
      <w:pPr>
        <w:pStyle w:val="95"/>
        <w:spacing w:line="240" w:lineRule="auto"/>
        <w:jc w:val="both"/>
        <w:rPr>
          <w:rFonts w:ascii="Times New Roman" w:eastAsia="宋体"/>
          <w:sz w:val="28"/>
          <w:szCs w:val="28"/>
        </w:rPr>
      </w:pPr>
      <w:r>
        <w:rPr>
          <w:rFonts w:ascii="Times New Roman" w:eastAsia="宋体"/>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69215</wp:posOffset>
                </wp:positionV>
                <wp:extent cx="5943600" cy="0"/>
                <wp:effectExtent l="0" t="0" r="0" b="0"/>
                <wp:wrapNone/>
                <wp:docPr id="10"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0pt;margin-top:5.45pt;height:0pt;width:468pt;z-index:251668480;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OECj0wAAAAYBAAAPAAAA&#10;AAAAAAEAIAAAACIAAABkcnMvZG93bnJldi54bWxQSwECFAAUAAAACACHTuJAhyC4teEBAADRAwAA&#10;DgAAAAAAAAABACAAAAAiAQAAZHJzL2Uyb0RvYy54bWxQSwUGAAAAAAYABgBZAQAAdQUAAAAA&#10;">
                <v:fill on="f" focussize="0,0"/>
                <v:stroke color="#000000" joinstyle="round"/>
                <v:imagedata o:title=""/>
                <o:lock v:ext="edit" aspectratio="f"/>
              </v:line>
            </w:pict>
          </mc:Fallback>
        </mc:AlternateContent>
      </w:r>
      <w:bookmarkEnd w:id="15"/>
      <w:bookmarkEnd w:id="16"/>
      <w:bookmarkEnd w:id="17"/>
      <w:bookmarkEnd w:id="18"/>
    </w:p>
    <w:p w14:paraId="08E1B4D7">
      <w:pPr>
        <w:pStyle w:val="95"/>
        <w:spacing w:line="240" w:lineRule="auto"/>
        <w:jc w:val="both"/>
        <w:rPr>
          <w:rFonts w:ascii="Times New Roman" w:eastAsia="宋体"/>
          <w:sz w:val="28"/>
          <w:szCs w:val="28"/>
        </w:rPr>
      </w:pPr>
    </w:p>
    <w:p w14:paraId="6F1845A2">
      <w:pPr>
        <w:pStyle w:val="43"/>
        <w:ind w:firstLine="0" w:firstLineChars="0"/>
        <w:rPr>
          <w:szCs w:val="24"/>
        </w:rPr>
      </w:pPr>
    </w:p>
    <w:p w14:paraId="2AE8747E">
      <w:pPr>
        <w:pStyle w:val="43"/>
        <w:framePr w:w="8080" w:h="6806" w:hRule="exact" w:wrap="auto" w:vAnchor="page" w:hAnchor="page" w:x="2115" w:y="7035"/>
        <w:ind w:firstLine="0" w:firstLineChars="0"/>
        <w:rPr>
          <w:rFonts w:eastAsia="黑体"/>
          <w:sz w:val="28"/>
          <w:szCs w:val="28"/>
        </w:rPr>
      </w:pPr>
    </w:p>
    <w:p w14:paraId="07752270">
      <w:pPr>
        <w:pStyle w:val="73"/>
        <w:framePr w:w="8080" w:h="6806" w:hRule="exact" w:wrap="around" w:vAnchor="page" w:hAnchor="page" w:x="2115" w:y="7035"/>
        <w:adjustRightInd w:val="0"/>
        <w:snapToGrid w:val="0"/>
        <w:spacing w:line="520" w:lineRule="exact"/>
        <w:jc w:val="both"/>
        <w:rPr>
          <w:rFonts w:ascii="Times New Roman"/>
          <w:sz w:val="28"/>
          <w:szCs w:val="28"/>
        </w:rPr>
      </w:pPr>
      <w:r>
        <w:rPr>
          <w:rFonts w:ascii="Times New Roman"/>
          <w:spacing w:val="11"/>
          <w:sz w:val="28"/>
          <w:szCs w:val="28"/>
        </w:rPr>
        <w:t xml:space="preserve">归 口 单 </w:t>
      </w:r>
      <w:r>
        <w:rPr>
          <w:rFonts w:ascii="Times New Roman"/>
          <w:spacing w:val="4"/>
          <w:sz w:val="28"/>
          <w:szCs w:val="28"/>
        </w:rPr>
        <w:t>位</w:t>
      </w:r>
      <w:r>
        <w:rPr>
          <w:rFonts w:ascii="Times New Roman"/>
          <w:sz w:val="28"/>
          <w:szCs w:val="28"/>
        </w:rPr>
        <w:t>：</w:t>
      </w:r>
      <w:r>
        <w:rPr>
          <w:rFonts w:hint="eastAsia" w:ascii="宋体" w:hAnsi="宋体" w:eastAsia="宋体" w:cs="宋体"/>
          <w:sz w:val="28"/>
          <w:szCs w:val="28"/>
        </w:rPr>
        <w:t>中国有色金属工业协会</w:t>
      </w:r>
    </w:p>
    <w:p w14:paraId="7669D2F0">
      <w:pPr>
        <w:pStyle w:val="73"/>
        <w:framePr w:w="8080" w:h="6806" w:hRule="exact" w:wrap="around" w:vAnchor="page" w:hAnchor="page" w:x="2115" w:y="7035"/>
        <w:adjustRightInd w:val="0"/>
        <w:snapToGrid w:val="0"/>
        <w:spacing w:line="520" w:lineRule="exact"/>
        <w:jc w:val="both"/>
        <w:rPr>
          <w:rFonts w:ascii="Times New Roman"/>
          <w:sz w:val="28"/>
          <w:szCs w:val="28"/>
        </w:rPr>
      </w:pPr>
      <w:r>
        <w:rPr>
          <w:rFonts w:ascii="Times New Roman"/>
          <w:sz w:val="28"/>
          <w:szCs w:val="28"/>
        </w:rPr>
        <w:t>主要起草单位：</w:t>
      </w:r>
      <w:r>
        <w:rPr>
          <w:rFonts w:hint="eastAsia" w:ascii="宋体" w:hAnsi="宋体" w:eastAsia="宋体" w:cs="宋体"/>
          <w:sz w:val="28"/>
          <w:szCs w:val="28"/>
        </w:rPr>
        <w:t>西南铝业（集团）有限责任公司</w:t>
      </w:r>
    </w:p>
    <w:p w14:paraId="2B195E07">
      <w:pPr>
        <w:pStyle w:val="73"/>
        <w:framePr w:w="8080" w:h="6806" w:hRule="exact" w:wrap="around" w:vAnchor="page" w:hAnchor="page" w:x="2115" w:y="7035"/>
        <w:adjustRightInd w:val="0"/>
        <w:snapToGrid w:val="0"/>
        <w:spacing w:line="520" w:lineRule="exact"/>
        <w:jc w:val="both"/>
        <w:rPr>
          <w:rFonts w:ascii="Times New Roman"/>
          <w:sz w:val="28"/>
          <w:szCs w:val="28"/>
        </w:rPr>
      </w:pPr>
      <w:r>
        <w:rPr>
          <w:rFonts w:hint="eastAsia" w:ascii="Times New Roman"/>
          <w:sz w:val="28"/>
          <w:szCs w:val="28"/>
        </w:rPr>
        <w:t>参加起草单位：</w:t>
      </w:r>
      <w:r>
        <w:rPr>
          <w:rFonts w:hint="eastAsia" w:ascii="宋体" w:hAnsi="宋体" w:eastAsia="宋体" w:cs="宋体"/>
          <w:sz w:val="28"/>
          <w:szCs w:val="28"/>
        </w:rPr>
        <w:t>XXXX</w:t>
      </w:r>
    </w:p>
    <w:p w14:paraId="7C67B4D8">
      <w:pPr>
        <w:pStyle w:val="73"/>
        <w:framePr w:w="8080" w:h="6806" w:hRule="exact" w:wrap="around" w:vAnchor="page" w:hAnchor="page" w:x="2115" w:y="7035"/>
        <w:adjustRightInd w:val="0"/>
        <w:snapToGrid w:val="0"/>
        <w:spacing w:line="240" w:lineRule="auto"/>
        <w:jc w:val="both"/>
        <w:rPr>
          <w:rFonts w:ascii="Times New Roman" w:eastAsia="宋体"/>
          <w:sz w:val="28"/>
          <w:szCs w:val="28"/>
        </w:rPr>
      </w:pPr>
    </w:p>
    <w:p w14:paraId="7AC097B2">
      <w:pPr>
        <w:pStyle w:val="73"/>
        <w:framePr w:w="8080" w:h="6806" w:hRule="exact" w:wrap="around" w:vAnchor="page" w:hAnchor="page" w:x="2115" w:y="7035"/>
        <w:adjustRightInd w:val="0"/>
        <w:snapToGrid w:val="0"/>
        <w:spacing w:line="240" w:lineRule="auto"/>
        <w:jc w:val="both"/>
        <w:rPr>
          <w:rFonts w:ascii="Times New Roman" w:eastAsia="宋体"/>
          <w:sz w:val="28"/>
          <w:szCs w:val="28"/>
        </w:rPr>
      </w:pPr>
      <w:r>
        <w:rPr>
          <w:rFonts w:ascii="Times New Roman" w:eastAsia="宋体"/>
          <w:sz w:val="28"/>
          <w:szCs w:val="28"/>
        </w:rPr>
        <w:t xml:space="preserve">          </w:t>
      </w:r>
    </w:p>
    <w:p w14:paraId="7C3223A4">
      <w:pPr>
        <w:pStyle w:val="43"/>
        <w:ind w:left="420" w:hanging="420" w:firstLineChars="0"/>
        <w:jc w:val="center"/>
        <w:rPr>
          <w:sz w:val="28"/>
          <w:szCs w:val="28"/>
        </w:rPr>
      </w:pPr>
    </w:p>
    <w:p w14:paraId="69CCC979">
      <w:pPr>
        <w:pStyle w:val="43"/>
        <w:ind w:left="420" w:hanging="420" w:firstLineChars="0"/>
        <w:jc w:val="center"/>
        <w:rPr>
          <w:sz w:val="28"/>
          <w:szCs w:val="28"/>
        </w:rPr>
      </w:pPr>
      <w:bookmarkStart w:id="19" w:name="_Toc21747"/>
      <w:r>
        <w:rPr>
          <w:rFonts w:hint="eastAsia"/>
          <w:sz w:val="28"/>
          <w:szCs w:val="28"/>
        </w:rPr>
        <w:t>本规范委托有色金属行业计量技术委员会负责解释</w:t>
      </w:r>
      <w:bookmarkEnd w:id="19"/>
    </w:p>
    <w:p w14:paraId="2FAD8B7C">
      <w:pPr>
        <w:pStyle w:val="43"/>
        <w:framePr w:w="9366" w:h="7978" w:hRule="exact" w:wrap="around" w:vAnchor="page" w:hAnchor="page" w:x="1419" w:y="2667" w:anchorLock="1"/>
        <w:ind w:firstLine="562"/>
        <w:rPr>
          <w:rFonts w:ascii="黑体" w:hAnsi="黑体" w:eastAsia="黑体"/>
          <w:sz w:val="30"/>
        </w:rPr>
      </w:pPr>
      <w:bookmarkStart w:id="20" w:name="_Toc193601676"/>
      <w:bookmarkStart w:id="21" w:name="_Toc193551755"/>
      <w:bookmarkStart w:id="22" w:name="_Toc193547510"/>
      <w:bookmarkStart w:id="23" w:name="_Toc193603076"/>
      <w:bookmarkStart w:id="24" w:name="_Toc193552965"/>
      <w:bookmarkStart w:id="25" w:name="_Toc193601897"/>
      <w:bookmarkStart w:id="26" w:name="_Toc193555886"/>
      <w:r>
        <w:rPr>
          <w:rFonts w:ascii="黑体" w:hAnsi="黑体" w:eastAsia="黑体"/>
          <w:b/>
          <w:sz w:val="28"/>
          <w:szCs w:val="28"/>
        </w:rPr>
        <w:t>本规范主要起草人：</w:t>
      </w:r>
      <w:bookmarkEnd w:id="20"/>
      <w:bookmarkEnd w:id="21"/>
      <w:bookmarkEnd w:id="22"/>
      <w:bookmarkEnd w:id="23"/>
      <w:bookmarkEnd w:id="24"/>
      <w:bookmarkEnd w:id="25"/>
      <w:bookmarkEnd w:id="26"/>
      <w:r>
        <w:rPr>
          <w:rFonts w:hint="eastAsia" w:ascii="宋体" w:hAnsi="宋体" w:cs="宋体"/>
          <w:bCs/>
          <w:sz w:val="28"/>
          <w:szCs w:val="28"/>
        </w:rPr>
        <w:t>XXXXXX</w:t>
      </w:r>
    </w:p>
    <w:p w14:paraId="4DACE409">
      <w:pPr>
        <w:pStyle w:val="43"/>
        <w:framePr w:w="9366" w:h="7978" w:hRule="exact" w:wrap="around" w:vAnchor="page" w:hAnchor="page" w:x="1419" w:y="2667"/>
        <w:ind w:firstLine="2100" w:firstLineChars="700"/>
        <w:rPr>
          <w:sz w:val="30"/>
        </w:rPr>
      </w:pPr>
    </w:p>
    <w:p w14:paraId="71A7909E">
      <w:pPr>
        <w:pStyle w:val="82"/>
        <w:spacing w:line="240" w:lineRule="auto"/>
        <w:jc w:val="both"/>
        <w:outlineLvl w:val="9"/>
        <w:rPr>
          <w:rFonts w:ascii="Times New Roman" w:eastAsia="宋体"/>
        </w:rPr>
      </w:pPr>
    </w:p>
    <w:p w14:paraId="10AC5F11">
      <w:pPr>
        <w:sectPr>
          <w:headerReference r:id="rId8" w:type="default"/>
          <w:footerReference r:id="rId10" w:type="default"/>
          <w:headerReference r:id="rId9" w:type="even"/>
          <w:footerReference r:id="rId11" w:type="even"/>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14:paraId="44D969F7">
      <w:pPr>
        <w:pStyle w:val="82"/>
        <w:spacing w:line="240" w:lineRule="auto"/>
        <w:jc w:val="both"/>
        <w:outlineLvl w:val="9"/>
        <w:rPr>
          <w:rFonts w:ascii="Times New Roman" w:eastAsia="宋体"/>
        </w:rPr>
        <w:sectPr>
          <w:headerReference r:id="rId12" w:type="default"/>
          <w:footerReference r:id="rId13"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14:paraId="46332297">
      <w:pPr>
        <w:jc w:val="center"/>
        <w:rPr>
          <w:rFonts w:eastAsia="宋体"/>
        </w:rPr>
        <w:sectPr>
          <w:headerReference r:id="rId14" w:type="default"/>
          <w:footerReference r:id="rId15"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14:paraId="28D347ED">
      <w:pPr>
        <w:jc w:val="center"/>
        <w:rPr>
          <w:rFonts w:ascii="黑体" w:hAnsi="黑体" w:eastAsia="黑体"/>
          <w:sz w:val="44"/>
          <w:szCs w:val="44"/>
        </w:rPr>
      </w:pPr>
      <w:r>
        <w:rPr>
          <w:rFonts w:ascii="黑体" w:hAnsi="黑体" w:eastAsia="黑体"/>
          <w:sz w:val="44"/>
          <w:szCs w:val="44"/>
        </w:rPr>
        <w:t>目</w:t>
      </w:r>
      <w:r>
        <w:rPr>
          <w:rFonts w:hint="eastAsia" w:ascii="黑体" w:hAnsi="黑体" w:eastAsia="黑体"/>
          <w:sz w:val="44"/>
          <w:szCs w:val="44"/>
        </w:rPr>
        <w:t xml:space="preserve"> </w:t>
      </w:r>
      <w:r>
        <w:rPr>
          <w:rFonts w:ascii="黑体" w:hAnsi="黑体" w:eastAsia="黑体"/>
          <w:sz w:val="44"/>
          <w:szCs w:val="44"/>
        </w:rPr>
        <w:t xml:space="preserve"> 录</w:t>
      </w:r>
    </w:p>
    <w:sdt>
      <w:sdtPr>
        <w:rPr>
          <w:rFonts w:ascii="宋体" w:hAnsi="宋体" w:eastAsia="宋体"/>
        </w:rPr>
        <w:id w:val="147469576"/>
        <w15:color w:val="DBDBDB"/>
        <w:docPartObj>
          <w:docPartGallery w:val="Table of Contents"/>
          <w:docPartUnique/>
        </w:docPartObj>
      </w:sdtPr>
      <w:sdtEndPr>
        <w:rPr>
          <w:rFonts w:ascii="Times New Roman" w:hAnsi="Times New Roman" w:eastAsia="宋体"/>
          <w:sz w:val="24"/>
        </w:rPr>
      </w:sdtEndPr>
      <w:sdtContent>
        <w:p w14:paraId="0636B9AB">
          <w:pPr>
            <w:spacing w:line="360" w:lineRule="auto"/>
            <w:jc w:val="center"/>
            <w:rPr>
              <w:rFonts w:eastAsia="宋体"/>
              <w:sz w:val="24"/>
            </w:rPr>
          </w:pPr>
          <w:r>
            <w:rPr>
              <w:rFonts w:eastAsia="宋体"/>
              <w:sz w:val="24"/>
            </w:rPr>
            <w:fldChar w:fldCharType="begin"/>
          </w:r>
          <w:r>
            <w:rPr>
              <w:rFonts w:eastAsia="宋体"/>
              <w:sz w:val="24"/>
            </w:rPr>
            <w:instrText xml:space="preserve">TOC \o "1-2" \h \u </w:instrText>
          </w:r>
          <w:r>
            <w:rPr>
              <w:rFonts w:eastAsia="宋体"/>
              <w:sz w:val="24"/>
            </w:rPr>
            <w:fldChar w:fldCharType="separate"/>
          </w:r>
        </w:p>
        <w:p w14:paraId="0AC84AC9">
          <w:pPr>
            <w:pStyle w:val="16"/>
            <w:tabs>
              <w:tab w:val="right" w:leader="dot" w:pos="9355"/>
              <w:tab w:val="clear" w:pos="9345"/>
            </w:tabs>
            <w:spacing w:line="560" w:lineRule="exact"/>
            <w:rPr>
              <w:rFonts w:ascii="Times New Roman" w:hAnsi="Times New Roman"/>
            </w:rPr>
          </w:pPr>
          <w:r>
            <w:fldChar w:fldCharType="begin"/>
          </w:r>
          <w:r>
            <w:instrText xml:space="preserve"> HYPERLINK \l "_Toc21871" </w:instrText>
          </w:r>
          <w:r>
            <w:fldChar w:fldCharType="separate"/>
          </w:r>
          <w:r>
            <w:rPr>
              <w:rFonts w:ascii="Times New Roman" w:hAnsi="Times New Roman"/>
              <w:szCs w:val="44"/>
            </w:rPr>
            <w:t>引   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_Toc21871 \h </w:instrText>
          </w:r>
          <w:r>
            <w:rPr>
              <w:rFonts w:ascii="Times New Roman" w:hAnsi="Times New Roman"/>
            </w:rPr>
            <w:fldChar w:fldCharType="separate"/>
          </w:r>
          <w:r>
            <w:rPr>
              <w:rFonts w:ascii="Times New Roman" w:hAnsi="Times New Roman"/>
            </w:rPr>
            <w:t>III</w:t>
          </w:r>
          <w:r>
            <w:rPr>
              <w:rFonts w:ascii="Times New Roman" w:hAnsi="Times New Roman"/>
            </w:rPr>
            <w:fldChar w:fldCharType="end"/>
          </w:r>
          <w:r>
            <w:rPr>
              <w:rFonts w:ascii="Times New Roman" w:hAnsi="Times New Roman"/>
            </w:rPr>
            <w:fldChar w:fldCharType="end"/>
          </w:r>
        </w:p>
        <w:p w14:paraId="723DF665">
          <w:pPr>
            <w:pStyle w:val="20"/>
            <w:tabs>
              <w:tab w:val="right" w:leader="dot" w:pos="9355"/>
              <w:tab w:val="clear" w:pos="9345"/>
            </w:tabs>
            <w:spacing w:line="560" w:lineRule="exact"/>
          </w:pPr>
          <w:r>
            <w:fldChar w:fldCharType="begin"/>
          </w:r>
          <w:r>
            <w:instrText xml:space="preserve"> HYPERLINK \l "_Toc2160" </w:instrText>
          </w:r>
          <w:r>
            <w:fldChar w:fldCharType="separate"/>
          </w:r>
          <w:r>
            <w:t>1 范围</w:t>
          </w:r>
          <w:r>
            <w:tab/>
          </w:r>
          <w:r>
            <w:fldChar w:fldCharType="begin"/>
          </w:r>
          <w:r>
            <w:instrText xml:space="preserve"> PAGEREF _Toc2160 \h </w:instrText>
          </w:r>
          <w:r>
            <w:fldChar w:fldCharType="separate"/>
          </w:r>
          <w:r>
            <w:t>1</w:t>
          </w:r>
          <w:r>
            <w:fldChar w:fldCharType="end"/>
          </w:r>
          <w:r>
            <w:fldChar w:fldCharType="end"/>
          </w:r>
        </w:p>
        <w:p w14:paraId="1FE7372C">
          <w:pPr>
            <w:pStyle w:val="20"/>
            <w:tabs>
              <w:tab w:val="right" w:leader="dot" w:pos="9355"/>
              <w:tab w:val="clear" w:pos="9345"/>
            </w:tabs>
            <w:spacing w:line="560" w:lineRule="exact"/>
          </w:pPr>
          <w:r>
            <w:fldChar w:fldCharType="begin"/>
          </w:r>
          <w:r>
            <w:instrText xml:space="preserve"> HYPERLINK \l "_Toc5939" </w:instrText>
          </w:r>
          <w:r>
            <w:fldChar w:fldCharType="separate"/>
          </w:r>
          <w:r>
            <w:t>2 引用文件</w:t>
          </w:r>
          <w:r>
            <w:tab/>
          </w:r>
          <w:r>
            <w:fldChar w:fldCharType="begin"/>
          </w:r>
          <w:r>
            <w:instrText xml:space="preserve"> PAGEREF _Toc5939 \h </w:instrText>
          </w:r>
          <w:r>
            <w:fldChar w:fldCharType="separate"/>
          </w:r>
          <w:r>
            <w:t>1</w:t>
          </w:r>
          <w:r>
            <w:fldChar w:fldCharType="end"/>
          </w:r>
          <w:r>
            <w:fldChar w:fldCharType="end"/>
          </w:r>
        </w:p>
        <w:p w14:paraId="67751834">
          <w:pPr>
            <w:pStyle w:val="20"/>
            <w:tabs>
              <w:tab w:val="right" w:leader="dot" w:pos="9355"/>
              <w:tab w:val="clear" w:pos="9345"/>
            </w:tabs>
            <w:spacing w:line="560" w:lineRule="exact"/>
          </w:pPr>
          <w:r>
            <w:fldChar w:fldCharType="begin"/>
          </w:r>
          <w:r>
            <w:instrText xml:space="preserve"> HYPERLINK \l "_Toc28418" </w:instrText>
          </w:r>
          <w:r>
            <w:fldChar w:fldCharType="separate"/>
          </w:r>
          <w:r>
            <w:t>3 概述</w:t>
          </w:r>
          <w:r>
            <w:tab/>
          </w:r>
          <w:r>
            <w:fldChar w:fldCharType="begin"/>
          </w:r>
          <w:r>
            <w:instrText xml:space="preserve"> PAGEREF _Toc28418 \h </w:instrText>
          </w:r>
          <w:r>
            <w:fldChar w:fldCharType="separate"/>
          </w:r>
          <w:r>
            <w:t>1</w:t>
          </w:r>
          <w:r>
            <w:fldChar w:fldCharType="end"/>
          </w:r>
          <w:r>
            <w:fldChar w:fldCharType="end"/>
          </w:r>
        </w:p>
        <w:p w14:paraId="31E1D4FF">
          <w:pPr>
            <w:pStyle w:val="20"/>
            <w:tabs>
              <w:tab w:val="right" w:leader="dot" w:pos="9355"/>
              <w:tab w:val="clear" w:pos="9345"/>
            </w:tabs>
            <w:spacing w:line="560" w:lineRule="exact"/>
            <w:rPr>
              <w:rFonts w:ascii="Times New Roman" w:hAnsi="Times New Roman"/>
            </w:rPr>
          </w:pPr>
          <w:r>
            <w:fldChar w:fldCharType="begin"/>
          </w:r>
          <w:r>
            <w:instrText xml:space="preserve"> HYPERLINK \l "_Toc10494" </w:instrText>
          </w:r>
          <w:r>
            <w:fldChar w:fldCharType="separate"/>
          </w:r>
          <w:r>
            <w:t>4 计量特性</w:t>
          </w:r>
          <w:r>
            <w:tab/>
          </w:r>
          <w:r>
            <w:rPr>
              <w:rFonts w:hint="eastAsia"/>
              <w:lang w:val="en-US" w:eastAsia="zh-CN"/>
            </w:rPr>
            <w:t>1</w:t>
          </w:r>
          <w:r>
            <w:fldChar w:fldCharType="end"/>
          </w:r>
        </w:p>
        <w:p w14:paraId="31839ABC">
          <w:pPr>
            <w:pStyle w:val="20"/>
            <w:tabs>
              <w:tab w:val="right" w:leader="dot" w:pos="9355"/>
              <w:tab w:val="clear" w:pos="9345"/>
            </w:tabs>
            <w:spacing w:line="560" w:lineRule="exact"/>
          </w:pPr>
          <w:r>
            <w:fldChar w:fldCharType="begin"/>
          </w:r>
          <w:r>
            <w:instrText xml:space="preserve"> HYPERLINK \l "_Toc28617" </w:instrText>
          </w:r>
          <w:r>
            <w:fldChar w:fldCharType="separate"/>
          </w:r>
          <w:r>
            <w:t>5 校准条件</w:t>
          </w:r>
          <w:r>
            <w:tab/>
          </w:r>
          <w:r>
            <w:fldChar w:fldCharType="begin"/>
          </w:r>
          <w:r>
            <w:instrText xml:space="preserve"> PAGEREF _Toc28617 \h </w:instrText>
          </w:r>
          <w:r>
            <w:fldChar w:fldCharType="separate"/>
          </w:r>
          <w:r>
            <w:t>2</w:t>
          </w:r>
          <w:r>
            <w:fldChar w:fldCharType="end"/>
          </w:r>
          <w:r>
            <w:fldChar w:fldCharType="end"/>
          </w:r>
        </w:p>
        <w:p w14:paraId="0E682EB9">
          <w:pPr>
            <w:pStyle w:val="16"/>
            <w:tabs>
              <w:tab w:val="right" w:leader="dot" w:pos="9355"/>
              <w:tab w:val="clear" w:pos="9345"/>
            </w:tabs>
            <w:spacing w:line="560" w:lineRule="exact"/>
            <w:rPr>
              <w:rFonts w:ascii="Times New Roman" w:hAnsi="Times New Roman"/>
            </w:rPr>
          </w:pPr>
          <w:r>
            <w:fldChar w:fldCharType="begin"/>
          </w:r>
          <w:r>
            <w:instrText xml:space="preserve"> HYPERLINK \l "_Toc18966" </w:instrText>
          </w:r>
          <w:r>
            <w:fldChar w:fldCharType="separate"/>
          </w:r>
          <w:r>
            <w:rPr>
              <w:rFonts w:ascii="Times New Roman" w:hAnsi="Times New Roman"/>
            </w:rPr>
            <w:t>5.1 校准环境条件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_Toc18966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C72E447">
          <w:pPr>
            <w:pStyle w:val="16"/>
            <w:tabs>
              <w:tab w:val="right" w:leader="dot" w:pos="9355"/>
              <w:tab w:val="clear" w:pos="9345"/>
            </w:tabs>
            <w:spacing w:line="560" w:lineRule="exact"/>
            <w:rPr>
              <w:rFonts w:ascii="Times New Roman" w:hAnsi="Times New Roman"/>
            </w:rPr>
          </w:pPr>
          <w:r>
            <w:fldChar w:fldCharType="begin"/>
          </w:r>
          <w:r>
            <w:instrText xml:space="preserve"> HYPERLINK \l "_Toc5304" </w:instrText>
          </w:r>
          <w:r>
            <w:fldChar w:fldCharType="separate"/>
          </w:r>
          <w:r>
            <w:rPr>
              <w:rFonts w:ascii="Times New Roman" w:hAnsi="Times New Roman"/>
            </w:rPr>
            <w:t>5.2 校准用计量</w:t>
          </w:r>
          <w:r>
            <w:rPr>
              <w:rFonts w:hint="eastAsia" w:ascii="Times New Roman" w:hAnsi="Times New Roman"/>
              <w:lang w:val="en-US" w:eastAsia="zh-CN"/>
            </w:rPr>
            <w:t>标准</w:t>
          </w:r>
          <w:r>
            <w:rPr>
              <w:rFonts w:ascii="Times New Roman" w:hAnsi="Times New Roman"/>
            </w:rPr>
            <w:t>及配套设备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_Toc5304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60CD6533">
          <w:pPr>
            <w:pStyle w:val="16"/>
            <w:tabs>
              <w:tab w:val="right" w:leader="dot" w:pos="9355"/>
              <w:tab w:val="clear" w:pos="9345"/>
            </w:tabs>
            <w:spacing w:line="560" w:lineRule="exact"/>
            <w:rPr>
              <w:rFonts w:hint="eastAsia" w:eastAsia="宋体"/>
              <w:lang w:val="en-US" w:eastAsia="zh-CN"/>
            </w:rPr>
          </w:pPr>
          <w:r>
            <w:fldChar w:fldCharType="begin"/>
          </w:r>
          <w:r>
            <w:instrText xml:space="preserve"> HYPERLINK \l "_Toc4456" </w:instrText>
          </w:r>
          <w:r>
            <w:fldChar w:fldCharType="separate"/>
          </w:r>
          <w:r>
            <w:rPr>
              <w:rFonts w:ascii="Times New Roman" w:hAnsi="Times New Roman"/>
            </w:rPr>
            <w:t>5.3 其他条件</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14:paraId="34BE2F5F">
          <w:pPr>
            <w:pStyle w:val="20"/>
            <w:tabs>
              <w:tab w:val="right" w:leader="dot" w:pos="9355"/>
              <w:tab w:val="clear" w:pos="9345"/>
            </w:tabs>
            <w:spacing w:line="560" w:lineRule="exact"/>
            <w:jc w:val="both"/>
          </w:pPr>
          <w:r>
            <w:fldChar w:fldCharType="begin"/>
          </w:r>
          <w:r>
            <w:instrText xml:space="preserve"> HYPERLINK \l "_Toc4456" </w:instrText>
          </w:r>
          <w:r>
            <w:fldChar w:fldCharType="separate"/>
          </w:r>
          <w:r>
            <w:rPr>
              <w:rFonts w:ascii="Times New Roman" w:hAnsi="Times New Roman"/>
            </w:rPr>
            <w:t>5.3</w:t>
          </w:r>
          <w:r>
            <w:rPr>
              <w:rFonts w:hint="eastAsia"/>
              <w:lang w:val="en-US" w:eastAsia="zh-CN"/>
            </w:rPr>
            <w:t>.1</w:t>
          </w:r>
          <w:r>
            <w:rPr>
              <w:rFonts w:ascii="Times New Roman" w:hAnsi="Times New Roman"/>
            </w:rPr>
            <w:t xml:space="preserve"> </w:t>
          </w:r>
          <w:r>
            <w:rPr>
              <w:rFonts w:hint="eastAsia"/>
              <w:lang w:val="en-US" w:eastAsia="zh-CN"/>
            </w:rPr>
            <w:t>外观与结构</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14:paraId="2D1152F2">
          <w:pPr>
            <w:pStyle w:val="20"/>
            <w:tabs>
              <w:tab w:val="right" w:leader="dot" w:pos="9355"/>
              <w:tab w:val="clear" w:pos="9345"/>
            </w:tabs>
            <w:spacing w:line="560" w:lineRule="exact"/>
            <w:jc w:val="both"/>
          </w:pPr>
          <w:r>
            <w:fldChar w:fldCharType="begin"/>
          </w:r>
          <w:r>
            <w:instrText xml:space="preserve"> HYPERLINK \l "_Toc4456" </w:instrText>
          </w:r>
          <w:r>
            <w:fldChar w:fldCharType="separate"/>
          </w:r>
          <w:r>
            <w:rPr>
              <w:rFonts w:ascii="Times New Roman" w:hAnsi="Times New Roman"/>
            </w:rPr>
            <w:t>5.3</w:t>
          </w:r>
          <w:r>
            <w:rPr>
              <w:rFonts w:hint="eastAsia"/>
              <w:lang w:val="en-US" w:eastAsia="zh-CN"/>
            </w:rPr>
            <w:t>.2</w:t>
          </w:r>
          <w:r>
            <w:rPr>
              <w:rFonts w:ascii="Times New Roman" w:hAnsi="Times New Roman"/>
            </w:rPr>
            <w:t xml:space="preserve"> </w:t>
          </w:r>
          <w:r>
            <w:rPr>
              <w:rFonts w:hint="eastAsia"/>
              <w:lang w:val="en-US" w:eastAsia="zh-CN"/>
            </w:rPr>
            <w:t>标志和标识</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14:paraId="44E64559">
          <w:pPr>
            <w:pStyle w:val="20"/>
            <w:tabs>
              <w:tab w:val="right" w:leader="dot" w:pos="9355"/>
              <w:tab w:val="clear" w:pos="9345"/>
            </w:tabs>
            <w:spacing w:line="560" w:lineRule="exact"/>
            <w:jc w:val="both"/>
          </w:pPr>
          <w:r>
            <w:fldChar w:fldCharType="begin"/>
          </w:r>
          <w:r>
            <w:instrText xml:space="preserve"> HYPERLINK \l "_Toc4456" </w:instrText>
          </w:r>
          <w:r>
            <w:fldChar w:fldCharType="separate"/>
          </w:r>
          <w:r>
            <w:rPr>
              <w:rFonts w:ascii="Times New Roman" w:hAnsi="Times New Roman"/>
            </w:rPr>
            <w:t>5.3</w:t>
          </w:r>
          <w:r>
            <w:rPr>
              <w:rFonts w:hint="eastAsia"/>
              <w:lang w:val="en-US" w:eastAsia="zh-CN"/>
            </w:rPr>
            <w:t>.3</w:t>
          </w:r>
          <w:r>
            <w:rPr>
              <w:rFonts w:ascii="Times New Roman" w:hAnsi="Times New Roman"/>
            </w:rPr>
            <w:t xml:space="preserve"> </w:t>
          </w:r>
          <w:r>
            <w:rPr>
              <w:rFonts w:hint="eastAsia"/>
              <w:lang w:val="en-US" w:eastAsia="zh-CN"/>
            </w:rPr>
            <w:t>开关量控制</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14:paraId="5833CC27">
          <w:pPr>
            <w:pStyle w:val="20"/>
            <w:tabs>
              <w:tab w:val="right" w:leader="dot" w:pos="9355"/>
              <w:tab w:val="clear" w:pos="9345"/>
            </w:tabs>
            <w:spacing w:line="560" w:lineRule="exact"/>
            <w:jc w:val="both"/>
          </w:pPr>
          <w:r>
            <w:fldChar w:fldCharType="begin"/>
          </w:r>
          <w:r>
            <w:instrText xml:space="preserve"> HYPERLINK \l "_Toc4456" </w:instrText>
          </w:r>
          <w:r>
            <w:fldChar w:fldCharType="separate"/>
          </w:r>
          <w:r>
            <w:rPr>
              <w:rFonts w:ascii="Times New Roman" w:hAnsi="Times New Roman"/>
            </w:rPr>
            <w:t>5.3</w:t>
          </w:r>
          <w:r>
            <w:rPr>
              <w:rFonts w:hint="eastAsia"/>
              <w:lang w:val="en-US" w:eastAsia="zh-CN"/>
            </w:rPr>
            <w:t>.4</w:t>
          </w:r>
          <w:r>
            <w:rPr>
              <w:rFonts w:ascii="Times New Roman" w:hAnsi="Times New Roman"/>
            </w:rPr>
            <w:t xml:space="preserve"> </w:t>
          </w:r>
          <w:r>
            <w:rPr>
              <w:rFonts w:hint="eastAsia"/>
              <w:lang w:val="en-US" w:eastAsia="zh-CN"/>
            </w:rPr>
            <w:t>报警功能</w:t>
          </w:r>
          <w:r>
            <w:rPr>
              <w:rFonts w:ascii="Times New Roman" w:hAnsi="Times New Roman"/>
            </w:rPr>
            <w:tab/>
          </w:r>
          <w:r>
            <w:rPr>
              <w:rFonts w:hint="eastAsia"/>
              <w:lang w:val="en-US" w:eastAsia="zh-CN"/>
            </w:rPr>
            <w:t>4</w:t>
          </w:r>
          <w:r>
            <w:rPr>
              <w:rFonts w:ascii="Times New Roman" w:hAnsi="Times New Roman"/>
            </w:rPr>
            <w:fldChar w:fldCharType="end"/>
          </w:r>
        </w:p>
        <w:p w14:paraId="6D574439">
          <w:pPr>
            <w:pStyle w:val="20"/>
            <w:tabs>
              <w:tab w:val="right" w:leader="dot" w:pos="9355"/>
              <w:tab w:val="clear" w:pos="9345"/>
            </w:tabs>
            <w:spacing w:line="560" w:lineRule="exact"/>
          </w:pPr>
          <w:r>
            <w:fldChar w:fldCharType="begin"/>
          </w:r>
          <w:r>
            <w:instrText xml:space="preserve"> HYPERLINK \l "_Toc2564" </w:instrText>
          </w:r>
          <w:r>
            <w:fldChar w:fldCharType="separate"/>
          </w:r>
          <w:r>
            <w:t>6 校准项目和校准方法</w:t>
          </w:r>
          <w:r>
            <w:tab/>
          </w:r>
          <w:r>
            <w:rPr>
              <w:rFonts w:hint="eastAsia"/>
              <w:lang w:val="en-US" w:eastAsia="zh-CN"/>
            </w:rPr>
            <w:t>4</w:t>
          </w:r>
          <w:r>
            <w:fldChar w:fldCharType="end"/>
          </w:r>
        </w:p>
        <w:p w14:paraId="35A32A73">
          <w:pPr>
            <w:pStyle w:val="16"/>
            <w:tabs>
              <w:tab w:val="right" w:leader="dot" w:pos="9355"/>
              <w:tab w:val="clear" w:pos="9345"/>
            </w:tabs>
            <w:spacing w:line="560" w:lineRule="exact"/>
            <w:rPr>
              <w:rFonts w:ascii="Times New Roman" w:hAnsi="Times New Roman"/>
            </w:rPr>
          </w:pPr>
          <w:r>
            <w:fldChar w:fldCharType="begin"/>
          </w:r>
          <w:r>
            <w:instrText xml:space="preserve"> HYPERLINK \l "_Toc1751" </w:instrText>
          </w:r>
          <w:r>
            <w:fldChar w:fldCharType="separate"/>
          </w:r>
          <w:r>
            <w:rPr>
              <w:rFonts w:ascii="Times New Roman" w:hAnsi="Times New Roman"/>
            </w:rPr>
            <w:t xml:space="preserve">6.1 </w:t>
          </w:r>
          <w:r>
            <w:rPr>
              <w:rFonts w:hint="eastAsia" w:ascii="Times New Roman" w:hAnsi="Times New Roman"/>
              <w:lang w:val="en-US" w:eastAsia="zh-CN"/>
            </w:rPr>
            <w:t>校准项目</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p>
        <w:p w14:paraId="216D8FAF">
          <w:pPr>
            <w:pStyle w:val="16"/>
            <w:tabs>
              <w:tab w:val="right" w:leader="dot" w:pos="9355"/>
              <w:tab w:val="clear" w:pos="9345"/>
            </w:tabs>
            <w:spacing w:line="560" w:lineRule="exact"/>
            <w:rPr>
              <w:rFonts w:ascii="Times New Roman" w:hAnsi="Times New Roman"/>
            </w:rPr>
          </w:pPr>
          <w:r>
            <w:fldChar w:fldCharType="begin"/>
          </w:r>
          <w:r>
            <w:instrText xml:space="preserve"> HYPERLINK \l "_Toc16136" </w:instrText>
          </w:r>
          <w:r>
            <w:fldChar w:fldCharType="separate"/>
          </w:r>
          <w:r>
            <w:rPr>
              <w:rFonts w:ascii="Times New Roman" w:hAnsi="Times New Roman"/>
            </w:rPr>
            <w:t xml:space="preserve">6.2 </w:t>
          </w:r>
          <w:r>
            <w:rPr>
              <w:rFonts w:hint="eastAsia" w:ascii="Times New Roman" w:hAnsi="Times New Roman"/>
              <w:lang w:val="en-US" w:eastAsia="zh-CN"/>
            </w:rPr>
            <w:t>校准方法</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p>
        <w:p w14:paraId="03EEE038">
          <w:pPr>
            <w:pStyle w:val="16"/>
            <w:tabs>
              <w:tab w:val="right" w:leader="dot" w:pos="9355"/>
              <w:tab w:val="clear" w:pos="9345"/>
            </w:tabs>
            <w:spacing w:line="560" w:lineRule="exact"/>
          </w:pPr>
          <w:r>
            <w:fldChar w:fldCharType="begin"/>
          </w:r>
          <w:r>
            <w:instrText xml:space="preserve"> HYPERLINK \l "_Toc4456" </w:instrText>
          </w:r>
          <w:r>
            <w:fldChar w:fldCharType="separate"/>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2.1</w:t>
          </w:r>
          <w:r>
            <w:rPr>
              <w:rFonts w:ascii="Times New Roman" w:hAnsi="Times New Roman"/>
            </w:rPr>
            <w:t xml:space="preserve"> </w:t>
          </w:r>
          <w:r>
            <w:rPr>
              <w:rFonts w:hint="eastAsia" w:ascii="Times New Roman" w:hAnsi="Times New Roman"/>
              <w:lang w:val="en-US" w:eastAsia="zh-CN"/>
            </w:rPr>
            <w:t>仪器校准前的调整</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p>
        <w:p w14:paraId="10F9DE22">
          <w:pPr>
            <w:pStyle w:val="16"/>
            <w:tabs>
              <w:tab w:val="right" w:leader="dot" w:pos="9355"/>
              <w:tab w:val="clear" w:pos="9345"/>
            </w:tabs>
            <w:spacing w:line="560" w:lineRule="exact"/>
          </w:pPr>
          <w:r>
            <w:fldChar w:fldCharType="begin"/>
          </w:r>
          <w:r>
            <w:instrText xml:space="preserve"> HYPERLINK \l "_Toc4456" </w:instrText>
          </w:r>
          <w:r>
            <w:fldChar w:fldCharType="separate"/>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ascii="Times New Roman" w:hAnsi="Times New Roman"/>
            </w:rPr>
            <w:t xml:space="preserve"> </w:t>
          </w:r>
          <w:r>
            <w:rPr>
              <w:rFonts w:hint="eastAsia" w:ascii="Times New Roman" w:hAnsi="Times New Roman"/>
              <w:lang w:val="en-US" w:eastAsia="zh-CN"/>
            </w:rPr>
            <w:t>示值误差</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p>
        <w:p w14:paraId="20460110">
          <w:pPr>
            <w:pStyle w:val="16"/>
            <w:tabs>
              <w:tab w:val="right" w:leader="dot" w:pos="9355"/>
              <w:tab w:val="clear" w:pos="9345"/>
            </w:tabs>
            <w:spacing w:line="560" w:lineRule="exact"/>
            <w:rPr>
              <w:rFonts w:ascii="Times New Roman" w:hAnsi="Times New Roman"/>
            </w:rPr>
          </w:pPr>
          <w:r>
            <w:fldChar w:fldCharType="begin"/>
          </w:r>
          <w:r>
            <w:instrText xml:space="preserve"> HYPERLINK \l "_Toc23108"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3 重复性</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p>
        <w:p w14:paraId="476E2522">
          <w:pPr>
            <w:pStyle w:val="16"/>
            <w:tabs>
              <w:tab w:val="right" w:leader="dot" w:pos="9355"/>
              <w:tab w:val="clear" w:pos="9345"/>
            </w:tabs>
            <w:spacing w:line="560" w:lineRule="exact"/>
            <w:rPr>
              <w:rFonts w:ascii="Times New Roman" w:hAnsi="Times New Roman"/>
            </w:rPr>
          </w:pPr>
          <w:r>
            <w:fldChar w:fldCharType="begin"/>
          </w:r>
          <w:r>
            <w:instrText xml:space="preserve"> HYPERLINK \l "_Toc25980"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4 响应时间</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p>
        <w:p w14:paraId="6E1A55B9">
          <w:pPr>
            <w:pStyle w:val="16"/>
            <w:tabs>
              <w:tab w:val="right" w:leader="dot" w:pos="9355"/>
              <w:tab w:val="clear" w:pos="9345"/>
            </w:tabs>
            <w:spacing w:line="560" w:lineRule="exact"/>
            <w:rPr>
              <w:rFonts w:ascii="Times New Roman" w:hAnsi="Times New Roman"/>
            </w:rPr>
          </w:pPr>
          <w:r>
            <w:fldChar w:fldCharType="begin"/>
          </w:r>
          <w:r>
            <w:instrText xml:space="preserve"> HYPERLINK \l "_Toc12238"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5 报警点误差</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p>
        <w:p w14:paraId="2C0D155F">
          <w:pPr>
            <w:pStyle w:val="16"/>
            <w:tabs>
              <w:tab w:val="right" w:leader="dot" w:pos="9355"/>
              <w:tab w:val="clear" w:pos="9345"/>
            </w:tabs>
            <w:spacing w:line="560" w:lineRule="exact"/>
            <w:rPr>
              <w:rFonts w:ascii="Times New Roman" w:hAnsi="Times New Roman"/>
            </w:rPr>
          </w:pPr>
          <w:r>
            <w:fldChar w:fldCharType="begin"/>
          </w:r>
          <w:r>
            <w:instrText xml:space="preserve"> HYPERLINK \l "_Toc293"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6 变送输出误差</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1F9AED60">
          <w:pPr>
            <w:pStyle w:val="16"/>
            <w:tabs>
              <w:tab w:val="right" w:leader="dot" w:pos="9355"/>
              <w:tab w:val="clear" w:pos="9345"/>
            </w:tabs>
            <w:spacing w:line="560" w:lineRule="exact"/>
            <w:rPr>
              <w:rFonts w:ascii="Times New Roman" w:hAnsi="Times New Roman"/>
            </w:rPr>
          </w:pPr>
          <w:r>
            <w:fldChar w:fldCharType="begin"/>
          </w:r>
          <w:r>
            <w:instrText xml:space="preserve"> HYPERLINK \l "_Toc12606"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7 漂移</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5DA4C4DC">
          <w:pPr>
            <w:pStyle w:val="20"/>
            <w:tabs>
              <w:tab w:val="right" w:leader="dot" w:pos="9355"/>
              <w:tab w:val="clear" w:pos="9345"/>
            </w:tabs>
            <w:spacing w:line="560" w:lineRule="exact"/>
          </w:pPr>
          <w:r>
            <w:fldChar w:fldCharType="begin"/>
          </w:r>
          <w:r>
            <w:instrText xml:space="preserve"> HYPERLINK \l "_Toc3072" </w:instrText>
          </w:r>
          <w:r>
            <w:fldChar w:fldCharType="separate"/>
          </w:r>
          <w:r>
            <w:t>7 校准结果表达</w:t>
          </w:r>
          <w:r>
            <w:tab/>
          </w:r>
          <w:r>
            <w:rPr>
              <w:rFonts w:hint="eastAsia"/>
              <w:lang w:val="en-US" w:eastAsia="zh-CN"/>
            </w:rPr>
            <w:t>7</w:t>
          </w:r>
          <w:r>
            <w:fldChar w:fldCharType="end"/>
          </w:r>
        </w:p>
        <w:p w14:paraId="1DBF1546">
          <w:pPr>
            <w:pStyle w:val="20"/>
            <w:tabs>
              <w:tab w:val="right" w:leader="dot" w:pos="9355"/>
              <w:tab w:val="clear" w:pos="9345"/>
            </w:tabs>
            <w:spacing w:line="560" w:lineRule="exact"/>
          </w:pPr>
          <w:r>
            <w:fldChar w:fldCharType="begin"/>
          </w:r>
          <w:r>
            <w:instrText xml:space="preserve"> HYPERLINK \l "_Toc1517" </w:instrText>
          </w:r>
          <w:r>
            <w:fldChar w:fldCharType="separate"/>
          </w:r>
          <w:r>
            <w:t>8 复校时间间隔</w:t>
          </w:r>
          <w:r>
            <w:tab/>
          </w:r>
          <w:r>
            <w:rPr>
              <w:rFonts w:hint="eastAsia"/>
              <w:lang w:val="en-US" w:eastAsia="zh-CN"/>
            </w:rPr>
            <w:t>8</w:t>
          </w:r>
          <w:r>
            <w:fldChar w:fldCharType="end"/>
          </w:r>
        </w:p>
        <w:p w14:paraId="3A1CE347">
          <w:pPr>
            <w:pStyle w:val="16"/>
            <w:tabs>
              <w:tab w:val="right" w:leader="dot" w:pos="9355"/>
              <w:tab w:val="clear" w:pos="9345"/>
            </w:tabs>
            <w:spacing w:line="560" w:lineRule="exact"/>
            <w:rPr>
              <w:rFonts w:ascii="Times New Roman" w:hAnsi="Times New Roman"/>
            </w:rPr>
          </w:pPr>
          <w:r>
            <w:fldChar w:fldCharType="begin"/>
          </w:r>
          <w:r>
            <w:instrText xml:space="preserve"> HYPERLINK \l "_Toc18843" </w:instrText>
          </w:r>
          <w:r>
            <w:fldChar w:fldCharType="separate"/>
          </w:r>
          <w:r>
            <w:rPr>
              <w:rFonts w:ascii="Times New Roman" w:hAnsi="Times New Roman"/>
              <w:szCs w:val="28"/>
            </w:rPr>
            <w:t>附录A</w:t>
          </w:r>
          <w:r>
            <w:rPr>
              <w:rFonts w:ascii="Times New Roman" w:hAnsi="Times New Roman"/>
              <w:szCs w:val="28"/>
            </w:rPr>
            <w:fldChar w:fldCharType="end"/>
          </w:r>
          <w:r>
            <w:rPr>
              <w:rFonts w:hint="eastAsia" w:ascii="Times New Roman" w:hAnsi="Times New Roman"/>
              <w:bCs w:val="0"/>
              <w:szCs w:val="24"/>
            </w:rPr>
            <w:t xml:space="preserve"> </w:t>
          </w:r>
          <w:r>
            <w:fldChar w:fldCharType="begin"/>
          </w:r>
          <w:r>
            <w:instrText xml:space="preserve"> HYPERLINK \l "_Toc27617" </w:instrText>
          </w:r>
          <w:r>
            <w:fldChar w:fldCharType="separate"/>
          </w:r>
          <w:r>
            <w:rPr>
              <w:rFonts w:ascii="Times New Roman" w:hAnsi="Times New Roman"/>
              <w:bCs w:val="0"/>
            </w:rPr>
            <w:t>氩气浓度检测报警仪校准原始记录参考格式</w:t>
          </w:r>
          <w:r>
            <w:rPr>
              <w:rFonts w:ascii="Times New Roman" w:hAnsi="Times New Roman"/>
            </w:rPr>
            <w:tab/>
          </w:r>
          <w:r>
            <w:rPr>
              <w:rFonts w:hint="eastAsia" w:ascii="Times New Roman" w:hAnsi="Times New Roman"/>
              <w:lang w:val="en-US" w:eastAsia="zh-CN"/>
            </w:rPr>
            <w:t>9</w:t>
          </w:r>
          <w:r>
            <w:rPr>
              <w:rFonts w:ascii="Times New Roman" w:hAnsi="Times New Roman"/>
            </w:rPr>
            <w:fldChar w:fldCharType="end"/>
          </w:r>
        </w:p>
        <w:p w14:paraId="4123C3A0">
          <w:pPr>
            <w:pStyle w:val="16"/>
            <w:tabs>
              <w:tab w:val="right" w:leader="dot" w:pos="9355"/>
              <w:tab w:val="clear" w:pos="9345"/>
            </w:tabs>
            <w:spacing w:line="560" w:lineRule="exact"/>
            <w:rPr>
              <w:rFonts w:ascii="Times New Roman" w:hAnsi="Times New Roman"/>
            </w:rPr>
          </w:pPr>
          <w:r>
            <w:fldChar w:fldCharType="begin"/>
          </w:r>
          <w:r>
            <w:instrText xml:space="preserve"> HYPERLINK \l "_Toc30731" </w:instrText>
          </w:r>
          <w:r>
            <w:fldChar w:fldCharType="separate"/>
          </w:r>
          <w:r>
            <w:rPr>
              <w:rFonts w:ascii="Times New Roman" w:hAnsi="Times New Roman"/>
              <w:szCs w:val="28"/>
            </w:rPr>
            <w:t>附录B</w:t>
          </w:r>
          <w:r>
            <w:rPr>
              <w:rFonts w:ascii="Times New Roman" w:hAnsi="Times New Roman"/>
              <w:szCs w:val="28"/>
            </w:rPr>
            <w:fldChar w:fldCharType="end"/>
          </w:r>
          <w:r>
            <w:rPr>
              <w:rFonts w:hint="eastAsia" w:ascii="Times New Roman" w:hAnsi="Times New Roman"/>
              <w:bCs w:val="0"/>
              <w:szCs w:val="24"/>
            </w:rPr>
            <w:t xml:space="preserve"> </w:t>
          </w:r>
          <w:r>
            <w:fldChar w:fldCharType="begin"/>
          </w:r>
          <w:r>
            <w:instrText xml:space="preserve"> HYPERLINK \l "_Toc2512" </w:instrText>
          </w:r>
          <w:r>
            <w:fldChar w:fldCharType="separate"/>
          </w:r>
          <w:r>
            <w:rPr>
              <w:rFonts w:ascii="Times New Roman" w:hAnsi="Times New Roman"/>
            </w:rPr>
            <w:t>氩气浓度检测报警仪校准证书内页参考格式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_Toc2512 \h </w:instrText>
          </w:r>
          <w:r>
            <w:rPr>
              <w:rFonts w:ascii="Times New Roman" w:hAnsi="Times New Roman"/>
            </w:rPr>
            <w:fldChar w:fldCharType="separate"/>
          </w:r>
          <w:r>
            <w:rPr>
              <w:rFonts w:ascii="Times New Roman" w:hAnsi="Times New Roman"/>
            </w:rPr>
            <w:t>1</w:t>
          </w:r>
          <w:r>
            <w:rPr>
              <w:rFonts w:hint="eastAsia" w:ascii="Times New Roman" w:hAnsi="Times New Roman"/>
              <w:lang w:val="en-US" w:eastAsia="zh-CN"/>
            </w:rPr>
            <w:t>1</w:t>
          </w:r>
          <w:r>
            <w:rPr>
              <w:rFonts w:ascii="Times New Roman" w:hAnsi="Times New Roman"/>
            </w:rPr>
            <w:fldChar w:fldCharType="end"/>
          </w:r>
          <w:r>
            <w:rPr>
              <w:rFonts w:ascii="Times New Roman" w:hAnsi="Times New Roman"/>
            </w:rPr>
            <w:fldChar w:fldCharType="end"/>
          </w:r>
        </w:p>
        <w:p w14:paraId="1C773A88">
          <w:pPr>
            <w:pStyle w:val="16"/>
            <w:tabs>
              <w:tab w:val="right" w:leader="dot" w:pos="9355"/>
              <w:tab w:val="clear" w:pos="9345"/>
            </w:tabs>
            <w:spacing w:line="560" w:lineRule="exact"/>
            <w:rPr>
              <w:rFonts w:ascii="Times New Roman" w:hAnsi="Times New Roman"/>
            </w:rPr>
          </w:pPr>
          <w:r>
            <w:fldChar w:fldCharType="begin"/>
          </w:r>
          <w:r>
            <w:instrText xml:space="preserve"> HYPERLINK \l "_Toc17451" </w:instrText>
          </w:r>
          <w:r>
            <w:fldChar w:fldCharType="separate"/>
          </w:r>
          <w:r>
            <w:rPr>
              <w:rFonts w:ascii="Times New Roman" w:hAnsi="Times New Roman"/>
              <w:szCs w:val="28"/>
            </w:rPr>
            <w:t>附录C</w:t>
          </w:r>
          <w:r>
            <w:rPr>
              <w:rFonts w:ascii="Times New Roman" w:hAnsi="Times New Roman"/>
              <w:szCs w:val="28"/>
            </w:rPr>
            <w:fldChar w:fldCharType="end"/>
          </w:r>
          <w:r>
            <w:rPr>
              <w:rFonts w:hint="eastAsia" w:ascii="Times New Roman" w:hAnsi="Times New Roman"/>
              <w:bCs w:val="0"/>
              <w:szCs w:val="24"/>
            </w:rPr>
            <w:t xml:space="preserve"> </w:t>
          </w:r>
          <w:r>
            <w:fldChar w:fldCharType="begin"/>
          </w:r>
          <w:r>
            <w:instrText xml:space="preserve"> HYPERLINK \l "_Toc20171" </w:instrText>
          </w:r>
          <w:r>
            <w:fldChar w:fldCharType="separate"/>
          </w:r>
          <w:r>
            <w:rPr>
              <w:rFonts w:ascii="Times New Roman" w:hAnsi="Times New Roman"/>
            </w:rPr>
            <w:t>氩气浓度检测报警仪示值误差测量结果的不确定度评定示例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_Toc20171 \h </w:instrText>
          </w:r>
          <w:r>
            <w:rPr>
              <w:rFonts w:ascii="Times New Roman" w:hAnsi="Times New Roman"/>
            </w:rPr>
            <w:fldChar w:fldCharType="separate"/>
          </w:r>
          <w:r>
            <w:rPr>
              <w:rFonts w:ascii="Times New Roman" w:hAnsi="Times New Roman"/>
            </w:rPr>
            <w:t>1</w:t>
          </w:r>
          <w:r>
            <w:rPr>
              <w:rFonts w:hint="eastAsia" w:ascii="Times New Roman" w:hAnsi="Times New Roman"/>
              <w:lang w:val="en-US" w:eastAsia="zh-CN"/>
            </w:rPr>
            <w:t>2</w:t>
          </w:r>
          <w:r>
            <w:rPr>
              <w:rFonts w:ascii="Times New Roman" w:hAnsi="Times New Roman"/>
            </w:rPr>
            <w:fldChar w:fldCharType="end"/>
          </w:r>
          <w:r>
            <w:rPr>
              <w:rFonts w:ascii="Times New Roman" w:hAnsi="Times New Roman"/>
            </w:rPr>
            <w:fldChar w:fldCharType="end"/>
          </w:r>
        </w:p>
        <w:p w14:paraId="70441785">
          <w:pPr>
            <w:pStyle w:val="16"/>
            <w:tabs>
              <w:tab w:val="right" w:leader="dot" w:pos="9355"/>
              <w:tab w:val="clear" w:pos="9345"/>
            </w:tabs>
            <w:spacing w:line="560" w:lineRule="exact"/>
            <w:rPr>
              <w:rFonts w:ascii="Times New Roman" w:hAnsi="Times New Roman"/>
            </w:rPr>
          </w:pPr>
          <w:r>
            <w:fldChar w:fldCharType="begin"/>
          </w:r>
          <w:r>
            <w:instrText xml:space="preserve"> HYPERLINK \l "_Toc103" </w:instrText>
          </w:r>
          <w:r>
            <w:fldChar w:fldCharType="separate"/>
          </w:r>
          <w:r>
            <w:rPr>
              <w:rFonts w:ascii="Times New Roman" w:hAnsi="Times New Roman"/>
              <w:szCs w:val="28"/>
            </w:rPr>
            <w:t>附录D</w:t>
          </w:r>
          <w:r>
            <w:rPr>
              <w:rFonts w:ascii="Times New Roman" w:hAnsi="Times New Roman"/>
              <w:szCs w:val="28"/>
            </w:rPr>
            <w:fldChar w:fldCharType="end"/>
          </w:r>
          <w:r>
            <w:rPr>
              <w:rFonts w:hint="eastAsia" w:ascii="Times New Roman" w:hAnsi="Times New Roman"/>
              <w:bCs w:val="0"/>
              <w:szCs w:val="24"/>
            </w:rPr>
            <w:t xml:space="preserve"> </w:t>
          </w:r>
          <w:r>
            <w:fldChar w:fldCharType="begin"/>
          </w:r>
          <w:r>
            <w:instrText xml:space="preserve"> HYPERLINK \l "_Toc8503" </w:instrText>
          </w:r>
          <w:r>
            <w:fldChar w:fldCharType="separate"/>
          </w:r>
          <w:r>
            <w:rPr>
              <w:rFonts w:ascii="Times New Roman" w:hAnsi="Times New Roman"/>
            </w:rPr>
            <w:t>氩气浓度检测报警仪变送输出误差测量结果的不确定度评定示例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_Toc8503 \h </w:instrText>
          </w:r>
          <w:r>
            <w:rPr>
              <w:rFonts w:ascii="Times New Roman" w:hAnsi="Times New Roman"/>
            </w:rPr>
            <w:fldChar w:fldCharType="separate"/>
          </w:r>
          <w:r>
            <w:rPr>
              <w:rFonts w:ascii="Times New Roman" w:hAnsi="Times New Roman"/>
            </w:rPr>
            <w:t>1</w:t>
          </w:r>
          <w:r>
            <w:rPr>
              <w:rFonts w:hint="eastAsia" w:ascii="Times New Roman" w:hAnsi="Times New Roman"/>
              <w:lang w:val="en-US" w:eastAsia="zh-CN"/>
            </w:rPr>
            <w:t>6</w:t>
          </w:r>
          <w:r>
            <w:rPr>
              <w:rFonts w:ascii="Times New Roman" w:hAnsi="Times New Roman"/>
            </w:rPr>
            <w:fldChar w:fldCharType="end"/>
          </w:r>
          <w:r>
            <w:rPr>
              <w:rFonts w:ascii="Times New Roman" w:hAnsi="Times New Roman"/>
            </w:rPr>
            <w:fldChar w:fldCharType="end"/>
          </w:r>
        </w:p>
        <w:p w14:paraId="4AAE298E">
          <w:pPr>
            <w:jc w:val="center"/>
            <w:rPr>
              <w:rFonts w:eastAsia="宋体"/>
              <w:sz w:val="24"/>
            </w:rPr>
          </w:pPr>
          <w:r>
            <w:rPr>
              <w:rFonts w:eastAsia="宋体"/>
              <w:sz w:val="24"/>
            </w:rPr>
            <w:fldChar w:fldCharType="end"/>
          </w:r>
        </w:p>
      </w:sdtContent>
    </w:sdt>
    <w:p w14:paraId="3B352B2A">
      <w:pPr>
        <w:pStyle w:val="16"/>
        <w:jc w:val="center"/>
        <w:rPr>
          <w:rFonts w:ascii="宋体" w:hAnsi="宋体"/>
        </w:rPr>
      </w:pPr>
      <w:bookmarkStart w:id="27" w:name="_Toc26233"/>
      <w:bookmarkStart w:id="28" w:name="_Toc10757_WPSOffice_Level1"/>
      <w:bookmarkStart w:id="29" w:name="_Toc20236"/>
      <w:bookmarkStart w:id="30" w:name="_Toc12273"/>
      <w:bookmarkStart w:id="31" w:name="_Toc22520"/>
    </w:p>
    <w:p w14:paraId="49A8AAF0">
      <w:pPr>
        <w:rPr>
          <w:rFonts w:ascii="宋体" w:hAnsi="宋体" w:eastAsia="宋体"/>
        </w:rPr>
      </w:pPr>
      <w:r>
        <w:rPr>
          <w:rFonts w:hint="eastAsia" w:ascii="宋体" w:hAnsi="宋体" w:eastAsia="宋体"/>
        </w:rPr>
        <w:br w:type="page"/>
      </w:r>
    </w:p>
    <w:p w14:paraId="008DC930">
      <w:pPr>
        <w:jc w:val="center"/>
        <w:outlineLvl w:val="0"/>
        <w:rPr>
          <w:rStyle w:val="30"/>
          <w:rFonts w:ascii="黑体" w:hAnsi="黑体" w:eastAsia="黑体"/>
          <w:sz w:val="44"/>
          <w:szCs w:val="44"/>
        </w:rPr>
      </w:pPr>
      <w:bookmarkStart w:id="32" w:name="_Toc313"/>
      <w:bookmarkStart w:id="33" w:name="_Toc21871"/>
      <w:r>
        <w:rPr>
          <w:rStyle w:val="30"/>
          <w:rFonts w:ascii="黑体" w:hAnsi="黑体" w:eastAsia="黑体"/>
          <w:sz w:val="44"/>
          <w:szCs w:val="44"/>
        </w:rPr>
        <w:t>引   言</w:t>
      </w:r>
      <w:bookmarkEnd w:id="27"/>
      <w:bookmarkEnd w:id="28"/>
      <w:bookmarkEnd w:id="29"/>
      <w:bookmarkEnd w:id="30"/>
      <w:bookmarkEnd w:id="31"/>
      <w:bookmarkEnd w:id="32"/>
      <w:bookmarkEnd w:id="33"/>
    </w:p>
    <w:p w14:paraId="171E1A39">
      <w:pPr>
        <w:rPr>
          <w:rFonts w:ascii="宋体" w:hAnsi="宋体" w:eastAsia="宋体"/>
        </w:rPr>
      </w:pPr>
    </w:p>
    <w:p w14:paraId="6C956408">
      <w:pPr>
        <w:pStyle w:val="43"/>
        <w:ind w:firstLine="480"/>
      </w:pPr>
      <w:r>
        <w:t>本规范依据国家计量技术规范</w:t>
      </w:r>
      <w:r>
        <w:rPr>
          <w:rFonts w:hint="eastAsia"/>
        </w:rPr>
        <w:t>JJF 1071-2010</w:t>
      </w:r>
      <w:r>
        <w:t>《国家计量校准规范编写规则》、</w:t>
      </w:r>
      <w:r>
        <w:rPr>
          <w:rFonts w:hint="eastAsia"/>
        </w:rPr>
        <w:t>JJF 1001-2011</w:t>
      </w:r>
      <w:r>
        <w:t>《通用计量术语及定义》和</w:t>
      </w:r>
      <w:r>
        <w:rPr>
          <w:rFonts w:hint="eastAsia"/>
        </w:rPr>
        <w:t>JJF 1059.1-2012</w:t>
      </w:r>
      <w:r>
        <w:t>《测量不确定度评定与表示》编制。</w:t>
      </w:r>
    </w:p>
    <w:p w14:paraId="7F83B5FC">
      <w:pPr>
        <w:pStyle w:val="43"/>
        <w:ind w:firstLine="480"/>
      </w:pPr>
      <w:r>
        <w:rPr>
          <w:rFonts w:hint="eastAsia"/>
        </w:rPr>
        <w:t>本规范参考了GB 12358-2006《作业场所环境气体检测报警仪通用技术要求》和GB/T 50493-2019《石油化工可燃气体和有毒气体检测报警设计标准》的技术内容。</w:t>
      </w:r>
    </w:p>
    <w:p w14:paraId="18421715">
      <w:pPr>
        <w:pStyle w:val="43"/>
        <w:ind w:firstLine="480"/>
        <w:sectPr>
          <w:footerReference r:id="rId16"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cols w:space="720" w:num="1"/>
          <w:docGrid w:type="lines" w:linePitch="312" w:charSpace="0"/>
        </w:sectPr>
      </w:pPr>
      <w:bookmarkStart w:id="34" w:name="_Toc10952"/>
      <w:bookmarkStart w:id="35" w:name="_Toc20132"/>
      <w:bookmarkStart w:id="36" w:name="_Toc26394"/>
      <w:r>
        <w:t>本规范</w:t>
      </w:r>
      <w:r>
        <w:rPr>
          <w:rFonts w:hint="eastAsia"/>
        </w:rPr>
        <w:t>为</w:t>
      </w:r>
      <w:r>
        <w:t>首次</w:t>
      </w:r>
      <w:r>
        <w:rPr>
          <w:rFonts w:hint="eastAsia"/>
        </w:rPr>
        <w:t>发布</w:t>
      </w:r>
      <w:r>
        <w:t>。</w:t>
      </w:r>
      <w:bookmarkEnd w:id="34"/>
      <w:bookmarkEnd w:id="35"/>
      <w:bookmarkEnd w:id="36"/>
    </w:p>
    <w:p w14:paraId="30D82A5F">
      <w:pPr>
        <w:rPr>
          <w:rFonts w:eastAsia="宋体"/>
          <w:sz w:val="24"/>
        </w:rPr>
      </w:pPr>
    </w:p>
    <w:p w14:paraId="23E86CEF">
      <w:pPr>
        <w:rPr>
          <w:rFonts w:eastAsia="宋体"/>
        </w:rPr>
      </w:pPr>
    </w:p>
    <w:p w14:paraId="44F34775">
      <w:pPr>
        <w:rPr>
          <w:rFonts w:eastAsia="宋体"/>
        </w:rPr>
        <w:sectPr>
          <w:footerReference r:id="rId17"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cols w:space="720" w:num="1"/>
          <w:docGrid w:type="lines" w:linePitch="312" w:charSpace="0"/>
        </w:sectPr>
      </w:pPr>
    </w:p>
    <w:p w14:paraId="5F9C21ED">
      <w:pPr>
        <w:rPr>
          <w:rFonts w:eastAsia="宋体"/>
          <w:b/>
          <w:bCs/>
          <w:sz w:val="44"/>
          <w:szCs w:val="44"/>
        </w:rPr>
      </w:pPr>
      <w:bookmarkStart w:id="37" w:name="_Toc23785527"/>
      <w:bookmarkStart w:id="38" w:name="_Toc23784535"/>
      <w:bookmarkStart w:id="39" w:name="_Toc23785207"/>
      <w:bookmarkStart w:id="40" w:name="_Toc23784633"/>
      <w:bookmarkStart w:id="41" w:name="_Toc193619050"/>
      <w:bookmarkStart w:id="42" w:name="_Toc193618947"/>
      <w:bookmarkStart w:id="43" w:name="_Toc193619092"/>
    </w:p>
    <w:bookmarkEnd w:id="37"/>
    <w:bookmarkEnd w:id="38"/>
    <w:bookmarkEnd w:id="39"/>
    <w:bookmarkEnd w:id="40"/>
    <w:p w14:paraId="06032F7A">
      <w:pPr>
        <w:jc w:val="center"/>
        <w:rPr>
          <w:rFonts w:ascii="黑体" w:hAnsi="黑体" w:eastAsia="黑体" w:cs="黑体"/>
          <w:sz w:val="32"/>
          <w:szCs w:val="32"/>
        </w:rPr>
      </w:pPr>
      <w:bookmarkStart w:id="44" w:name="_Toc23236"/>
      <w:bookmarkStart w:id="45" w:name="_Toc5838"/>
      <w:bookmarkStart w:id="46" w:name="_Toc1978"/>
      <w:bookmarkStart w:id="47" w:name="_Toc2836"/>
      <w:bookmarkStart w:id="48" w:name="_Toc20879"/>
      <w:bookmarkStart w:id="49" w:name="_Toc18706"/>
      <w:r>
        <w:rPr>
          <w:rFonts w:hint="eastAsia" w:ascii="黑体" w:hAnsi="黑体" w:eastAsia="黑体" w:cs="黑体"/>
          <w:sz w:val="32"/>
          <w:szCs w:val="32"/>
        </w:rPr>
        <w:t>氩气浓度检测报警仪校准规范</w:t>
      </w:r>
      <w:bookmarkEnd w:id="44"/>
      <w:bookmarkEnd w:id="45"/>
      <w:bookmarkEnd w:id="46"/>
      <w:bookmarkEnd w:id="47"/>
      <w:bookmarkEnd w:id="48"/>
      <w:bookmarkEnd w:id="49"/>
    </w:p>
    <w:p w14:paraId="5A1D4E49">
      <w:pPr>
        <w:rPr>
          <w:rFonts w:eastAsia="宋体"/>
        </w:rPr>
      </w:pPr>
    </w:p>
    <w:p w14:paraId="3D39DF52">
      <w:pPr>
        <w:pStyle w:val="42"/>
        <w:spacing w:before="120" w:after="120" w:line="360" w:lineRule="auto"/>
        <w:outlineLvl w:val="0"/>
      </w:pPr>
      <w:bookmarkStart w:id="50" w:name="_Toc23784634"/>
      <w:bookmarkStart w:id="51" w:name="_Toc193860208"/>
      <w:bookmarkStart w:id="52" w:name="_Toc23784536"/>
      <w:bookmarkStart w:id="53" w:name="_Toc24451"/>
      <w:bookmarkStart w:id="54" w:name="_Toc193860027"/>
      <w:bookmarkStart w:id="55" w:name="_Toc193860177"/>
      <w:bookmarkStart w:id="56" w:name="_Toc8567"/>
      <w:bookmarkStart w:id="57" w:name="_Toc6679_WPSOffice_Level1"/>
      <w:bookmarkStart w:id="58" w:name="_Toc23662"/>
      <w:bookmarkStart w:id="59" w:name="_Toc28688"/>
      <w:bookmarkStart w:id="60" w:name="_Toc23785528"/>
      <w:bookmarkStart w:id="61" w:name="_Toc416"/>
      <w:r>
        <w:rPr>
          <w:rFonts w:hint="eastAsia"/>
        </w:rPr>
        <w:t xml:space="preserve"> </w:t>
      </w:r>
      <w:bookmarkStart w:id="62" w:name="_Toc2160"/>
      <w:r>
        <w:t>范围</w:t>
      </w:r>
      <w:bookmarkEnd w:id="41"/>
      <w:bookmarkEnd w:id="42"/>
      <w:bookmarkEnd w:id="43"/>
      <w:bookmarkEnd w:id="50"/>
      <w:bookmarkEnd w:id="51"/>
      <w:bookmarkEnd w:id="52"/>
      <w:bookmarkEnd w:id="53"/>
      <w:bookmarkEnd w:id="54"/>
      <w:bookmarkEnd w:id="55"/>
      <w:bookmarkEnd w:id="56"/>
      <w:bookmarkEnd w:id="57"/>
      <w:bookmarkEnd w:id="58"/>
      <w:bookmarkEnd w:id="59"/>
      <w:bookmarkEnd w:id="60"/>
      <w:bookmarkEnd w:id="61"/>
      <w:bookmarkEnd w:id="62"/>
    </w:p>
    <w:p w14:paraId="5D8A5077">
      <w:pPr>
        <w:pStyle w:val="43"/>
        <w:ind w:firstLine="480"/>
        <w:rPr>
          <w:kern w:val="2"/>
        </w:rPr>
      </w:pPr>
      <w:r>
        <w:rPr>
          <w:kern w:val="2"/>
        </w:rPr>
        <w:t>本规范</w:t>
      </w:r>
      <w:r>
        <w:t>适</w:t>
      </w:r>
      <w:r>
        <w:rPr>
          <w:rFonts w:hint="eastAsia"/>
        </w:rPr>
        <w:t>用</w:t>
      </w:r>
      <w:r>
        <w:rPr>
          <w:rFonts w:hint="eastAsia"/>
          <w:kern w:val="2"/>
        </w:rPr>
        <w:t>于测量范围（0</w:t>
      </w:r>
      <w:r>
        <w:rPr>
          <w:rFonts w:hint="eastAsia" w:ascii="宋体" w:hAnsi="宋体"/>
          <w:kern w:val="2"/>
        </w:rPr>
        <w:t>～</w:t>
      </w:r>
      <w:r>
        <w:rPr>
          <w:rFonts w:hint="eastAsia"/>
          <w:kern w:val="2"/>
        </w:rPr>
        <w:t>100%）mol/mol</w:t>
      </w:r>
      <w:r>
        <w:rPr>
          <w:rFonts w:hint="eastAsia"/>
          <w:kern w:val="2"/>
          <w:szCs w:val="24"/>
        </w:rPr>
        <w:t>氩气浓度检测报警仪（以下简称仪器）</w:t>
      </w:r>
      <w:r>
        <w:rPr>
          <w:kern w:val="2"/>
        </w:rPr>
        <w:t>的校准</w:t>
      </w:r>
      <w:r>
        <w:rPr>
          <w:rFonts w:hint="eastAsia"/>
          <w:kern w:val="2"/>
        </w:rPr>
        <w:t>，其他用于氩气浓度检测或报警的仪器也可参照本规范进行校准</w:t>
      </w:r>
      <w:r>
        <w:rPr>
          <w:kern w:val="2"/>
        </w:rPr>
        <w:t>。</w:t>
      </w:r>
    </w:p>
    <w:p w14:paraId="554E0B4F">
      <w:pPr>
        <w:pStyle w:val="42"/>
        <w:spacing w:before="120" w:after="120" w:line="360" w:lineRule="auto"/>
        <w:outlineLvl w:val="0"/>
      </w:pPr>
      <w:r>
        <w:rPr>
          <w:rFonts w:hint="eastAsia"/>
        </w:rPr>
        <w:t xml:space="preserve"> </w:t>
      </w:r>
      <w:bookmarkStart w:id="63" w:name="_Toc73"/>
      <w:bookmarkStart w:id="64" w:name="_Toc5939"/>
      <w:bookmarkStart w:id="65" w:name="_Toc6158"/>
      <w:bookmarkStart w:id="66" w:name="_Toc9748"/>
      <w:bookmarkStart w:id="67" w:name="_Toc17158"/>
      <w:r>
        <w:rPr>
          <w:rFonts w:hint="eastAsia"/>
        </w:rPr>
        <w:t>引用文件</w:t>
      </w:r>
      <w:bookmarkEnd w:id="63"/>
      <w:bookmarkEnd w:id="64"/>
      <w:bookmarkEnd w:id="65"/>
      <w:bookmarkEnd w:id="66"/>
      <w:bookmarkEnd w:id="67"/>
    </w:p>
    <w:p w14:paraId="0064B490">
      <w:pPr>
        <w:pStyle w:val="43"/>
        <w:ind w:firstLine="480"/>
      </w:pPr>
      <w:r>
        <w:t>本</w:t>
      </w:r>
      <w:r>
        <w:rPr>
          <w:rFonts w:hint="eastAsia"/>
        </w:rPr>
        <w:t>规范</w:t>
      </w:r>
      <w:r>
        <w:t>引用了下列文件：</w:t>
      </w:r>
    </w:p>
    <w:p w14:paraId="24F6E39D">
      <w:pPr>
        <w:pStyle w:val="43"/>
        <w:ind w:firstLine="480"/>
      </w:pPr>
      <w:r>
        <w:t>GB 12358</w:t>
      </w:r>
      <w:r>
        <w:rPr>
          <w:rFonts w:hint="eastAsia"/>
        </w:rPr>
        <w:t>—</w:t>
      </w:r>
      <w:r>
        <w:t>2006  作业场所环境气体检测报警仪通用技术要求</w:t>
      </w:r>
    </w:p>
    <w:p w14:paraId="1BC9B067">
      <w:pPr>
        <w:pStyle w:val="43"/>
        <w:ind w:firstLine="480"/>
      </w:pPr>
      <w:r>
        <w:t>GB/T 50493</w:t>
      </w:r>
      <w:r>
        <w:rPr>
          <w:rFonts w:hint="eastAsia"/>
        </w:rPr>
        <w:t>—</w:t>
      </w:r>
      <w:r>
        <w:t>2019  石油化工可燃气体和有毒气体检测报警设计标准</w:t>
      </w:r>
    </w:p>
    <w:p w14:paraId="2A22CFC8">
      <w:pPr>
        <w:pStyle w:val="43"/>
        <w:ind w:firstLine="480"/>
      </w:pPr>
      <w:r>
        <w:t>凡是注明日期的引用文件，仅注明日期的版本适用于本规范；凡是不注明日期的引用文件，其最新版本（包括所有的修改单）适用于本规范。</w:t>
      </w:r>
    </w:p>
    <w:p w14:paraId="739570AF">
      <w:pPr>
        <w:pStyle w:val="42"/>
        <w:spacing w:before="120" w:after="120" w:line="360" w:lineRule="auto"/>
        <w:outlineLvl w:val="0"/>
        <w:rPr>
          <w:rFonts w:hAnsi="宋体" w:eastAsia="宋体"/>
          <w:szCs w:val="24"/>
        </w:rPr>
      </w:pPr>
      <w:bookmarkStart w:id="68" w:name="_Toc23491"/>
      <w:bookmarkStart w:id="69" w:name="_Toc20610"/>
      <w:bookmarkStart w:id="70" w:name="_Toc11481"/>
      <w:bookmarkStart w:id="71" w:name="_Toc26906"/>
      <w:bookmarkStart w:id="72" w:name="_Toc3994"/>
      <w:bookmarkStart w:id="73" w:name="_Toc193860212"/>
      <w:bookmarkStart w:id="74" w:name="_Toc23785539"/>
      <w:bookmarkStart w:id="75" w:name="_Toc2124_WPSOffice_Level1"/>
      <w:bookmarkStart w:id="76" w:name="_Toc23784547"/>
      <w:bookmarkStart w:id="77" w:name="_Toc193618953"/>
      <w:bookmarkStart w:id="78" w:name="_Toc193619098"/>
      <w:bookmarkStart w:id="79" w:name="_Toc193619056"/>
      <w:bookmarkStart w:id="80" w:name="_Toc193860031"/>
      <w:bookmarkStart w:id="81" w:name="_Toc23784645"/>
      <w:bookmarkStart w:id="82" w:name="_Toc193860181"/>
      <w:bookmarkStart w:id="83" w:name="_Toc27992"/>
      <w:r>
        <w:rPr>
          <w:rFonts w:hint="eastAsia"/>
        </w:rPr>
        <w:t xml:space="preserve"> </w:t>
      </w:r>
      <w:bookmarkStart w:id="84" w:name="_Toc28418"/>
      <w:r>
        <w:rPr>
          <w:rFonts w:hint="eastAsia"/>
        </w:rPr>
        <w:t>概述</w:t>
      </w:r>
      <w:bookmarkEnd w:id="68"/>
      <w:bookmarkEnd w:id="69"/>
      <w:bookmarkEnd w:id="70"/>
      <w:bookmarkEnd w:id="71"/>
      <w:bookmarkEnd w:id="84"/>
    </w:p>
    <w:p w14:paraId="385D3185">
      <w:pPr>
        <w:pStyle w:val="43"/>
        <w:ind w:firstLine="480"/>
        <w:rPr>
          <w:rFonts w:hint="eastAsia" w:hAnsi="宋体"/>
          <w:szCs w:val="24"/>
        </w:rPr>
      </w:pPr>
      <w:r>
        <w:rPr>
          <w:rFonts w:hint="eastAsia" w:hAnsi="宋体"/>
          <w:szCs w:val="24"/>
        </w:rPr>
        <w:t>仪器的检测原理主要是热导型，利用混合气体导热系数随组分气体的体积百分含量不同而变化的物理特征进行测量。仪器的采样方式有扩散式和吸入式。仪器的结构形式有便携式和固定式两种。仪器主要由检测元件、放大电路、报警部分、显示部分、输出部分等组成，用于检测作业场所环境中氩气的浓度</w:t>
      </w:r>
      <w:r>
        <w:rPr>
          <w:rFonts w:hint="eastAsia" w:hAnsi="宋体"/>
          <w:szCs w:val="24"/>
          <w:lang w:eastAsia="zh-CN"/>
        </w:rPr>
        <w:t>。</w:t>
      </w:r>
      <w:r>
        <w:rPr>
          <w:rFonts w:hint="eastAsia" w:hAnsi="宋体"/>
          <w:szCs w:val="24"/>
          <w:lang w:val="en-US" w:eastAsia="zh-CN"/>
        </w:rPr>
        <w:t>仪器结构</w:t>
      </w:r>
      <w:r>
        <w:rPr>
          <w:rFonts w:hint="eastAsia" w:hAnsi="宋体"/>
          <w:szCs w:val="24"/>
        </w:rPr>
        <w:t>如图1所示。</w:t>
      </w:r>
    </w:p>
    <w:p w14:paraId="42BF3F35">
      <w:pPr>
        <w:pStyle w:val="43"/>
        <w:ind w:firstLine="480"/>
        <w:jc w:val="center"/>
        <w:rPr>
          <w:rFonts w:hint="eastAsia" w:hAnsi="宋体" w:eastAsia="宋体"/>
          <w:szCs w:val="24"/>
          <w:lang w:eastAsia="zh-CN"/>
        </w:rPr>
      </w:pPr>
      <w:r>
        <w:rPr>
          <w:sz w:val="24"/>
        </w:rPr>
        <mc:AlternateContent>
          <mc:Choice Requires="wps">
            <w:drawing>
              <wp:anchor distT="0" distB="0" distL="114300" distR="114300" simplePos="0" relativeHeight="251682816" behindDoc="0" locked="0" layoutInCell="1" allowOverlap="1">
                <wp:simplePos x="0" y="0"/>
                <wp:positionH relativeFrom="column">
                  <wp:posOffset>4798695</wp:posOffset>
                </wp:positionH>
                <wp:positionV relativeFrom="paragraph">
                  <wp:posOffset>1214120</wp:posOffset>
                </wp:positionV>
                <wp:extent cx="153035" cy="209550"/>
                <wp:effectExtent l="0" t="0" r="18415" b="0"/>
                <wp:wrapNone/>
                <wp:docPr id="33" name="文本框 33"/>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245DDAB">
                            <w:pPr>
                              <w:rPr>
                                <w:rFonts w:hint="default" w:eastAsia="宋体"/>
                                <w:sz w:val="18"/>
                                <w:szCs w:val="18"/>
                                <w:lang w:val="en-US" w:eastAsia="zh-CN"/>
                              </w:rPr>
                            </w:pPr>
                            <w:r>
                              <w:rPr>
                                <w:rFonts w:hint="eastAsia" w:eastAsia="宋体"/>
                                <w:sz w:val="18"/>
                                <w:szCs w:val="18"/>
                                <w:lang w:val="en-US" w:eastAsia="zh-CN"/>
                              </w:rPr>
                              <w:t>7</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85pt;margin-top:95.6pt;height:16.5pt;width:12.05pt;z-index:251682816;mso-width-relative:page;mso-height-relative:page;" fillcolor="#FFFFFF [3201]" filled="t" stroked="f" coordsize="21600,21600" o:gfxdata="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DDcFtkAAAAL&#10;AQAADwAAAAAAAAABACAAAAAiAAAAZHJzL2Rvd25yZXYueG1sUEsBAhQAFAAAAAgAh07iQOVqOKlU&#10;AgAAnAQAAA4AAAAAAAAAAQAgAAAAKAEAAGRycy9lMm9Eb2MueG1sUEsFBgAAAAAGAAYAWQEAAO4F&#10;AAAAAA==&#10;">
                <v:fill on="t" focussize="0,0"/>
                <v:stroke on="f" weight="0.5pt"/>
                <v:imagedata o:title=""/>
                <o:lock v:ext="edit" aspectratio="f"/>
                <v:textbox style="mso-fit-shape-to-text:t;">
                  <w:txbxContent>
                    <w:p w14:paraId="5245DDAB">
                      <w:pPr>
                        <w:rPr>
                          <w:rFonts w:hint="default" w:eastAsia="宋体"/>
                          <w:sz w:val="18"/>
                          <w:szCs w:val="18"/>
                          <w:lang w:val="en-US" w:eastAsia="zh-CN"/>
                        </w:rPr>
                      </w:pPr>
                      <w:r>
                        <w:rPr>
                          <w:rFonts w:hint="eastAsia" w:eastAsia="宋体"/>
                          <w:sz w:val="18"/>
                          <w:szCs w:val="18"/>
                          <w:lang w:val="en-US" w:eastAsia="zh-CN"/>
                        </w:rPr>
                        <w:t>7</w:t>
                      </w:r>
                    </w:p>
                  </w:txbxContent>
                </v:textbox>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3672840</wp:posOffset>
                </wp:positionH>
                <wp:positionV relativeFrom="paragraph">
                  <wp:posOffset>157480</wp:posOffset>
                </wp:positionV>
                <wp:extent cx="153035" cy="209550"/>
                <wp:effectExtent l="0" t="0" r="18415" b="0"/>
                <wp:wrapNone/>
                <wp:docPr id="32" name="文本框 32"/>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8CAA83D">
                            <w:pPr>
                              <w:rPr>
                                <w:rFonts w:hint="default" w:eastAsia="宋体"/>
                                <w:sz w:val="18"/>
                                <w:szCs w:val="18"/>
                                <w:lang w:val="en-US" w:eastAsia="zh-CN"/>
                              </w:rPr>
                            </w:pPr>
                            <w:r>
                              <w:rPr>
                                <w:rFonts w:hint="eastAsia" w:eastAsia="宋体"/>
                                <w:sz w:val="18"/>
                                <w:szCs w:val="18"/>
                                <w:lang w:val="en-US" w:eastAsia="zh-CN"/>
                              </w:rPr>
                              <w:t>6</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9.2pt;margin-top:12.4pt;height:16.5pt;width:12.05pt;z-index:251681792;mso-width-relative:page;mso-height-relative:page;" fillcolor="#FFFFFF [3201]" filled="t" stroked="f" coordsize="21600,21600" o:gfxdata="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f6f13XAAAACQEA&#10;AA8AAAAAAAAAAQAgAAAAIgAAAGRycy9kb3ducmV2LnhtbFBLAQIUABQAAAAIAIdO4kCgHqvYVAIA&#10;AJwEAAAOAAAAAAAAAAEAIAAAACYBAABkcnMvZTJvRG9jLnhtbFBLBQYAAAAABgAGAFkBAADsBQAA&#10;AAA=&#10;">
                <v:fill on="t" focussize="0,0"/>
                <v:stroke on="f" weight="0.5pt"/>
                <v:imagedata o:title=""/>
                <o:lock v:ext="edit" aspectratio="f"/>
                <v:textbox style="mso-fit-shape-to-text:t;">
                  <w:txbxContent>
                    <w:p w14:paraId="48CAA83D">
                      <w:pPr>
                        <w:rPr>
                          <w:rFonts w:hint="default" w:eastAsia="宋体"/>
                          <w:sz w:val="18"/>
                          <w:szCs w:val="18"/>
                          <w:lang w:val="en-US" w:eastAsia="zh-CN"/>
                        </w:rPr>
                      </w:pPr>
                      <w:r>
                        <w:rPr>
                          <w:rFonts w:hint="eastAsia" w:eastAsia="宋体"/>
                          <w:sz w:val="18"/>
                          <w:szCs w:val="18"/>
                          <w:lang w:val="en-US" w:eastAsia="zh-CN"/>
                        </w:rPr>
                        <w:t>6</w:t>
                      </w:r>
                    </w:p>
                  </w:txbxContent>
                </v:textbox>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2278380</wp:posOffset>
                </wp:positionH>
                <wp:positionV relativeFrom="paragraph">
                  <wp:posOffset>157480</wp:posOffset>
                </wp:positionV>
                <wp:extent cx="153035" cy="209550"/>
                <wp:effectExtent l="0" t="0" r="18415" b="0"/>
                <wp:wrapNone/>
                <wp:docPr id="31" name="文本框 31"/>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A628E3">
                            <w:pPr>
                              <w:rPr>
                                <w:rFonts w:hint="eastAsia" w:eastAsia="宋体"/>
                                <w:sz w:val="18"/>
                                <w:szCs w:val="18"/>
                                <w:lang w:val="en-US" w:eastAsia="zh-CN"/>
                              </w:rPr>
                            </w:pPr>
                            <w:r>
                              <w:rPr>
                                <w:rFonts w:hint="eastAsia" w:eastAsia="宋体"/>
                                <w:sz w:val="18"/>
                                <w:szCs w:val="18"/>
                                <w:lang w:val="en-US" w:eastAsia="zh-CN"/>
                              </w:rPr>
                              <w:t>5</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9.4pt;margin-top:12.4pt;height:16.5pt;width:12.05pt;z-index:251680768;mso-width-relative:page;mso-height-relative:page;" fillcolor="#FFFFFF [3201]" filled="t" stroked="f" coordsize="21600,21600" o:gfxdata="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sPn7NkAAAAJ&#10;AQAADwAAAAAAAAABACAAAAAiAAAAZHJzL2Rvd25yZXYueG1sUEsBAhQAFAAAAAgAh07iQG+CHkpU&#10;AgAAnAQAAA4AAAAAAAAAAQAgAAAAKAEAAGRycy9lMm9Eb2MueG1sUEsFBgAAAAAGAAYAWQEAAO4F&#10;AAAAAA==&#10;">
                <v:fill on="t" focussize="0,0"/>
                <v:stroke on="f" weight="0.5pt"/>
                <v:imagedata o:title=""/>
                <o:lock v:ext="edit" aspectratio="f"/>
                <v:textbox style="mso-fit-shape-to-text:t;">
                  <w:txbxContent>
                    <w:p w14:paraId="23A628E3">
                      <w:pPr>
                        <w:rPr>
                          <w:rFonts w:hint="eastAsia" w:eastAsia="宋体"/>
                          <w:sz w:val="18"/>
                          <w:szCs w:val="18"/>
                          <w:lang w:val="en-US" w:eastAsia="zh-CN"/>
                        </w:rPr>
                      </w:pPr>
                      <w:r>
                        <w:rPr>
                          <w:rFonts w:hint="eastAsia" w:eastAsia="宋体"/>
                          <w:sz w:val="18"/>
                          <w:szCs w:val="18"/>
                          <w:lang w:val="en-US" w:eastAsia="zh-CN"/>
                        </w:rPr>
                        <w:t>5</w:t>
                      </w: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2468880</wp:posOffset>
                </wp:positionH>
                <wp:positionV relativeFrom="paragraph">
                  <wp:posOffset>1597025</wp:posOffset>
                </wp:positionV>
                <wp:extent cx="153035" cy="209550"/>
                <wp:effectExtent l="0" t="0" r="18415" b="0"/>
                <wp:wrapNone/>
                <wp:docPr id="18" name="文本框 18"/>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232A06">
                            <w:pPr>
                              <w:rPr>
                                <w:rFonts w:hint="default" w:eastAsia="宋体"/>
                                <w:sz w:val="18"/>
                                <w:szCs w:val="18"/>
                                <w:lang w:val="en-US" w:eastAsia="zh-CN"/>
                              </w:rPr>
                            </w:pPr>
                            <w:r>
                              <w:rPr>
                                <w:rFonts w:hint="eastAsia" w:eastAsia="宋体"/>
                                <w:sz w:val="18"/>
                                <w:szCs w:val="18"/>
                                <w:lang w:val="en-US" w:eastAsia="zh-CN"/>
                              </w:rPr>
                              <w:t>3</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4.4pt;margin-top:125.75pt;height:16.5pt;width:12.05pt;z-index:251678720;mso-width-relative:page;mso-height-relative:page;" fillcolor="#FFFFFF [3201]" filled="t" stroked="f" coordsize="21600,21600" o:gfxdata="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PfwUDaAAAA&#10;CwEAAA8AAAAAAAAAAQAgAAAAIgAAAGRycy9kb3ducmV2LnhtbFBLAQIUABQAAAAIAIdO4kBWFHoM&#10;VAIAAJwEAAAOAAAAAAAAAAEAIAAAACkBAABkcnMvZTJvRG9jLnhtbFBLBQYAAAAABgAGAFkBAADv&#10;BQAAAAA=&#10;">
                <v:fill on="t" focussize="0,0"/>
                <v:stroke on="f" weight="0.5pt"/>
                <v:imagedata o:title=""/>
                <o:lock v:ext="edit" aspectratio="f"/>
                <v:textbox style="mso-fit-shape-to-text:t;">
                  <w:txbxContent>
                    <w:p w14:paraId="32232A06">
                      <w:pPr>
                        <w:rPr>
                          <w:rFonts w:hint="default" w:eastAsia="宋体"/>
                          <w:sz w:val="18"/>
                          <w:szCs w:val="18"/>
                          <w:lang w:val="en-US" w:eastAsia="zh-CN"/>
                        </w:rPr>
                      </w:pPr>
                      <w:r>
                        <w:rPr>
                          <w:rFonts w:hint="eastAsia" w:eastAsia="宋体"/>
                          <w:sz w:val="18"/>
                          <w:szCs w:val="18"/>
                          <w:lang w:val="en-US" w:eastAsia="zh-CN"/>
                        </w:rPr>
                        <w:t>3</w:t>
                      </w:r>
                    </w:p>
                  </w:txbxContent>
                </v:textbox>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2479675</wp:posOffset>
                </wp:positionH>
                <wp:positionV relativeFrom="paragraph">
                  <wp:posOffset>1929130</wp:posOffset>
                </wp:positionV>
                <wp:extent cx="153035" cy="209550"/>
                <wp:effectExtent l="0" t="0" r="18415" b="0"/>
                <wp:wrapNone/>
                <wp:docPr id="19" name="文本框 19"/>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EA9F7DB">
                            <w:pPr>
                              <w:rPr>
                                <w:rFonts w:hint="default" w:eastAsia="宋体"/>
                                <w:sz w:val="18"/>
                                <w:szCs w:val="18"/>
                                <w:lang w:val="en-US" w:eastAsia="zh-CN"/>
                              </w:rPr>
                            </w:pPr>
                            <w:r>
                              <w:rPr>
                                <w:rFonts w:hint="eastAsia" w:eastAsia="宋体"/>
                                <w:sz w:val="18"/>
                                <w:szCs w:val="18"/>
                                <w:lang w:val="en-US" w:eastAsia="zh-CN"/>
                              </w:rPr>
                              <w:t>4</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25pt;margin-top:151.9pt;height:16.5pt;width:12.05pt;z-index:251679744;mso-width-relative:page;mso-height-relative:page;" fillcolor="#FFFFFF [3201]" filled="t" stroked="f" coordsize="21600,21600" o:gfxdata="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UlcU3aAAAA&#10;CwEAAA8AAAAAAAAAAQAgAAAAIgAAAGRycy9kb3ducmV2LnhtbFBLAQIUABQAAAAIAIdO4kATYOl9&#10;VAIAAJwEAAAOAAAAAAAAAAEAIAAAACkBAABkcnMvZTJvRG9jLnhtbFBLBQYAAAAABgAGAFkBAADv&#10;BQAAAAA=&#10;">
                <v:fill on="t" focussize="0,0"/>
                <v:stroke on="f" weight="0.5pt"/>
                <v:imagedata o:title=""/>
                <o:lock v:ext="edit" aspectratio="f"/>
                <v:textbox style="mso-fit-shape-to-text:t;">
                  <w:txbxContent>
                    <w:p w14:paraId="1EA9F7DB">
                      <w:pPr>
                        <w:rPr>
                          <w:rFonts w:hint="default" w:eastAsia="宋体"/>
                          <w:sz w:val="18"/>
                          <w:szCs w:val="18"/>
                          <w:lang w:val="en-US" w:eastAsia="zh-CN"/>
                        </w:rPr>
                      </w:pPr>
                      <w:r>
                        <w:rPr>
                          <w:rFonts w:hint="eastAsia" w:eastAsia="宋体"/>
                          <w:sz w:val="18"/>
                          <w:szCs w:val="18"/>
                          <w:lang w:val="en-US" w:eastAsia="zh-CN"/>
                        </w:rPr>
                        <w:t>4</w:t>
                      </w:r>
                    </w:p>
                  </w:txbxContent>
                </v:textbox>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2252980</wp:posOffset>
                </wp:positionH>
                <wp:positionV relativeFrom="paragraph">
                  <wp:posOffset>1326515</wp:posOffset>
                </wp:positionV>
                <wp:extent cx="153035" cy="209550"/>
                <wp:effectExtent l="0" t="0" r="18415" b="0"/>
                <wp:wrapNone/>
                <wp:docPr id="17" name="文本框 17"/>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A70CF7">
                            <w:pPr>
                              <w:rPr>
                                <w:rFonts w:hint="eastAsia" w:eastAsia="宋体"/>
                                <w:sz w:val="18"/>
                                <w:szCs w:val="18"/>
                                <w:lang w:val="en-US" w:eastAsia="zh-CN"/>
                              </w:rPr>
                            </w:pPr>
                            <w:r>
                              <w:rPr>
                                <w:rFonts w:hint="eastAsia" w:eastAsia="宋体"/>
                                <w:sz w:val="18"/>
                                <w:szCs w:val="18"/>
                                <w:lang w:val="en-US" w:eastAsia="zh-CN"/>
                              </w:rPr>
                              <w:t>2</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4pt;margin-top:104.45pt;height:16.5pt;width:12.05pt;z-index:251677696;mso-width-relative:page;mso-height-relative:page;" fillcolor="#FFFFFF [3201]" filled="t" stroked="f" coordsize="21600,21600" o:gfxdata="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gKVgs2gAA&#10;AAsBAAAPAAAAAAAAAAEAIAAAACIAAABkcnMvZG93bnJldi54bWxQSwECFAAUAAAACACHTuJAZvGK&#10;uVUCAACcBAAADgAAAAAAAAABACAAAAApAQAAZHJzL2Uyb0RvYy54bWxQSwUGAAAAAAYABgBZAQAA&#10;8AUAAAAA&#10;">
                <v:fill on="t" focussize="0,0"/>
                <v:stroke on="f" weight="0.5pt"/>
                <v:imagedata o:title=""/>
                <o:lock v:ext="edit" aspectratio="f"/>
                <v:textbox style="mso-fit-shape-to-text:t;">
                  <w:txbxContent>
                    <w:p w14:paraId="60A70CF7">
                      <w:pPr>
                        <w:rPr>
                          <w:rFonts w:hint="eastAsia" w:eastAsia="宋体"/>
                          <w:sz w:val="18"/>
                          <w:szCs w:val="18"/>
                          <w:lang w:val="en-US" w:eastAsia="zh-CN"/>
                        </w:rPr>
                      </w:pPr>
                      <w:r>
                        <w:rPr>
                          <w:rFonts w:hint="eastAsia" w:eastAsia="宋体"/>
                          <w:sz w:val="18"/>
                          <w:szCs w:val="18"/>
                          <w:lang w:val="en-US" w:eastAsia="zh-CN"/>
                        </w:rPr>
                        <w:t>2</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801370</wp:posOffset>
                </wp:positionH>
                <wp:positionV relativeFrom="paragraph">
                  <wp:posOffset>1139825</wp:posOffset>
                </wp:positionV>
                <wp:extent cx="153035" cy="209550"/>
                <wp:effectExtent l="4445" t="4445" r="13970" b="14605"/>
                <wp:wrapNone/>
                <wp:docPr id="16" name="文本框 16"/>
                <wp:cNvGraphicFramePr/>
                <a:graphic xmlns:a="http://schemas.openxmlformats.org/drawingml/2006/main">
                  <a:graphicData uri="http://schemas.microsoft.com/office/word/2010/wordprocessingShape">
                    <wps:wsp>
                      <wps:cNvSpPr txBox="1"/>
                      <wps:spPr>
                        <a:xfrm>
                          <a:off x="6031865" y="817118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F28B56">
                            <w:pPr>
                              <w:rPr>
                                <w:rFonts w:hint="eastAsia" w:eastAsia="宋体"/>
                                <w:sz w:val="18"/>
                                <w:szCs w:val="18"/>
                                <w:lang w:val="en-US" w:eastAsia="zh-CN"/>
                              </w:rPr>
                            </w:pPr>
                            <w:r>
                              <w:rPr>
                                <w:rFonts w:hint="eastAsia" w:eastAsia="宋体"/>
                                <w:sz w:val="18"/>
                                <w:szCs w:val="18"/>
                                <w:lang w:val="en-US" w:eastAsia="zh-CN"/>
                              </w:rPr>
                              <w:t>1</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3.1pt;margin-top:89.75pt;height:16.5pt;width:12.05pt;z-index:251676672;mso-width-relative:page;mso-height-relative:page;" fillcolor="#FFFFFF [3201]" filled="t" stroked="f" coordsize="21600,21600" o:gfxdata="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nhkc2QAAAAsBAAAPAAAAAAAAAAEAIAAAACIAAABkcnMvZG93bnJldi54bWxQSwECFAAU&#10;AAAACACHTuJAV95udmICAACoBAAADgAAAAAAAAABACAAAAAoAQAAZHJzL2Uyb0RvYy54bWxQSwUG&#10;AAAAAAYABgBZAQAA/AUAAAAA&#10;">
                <v:fill on="t" focussize="0,0"/>
                <v:stroke on="f" weight="0.5pt"/>
                <v:imagedata o:title=""/>
                <o:lock v:ext="edit" aspectratio="f"/>
                <v:textbox style="mso-fit-shape-to-text:t;">
                  <w:txbxContent>
                    <w:p w14:paraId="53F28B56">
                      <w:pPr>
                        <w:rPr>
                          <w:rFonts w:hint="eastAsia" w:eastAsia="宋体"/>
                          <w:sz w:val="18"/>
                          <w:szCs w:val="18"/>
                          <w:lang w:val="en-US" w:eastAsia="zh-CN"/>
                        </w:rPr>
                      </w:pPr>
                      <w:r>
                        <w:rPr>
                          <w:rFonts w:hint="eastAsia" w:eastAsia="宋体"/>
                          <w:sz w:val="18"/>
                          <w:szCs w:val="18"/>
                          <w:lang w:val="en-US" w:eastAsia="zh-CN"/>
                        </w:rPr>
                        <w:t>1</w:t>
                      </w:r>
                    </w:p>
                  </w:txbxContent>
                </v:textbox>
              </v:shape>
            </w:pict>
          </mc:Fallback>
        </mc:AlternateContent>
      </w:r>
      <w:r>
        <w:rPr>
          <w:rFonts w:hint="eastAsia" w:hAnsi="宋体" w:eastAsia="宋体"/>
          <w:szCs w:val="24"/>
          <w:lang w:eastAsia="zh-CN"/>
        </w:rPr>
        <w:drawing>
          <wp:inline distT="0" distB="0" distL="114300" distR="114300">
            <wp:extent cx="4105275" cy="2173605"/>
            <wp:effectExtent l="0" t="0" r="9525" b="17145"/>
            <wp:docPr id="15" name="图片 15" descr="172664323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26643235655"/>
                    <pic:cNvPicPr>
                      <a:picLocks noChangeAspect="1"/>
                    </pic:cNvPicPr>
                  </pic:nvPicPr>
                  <pic:blipFill>
                    <a:blip r:embed="rId26"/>
                    <a:stretch>
                      <a:fillRect/>
                    </a:stretch>
                  </pic:blipFill>
                  <pic:spPr>
                    <a:xfrm>
                      <a:off x="0" y="0"/>
                      <a:ext cx="4105275" cy="2173605"/>
                    </a:xfrm>
                    <a:prstGeom prst="rect">
                      <a:avLst/>
                    </a:prstGeom>
                  </pic:spPr>
                </pic:pic>
              </a:graphicData>
            </a:graphic>
          </wp:inline>
        </w:drawing>
      </w:r>
    </w:p>
    <w:p w14:paraId="1BBB8F5B">
      <w:pPr>
        <w:pStyle w:val="43"/>
        <w:ind w:firstLine="480"/>
        <w:jc w:val="center"/>
        <w:rPr>
          <w:rFonts w:hint="eastAsia" w:ascii="Times New Roman" w:hAnsi="Times New Roman" w:cs="宋体"/>
          <w:sz w:val="18"/>
          <w:szCs w:val="18"/>
          <w:lang w:val="en-US" w:eastAsia="zh-CN"/>
        </w:rPr>
      </w:pPr>
      <w:r>
        <w:rPr>
          <w:rFonts w:hint="eastAsia" w:ascii="Times New Roman" w:hAnsi="Times New Roman" w:cs="宋体"/>
          <w:sz w:val="18"/>
          <w:szCs w:val="18"/>
        </w:rPr>
        <w:t>图</w:t>
      </w:r>
      <w:r>
        <w:rPr>
          <w:rFonts w:hint="eastAsia" w:ascii="Times New Roman" w:hAnsi="Times New Roman" w:cs="宋体"/>
          <w:sz w:val="18"/>
          <w:szCs w:val="18"/>
          <w:lang w:val="en-US" w:eastAsia="zh-CN"/>
        </w:rPr>
        <w:t>1</w:t>
      </w:r>
      <w:r>
        <w:rPr>
          <w:rFonts w:hint="eastAsia" w:ascii="Times New Roman" w:hAnsi="Times New Roman" w:cs="宋体"/>
          <w:sz w:val="18"/>
          <w:szCs w:val="18"/>
        </w:rPr>
        <w:t xml:space="preserve"> 仪器</w:t>
      </w:r>
      <w:r>
        <w:rPr>
          <w:rFonts w:hint="eastAsia" w:ascii="Times New Roman" w:hAnsi="Times New Roman" w:cs="宋体"/>
          <w:sz w:val="18"/>
          <w:szCs w:val="18"/>
          <w:lang w:val="en-US" w:eastAsia="zh-CN"/>
        </w:rPr>
        <w:t>结构</w:t>
      </w:r>
      <w:r>
        <w:rPr>
          <w:rFonts w:hint="eastAsia" w:ascii="Times New Roman" w:hAnsi="Times New Roman" w:cs="宋体"/>
          <w:sz w:val="18"/>
          <w:szCs w:val="18"/>
        </w:rPr>
        <w:t>图</w:t>
      </w:r>
    </w:p>
    <w:p w14:paraId="3430B862">
      <w:pPr>
        <w:pStyle w:val="43"/>
        <w:ind w:firstLine="480"/>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1-显示部分；2-壳体；3-检测元件；4-过滤罩；5-放大电路；6-报警部分；7-输出部分</w:t>
      </w:r>
    </w:p>
    <w:p w14:paraId="2DEB435C">
      <w:pPr>
        <w:pStyle w:val="42"/>
        <w:spacing w:before="120" w:after="120" w:line="360" w:lineRule="auto"/>
        <w:outlineLvl w:val="0"/>
      </w:pPr>
      <w:r>
        <w:rPr>
          <w:rFonts w:hint="eastAsia"/>
        </w:rPr>
        <w:t xml:space="preserve"> </w:t>
      </w:r>
      <w:bookmarkStart w:id="85" w:name="_Toc19020"/>
      <w:bookmarkStart w:id="86" w:name="_Toc10494"/>
      <w:bookmarkStart w:id="87" w:name="_Toc26635"/>
      <w:bookmarkStart w:id="88" w:name="_Toc21890"/>
      <w:bookmarkStart w:id="89" w:name="_Toc21085"/>
      <w:r>
        <w:t>计量特性</w:t>
      </w:r>
      <w:bookmarkEnd w:id="72"/>
      <w:bookmarkEnd w:id="73"/>
      <w:bookmarkEnd w:id="74"/>
      <w:bookmarkEnd w:id="75"/>
      <w:bookmarkEnd w:id="76"/>
      <w:bookmarkEnd w:id="77"/>
      <w:bookmarkEnd w:id="78"/>
      <w:bookmarkEnd w:id="79"/>
      <w:bookmarkEnd w:id="80"/>
      <w:bookmarkEnd w:id="81"/>
      <w:bookmarkEnd w:id="82"/>
      <w:bookmarkEnd w:id="83"/>
      <w:bookmarkEnd w:id="85"/>
      <w:bookmarkEnd w:id="86"/>
      <w:bookmarkEnd w:id="87"/>
      <w:bookmarkEnd w:id="88"/>
      <w:bookmarkEnd w:id="89"/>
    </w:p>
    <w:p w14:paraId="23534E4A">
      <w:pPr>
        <w:pStyle w:val="43"/>
        <w:ind w:firstLine="480"/>
        <w:rPr>
          <w:rFonts w:hint="eastAsia"/>
        </w:rPr>
      </w:pPr>
      <w:r>
        <w:rPr>
          <w:rFonts w:hint="eastAsia"/>
        </w:rPr>
        <w:t>仪器计量特性要求见表1。</w:t>
      </w:r>
    </w:p>
    <w:p w14:paraId="5714E77D">
      <w:pPr>
        <w:spacing w:line="360" w:lineRule="auto"/>
        <w:jc w:val="center"/>
        <w:rPr>
          <w:rFonts w:eastAsia="黑体"/>
        </w:rPr>
      </w:pPr>
      <w:bookmarkStart w:id="90" w:name="_Hlk166234278"/>
      <w:r>
        <w:rPr>
          <w:rStyle w:val="102"/>
          <w:rFonts w:hint="default" w:cs="Times New Roman"/>
          <w:color w:val="auto"/>
        </w:rPr>
        <w:t>表1 计量特性要求</w:t>
      </w:r>
    </w:p>
    <w:bookmarkEnd w:id="90"/>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8"/>
        <w:gridCol w:w="2975"/>
        <w:gridCol w:w="2884"/>
        <w:gridCol w:w="2329"/>
      </w:tblGrid>
      <w:tr w14:paraId="6CE39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591" w:type="pct"/>
            <w:vAlign w:val="center"/>
          </w:tcPr>
          <w:p w14:paraId="50A80720">
            <w:pPr>
              <w:pStyle w:val="43"/>
              <w:widowControl w:val="0"/>
              <w:spacing w:line="240" w:lineRule="auto"/>
              <w:ind w:firstLine="0" w:firstLineChars="0"/>
              <w:jc w:val="center"/>
              <w:rPr>
                <w:sz w:val="21"/>
                <w:szCs w:val="21"/>
              </w:rPr>
            </w:pPr>
            <w:bookmarkStart w:id="91" w:name="_Hlk166240423"/>
            <w:r>
              <w:rPr>
                <w:rFonts w:hint="eastAsia"/>
                <w:sz w:val="21"/>
                <w:szCs w:val="21"/>
              </w:rPr>
              <w:t>序号</w:t>
            </w:r>
          </w:p>
        </w:tc>
        <w:tc>
          <w:tcPr>
            <w:tcW w:w="1602" w:type="pct"/>
            <w:vAlign w:val="center"/>
          </w:tcPr>
          <w:p w14:paraId="0D88FB8C">
            <w:pPr>
              <w:pStyle w:val="43"/>
              <w:widowControl w:val="0"/>
              <w:spacing w:line="240" w:lineRule="auto"/>
              <w:ind w:firstLine="0" w:firstLineChars="0"/>
              <w:jc w:val="center"/>
              <w:rPr>
                <w:sz w:val="21"/>
                <w:szCs w:val="21"/>
              </w:rPr>
            </w:pPr>
            <w:r>
              <w:rPr>
                <w:rFonts w:hint="eastAsia"/>
                <w:sz w:val="21"/>
                <w:szCs w:val="21"/>
              </w:rPr>
              <w:t>项目</w:t>
            </w:r>
          </w:p>
        </w:tc>
        <w:tc>
          <w:tcPr>
            <w:tcW w:w="2805" w:type="pct"/>
            <w:gridSpan w:val="2"/>
            <w:vAlign w:val="center"/>
          </w:tcPr>
          <w:p w14:paraId="05C435B7">
            <w:pPr>
              <w:pStyle w:val="43"/>
              <w:widowControl w:val="0"/>
              <w:spacing w:line="240" w:lineRule="auto"/>
              <w:ind w:firstLine="0" w:firstLineChars="0"/>
              <w:jc w:val="center"/>
              <w:rPr>
                <w:sz w:val="21"/>
                <w:szCs w:val="21"/>
              </w:rPr>
            </w:pPr>
            <w:r>
              <w:rPr>
                <w:rFonts w:hint="eastAsia"/>
                <w:sz w:val="21"/>
                <w:szCs w:val="21"/>
                <w:lang w:val="en-US" w:eastAsia="zh-CN"/>
              </w:rPr>
              <w:t>性能</w:t>
            </w:r>
            <w:r>
              <w:rPr>
                <w:rFonts w:hint="eastAsia"/>
                <w:sz w:val="21"/>
                <w:szCs w:val="21"/>
              </w:rPr>
              <w:t>要求</w:t>
            </w:r>
          </w:p>
        </w:tc>
      </w:tr>
      <w:tr w14:paraId="6363B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591" w:type="pct"/>
            <w:vAlign w:val="center"/>
          </w:tcPr>
          <w:p w14:paraId="2E6F95DD">
            <w:pPr>
              <w:pStyle w:val="43"/>
              <w:widowControl w:val="0"/>
              <w:spacing w:line="240" w:lineRule="auto"/>
              <w:ind w:firstLine="0" w:firstLineChars="0"/>
              <w:jc w:val="center"/>
              <w:rPr>
                <w:sz w:val="21"/>
                <w:szCs w:val="21"/>
              </w:rPr>
            </w:pPr>
            <w:r>
              <w:rPr>
                <w:rFonts w:hint="eastAsia"/>
                <w:sz w:val="21"/>
                <w:szCs w:val="21"/>
              </w:rPr>
              <w:t>1</w:t>
            </w:r>
          </w:p>
        </w:tc>
        <w:tc>
          <w:tcPr>
            <w:tcW w:w="1602" w:type="pct"/>
            <w:vAlign w:val="center"/>
          </w:tcPr>
          <w:p w14:paraId="3552C121">
            <w:pPr>
              <w:pStyle w:val="43"/>
              <w:widowControl w:val="0"/>
              <w:spacing w:line="240" w:lineRule="auto"/>
              <w:ind w:firstLine="0" w:firstLineChars="0"/>
              <w:jc w:val="center"/>
              <w:rPr>
                <w:sz w:val="21"/>
                <w:szCs w:val="21"/>
              </w:rPr>
            </w:pPr>
            <w:r>
              <w:rPr>
                <w:rFonts w:hint="eastAsia"/>
                <w:sz w:val="21"/>
                <w:szCs w:val="21"/>
              </w:rPr>
              <w:t>示值误差</w:t>
            </w:r>
          </w:p>
        </w:tc>
        <w:tc>
          <w:tcPr>
            <w:tcW w:w="2805" w:type="pct"/>
            <w:gridSpan w:val="2"/>
            <w:vAlign w:val="center"/>
          </w:tcPr>
          <w:p w14:paraId="2F221B69">
            <w:pPr>
              <w:pStyle w:val="43"/>
              <w:widowControl w:val="0"/>
              <w:spacing w:line="240" w:lineRule="auto"/>
              <w:ind w:firstLine="0" w:firstLineChars="0"/>
              <w:jc w:val="center"/>
              <w:rPr>
                <w:sz w:val="21"/>
                <w:szCs w:val="21"/>
              </w:rPr>
            </w:pPr>
            <w:r>
              <w:rPr>
                <w:rFonts w:hint="eastAsia"/>
                <w:sz w:val="21"/>
                <w:szCs w:val="21"/>
              </w:rPr>
              <w:t>±</w:t>
            </w:r>
            <w:r>
              <w:rPr>
                <w:sz w:val="21"/>
                <w:szCs w:val="21"/>
              </w:rPr>
              <w:t>5%FS</w:t>
            </w:r>
          </w:p>
        </w:tc>
      </w:tr>
      <w:tr w14:paraId="29ACB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591" w:type="pct"/>
            <w:vAlign w:val="center"/>
          </w:tcPr>
          <w:p w14:paraId="35F3601B">
            <w:pPr>
              <w:pStyle w:val="43"/>
              <w:widowControl w:val="0"/>
              <w:spacing w:line="240" w:lineRule="auto"/>
              <w:ind w:firstLine="0" w:firstLineChars="0"/>
              <w:jc w:val="center"/>
              <w:rPr>
                <w:sz w:val="21"/>
                <w:szCs w:val="21"/>
              </w:rPr>
            </w:pPr>
            <w:r>
              <w:rPr>
                <w:rFonts w:hint="eastAsia"/>
                <w:sz w:val="21"/>
                <w:szCs w:val="21"/>
              </w:rPr>
              <w:t>2</w:t>
            </w:r>
          </w:p>
        </w:tc>
        <w:tc>
          <w:tcPr>
            <w:tcW w:w="1602" w:type="pct"/>
            <w:vAlign w:val="center"/>
          </w:tcPr>
          <w:p w14:paraId="354B8CCC">
            <w:pPr>
              <w:pStyle w:val="43"/>
              <w:widowControl w:val="0"/>
              <w:spacing w:line="240" w:lineRule="auto"/>
              <w:ind w:firstLine="0" w:firstLineChars="0"/>
              <w:jc w:val="center"/>
              <w:rPr>
                <w:sz w:val="21"/>
                <w:szCs w:val="21"/>
              </w:rPr>
            </w:pPr>
            <w:r>
              <w:rPr>
                <w:rFonts w:hint="eastAsia"/>
                <w:sz w:val="21"/>
                <w:szCs w:val="21"/>
              </w:rPr>
              <w:t>重复性</w:t>
            </w:r>
          </w:p>
        </w:tc>
        <w:tc>
          <w:tcPr>
            <w:tcW w:w="2805" w:type="pct"/>
            <w:gridSpan w:val="2"/>
            <w:vAlign w:val="center"/>
          </w:tcPr>
          <w:p w14:paraId="36701895">
            <w:pPr>
              <w:pStyle w:val="43"/>
              <w:widowControl w:val="0"/>
              <w:spacing w:line="240" w:lineRule="auto"/>
              <w:ind w:firstLine="0" w:firstLineChars="0"/>
              <w:jc w:val="center"/>
              <w:rPr>
                <w:sz w:val="21"/>
                <w:szCs w:val="21"/>
              </w:rPr>
            </w:pPr>
            <w:r>
              <w:rPr>
                <w:rFonts w:hint="eastAsia"/>
                <w:sz w:val="21"/>
                <w:szCs w:val="21"/>
              </w:rPr>
              <w:t>≤2%</w:t>
            </w:r>
          </w:p>
        </w:tc>
      </w:tr>
      <w:tr w14:paraId="4BDD5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591" w:type="pct"/>
            <w:vMerge w:val="restart"/>
            <w:vAlign w:val="center"/>
          </w:tcPr>
          <w:p w14:paraId="291C19D8">
            <w:pPr>
              <w:pStyle w:val="43"/>
              <w:widowControl w:val="0"/>
              <w:spacing w:line="240" w:lineRule="auto"/>
              <w:ind w:firstLine="0" w:firstLineChars="0"/>
              <w:jc w:val="center"/>
              <w:rPr>
                <w:sz w:val="21"/>
                <w:szCs w:val="21"/>
              </w:rPr>
            </w:pPr>
            <w:r>
              <w:rPr>
                <w:rFonts w:hint="eastAsia"/>
                <w:sz w:val="21"/>
                <w:szCs w:val="21"/>
              </w:rPr>
              <w:t>3</w:t>
            </w:r>
          </w:p>
        </w:tc>
        <w:tc>
          <w:tcPr>
            <w:tcW w:w="1602" w:type="pct"/>
            <w:vMerge w:val="restart"/>
            <w:vAlign w:val="center"/>
          </w:tcPr>
          <w:p w14:paraId="468D5EAF">
            <w:pPr>
              <w:pStyle w:val="43"/>
              <w:widowControl w:val="0"/>
              <w:spacing w:line="240" w:lineRule="auto"/>
              <w:ind w:firstLine="0" w:firstLineChars="0"/>
              <w:jc w:val="center"/>
              <w:rPr>
                <w:sz w:val="21"/>
                <w:szCs w:val="21"/>
              </w:rPr>
            </w:pPr>
            <w:r>
              <w:rPr>
                <w:rFonts w:hint="eastAsia"/>
                <w:sz w:val="21"/>
                <w:szCs w:val="21"/>
              </w:rPr>
              <w:t>响应时间</w:t>
            </w:r>
          </w:p>
        </w:tc>
        <w:tc>
          <w:tcPr>
            <w:tcW w:w="1553" w:type="pct"/>
            <w:vAlign w:val="center"/>
          </w:tcPr>
          <w:p w14:paraId="11B0B4F7">
            <w:pPr>
              <w:pStyle w:val="43"/>
              <w:widowControl w:val="0"/>
              <w:spacing w:line="240" w:lineRule="auto"/>
              <w:ind w:firstLine="0" w:firstLineChars="0"/>
              <w:jc w:val="center"/>
              <w:rPr>
                <w:sz w:val="21"/>
                <w:szCs w:val="21"/>
              </w:rPr>
            </w:pPr>
            <w:r>
              <w:rPr>
                <w:rFonts w:hint="eastAsia"/>
                <w:sz w:val="21"/>
                <w:szCs w:val="21"/>
              </w:rPr>
              <w:t>扩散式</w:t>
            </w:r>
          </w:p>
        </w:tc>
        <w:tc>
          <w:tcPr>
            <w:tcW w:w="1252" w:type="pct"/>
            <w:vAlign w:val="center"/>
          </w:tcPr>
          <w:p w14:paraId="39305C38">
            <w:pPr>
              <w:pStyle w:val="43"/>
              <w:widowControl w:val="0"/>
              <w:spacing w:line="240" w:lineRule="auto"/>
              <w:ind w:firstLine="0" w:firstLineChars="0"/>
              <w:jc w:val="center"/>
              <w:rPr>
                <w:sz w:val="21"/>
                <w:szCs w:val="21"/>
              </w:rPr>
            </w:pPr>
            <w:r>
              <w:rPr>
                <w:rFonts w:hint="eastAsia"/>
                <w:sz w:val="21"/>
                <w:szCs w:val="21"/>
              </w:rPr>
              <w:t>≤60s</w:t>
            </w:r>
          </w:p>
        </w:tc>
      </w:tr>
      <w:tr w14:paraId="7DB93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591" w:type="pct"/>
            <w:vMerge w:val="continue"/>
            <w:vAlign w:val="center"/>
          </w:tcPr>
          <w:p w14:paraId="13F9A741">
            <w:pPr>
              <w:pStyle w:val="43"/>
              <w:widowControl w:val="0"/>
              <w:spacing w:line="240" w:lineRule="auto"/>
              <w:ind w:firstLine="0" w:firstLineChars="0"/>
              <w:jc w:val="center"/>
              <w:rPr>
                <w:sz w:val="21"/>
                <w:szCs w:val="21"/>
              </w:rPr>
            </w:pPr>
          </w:p>
        </w:tc>
        <w:tc>
          <w:tcPr>
            <w:tcW w:w="1602" w:type="pct"/>
            <w:vMerge w:val="continue"/>
            <w:vAlign w:val="center"/>
          </w:tcPr>
          <w:p w14:paraId="6F7CCEF6">
            <w:pPr>
              <w:pStyle w:val="43"/>
              <w:widowControl w:val="0"/>
              <w:spacing w:line="240" w:lineRule="auto"/>
              <w:ind w:firstLine="0" w:firstLineChars="0"/>
              <w:jc w:val="center"/>
              <w:rPr>
                <w:sz w:val="21"/>
                <w:szCs w:val="21"/>
              </w:rPr>
            </w:pPr>
          </w:p>
        </w:tc>
        <w:tc>
          <w:tcPr>
            <w:tcW w:w="1553" w:type="pct"/>
            <w:vAlign w:val="center"/>
          </w:tcPr>
          <w:p w14:paraId="1F02661D">
            <w:pPr>
              <w:pStyle w:val="43"/>
              <w:widowControl w:val="0"/>
              <w:spacing w:line="240" w:lineRule="auto"/>
              <w:ind w:firstLine="0" w:firstLineChars="0"/>
              <w:jc w:val="center"/>
              <w:rPr>
                <w:sz w:val="21"/>
                <w:szCs w:val="21"/>
              </w:rPr>
            </w:pPr>
            <w:r>
              <w:rPr>
                <w:rFonts w:hint="eastAsia"/>
                <w:sz w:val="21"/>
                <w:szCs w:val="21"/>
              </w:rPr>
              <w:t>吸入式</w:t>
            </w:r>
          </w:p>
        </w:tc>
        <w:tc>
          <w:tcPr>
            <w:tcW w:w="1252" w:type="pct"/>
            <w:vAlign w:val="center"/>
          </w:tcPr>
          <w:p w14:paraId="4F82BC3D">
            <w:pPr>
              <w:pStyle w:val="43"/>
              <w:widowControl w:val="0"/>
              <w:spacing w:line="240" w:lineRule="auto"/>
              <w:ind w:firstLine="0" w:firstLineChars="0"/>
              <w:jc w:val="center"/>
              <w:rPr>
                <w:sz w:val="21"/>
                <w:szCs w:val="21"/>
              </w:rPr>
            </w:pPr>
            <w:r>
              <w:rPr>
                <w:rFonts w:hint="eastAsia"/>
                <w:sz w:val="21"/>
                <w:szCs w:val="21"/>
              </w:rPr>
              <w:t>≤30s</w:t>
            </w:r>
          </w:p>
        </w:tc>
      </w:tr>
      <w:tr w14:paraId="37604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591" w:type="pct"/>
            <w:vAlign w:val="center"/>
          </w:tcPr>
          <w:p w14:paraId="5A27AFFC">
            <w:pPr>
              <w:pStyle w:val="43"/>
              <w:widowControl w:val="0"/>
              <w:spacing w:line="240" w:lineRule="auto"/>
              <w:ind w:firstLine="0" w:firstLineChars="0"/>
              <w:jc w:val="center"/>
              <w:rPr>
                <w:sz w:val="21"/>
                <w:szCs w:val="21"/>
              </w:rPr>
            </w:pPr>
            <w:r>
              <w:rPr>
                <w:rFonts w:hint="eastAsia"/>
                <w:sz w:val="21"/>
                <w:szCs w:val="21"/>
              </w:rPr>
              <w:t>4</w:t>
            </w:r>
          </w:p>
        </w:tc>
        <w:tc>
          <w:tcPr>
            <w:tcW w:w="1602" w:type="pct"/>
            <w:vAlign w:val="center"/>
          </w:tcPr>
          <w:p w14:paraId="023BE4BB">
            <w:pPr>
              <w:pStyle w:val="43"/>
              <w:widowControl w:val="0"/>
              <w:spacing w:line="240" w:lineRule="auto"/>
              <w:ind w:firstLine="0" w:firstLineChars="0"/>
              <w:jc w:val="center"/>
              <w:rPr>
                <w:sz w:val="21"/>
                <w:szCs w:val="21"/>
              </w:rPr>
            </w:pPr>
            <w:r>
              <w:rPr>
                <w:rFonts w:hint="eastAsia"/>
                <w:sz w:val="21"/>
                <w:szCs w:val="21"/>
              </w:rPr>
              <w:t>报警点误差</w:t>
            </w:r>
          </w:p>
        </w:tc>
        <w:tc>
          <w:tcPr>
            <w:tcW w:w="2805" w:type="pct"/>
            <w:gridSpan w:val="2"/>
            <w:vAlign w:val="center"/>
          </w:tcPr>
          <w:p w14:paraId="1A821464">
            <w:pPr>
              <w:pStyle w:val="43"/>
              <w:widowControl w:val="0"/>
              <w:spacing w:line="240" w:lineRule="auto"/>
              <w:ind w:firstLine="0" w:firstLineChars="0"/>
              <w:jc w:val="center"/>
              <w:rPr>
                <w:sz w:val="21"/>
                <w:szCs w:val="21"/>
              </w:rPr>
            </w:pPr>
            <w:r>
              <w:rPr>
                <w:rFonts w:hint="eastAsia"/>
                <w:sz w:val="21"/>
                <w:szCs w:val="21"/>
              </w:rPr>
              <w:t>±15%</w:t>
            </w:r>
          </w:p>
        </w:tc>
      </w:tr>
      <w:tr w14:paraId="4792F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591" w:type="pct"/>
            <w:vAlign w:val="center"/>
          </w:tcPr>
          <w:p w14:paraId="3EAC24E5">
            <w:pPr>
              <w:pStyle w:val="43"/>
              <w:widowControl w:val="0"/>
              <w:spacing w:line="240" w:lineRule="auto"/>
              <w:ind w:firstLine="0" w:firstLineChars="0"/>
              <w:jc w:val="center"/>
              <w:rPr>
                <w:sz w:val="21"/>
                <w:szCs w:val="21"/>
              </w:rPr>
            </w:pPr>
            <w:r>
              <w:rPr>
                <w:rFonts w:hint="eastAsia"/>
                <w:sz w:val="21"/>
                <w:szCs w:val="21"/>
              </w:rPr>
              <w:t>5</w:t>
            </w:r>
          </w:p>
        </w:tc>
        <w:tc>
          <w:tcPr>
            <w:tcW w:w="1602" w:type="pct"/>
            <w:vAlign w:val="center"/>
          </w:tcPr>
          <w:p w14:paraId="63F3ACCE">
            <w:pPr>
              <w:pStyle w:val="43"/>
              <w:widowControl w:val="0"/>
              <w:spacing w:line="240" w:lineRule="auto"/>
              <w:ind w:firstLine="0" w:firstLineChars="0"/>
              <w:jc w:val="center"/>
              <w:rPr>
                <w:sz w:val="21"/>
                <w:szCs w:val="21"/>
              </w:rPr>
            </w:pPr>
            <w:r>
              <w:rPr>
                <w:rFonts w:hint="eastAsia"/>
                <w:sz w:val="21"/>
                <w:szCs w:val="21"/>
              </w:rPr>
              <w:t>变送输出误差</w:t>
            </w:r>
          </w:p>
        </w:tc>
        <w:tc>
          <w:tcPr>
            <w:tcW w:w="2805" w:type="pct"/>
            <w:gridSpan w:val="2"/>
            <w:vAlign w:val="center"/>
          </w:tcPr>
          <w:p w14:paraId="5CFA04E9">
            <w:pPr>
              <w:pStyle w:val="43"/>
              <w:widowControl w:val="0"/>
              <w:spacing w:line="240" w:lineRule="auto"/>
              <w:ind w:firstLine="0" w:firstLineChars="0"/>
              <w:jc w:val="center"/>
              <w:rPr>
                <w:sz w:val="21"/>
                <w:szCs w:val="21"/>
              </w:rPr>
            </w:pPr>
            <w:r>
              <w:rPr>
                <w:rFonts w:hint="eastAsia"/>
                <w:sz w:val="21"/>
                <w:szCs w:val="21"/>
              </w:rPr>
              <w:t>±0.5%FS</w:t>
            </w:r>
          </w:p>
        </w:tc>
      </w:tr>
      <w:tr w14:paraId="6D35F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591" w:type="pct"/>
            <w:vMerge w:val="restart"/>
            <w:vAlign w:val="center"/>
          </w:tcPr>
          <w:p w14:paraId="1AC921E9">
            <w:pPr>
              <w:pStyle w:val="43"/>
              <w:widowControl w:val="0"/>
              <w:spacing w:line="240" w:lineRule="auto"/>
              <w:ind w:firstLine="0" w:firstLineChars="0"/>
              <w:jc w:val="center"/>
              <w:rPr>
                <w:sz w:val="21"/>
                <w:szCs w:val="21"/>
              </w:rPr>
            </w:pPr>
            <w:r>
              <w:rPr>
                <w:rFonts w:hint="eastAsia"/>
                <w:sz w:val="21"/>
                <w:szCs w:val="21"/>
              </w:rPr>
              <w:t>6</w:t>
            </w:r>
          </w:p>
        </w:tc>
        <w:tc>
          <w:tcPr>
            <w:tcW w:w="1602" w:type="pct"/>
            <w:vMerge w:val="restart"/>
            <w:vAlign w:val="center"/>
          </w:tcPr>
          <w:p w14:paraId="7B10C4C6">
            <w:pPr>
              <w:pStyle w:val="43"/>
              <w:widowControl w:val="0"/>
              <w:spacing w:line="240" w:lineRule="auto"/>
              <w:ind w:firstLine="0" w:firstLineChars="0"/>
              <w:jc w:val="center"/>
              <w:rPr>
                <w:sz w:val="21"/>
                <w:szCs w:val="21"/>
              </w:rPr>
            </w:pPr>
            <w:r>
              <w:rPr>
                <w:rFonts w:hint="eastAsia"/>
                <w:sz w:val="21"/>
                <w:szCs w:val="21"/>
              </w:rPr>
              <w:t>漂移</w:t>
            </w:r>
          </w:p>
        </w:tc>
        <w:tc>
          <w:tcPr>
            <w:tcW w:w="1553" w:type="pct"/>
            <w:vAlign w:val="center"/>
          </w:tcPr>
          <w:p w14:paraId="749E32F3">
            <w:pPr>
              <w:pStyle w:val="43"/>
              <w:widowControl w:val="0"/>
              <w:spacing w:line="240" w:lineRule="auto"/>
              <w:ind w:firstLine="0" w:firstLineChars="0"/>
              <w:jc w:val="center"/>
              <w:rPr>
                <w:sz w:val="21"/>
                <w:szCs w:val="21"/>
              </w:rPr>
            </w:pPr>
            <w:r>
              <w:rPr>
                <w:rFonts w:hint="eastAsia"/>
                <w:sz w:val="21"/>
                <w:szCs w:val="21"/>
              </w:rPr>
              <w:t>零点漂移</w:t>
            </w:r>
          </w:p>
        </w:tc>
        <w:tc>
          <w:tcPr>
            <w:tcW w:w="1252" w:type="pct"/>
            <w:vAlign w:val="center"/>
          </w:tcPr>
          <w:p w14:paraId="5087A096">
            <w:pPr>
              <w:pStyle w:val="43"/>
              <w:widowControl w:val="0"/>
              <w:spacing w:line="240" w:lineRule="auto"/>
              <w:ind w:firstLine="0" w:firstLineChars="0"/>
              <w:jc w:val="center"/>
              <w:rPr>
                <w:sz w:val="21"/>
                <w:szCs w:val="21"/>
              </w:rPr>
            </w:pPr>
            <w:r>
              <w:rPr>
                <w:rFonts w:hint="eastAsia"/>
                <w:sz w:val="21"/>
                <w:szCs w:val="21"/>
              </w:rPr>
              <w:t>±2%FS</w:t>
            </w:r>
          </w:p>
        </w:tc>
      </w:tr>
      <w:tr w14:paraId="32853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91" w:type="pct"/>
            <w:vMerge w:val="continue"/>
            <w:vAlign w:val="center"/>
          </w:tcPr>
          <w:p w14:paraId="0E6DCA38">
            <w:pPr>
              <w:pStyle w:val="43"/>
              <w:widowControl w:val="0"/>
              <w:spacing w:line="240" w:lineRule="auto"/>
              <w:ind w:firstLine="0" w:firstLineChars="0"/>
              <w:jc w:val="center"/>
              <w:rPr>
                <w:sz w:val="21"/>
                <w:szCs w:val="21"/>
              </w:rPr>
            </w:pPr>
          </w:p>
        </w:tc>
        <w:tc>
          <w:tcPr>
            <w:tcW w:w="1602" w:type="pct"/>
            <w:vMerge w:val="continue"/>
            <w:vAlign w:val="center"/>
          </w:tcPr>
          <w:p w14:paraId="56BB8A3F">
            <w:pPr>
              <w:pStyle w:val="43"/>
              <w:widowControl w:val="0"/>
              <w:spacing w:line="240" w:lineRule="auto"/>
              <w:ind w:firstLine="0" w:firstLineChars="0"/>
              <w:jc w:val="center"/>
              <w:rPr>
                <w:sz w:val="21"/>
                <w:szCs w:val="21"/>
              </w:rPr>
            </w:pPr>
          </w:p>
        </w:tc>
        <w:tc>
          <w:tcPr>
            <w:tcW w:w="1553" w:type="pct"/>
            <w:vAlign w:val="center"/>
          </w:tcPr>
          <w:p w14:paraId="02376958">
            <w:pPr>
              <w:pStyle w:val="43"/>
              <w:widowControl w:val="0"/>
              <w:spacing w:line="240" w:lineRule="auto"/>
              <w:ind w:firstLine="0" w:firstLineChars="0"/>
              <w:jc w:val="center"/>
              <w:rPr>
                <w:sz w:val="21"/>
                <w:szCs w:val="21"/>
              </w:rPr>
            </w:pPr>
            <w:r>
              <w:rPr>
                <w:rFonts w:hint="eastAsia"/>
                <w:sz w:val="21"/>
                <w:szCs w:val="21"/>
              </w:rPr>
              <w:t>量程漂移</w:t>
            </w:r>
          </w:p>
        </w:tc>
        <w:tc>
          <w:tcPr>
            <w:tcW w:w="1252" w:type="pct"/>
            <w:vAlign w:val="center"/>
          </w:tcPr>
          <w:p w14:paraId="14BFF53C">
            <w:pPr>
              <w:pStyle w:val="43"/>
              <w:widowControl w:val="0"/>
              <w:spacing w:line="240" w:lineRule="auto"/>
              <w:ind w:firstLine="0" w:firstLineChars="0"/>
              <w:jc w:val="center"/>
              <w:rPr>
                <w:sz w:val="21"/>
                <w:szCs w:val="21"/>
              </w:rPr>
            </w:pPr>
            <w:r>
              <w:rPr>
                <w:rFonts w:hint="eastAsia"/>
                <w:sz w:val="21"/>
                <w:szCs w:val="21"/>
              </w:rPr>
              <w:t>±3%FS</w:t>
            </w:r>
          </w:p>
        </w:tc>
      </w:tr>
      <w:tr w14:paraId="6AEDA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000" w:type="pct"/>
            <w:gridSpan w:val="4"/>
            <w:vAlign w:val="center"/>
          </w:tcPr>
          <w:p w14:paraId="250DE1C4">
            <w:pPr>
              <w:pStyle w:val="43"/>
              <w:widowControl w:val="0"/>
              <w:spacing w:line="240" w:lineRule="auto"/>
              <w:ind w:firstLine="0" w:firstLineChars="0"/>
              <w:jc w:val="left"/>
              <w:rPr>
                <w:rFonts w:hint="eastAsia"/>
                <w:sz w:val="18"/>
                <w:szCs w:val="18"/>
                <w:lang w:val="en-US" w:eastAsia="zh-CN"/>
              </w:rPr>
            </w:pPr>
            <w:bookmarkStart w:id="92" w:name="_Toc13070"/>
            <w:bookmarkStart w:id="93" w:name="_Toc104"/>
            <w:bookmarkStart w:id="94" w:name="_Toc25264"/>
            <w:bookmarkStart w:id="95" w:name="_Toc22525"/>
            <w:bookmarkStart w:id="96" w:name="_Toc28617"/>
            <w:bookmarkStart w:id="97" w:name="_Toc31834"/>
            <w:r>
              <w:rPr>
                <w:rFonts w:hint="eastAsia"/>
                <w:sz w:val="18"/>
                <w:szCs w:val="18"/>
                <w:lang w:val="en-US" w:eastAsia="zh-CN"/>
              </w:rPr>
              <w:t>注：</w:t>
            </w:r>
          </w:p>
          <w:p w14:paraId="0C7E01BD">
            <w:pPr>
              <w:pStyle w:val="43"/>
              <w:widowControl w:val="0"/>
              <w:numPr>
                <w:ilvl w:val="0"/>
                <w:numId w:val="5"/>
              </w:numPr>
              <w:spacing w:line="240" w:lineRule="auto"/>
              <w:ind w:firstLine="360" w:firstLineChars="200"/>
              <w:jc w:val="left"/>
              <w:rPr>
                <w:rFonts w:hint="eastAsia"/>
                <w:sz w:val="18"/>
                <w:szCs w:val="18"/>
                <w:lang w:val="en-US" w:eastAsia="zh-CN"/>
              </w:rPr>
            </w:pPr>
            <w:r>
              <w:rPr>
                <w:rFonts w:hint="eastAsia"/>
                <w:sz w:val="18"/>
                <w:szCs w:val="18"/>
                <w:lang w:val="en-US" w:eastAsia="zh-CN"/>
              </w:rPr>
              <w:t>以上指标不是用于合格性判别，仅供参考。</w:t>
            </w:r>
          </w:p>
          <w:p w14:paraId="1B52C43A">
            <w:pPr>
              <w:pStyle w:val="43"/>
              <w:widowControl w:val="0"/>
              <w:numPr>
                <w:ilvl w:val="0"/>
                <w:numId w:val="5"/>
              </w:numPr>
              <w:spacing w:line="240" w:lineRule="auto"/>
              <w:ind w:firstLine="360" w:firstLineChars="200"/>
              <w:jc w:val="left"/>
              <w:rPr>
                <w:rFonts w:hint="default"/>
                <w:sz w:val="18"/>
                <w:szCs w:val="18"/>
                <w:lang w:val="en-US" w:eastAsia="zh-CN"/>
              </w:rPr>
            </w:pPr>
            <w:r>
              <w:rPr>
                <w:rFonts w:hint="eastAsia"/>
                <w:sz w:val="18"/>
                <w:szCs w:val="18"/>
                <w:lang w:val="en-US" w:eastAsia="zh-CN"/>
              </w:rPr>
              <w:t>无变送输出功能的仪器可不做变送输出误差项目校准。</w:t>
            </w:r>
          </w:p>
        </w:tc>
      </w:tr>
      <w:bookmarkEnd w:id="91"/>
    </w:tbl>
    <w:p w14:paraId="259807FC">
      <w:pPr>
        <w:pStyle w:val="42"/>
        <w:spacing w:before="120" w:after="120" w:line="360" w:lineRule="auto"/>
        <w:outlineLvl w:val="0"/>
      </w:pPr>
      <w:r>
        <w:t>校准条件</w:t>
      </w:r>
      <w:bookmarkEnd w:id="92"/>
      <w:bookmarkEnd w:id="93"/>
      <w:bookmarkEnd w:id="94"/>
      <w:bookmarkEnd w:id="95"/>
      <w:bookmarkEnd w:id="96"/>
      <w:bookmarkEnd w:id="97"/>
    </w:p>
    <w:p w14:paraId="4CC54E12">
      <w:pPr>
        <w:pStyle w:val="51"/>
        <w:spacing w:before="120" w:after="120"/>
        <w:outlineLvl w:val="1"/>
        <w:rPr>
          <w:rFonts w:ascii="Times New Roman" w:hAnsi="Times New Roman"/>
        </w:rPr>
      </w:pPr>
      <w:bookmarkStart w:id="98" w:name="_Toc8066_WPSOffice_Level2"/>
      <w:bookmarkStart w:id="99" w:name="_Toc32245"/>
      <w:bookmarkStart w:id="100" w:name="_Toc17404"/>
      <w:bookmarkStart w:id="101" w:name="_Toc193860183"/>
      <w:bookmarkStart w:id="102" w:name="_Toc23785558"/>
      <w:bookmarkStart w:id="103" w:name="_Toc23784660"/>
      <w:bookmarkStart w:id="104" w:name="_Toc193860214"/>
      <w:bookmarkStart w:id="105" w:name="_Toc23784561"/>
      <w:bookmarkStart w:id="106" w:name="_Toc193860033"/>
      <w:r>
        <w:rPr>
          <w:rFonts w:ascii="Times New Roman" w:hAnsi="Times New Roman"/>
        </w:rPr>
        <w:t xml:space="preserve"> </w:t>
      </w:r>
      <w:bookmarkStart w:id="107" w:name="_Toc19335"/>
      <w:bookmarkStart w:id="108" w:name="_Toc10250"/>
      <w:bookmarkStart w:id="109" w:name="_Toc26289"/>
      <w:bookmarkStart w:id="110" w:name="_Toc10368"/>
      <w:bookmarkStart w:id="111" w:name="_Toc16082"/>
      <w:bookmarkStart w:id="112" w:name="_Toc18966"/>
      <w:bookmarkStart w:id="113" w:name="_Toc30710"/>
      <w:bookmarkStart w:id="114" w:name="_Toc99355907"/>
      <w:r>
        <w:rPr>
          <w:rFonts w:ascii="Times New Roman" w:hAnsi="Times New Roman"/>
        </w:rPr>
        <w:t>校准环境条件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5" w:name="_Toc23784662"/>
      <w:bookmarkStart w:id="116" w:name="_Toc23785560"/>
      <w:bookmarkStart w:id="117" w:name="_Toc20581_WPSOffice_Level2"/>
      <w:bookmarkStart w:id="118" w:name="_Toc23784563"/>
    </w:p>
    <w:p w14:paraId="119255B7">
      <w:pPr>
        <w:pStyle w:val="50"/>
        <w:spacing w:before="120" w:after="120" w:line="360" w:lineRule="auto"/>
        <w:outlineLvl w:val="9"/>
        <w:rPr>
          <w:lang w:bidi="zh-TW"/>
        </w:rPr>
      </w:pPr>
      <w:bookmarkStart w:id="119" w:name="_Toc19955"/>
      <w:r>
        <w:rPr>
          <w:lang w:bidi="zh-TW"/>
        </w:rPr>
        <w:t xml:space="preserve"> 环境温度：（15～35）℃。</w:t>
      </w:r>
    </w:p>
    <w:p w14:paraId="0F8ECC46">
      <w:pPr>
        <w:pStyle w:val="50"/>
        <w:spacing w:before="120" w:after="120" w:line="360" w:lineRule="auto"/>
        <w:outlineLvl w:val="9"/>
        <w:rPr>
          <w:lang w:bidi="zh-TW"/>
        </w:rPr>
      </w:pPr>
      <w:r>
        <w:rPr>
          <w:lang w:bidi="zh-TW"/>
        </w:rPr>
        <w:t xml:space="preserve"> 相对湿度</w:t>
      </w:r>
      <w:r>
        <w:rPr>
          <w:rFonts w:hint="eastAsia"/>
          <w:lang w:bidi="zh-TW"/>
        </w:rPr>
        <w:t xml:space="preserve">不大于 </w:t>
      </w:r>
      <w:r>
        <w:rPr>
          <w:lang w:bidi="zh-TW"/>
        </w:rPr>
        <w:t>85%。</w:t>
      </w:r>
    </w:p>
    <w:p w14:paraId="20B93AB5">
      <w:pPr>
        <w:pStyle w:val="50"/>
        <w:spacing w:before="120" w:after="120" w:line="360" w:lineRule="auto"/>
        <w:outlineLvl w:val="9"/>
      </w:pPr>
      <w:r>
        <w:rPr>
          <w:lang w:bidi="zh-TW"/>
        </w:rPr>
        <w:t xml:space="preserve"> 工作环境中应无影响仪器正常工作的电磁场及干扰气体，保持通风，采取相应的安全措施。</w:t>
      </w:r>
    </w:p>
    <w:bookmarkEnd w:id="119"/>
    <w:p w14:paraId="6EC33A52">
      <w:pPr>
        <w:pStyle w:val="51"/>
        <w:spacing w:before="120" w:after="120"/>
        <w:outlineLvl w:val="1"/>
      </w:pPr>
      <w:r>
        <w:rPr>
          <w:rFonts w:hint="eastAsia"/>
        </w:rPr>
        <w:t xml:space="preserve"> </w:t>
      </w:r>
      <w:bookmarkEnd w:id="115"/>
      <w:bookmarkEnd w:id="116"/>
      <w:bookmarkEnd w:id="117"/>
      <w:bookmarkEnd w:id="118"/>
      <w:bookmarkStart w:id="120" w:name="_Toc5304"/>
      <w:r>
        <w:t>校准用计量</w:t>
      </w:r>
      <w:r>
        <w:rPr>
          <w:rFonts w:hint="eastAsia"/>
        </w:rPr>
        <w:t>标准</w:t>
      </w:r>
      <w:r>
        <w:t>及配套设备</w:t>
      </w:r>
      <w:bookmarkEnd w:id="120"/>
    </w:p>
    <w:p w14:paraId="065F39F6">
      <w:pPr>
        <w:pStyle w:val="43"/>
        <w:ind w:firstLine="480"/>
      </w:pPr>
      <w:r>
        <w:rPr>
          <w:rFonts w:hint="eastAsia"/>
        </w:rPr>
        <w:t>校准仪器所用的计量标准及配套设备的技术要求见表2。</w:t>
      </w:r>
    </w:p>
    <w:p w14:paraId="4A89F642">
      <w:pPr>
        <w:spacing w:line="360" w:lineRule="auto"/>
        <w:jc w:val="center"/>
        <w:rPr>
          <w:rStyle w:val="102"/>
          <w:rFonts w:hint="default" w:cs="Times New Roman"/>
          <w:color w:val="auto"/>
        </w:rPr>
      </w:pPr>
      <w:bookmarkStart w:id="121" w:name="_Hlk166240230"/>
      <w:r>
        <w:rPr>
          <w:rStyle w:val="102"/>
          <w:rFonts w:hint="default" w:cs="Times New Roman"/>
          <w:color w:val="auto"/>
        </w:rPr>
        <w:t>表2 计量标准及配套设备要求</w:t>
      </w:r>
    </w:p>
    <w:bookmarkEnd w:id="121"/>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8"/>
        <w:gridCol w:w="2503"/>
        <w:gridCol w:w="3260"/>
        <w:gridCol w:w="2375"/>
      </w:tblGrid>
      <w:tr w14:paraId="4A477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618" w:type="pct"/>
            <w:vAlign w:val="center"/>
          </w:tcPr>
          <w:p w14:paraId="5FC84D25">
            <w:pPr>
              <w:pStyle w:val="43"/>
              <w:widowControl w:val="0"/>
              <w:ind w:firstLine="0" w:firstLineChars="0"/>
              <w:jc w:val="center"/>
              <w:rPr>
                <w:sz w:val="21"/>
                <w:szCs w:val="21"/>
              </w:rPr>
            </w:pPr>
            <w:r>
              <w:rPr>
                <w:rFonts w:hint="eastAsia"/>
                <w:sz w:val="21"/>
                <w:szCs w:val="21"/>
              </w:rPr>
              <w:t>序号</w:t>
            </w:r>
          </w:p>
        </w:tc>
        <w:tc>
          <w:tcPr>
            <w:tcW w:w="1347" w:type="pct"/>
            <w:vAlign w:val="center"/>
          </w:tcPr>
          <w:p w14:paraId="3DD5D095">
            <w:pPr>
              <w:pStyle w:val="43"/>
              <w:widowControl w:val="0"/>
              <w:ind w:firstLine="0" w:firstLineChars="0"/>
              <w:jc w:val="center"/>
              <w:rPr>
                <w:sz w:val="21"/>
                <w:szCs w:val="21"/>
              </w:rPr>
            </w:pPr>
            <w:r>
              <w:rPr>
                <w:rFonts w:hint="eastAsia"/>
                <w:sz w:val="21"/>
                <w:szCs w:val="21"/>
              </w:rPr>
              <w:t>计量标准及配套设备</w:t>
            </w:r>
          </w:p>
        </w:tc>
        <w:tc>
          <w:tcPr>
            <w:tcW w:w="1754" w:type="pct"/>
            <w:vAlign w:val="center"/>
          </w:tcPr>
          <w:p w14:paraId="43899A62">
            <w:pPr>
              <w:pStyle w:val="43"/>
              <w:widowControl w:val="0"/>
              <w:ind w:firstLine="0" w:firstLineChars="0"/>
              <w:jc w:val="center"/>
              <w:rPr>
                <w:sz w:val="21"/>
                <w:szCs w:val="21"/>
              </w:rPr>
            </w:pPr>
            <w:r>
              <w:rPr>
                <w:rFonts w:hint="eastAsia"/>
                <w:sz w:val="21"/>
                <w:szCs w:val="21"/>
              </w:rPr>
              <w:t>技术要求</w:t>
            </w:r>
          </w:p>
        </w:tc>
        <w:tc>
          <w:tcPr>
            <w:tcW w:w="1278" w:type="pct"/>
            <w:vAlign w:val="center"/>
          </w:tcPr>
          <w:p w14:paraId="7B0DC603">
            <w:pPr>
              <w:pStyle w:val="43"/>
              <w:widowControl w:val="0"/>
              <w:ind w:firstLine="0" w:firstLineChars="0"/>
              <w:jc w:val="center"/>
              <w:rPr>
                <w:sz w:val="21"/>
                <w:szCs w:val="21"/>
              </w:rPr>
            </w:pPr>
            <w:r>
              <w:rPr>
                <w:rFonts w:hint="eastAsia"/>
                <w:sz w:val="21"/>
                <w:szCs w:val="21"/>
              </w:rPr>
              <w:t>用途</w:t>
            </w:r>
          </w:p>
        </w:tc>
      </w:tr>
      <w:tr w14:paraId="05892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18" w:type="pct"/>
            <w:vAlign w:val="center"/>
          </w:tcPr>
          <w:p w14:paraId="6C104FB6">
            <w:pPr>
              <w:pStyle w:val="43"/>
              <w:widowControl w:val="0"/>
              <w:ind w:firstLine="0" w:firstLineChars="0"/>
              <w:jc w:val="center"/>
              <w:rPr>
                <w:sz w:val="21"/>
                <w:szCs w:val="21"/>
              </w:rPr>
            </w:pPr>
            <w:r>
              <w:rPr>
                <w:rFonts w:hint="eastAsia"/>
                <w:sz w:val="21"/>
                <w:szCs w:val="21"/>
              </w:rPr>
              <w:t>1</w:t>
            </w:r>
          </w:p>
        </w:tc>
        <w:tc>
          <w:tcPr>
            <w:tcW w:w="1347" w:type="pct"/>
            <w:vAlign w:val="center"/>
          </w:tcPr>
          <w:p w14:paraId="4628DE5E">
            <w:pPr>
              <w:pStyle w:val="43"/>
              <w:widowControl w:val="0"/>
              <w:ind w:firstLine="0" w:firstLineChars="0"/>
              <w:jc w:val="center"/>
              <w:rPr>
                <w:sz w:val="21"/>
                <w:szCs w:val="21"/>
              </w:rPr>
            </w:pPr>
            <w:r>
              <w:rPr>
                <w:rFonts w:hint="eastAsia"/>
                <w:sz w:val="21"/>
                <w:szCs w:val="21"/>
              </w:rPr>
              <w:t>气体标准物质</w:t>
            </w:r>
          </w:p>
        </w:tc>
        <w:tc>
          <w:tcPr>
            <w:tcW w:w="1754" w:type="pct"/>
            <w:vAlign w:val="center"/>
          </w:tcPr>
          <w:p w14:paraId="0C30A160">
            <w:pPr>
              <w:pStyle w:val="43"/>
              <w:widowControl w:val="0"/>
              <w:ind w:firstLine="0" w:firstLineChars="0"/>
              <w:jc w:val="center"/>
              <w:rPr>
                <w:sz w:val="21"/>
                <w:szCs w:val="21"/>
              </w:rPr>
            </w:pPr>
            <w:r>
              <w:rPr>
                <w:rFonts w:hint="eastAsia"/>
                <w:sz w:val="21"/>
                <w:szCs w:val="21"/>
              </w:rPr>
              <w:t>氩气气体标准物质，相对扩展不确定度不大于</w:t>
            </w:r>
            <w:r>
              <w:rPr>
                <w:sz w:val="21"/>
                <w:szCs w:val="21"/>
              </w:rPr>
              <w:t>2%</w:t>
            </w:r>
            <w:r>
              <w:rPr>
                <w:rFonts w:hint="eastAsia"/>
                <w:sz w:val="21"/>
                <w:szCs w:val="21"/>
              </w:rPr>
              <w:t>（</w:t>
            </w:r>
            <w:r>
              <w:rPr>
                <w:i/>
                <w:iCs/>
                <w:sz w:val="21"/>
                <w:szCs w:val="21"/>
              </w:rPr>
              <w:t>k</w:t>
            </w:r>
            <w:r>
              <w:rPr>
                <w:sz w:val="21"/>
                <w:szCs w:val="21"/>
              </w:rPr>
              <w:t>=2</w:t>
            </w:r>
            <w:r>
              <w:rPr>
                <w:rFonts w:hint="eastAsia"/>
                <w:sz w:val="21"/>
                <w:szCs w:val="21"/>
              </w:rPr>
              <w:t>）。</w:t>
            </w:r>
          </w:p>
        </w:tc>
        <w:tc>
          <w:tcPr>
            <w:tcW w:w="1278" w:type="pct"/>
            <w:vAlign w:val="center"/>
          </w:tcPr>
          <w:p w14:paraId="41FD0245">
            <w:pPr>
              <w:pStyle w:val="43"/>
              <w:widowControl w:val="0"/>
              <w:ind w:firstLine="0" w:firstLineChars="0"/>
              <w:jc w:val="center"/>
              <w:rPr>
                <w:sz w:val="21"/>
                <w:szCs w:val="21"/>
              </w:rPr>
            </w:pPr>
            <w:r>
              <w:rPr>
                <w:rFonts w:hint="eastAsia"/>
                <w:sz w:val="21"/>
                <w:szCs w:val="21"/>
              </w:rPr>
              <w:t>提供标准浓度氩气</w:t>
            </w:r>
          </w:p>
        </w:tc>
      </w:tr>
      <w:tr w14:paraId="77625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atLeast"/>
          <w:jc w:val="center"/>
        </w:trPr>
        <w:tc>
          <w:tcPr>
            <w:tcW w:w="618" w:type="pct"/>
            <w:vAlign w:val="center"/>
          </w:tcPr>
          <w:p w14:paraId="0885AE27">
            <w:pPr>
              <w:pStyle w:val="43"/>
              <w:widowControl w:val="0"/>
              <w:ind w:firstLine="0" w:firstLineChars="0"/>
              <w:jc w:val="center"/>
              <w:rPr>
                <w:sz w:val="21"/>
                <w:szCs w:val="21"/>
              </w:rPr>
            </w:pPr>
            <w:r>
              <w:rPr>
                <w:rFonts w:hint="eastAsia"/>
                <w:sz w:val="21"/>
                <w:szCs w:val="21"/>
              </w:rPr>
              <w:t>2</w:t>
            </w:r>
          </w:p>
        </w:tc>
        <w:tc>
          <w:tcPr>
            <w:tcW w:w="1347" w:type="pct"/>
            <w:vAlign w:val="center"/>
          </w:tcPr>
          <w:p w14:paraId="58CB86DC">
            <w:pPr>
              <w:pStyle w:val="43"/>
              <w:widowControl w:val="0"/>
              <w:ind w:firstLine="0" w:firstLineChars="0"/>
              <w:jc w:val="center"/>
              <w:rPr>
                <w:sz w:val="21"/>
                <w:szCs w:val="21"/>
              </w:rPr>
            </w:pPr>
            <w:r>
              <w:rPr>
                <w:rFonts w:hint="eastAsia"/>
                <w:sz w:val="21"/>
                <w:szCs w:val="21"/>
              </w:rPr>
              <w:t>零点气体</w:t>
            </w:r>
          </w:p>
        </w:tc>
        <w:tc>
          <w:tcPr>
            <w:tcW w:w="1754" w:type="pct"/>
            <w:vAlign w:val="center"/>
          </w:tcPr>
          <w:p w14:paraId="71389094">
            <w:pPr>
              <w:pStyle w:val="43"/>
              <w:widowControl w:val="0"/>
              <w:ind w:firstLine="0" w:firstLineChars="0"/>
              <w:jc w:val="center"/>
              <w:rPr>
                <w:rFonts w:hint="eastAsia" w:eastAsia="宋体"/>
                <w:sz w:val="21"/>
                <w:szCs w:val="21"/>
                <w:lang w:eastAsia="zh-CN"/>
              </w:rPr>
            </w:pPr>
            <w:r>
              <w:rPr>
                <w:rFonts w:hint="eastAsia"/>
                <w:sz w:val="21"/>
                <w:szCs w:val="21"/>
              </w:rPr>
              <w:t>净化处理后的压缩空气或高纯氮气，纯度不低于</w:t>
            </w:r>
            <w:r>
              <w:rPr>
                <w:sz w:val="21"/>
                <w:szCs w:val="21"/>
              </w:rPr>
              <w:t>99.99%</w:t>
            </w:r>
            <w:r>
              <w:rPr>
                <w:rFonts w:hint="eastAsia"/>
                <w:sz w:val="21"/>
                <w:szCs w:val="21"/>
              </w:rPr>
              <w:t>。</w:t>
            </w:r>
          </w:p>
        </w:tc>
        <w:tc>
          <w:tcPr>
            <w:tcW w:w="1278" w:type="pct"/>
            <w:vAlign w:val="center"/>
          </w:tcPr>
          <w:p w14:paraId="229FE904">
            <w:pPr>
              <w:pStyle w:val="43"/>
              <w:widowControl w:val="0"/>
              <w:ind w:firstLine="0" w:firstLineChars="0"/>
              <w:jc w:val="center"/>
              <w:rPr>
                <w:sz w:val="21"/>
                <w:szCs w:val="21"/>
              </w:rPr>
            </w:pPr>
            <w:r>
              <w:rPr>
                <w:rFonts w:hint="eastAsia"/>
                <w:sz w:val="21"/>
                <w:szCs w:val="21"/>
              </w:rPr>
              <w:t>提供标准零点气体</w:t>
            </w:r>
          </w:p>
        </w:tc>
      </w:tr>
      <w:tr w14:paraId="79ED2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618" w:type="pct"/>
            <w:vAlign w:val="center"/>
          </w:tcPr>
          <w:p w14:paraId="1BC991D8">
            <w:pPr>
              <w:pStyle w:val="43"/>
              <w:widowControl w:val="0"/>
              <w:ind w:firstLine="0" w:firstLineChars="0"/>
              <w:jc w:val="center"/>
              <w:rPr>
                <w:sz w:val="21"/>
                <w:szCs w:val="21"/>
              </w:rPr>
            </w:pPr>
            <w:r>
              <w:rPr>
                <w:rFonts w:hint="eastAsia"/>
                <w:sz w:val="21"/>
                <w:szCs w:val="21"/>
              </w:rPr>
              <w:t>3</w:t>
            </w:r>
          </w:p>
        </w:tc>
        <w:tc>
          <w:tcPr>
            <w:tcW w:w="1347" w:type="pct"/>
            <w:vAlign w:val="center"/>
          </w:tcPr>
          <w:p w14:paraId="693576C3">
            <w:pPr>
              <w:pStyle w:val="43"/>
              <w:widowControl w:val="0"/>
              <w:ind w:firstLine="0" w:firstLineChars="0"/>
              <w:jc w:val="center"/>
              <w:rPr>
                <w:sz w:val="21"/>
                <w:szCs w:val="21"/>
              </w:rPr>
            </w:pPr>
            <w:r>
              <w:rPr>
                <w:rFonts w:hint="eastAsia"/>
                <w:sz w:val="21"/>
                <w:szCs w:val="21"/>
              </w:rPr>
              <w:t>秒表</w:t>
            </w:r>
          </w:p>
        </w:tc>
        <w:tc>
          <w:tcPr>
            <w:tcW w:w="1754" w:type="pct"/>
            <w:vAlign w:val="center"/>
          </w:tcPr>
          <w:p w14:paraId="63EBE6A2">
            <w:pPr>
              <w:pStyle w:val="43"/>
              <w:widowControl w:val="0"/>
              <w:ind w:firstLine="0" w:firstLineChars="0"/>
              <w:jc w:val="center"/>
              <w:rPr>
                <w:rFonts w:hint="eastAsia"/>
                <w:sz w:val="21"/>
                <w:szCs w:val="21"/>
              </w:rPr>
            </w:pPr>
            <w:r>
              <w:rPr>
                <w:rFonts w:hint="eastAsia"/>
                <w:sz w:val="21"/>
                <w:szCs w:val="21"/>
              </w:rPr>
              <w:t>分度值不大于0.1s</w:t>
            </w:r>
          </w:p>
        </w:tc>
        <w:tc>
          <w:tcPr>
            <w:tcW w:w="1278" w:type="pct"/>
            <w:vAlign w:val="center"/>
          </w:tcPr>
          <w:p w14:paraId="5646582D">
            <w:pPr>
              <w:pStyle w:val="43"/>
              <w:widowControl w:val="0"/>
              <w:ind w:firstLine="0" w:firstLineChars="0"/>
              <w:jc w:val="center"/>
              <w:rPr>
                <w:sz w:val="21"/>
                <w:szCs w:val="21"/>
              </w:rPr>
            </w:pPr>
            <w:r>
              <w:rPr>
                <w:rFonts w:hint="eastAsia"/>
                <w:sz w:val="21"/>
                <w:szCs w:val="21"/>
              </w:rPr>
              <w:t>测量响应时间</w:t>
            </w:r>
          </w:p>
        </w:tc>
      </w:tr>
    </w:tbl>
    <w:p w14:paraId="41A43F88">
      <w:pPr>
        <w:spacing w:line="360" w:lineRule="auto"/>
        <w:jc w:val="center"/>
        <w:rPr>
          <w:rStyle w:val="102"/>
          <w:rFonts w:hint="default" w:cs="Times New Roman"/>
          <w:color w:val="auto"/>
        </w:rPr>
      </w:pPr>
      <w:r>
        <w:rPr>
          <w:rStyle w:val="102"/>
          <w:rFonts w:hint="default" w:cs="Times New Roman"/>
          <w:color w:val="auto"/>
        </w:rPr>
        <w:t>表2</w:t>
      </w:r>
      <w:r>
        <w:rPr>
          <w:rStyle w:val="102"/>
          <w:rFonts w:hint="eastAsia" w:eastAsia="黑体" w:cs="Times New Roman"/>
          <w:color w:val="auto"/>
          <w:lang w:eastAsia="zh-CN"/>
        </w:rPr>
        <w:t>（</w:t>
      </w:r>
      <w:r>
        <w:rPr>
          <w:rStyle w:val="102"/>
          <w:rFonts w:hint="eastAsia" w:eastAsia="黑体" w:cs="Times New Roman"/>
          <w:color w:val="auto"/>
          <w:lang w:val="en-US" w:eastAsia="zh-CN"/>
        </w:rPr>
        <w:t>续</w:t>
      </w:r>
      <w:r>
        <w:rPr>
          <w:rStyle w:val="102"/>
          <w:rFonts w:hint="eastAsia" w:eastAsia="黑体" w:cs="Times New Roman"/>
          <w:color w:val="auto"/>
          <w:lang w:eastAsia="zh-CN"/>
        </w:rPr>
        <w:t>）</w:t>
      </w:r>
      <w:r>
        <w:rPr>
          <w:rStyle w:val="102"/>
          <w:rFonts w:hint="default" w:cs="Times New Roman"/>
          <w:color w:val="auto"/>
        </w:rPr>
        <w:t xml:space="preserve"> 计量标准及配套设备要求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525"/>
        <w:gridCol w:w="3233"/>
        <w:gridCol w:w="2395"/>
      </w:tblGrid>
      <w:tr w14:paraId="074E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10" w:type="pct"/>
            <w:tcBorders>
              <w:top w:val="single" w:color="auto" w:sz="12" w:space="0"/>
              <w:left w:val="single" w:color="auto" w:sz="12" w:space="0"/>
              <w:bottom w:val="single" w:color="auto" w:sz="4" w:space="0"/>
              <w:right w:val="single" w:color="auto" w:sz="4" w:space="0"/>
            </w:tcBorders>
            <w:vAlign w:val="center"/>
          </w:tcPr>
          <w:p w14:paraId="1A4C64B3">
            <w:pPr>
              <w:pStyle w:val="43"/>
              <w:widowControl w:val="0"/>
              <w:ind w:firstLine="0" w:firstLineChars="0"/>
              <w:jc w:val="center"/>
              <w:rPr>
                <w:rFonts w:ascii="Times New Roman" w:hAnsi="Times New Roman" w:eastAsia="宋体" w:cs="Times New Roman"/>
                <w:sz w:val="21"/>
                <w:szCs w:val="21"/>
                <w:lang w:val="en-US" w:eastAsia="zh-CN" w:bidi="ar-SA"/>
              </w:rPr>
            </w:pPr>
            <w:r>
              <w:rPr>
                <w:rFonts w:hint="eastAsia"/>
                <w:sz w:val="21"/>
                <w:szCs w:val="21"/>
              </w:rPr>
              <w:t>4</w:t>
            </w:r>
          </w:p>
        </w:tc>
        <w:tc>
          <w:tcPr>
            <w:tcW w:w="1359" w:type="pct"/>
            <w:tcBorders>
              <w:top w:val="single" w:color="auto" w:sz="12" w:space="0"/>
              <w:left w:val="single" w:color="auto" w:sz="4" w:space="0"/>
              <w:bottom w:val="single" w:color="auto" w:sz="4" w:space="0"/>
              <w:right w:val="single" w:color="auto" w:sz="4" w:space="0"/>
            </w:tcBorders>
            <w:vAlign w:val="center"/>
          </w:tcPr>
          <w:p w14:paraId="390B4695">
            <w:pPr>
              <w:pStyle w:val="43"/>
              <w:widowControl w:val="0"/>
              <w:ind w:firstLine="0" w:firstLineChars="0"/>
              <w:jc w:val="center"/>
              <w:rPr>
                <w:rFonts w:ascii="Times New Roman" w:hAnsi="Times New Roman" w:eastAsia="宋体" w:cs="Times New Roman"/>
                <w:sz w:val="21"/>
                <w:szCs w:val="21"/>
                <w:lang w:val="en-US" w:eastAsia="zh-CN" w:bidi="ar-SA"/>
              </w:rPr>
            </w:pPr>
            <w:r>
              <w:rPr>
                <w:rFonts w:hint="eastAsia"/>
                <w:sz w:val="21"/>
                <w:szCs w:val="21"/>
              </w:rPr>
              <w:t>数字多用表</w:t>
            </w:r>
          </w:p>
        </w:tc>
        <w:tc>
          <w:tcPr>
            <w:tcW w:w="1740" w:type="pct"/>
            <w:tcBorders>
              <w:top w:val="single" w:color="auto" w:sz="12" w:space="0"/>
              <w:left w:val="single" w:color="auto" w:sz="4" w:space="0"/>
              <w:bottom w:val="single" w:color="auto" w:sz="4" w:space="0"/>
              <w:right w:val="single" w:color="auto" w:sz="4" w:space="0"/>
            </w:tcBorders>
            <w:vAlign w:val="center"/>
          </w:tcPr>
          <w:p w14:paraId="4A1073B7">
            <w:pPr>
              <w:pStyle w:val="43"/>
              <w:widowControl w:val="0"/>
              <w:ind w:firstLine="0" w:firstLineChars="0"/>
              <w:jc w:val="left"/>
              <w:rPr>
                <w:rFonts w:hint="eastAsia" w:ascii="Times New Roman" w:hAnsi="Times New Roman" w:eastAsia="宋体" w:cs="Times New Roman"/>
                <w:sz w:val="21"/>
                <w:szCs w:val="21"/>
                <w:lang w:val="en-US" w:eastAsia="zh-CN" w:bidi="ar-SA"/>
              </w:rPr>
            </w:pPr>
            <w:r>
              <w:rPr>
                <w:rFonts w:hint="eastAsia"/>
                <w:sz w:val="21"/>
                <w:szCs w:val="21"/>
              </w:rPr>
              <w:t>直流电流测量：（</w:t>
            </w:r>
            <w:r>
              <w:rPr>
                <w:sz w:val="21"/>
                <w:szCs w:val="21"/>
              </w:rPr>
              <w:t>4~20</w:t>
            </w:r>
            <w:r>
              <w:rPr>
                <w:rFonts w:hint="eastAsia"/>
                <w:sz w:val="21"/>
                <w:szCs w:val="21"/>
              </w:rPr>
              <w:t>）</w:t>
            </w:r>
            <w:r>
              <w:rPr>
                <w:sz w:val="21"/>
                <w:szCs w:val="21"/>
              </w:rPr>
              <w:t>mA</w:t>
            </w:r>
            <w:r>
              <w:rPr>
                <w:rFonts w:hint="eastAsia"/>
                <w:sz w:val="21"/>
                <w:szCs w:val="21"/>
              </w:rPr>
              <w:t>，直流电压测量：（</w:t>
            </w:r>
            <w:r>
              <w:rPr>
                <w:sz w:val="21"/>
                <w:szCs w:val="21"/>
              </w:rPr>
              <w:t>0~10</w:t>
            </w:r>
            <w:r>
              <w:rPr>
                <w:rFonts w:hint="eastAsia"/>
                <w:sz w:val="21"/>
                <w:szCs w:val="21"/>
              </w:rPr>
              <w:t>）</w:t>
            </w:r>
            <w:r>
              <w:rPr>
                <w:sz w:val="21"/>
                <w:szCs w:val="21"/>
              </w:rPr>
              <w:t>V</w:t>
            </w:r>
            <w:r>
              <w:rPr>
                <w:rFonts w:hint="eastAsia"/>
                <w:sz w:val="21"/>
                <w:szCs w:val="21"/>
                <w:lang w:eastAsia="zh-CN"/>
              </w:rPr>
              <w:t>，</w:t>
            </w:r>
            <w:r>
              <w:rPr>
                <w:rFonts w:hint="eastAsia"/>
                <w:sz w:val="21"/>
                <w:szCs w:val="21"/>
                <w:lang w:val="en-US" w:eastAsia="zh-CN"/>
              </w:rPr>
              <w:t>最大允许误差不大于±0.05%rd</w:t>
            </w:r>
            <w:r>
              <w:rPr>
                <w:rFonts w:hint="eastAsia"/>
                <w:sz w:val="21"/>
                <w:szCs w:val="21"/>
              </w:rPr>
              <w:t>。测量开关量通断动作时，也可用万用表代替。数字多用表也可用其他满足要求的电流表或电压表代替。</w:t>
            </w:r>
          </w:p>
        </w:tc>
        <w:tc>
          <w:tcPr>
            <w:tcW w:w="1289" w:type="pct"/>
            <w:tcBorders>
              <w:top w:val="single" w:color="auto" w:sz="12" w:space="0"/>
              <w:left w:val="single" w:color="auto" w:sz="4" w:space="0"/>
              <w:bottom w:val="single" w:color="auto" w:sz="4" w:space="0"/>
              <w:right w:val="single" w:color="auto" w:sz="12" w:space="0"/>
            </w:tcBorders>
            <w:vAlign w:val="center"/>
          </w:tcPr>
          <w:p w14:paraId="09268308">
            <w:pPr>
              <w:pStyle w:val="43"/>
              <w:widowControl w:val="0"/>
              <w:ind w:firstLine="0" w:firstLineChars="0"/>
              <w:jc w:val="left"/>
              <w:rPr>
                <w:rFonts w:ascii="Times New Roman" w:hAnsi="Times New Roman" w:eastAsia="宋体" w:cs="Times New Roman"/>
                <w:sz w:val="21"/>
                <w:szCs w:val="21"/>
                <w:lang w:val="en-US" w:eastAsia="zh-CN" w:bidi="ar-SA"/>
              </w:rPr>
            </w:pPr>
            <w:r>
              <w:rPr>
                <w:rFonts w:hint="eastAsia"/>
                <w:sz w:val="21"/>
                <w:szCs w:val="21"/>
              </w:rPr>
              <w:t>用于测量仪器变送输出的标准电信号及开关量动作信号。</w:t>
            </w:r>
          </w:p>
        </w:tc>
      </w:tr>
      <w:tr w14:paraId="163E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610" w:type="pct"/>
            <w:tcBorders>
              <w:top w:val="single" w:color="auto" w:sz="4" w:space="0"/>
              <w:left w:val="single" w:color="auto" w:sz="12" w:space="0"/>
              <w:bottom w:val="single" w:color="auto" w:sz="4" w:space="0"/>
              <w:right w:val="single" w:color="auto" w:sz="4" w:space="0"/>
            </w:tcBorders>
            <w:vAlign w:val="center"/>
          </w:tcPr>
          <w:p w14:paraId="08B8C93C">
            <w:pPr>
              <w:pStyle w:val="43"/>
              <w:widowControl w:val="0"/>
              <w:ind w:firstLine="0" w:firstLineChars="0"/>
              <w:jc w:val="center"/>
              <w:rPr>
                <w:rFonts w:ascii="Times New Roman" w:hAnsi="Times New Roman" w:eastAsia="宋体" w:cs="Times New Roman"/>
                <w:sz w:val="21"/>
                <w:szCs w:val="21"/>
                <w:lang w:val="en-US" w:eastAsia="zh-CN" w:bidi="ar-SA"/>
              </w:rPr>
            </w:pPr>
            <w:r>
              <w:rPr>
                <w:rFonts w:hint="eastAsia"/>
                <w:sz w:val="21"/>
                <w:szCs w:val="21"/>
              </w:rPr>
              <w:t>5</w:t>
            </w:r>
          </w:p>
        </w:tc>
        <w:tc>
          <w:tcPr>
            <w:tcW w:w="1359" w:type="pct"/>
            <w:tcBorders>
              <w:top w:val="single" w:color="auto" w:sz="4" w:space="0"/>
              <w:left w:val="single" w:color="auto" w:sz="4" w:space="0"/>
              <w:bottom w:val="single" w:color="auto" w:sz="4" w:space="0"/>
              <w:right w:val="single" w:color="auto" w:sz="4" w:space="0"/>
            </w:tcBorders>
            <w:vAlign w:val="center"/>
          </w:tcPr>
          <w:p w14:paraId="760318AE">
            <w:pPr>
              <w:pStyle w:val="43"/>
              <w:widowControl w:val="0"/>
              <w:ind w:firstLine="0" w:firstLineChars="0"/>
              <w:jc w:val="center"/>
              <w:rPr>
                <w:rFonts w:hint="eastAsia" w:ascii="Times New Roman" w:hAnsi="Times New Roman" w:eastAsia="宋体" w:cs="Times New Roman"/>
                <w:sz w:val="21"/>
                <w:szCs w:val="21"/>
                <w:lang w:val="en-US" w:eastAsia="zh-CN" w:bidi="ar-SA"/>
              </w:rPr>
            </w:pPr>
            <w:r>
              <w:rPr>
                <w:rFonts w:hint="eastAsia"/>
                <w:sz w:val="21"/>
                <w:szCs w:val="21"/>
              </w:rPr>
              <w:t>流量</w:t>
            </w:r>
            <w:r>
              <w:rPr>
                <w:rFonts w:hint="eastAsia"/>
                <w:sz w:val="21"/>
                <w:szCs w:val="21"/>
                <w:lang w:val="en-US" w:eastAsia="zh-CN"/>
              </w:rPr>
              <w:t>计</w:t>
            </w:r>
          </w:p>
        </w:tc>
        <w:tc>
          <w:tcPr>
            <w:tcW w:w="1740" w:type="pct"/>
            <w:tcBorders>
              <w:top w:val="single" w:color="auto" w:sz="4" w:space="0"/>
              <w:left w:val="single" w:color="auto" w:sz="4" w:space="0"/>
              <w:bottom w:val="single" w:color="auto" w:sz="4" w:space="0"/>
              <w:right w:val="single" w:color="auto" w:sz="4" w:space="0"/>
            </w:tcBorders>
            <w:vAlign w:val="center"/>
          </w:tcPr>
          <w:p w14:paraId="6FE2E550">
            <w:pPr>
              <w:pStyle w:val="43"/>
              <w:widowControl w:val="0"/>
              <w:ind w:firstLine="0" w:firstLineChars="0"/>
              <w:jc w:val="left"/>
              <w:rPr>
                <w:rFonts w:ascii="Times New Roman" w:hAnsi="Times New Roman" w:eastAsia="宋体" w:cs="Times New Roman"/>
                <w:sz w:val="21"/>
                <w:szCs w:val="21"/>
                <w:lang w:val="en-US" w:eastAsia="zh-CN" w:bidi="ar-SA"/>
              </w:rPr>
            </w:pPr>
            <w:r>
              <w:rPr>
                <w:rFonts w:hint="eastAsia"/>
                <w:sz w:val="21"/>
                <w:szCs w:val="21"/>
              </w:rPr>
              <w:t>流量范围：（</w:t>
            </w:r>
            <w:r>
              <w:rPr>
                <w:sz w:val="21"/>
                <w:szCs w:val="21"/>
              </w:rPr>
              <w:t>500</w:t>
            </w:r>
            <w:r>
              <w:rPr>
                <w:rFonts w:hint="eastAsia"/>
                <w:sz w:val="21"/>
                <w:szCs w:val="21"/>
              </w:rPr>
              <w:t>～</w:t>
            </w:r>
            <w:r>
              <w:rPr>
                <w:sz w:val="21"/>
                <w:szCs w:val="21"/>
              </w:rPr>
              <w:t>1000</w:t>
            </w:r>
            <w:r>
              <w:rPr>
                <w:rFonts w:hint="eastAsia"/>
                <w:sz w:val="21"/>
                <w:szCs w:val="21"/>
              </w:rPr>
              <w:t>）</w:t>
            </w:r>
            <w:r>
              <w:rPr>
                <w:sz w:val="21"/>
                <w:szCs w:val="21"/>
              </w:rPr>
              <w:t>mL/min</w:t>
            </w:r>
            <w:r>
              <w:rPr>
                <w:rFonts w:hint="eastAsia"/>
                <w:sz w:val="21"/>
                <w:szCs w:val="21"/>
              </w:rPr>
              <w:t>或按照仪器说明书要求，流量大小可控制调节，</w:t>
            </w:r>
            <w:r>
              <w:rPr>
                <w:rFonts w:hint="eastAsia"/>
                <w:sz w:val="21"/>
                <w:szCs w:val="21"/>
                <w:lang w:val="en-US" w:eastAsia="zh-CN"/>
              </w:rPr>
              <w:t>准确度等级</w:t>
            </w:r>
            <w:r>
              <w:rPr>
                <w:rFonts w:hint="eastAsia"/>
                <w:sz w:val="21"/>
                <w:szCs w:val="21"/>
              </w:rPr>
              <w:t>不低于</w:t>
            </w:r>
            <w:r>
              <w:rPr>
                <w:sz w:val="21"/>
                <w:szCs w:val="21"/>
              </w:rPr>
              <w:t>4</w:t>
            </w:r>
            <w:r>
              <w:rPr>
                <w:rFonts w:hint="eastAsia"/>
                <w:sz w:val="21"/>
                <w:szCs w:val="21"/>
              </w:rPr>
              <w:t>级。</w:t>
            </w:r>
          </w:p>
        </w:tc>
        <w:tc>
          <w:tcPr>
            <w:tcW w:w="1289" w:type="pct"/>
            <w:tcBorders>
              <w:top w:val="single" w:color="auto" w:sz="4" w:space="0"/>
              <w:left w:val="single" w:color="auto" w:sz="4" w:space="0"/>
              <w:bottom w:val="single" w:color="auto" w:sz="4" w:space="0"/>
              <w:right w:val="single" w:color="auto" w:sz="12" w:space="0"/>
            </w:tcBorders>
            <w:vAlign w:val="center"/>
          </w:tcPr>
          <w:p w14:paraId="052FB743">
            <w:pPr>
              <w:pStyle w:val="43"/>
              <w:widowControl w:val="0"/>
              <w:ind w:firstLine="0" w:firstLineChars="0"/>
              <w:jc w:val="left"/>
              <w:rPr>
                <w:rFonts w:hint="eastAsia" w:ascii="Times New Roman" w:hAnsi="Times New Roman" w:eastAsia="宋体" w:cs="Times New Roman"/>
                <w:sz w:val="21"/>
                <w:szCs w:val="21"/>
                <w:lang w:val="en-US" w:eastAsia="zh-CN" w:bidi="ar-SA"/>
              </w:rPr>
            </w:pPr>
            <w:r>
              <w:rPr>
                <w:rFonts w:hint="eastAsia"/>
                <w:sz w:val="21"/>
                <w:szCs w:val="21"/>
              </w:rPr>
              <w:t>用于调节控制标准浓度气体的流量。</w:t>
            </w:r>
          </w:p>
        </w:tc>
      </w:tr>
      <w:tr w14:paraId="4D1A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610" w:type="pct"/>
            <w:tcBorders>
              <w:top w:val="single" w:color="auto" w:sz="4" w:space="0"/>
              <w:left w:val="single" w:color="auto" w:sz="12" w:space="0"/>
              <w:bottom w:val="single" w:color="auto" w:sz="12" w:space="0"/>
              <w:right w:val="single" w:color="auto" w:sz="4" w:space="0"/>
            </w:tcBorders>
            <w:vAlign w:val="center"/>
          </w:tcPr>
          <w:p w14:paraId="34AB5CF6">
            <w:pPr>
              <w:pStyle w:val="43"/>
              <w:widowControl w:val="0"/>
              <w:ind w:firstLine="0" w:firstLineChars="0"/>
              <w:jc w:val="center"/>
              <w:rPr>
                <w:rFonts w:ascii="Times New Roman" w:hAnsi="Times New Roman" w:eastAsia="宋体" w:cs="Times New Roman"/>
                <w:sz w:val="21"/>
                <w:szCs w:val="21"/>
                <w:lang w:val="en-US" w:eastAsia="zh-CN" w:bidi="ar-SA"/>
              </w:rPr>
            </w:pPr>
            <w:r>
              <w:rPr>
                <w:rFonts w:hint="eastAsia"/>
                <w:sz w:val="21"/>
                <w:szCs w:val="21"/>
              </w:rPr>
              <w:t>6</w:t>
            </w:r>
          </w:p>
        </w:tc>
        <w:tc>
          <w:tcPr>
            <w:tcW w:w="1359" w:type="pct"/>
            <w:tcBorders>
              <w:top w:val="single" w:color="auto" w:sz="4" w:space="0"/>
              <w:left w:val="single" w:color="auto" w:sz="4" w:space="0"/>
              <w:bottom w:val="single" w:color="auto" w:sz="12" w:space="0"/>
              <w:right w:val="single" w:color="auto" w:sz="4" w:space="0"/>
            </w:tcBorders>
            <w:vAlign w:val="center"/>
          </w:tcPr>
          <w:p w14:paraId="0958D61A">
            <w:pPr>
              <w:pStyle w:val="43"/>
              <w:widowControl w:val="0"/>
              <w:ind w:firstLine="0" w:firstLineChars="0"/>
              <w:jc w:val="center"/>
              <w:rPr>
                <w:rFonts w:hint="eastAsia" w:ascii="Times New Roman" w:hAnsi="Times New Roman" w:eastAsia="宋体" w:cs="Times New Roman"/>
                <w:sz w:val="21"/>
                <w:szCs w:val="21"/>
                <w:lang w:val="en-US" w:eastAsia="zh-CN" w:bidi="ar-SA"/>
              </w:rPr>
            </w:pPr>
            <w:r>
              <w:rPr>
                <w:rFonts w:hint="eastAsia"/>
                <w:sz w:val="21"/>
                <w:szCs w:val="21"/>
              </w:rPr>
              <w:t>减压阀、气路和标定罩</w:t>
            </w:r>
          </w:p>
        </w:tc>
        <w:tc>
          <w:tcPr>
            <w:tcW w:w="1740" w:type="pct"/>
            <w:tcBorders>
              <w:top w:val="single" w:color="auto" w:sz="4" w:space="0"/>
              <w:left w:val="single" w:color="auto" w:sz="4" w:space="0"/>
              <w:bottom w:val="single" w:color="auto" w:sz="12" w:space="0"/>
              <w:right w:val="single" w:color="auto" w:sz="4" w:space="0"/>
            </w:tcBorders>
            <w:vAlign w:val="center"/>
          </w:tcPr>
          <w:p w14:paraId="705CD473">
            <w:pPr>
              <w:pStyle w:val="43"/>
              <w:widowControl w:val="0"/>
              <w:ind w:firstLine="0" w:firstLineChars="0"/>
              <w:jc w:val="left"/>
              <w:rPr>
                <w:rFonts w:ascii="Times New Roman" w:hAnsi="Times New Roman" w:eastAsia="宋体" w:cs="Times New Roman"/>
                <w:sz w:val="21"/>
                <w:szCs w:val="21"/>
                <w:lang w:val="en-US" w:eastAsia="zh-CN" w:bidi="ar-SA"/>
              </w:rPr>
            </w:pPr>
            <w:r>
              <w:rPr>
                <w:rFonts w:hint="eastAsia"/>
                <w:sz w:val="21"/>
                <w:szCs w:val="21"/>
              </w:rPr>
              <w:t>使用与气体标准物质配套的减压阀、气路和标定罩材料，对被测气体应无吸附及化学反应。扩散式仪器应有专用标定罩。</w:t>
            </w:r>
          </w:p>
        </w:tc>
        <w:tc>
          <w:tcPr>
            <w:tcW w:w="1289" w:type="pct"/>
            <w:tcBorders>
              <w:top w:val="single" w:color="auto" w:sz="4" w:space="0"/>
              <w:left w:val="single" w:color="auto" w:sz="4" w:space="0"/>
              <w:bottom w:val="single" w:color="auto" w:sz="12" w:space="0"/>
              <w:right w:val="single" w:color="auto" w:sz="12" w:space="0"/>
            </w:tcBorders>
            <w:vAlign w:val="center"/>
          </w:tcPr>
          <w:p w14:paraId="6E026836">
            <w:pPr>
              <w:pStyle w:val="43"/>
              <w:widowControl w:val="0"/>
              <w:ind w:firstLine="0" w:firstLineChars="0"/>
              <w:jc w:val="left"/>
              <w:rPr>
                <w:rFonts w:hint="eastAsia" w:ascii="Times New Roman" w:hAnsi="Times New Roman" w:eastAsia="宋体" w:cs="Times New Roman"/>
                <w:sz w:val="21"/>
                <w:szCs w:val="21"/>
                <w:lang w:val="en-US" w:eastAsia="zh-CN" w:bidi="ar-SA"/>
              </w:rPr>
            </w:pPr>
            <w:r>
              <w:rPr>
                <w:rFonts w:hint="eastAsia"/>
                <w:sz w:val="21"/>
                <w:szCs w:val="21"/>
              </w:rPr>
              <w:t>用于组成校准仪器的气路系统。</w:t>
            </w:r>
          </w:p>
        </w:tc>
      </w:tr>
    </w:tbl>
    <w:p w14:paraId="70C55DC9">
      <w:pPr>
        <w:pStyle w:val="51"/>
        <w:spacing w:before="120" w:after="120"/>
        <w:outlineLvl w:val="1"/>
      </w:pPr>
      <w:r>
        <w:rPr>
          <w:rFonts w:hint="eastAsia"/>
        </w:rPr>
        <w:t xml:space="preserve"> </w:t>
      </w:r>
      <w:bookmarkStart w:id="122" w:name="_Toc4456"/>
      <w:r>
        <w:rPr>
          <w:rFonts w:hint="eastAsia"/>
        </w:rPr>
        <w:t>其他条件</w:t>
      </w:r>
      <w:bookmarkEnd w:id="122"/>
    </w:p>
    <w:p w14:paraId="67D62A2B">
      <w:pPr>
        <w:pStyle w:val="50"/>
        <w:spacing w:before="120" w:after="120" w:line="360" w:lineRule="auto"/>
        <w:outlineLvl w:val="9"/>
      </w:pPr>
      <w:r>
        <w:rPr>
          <w:rFonts w:hint="eastAsia"/>
        </w:rPr>
        <w:t xml:space="preserve"> 外观与结构：</w:t>
      </w:r>
      <w:r>
        <w:rPr>
          <w:rFonts w:hint="eastAsia"/>
          <w:lang w:val="en-US" w:eastAsia="zh-CN"/>
        </w:rPr>
        <w:t>仪器应满足GB</w:t>
      </w:r>
      <w:r>
        <w:t xml:space="preserve"> 12358</w:t>
      </w:r>
      <w:r>
        <w:rPr>
          <w:rFonts w:hint="eastAsia"/>
        </w:rPr>
        <w:t>—</w:t>
      </w:r>
      <w:r>
        <w:t>2006</w:t>
      </w:r>
      <w:r>
        <w:rPr>
          <w:rFonts w:hint="eastAsia"/>
          <w:lang w:val="en-US" w:eastAsia="zh-CN"/>
        </w:rPr>
        <w:t>中5.2的规定。</w:t>
      </w:r>
      <w:r>
        <w:t>仪器不应有影响其正常工作的外观损伤</w:t>
      </w:r>
      <w:r>
        <w:rPr>
          <w:rFonts w:hint="eastAsia"/>
        </w:rPr>
        <w:t>，</w:t>
      </w:r>
      <w:r>
        <w:t>新制造的仪器表面应颜色均匀平整，无剥落腐蚀的现象。仪器的显示应清晰完整，各旋钮和按键应能正常操作和控制。配有过滤罩的仪器，过滤罩应无堵塞，能保障气流通畅</w:t>
      </w:r>
      <w:r>
        <w:rPr>
          <w:rFonts w:hint="eastAsia"/>
        </w:rPr>
        <w:t xml:space="preserve">。 </w:t>
      </w:r>
    </w:p>
    <w:p w14:paraId="698DABB0">
      <w:pPr>
        <w:pStyle w:val="50"/>
        <w:spacing w:before="120" w:after="120" w:line="360" w:lineRule="auto"/>
        <w:outlineLvl w:val="9"/>
        <w:rPr>
          <w:rFonts w:hint="eastAsia" w:eastAsia="宋体"/>
          <w:lang w:eastAsia="zh-CN"/>
        </w:rPr>
      </w:pPr>
      <w:r>
        <w:rPr>
          <w:rFonts w:hint="eastAsia"/>
        </w:rPr>
        <w:t xml:space="preserve"> 标志和标识：</w:t>
      </w:r>
      <w:r>
        <w:t>仪器的制造单位名称、型号、编号、制造日期、测量范围、最大允许误差、报警设定点、防爆标志等信息应齐全、清楚</w:t>
      </w:r>
      <w:r>
        <w:rPr>
          <w:rFonts w:hint="eastAsia"/>
        </w:rPr>
        <w:t>。</w:t>
      </w:r>
      <w:r>
        <w:rPr>
          <w:rFonts w:hint="eastAsia"/>
          <w:lang w:val="en-US" w:eastAsia="zh-CN"/>
        </w:rPr>
        <w:t>仪器的测量范围及报警点设定应符合</w:t>
      </w:r>
      <w:r>
        <w:t>GB/T 50493</w:t>
      </w:r>
      <w:r>
        <w:rPr>
          <w:rFonts w:hint="eastAsia"/>
        </w:rPr>
        <w:t>—</w:t>
      </w:r>
      <w:r>
        <w:t>2019</w:t>
      </w:r>
      <w:r>
        <w:rPr>
          <w:rFonts w:hint="eastAsia"/>
          <w:lang w:val="en-US" w:eastAsia="zh-CN"/>
        </w:rPr>
        <w:t>中5.5的规定。</w:t>
      </w:r>
    </w:p>
    <w:p w14:paraId="198DFC9E">
      <w:pPr>
        <w:pStyle w:val="50"/>
        <w:spacing w:before="120" w:after="120" w:line="360" w:lineRule="auto"/>
        <w:outlineLvl w:val="9"/>
      </w:pPr>
      <w:r>
        <w:rPr>
          <w:rFonts w:hint="eastAsia"/>
        </w:rPr>
        <w:t xml:space="preserve"> 开关量控制：</w:t>
      </w:r>
      <w:r>
        <w:t>具有报警信号开关量控制输出功能的仪器，</w:t>
      </w:r>
      <w:r>
        <w:rPr>
          <w:rFonts w:hint="eastAsia"/>
        </w:rPr>
        <w:t>按仪器说明书接线，用万用表或其他电测设备测试开关量输出接线端的电阻或通断，当仪器出现报警动作时，</w:t>
      </w:r>
      <w:r>
        <w:t>继电器等开关量输出应在报警动作时动作可靠</w:t>
      </w:r>
      <w:r>
        <w:rPr>
          <w:rFonts w:hint="eastAsia"/>
        </w:rPr>
        <w:t>。</w:t>
      </w:r>
    </w:p>
    <w:p w14:paraId="361AB6EE">
      <w:pPr>
        <w:pStyle w:val="50"/>
        <w:spacing w:before="120" w:after="120" w:line="360" w:lineRule="auto"/>
        <w:outlineLvl w:val="9"/>
      </w:pPr>
      <w:r>
        <w:rPr>
          <w:rFonts w:hint="eastAsia"/>
        </w:rPr>
        <w:t xml:space="preserve"> 报警功能：</w:t>
      </w:r>
      <w:r>
        <w:rPr>
          <w:rFonts w:hint="eastAsia"/>
          <w:lang w:val="en-US" w:eastAsia="zh-CN"/>
        </w:rPr>
        <w:t>仪器应满足GB</w:t>
      </w:r>
      <w:r>
        <w:t xml:space="preserve"> 12358</w:t>
      </w:r>
      <w:r>
        <w:rPr>
          <w:rFonts w:hint="eastAsia"/>
        </w:rPr>
        <w:t>—</w:t>
      </w:r>
      <w:r>
        <w:t>2006</w:t>
      </w:r>
      <w:r>
        <w:rPr>
          <w:rFonts w:hint="eastAsia"/>
          <w:lang w:val="en-US" w:eastAsia="zh-CN"/>
        </w:rPr>
        <w:t>中5.3.1和5.3.2的规定。</w:t>
      </w:r>
      <w:r>
        <w:t>具有报警功能的仪器，</w:t>
      </w:r>
      <w:r>
        <w:rPr>
          <w:rFonts w:hint="eastAsia"/>
        </w:rPr>
        <w:t>其声光、振动等</w:t>
      </w:r>
      <w:r>
        <w:t>报警功能应正常</w:t>
      </w:r>
      <w:r>
        <w:rPr>
          <w:rFonts w:hint="eastAsia"/>
        </w:rPr>
        <w:t>。</w:t>
      </w:r>
    </w:p>
    <w:p w14:paraId="44DADB7A">
      <w:pPr>
        <w:pStyle w:val="42"/>
        <w:spacing w:before="120" w:after="120" w:line="360" w:lineRule="auto"/>
        <w:outlineLvl w:val="0"/>
        <w:rPr>
          <w:rFonts w:ascii="Times New Roman" w:hAnsi="Times New Roman"/>
        </w:rPr>
      </w:pPr>
      <w:bookmarkStart w:id="123" w:name="_Toc193619058"/>
      <w:bookmarkStart w:id="124" w:name="_Toc193860216"/>
      <w:bookmarkStart w:id="125" w:name="_Toc23785566"/>
      <w:bookmarkStart w:id="126" w:name="_Toc23784569"/>
      <w:bookmarkStart w:id="127" w:name="_Toc5198"/>
      <w:bookmarkStart w:id="128" w:name="_Toc23784668"/>
      <w:bookmarkStart w:id="129" w:name="_Toc193860035"/>
      <w:bookmarkStart w:id="130" w:name="_Toc27992_WPSOffice_Level1"/>
      <w:bookmarkStart w:id="131" w:name="_Toc193860185"/>
      <w:bookmarkStart w:id="132" w:name="_Toc193619100"/>
      <w:bookmarkStart w:id="133" w:name="_Toc193618955"/>
      <w:bookmarkStart w:id="134" w:name="_Toc29120"/>
      <w:r>
        <w:rPr>
          <w:rFonts w:hint="eastAsia"/>
        </w:rPr>
        <w:t xml:space="preserve"> </w:t>
      </w:r>
      <w:bookmarkStart w:id="135" w:name="_Toc2564"/>
      <w:bookmarkStart w:id="136" w:name="_Toc26894"/>
      <w:bookmarkStart w:id="137" w:name="_Toc8362"/>
      <w:bookmarkStart w:id="138" w:name="_Toc4762"/>
      <w:bookmarkStart w:id="139" w:name="_Toc13626"/>
      <w:r>
        <w:t>校准项目和校准方法</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Start w:id="140" w:name="_Toc23785567"/>
      <w:bookmarkStart w:id="141" w:name="_Toc99355910"/>
      <w:bookmarkStart w:id="142" w:name="_Toc29706"/>
      <w:bookmarkStart w:id="143" w:name="_Toc13770"/>
      <w:bookmarkStart w:id="144" w:name="_Toc2454"/>
      <w:bookmarkStart w:id="145" w:name="_Toc16602_WPSOffice_Level2"/>
      <w:bookmarkStart w:id="146" w:name="_Toc22399"/>
      <w:bookmarkStart w:id="147" w:name="_Toc23784669"/>
      <w:bookmarkStart w:id="148" w:name="_Toc23961"/>
      <w:bookmarkStart w:id="149" w:name="_Toc24148"/>
      <w:bookmarkStart w:id="150" w:name="_Toc22745"/>
      <w:bookmarkStart w:id="151" w:name="_Toc23784570"/>
    </w:p>
    <w:p w14:paraId="1EAF67FB">
      <w:pPr>
        <w:pStyle w:val="51"/>
        <w:spacing w:before="120" w:after="120"/>
      </w:pPr>
      <w:r>
        <w:rPr>
          <w:rFonts w:hint="eastAsia"/>
        </w:rPr>
        <w:t xml:space="preserve"> </w:t>
      </w:r>
      <w:bookmarkStart w:id="152" w:name="_Toc1751"/>
      <w:bookmarkStart w:id="153" w:name="_Toc22164"/>
      <w:r>
        <w:rPr>
          <w:rFonts w:hint="eastAsia"/>
        </w:rPr>
        <w:t>校准项目</w:t>
      </w:r>
    </w:p>
    <w:p w14:paraId="0D0C1B27">
      <w:pPr>
        <w:pStyle w:val="43"/>
        <w:ind w:firstLine="480"/>
      </w:pPr>
      <w:r>
        <w:rPr>
          <w:rFonts w:hint="eastAsia"/>
        </w:rPr>
        <w:t>校准项目</w:t>
      </w:r>
      <w:r>
        <w:rPr>
          <w:rFonts w:hint="eastAsia"/>
          <w:lang w:val="en-US" w:eastAsia="zh-CN"/>
        </w:rPr>
        <w:t>有示值误差、重复性、响应时间、报警点误差、变送输出误差和漂移</w:t>
      </w:r>
      <w:r>
        <w:rPr>
          <w:rFonts w:hint="eastAsia"/>
        </w:rPr>
        <w:t>。</w:t>
      </w:r>
    </w:p>
    <w:p w14:paraId="1A5171E5">
      <w:pPr>
        <w:pStyle w:val="51"/>
        <w:spacing w:before="120" w:after="120"/>
      </w:pPr>
      <w:r>
        <w:rPr>
          <w:rFonts w:hint="eastAsia"/>
        </w:rPr>
        <w:t>校准方法</w:t>
      </w:r>
    </w:p>
    <w:p w14:paraId="2C8A5187">
      <w:pPr>
        <w:pStyle w:val="50"/>
        <w:numPr>
          <w:ilvl w:val="2"/>
          <w:numId w:val="6"/>
        </w:numPr>
        <w:spacing w:before="120" w:after="120"/>
      </w:pPr>
      <w:r>
        <w:rPr>
          <w:rFonts w:hint="eastAsia"/>
        </w:rPr>
        <w:t>仪器校准前的</w:t>
      </w:r>
      <w:bookmarkEnd w:id="152"/>
      <w:bookmarkEnd w:id="153"/>
      <w:r>
        <w:rPr>
          <w:rFonts w:hint="eastAsia"/>
          <w:lang w:val="en-US" w:eastAsia="zh-CN"/>
        </w:rPr>
        <w:t>准备工作</w:t>
      </w:r>
    </w:p>
    <w:p w14:paraId="56A5CDD1">
      <w:pPr>
        <w:pStyle w:val="51"/>
        <w:numPr>
          <w:ilvl w:val="1"/>
          <w:numId w:val="0"/>
        </w:numPr>
        <w:spacing w:before="120" w:after="120"/>
        <w:ind w:firstLine="480" w:firstLineChars="200"/>
        <w:outlineLvl w:val="9"/>
        <w:rPr>
          <w:rFonts w:hint="eastAsia" w:ascii="Times New Roman" w:hAnsi="Times New Roman"/>
        </w:rPr>
      </w:pPr>
      <w:bookmarkStart w:id="154" w:name="_Toc19420"/>
      <w:bookmarkStart w:id="155" w:name="_Toc1107"/>
      <w:bookmarkStart w:id="156" w:name="_Toc842"/>
      <w:r>
        <w:rPr>
          <w:rFonts w:hint="eastAsia" w:ascii="Times New Roman" w:hAnsi="Times New Roman"/>
        </w:rPr>
        <w:t>对仪器进行通电预热1h，预热稳定后，按图2所示连接气路。校准吸入式仪器时，必须保证旁通流量计有气体放出。校准</w:t>
      </w:r>
      <w:r>
        <w:rPr>
          <w:rFonts w:hint="eastAsia" w:ascii="Times New Roman" w:hAnsi="Times New Roman"/>
          <w:lang w:val="en-US" w:eastAsia="zh-CN"/>
        </w:rPr>
        <w:t>吸入式和</w:t>
      </w:r>
      <w:r>
        <w:rPr>
          <w:rFonts w:hint="eastAsia" w:ascii="Times New Roman" w:hAnsi="Times New Roman"/>
        </w:rPr>
        <w:t>扩散式仪器时，按</w:t>
      </w:r>
      <w:r>
        <w:rPr>
          <w:rFonts w:hint="eastAsia" w:ascii="Times New Roman" w:hAnsi="Times New Roman"/>
          <w:lang w:val="en-US" w:eastAsia="zh-CN"/>
        </w:rPr>
        <w:t>表2中的</w:t>
      </w:r>
      <w:r>
        <w:rPr>
          <w:rFonts w:hint="eastAsia" w:ascii="Times New Roman" w:hAnsi="Times New Roman"/>
        </w:rPr>
        <w:t>要求调节流量</w:t>
      </w:r>
      <w:r>
        <w:rPr>
          <w:rFonts w:hint="eastAsia" w:ascii="Times New Roman" w:hAnsi="Times New Roman"/>
          <w:lang w:val="en-US" w:eastAsia="zh-CN"/>
        </w:rPr>
        <w:t>计，使流量稳定在</w:t>
      </w:r>
      <w:r>
        <w:rPr>
          <w:rFonts w:hint="eastAsia" w:ascii="Times New Roman" w:hAnsi="Times New Roman"/>
        </w:rPr>
        <w:t>（500～1000）mL/min</w:t>
      </w:r>
      <w:r>
        <w:rPr>
          <w:rFonts w:hint="eastAsia" w:ascii="Times New Roman" w:hAnsi="Times New Roman"/>
          <w:lang w:val="en-US" w:eastAsia="zh-CN"/>
        </w:rPr>
        <w:t>范围内</w:t>
      </w:r>
      <w:r>
        <w:rPr>
          <w:rFonts w:hint="eastAsia" w:ascii="Times New Roman" w:hAnsi="Times New Roman"/>
        </w:rPr>
        <w:t>。若</w:t>
      </w:r>
      <w:r>
        <w:rPr>
          <w:rFonts w:hint="eastAsia" w:ascii="Times New Roman" w:hAnsi="Times New Roman"/>
          <w:lang w:val="en-US" w:eastAsia="zh-CN"/>
        </w:rPr>
        <w:t>仪器</w:t>
      </w:r>
      <w:r>
        <w:rPr>
          <w:rFonts w:hint="eastAsia" w:ascii="Times New Roman" w:hAnsi="Times New Roman"/>
        </w:rPr>
        <w:t>使用说明书中有明确要求，则按使用说明书的要求调整仪器的零点和量程。若</w:t>
      </w:r>
      <w:r>
        <w:rPr>
          <w:rFonts w:hint="eastAsia" w:ascii="Times New Roman" w:hAnsi="Times New Roman"/>
          <w:lang w:val="en-US" w:eastAsia="zh-CN"/>
        </w:rPr>
        <w:t>仪器</w:t>
      </w:r>
      <w:r>
        <w:rPr>
          <w:rFonts w:hint="eastAsia" w:ascii="Times New Roman" w:hAnsi="Times New Roman"/>
        </w:rPr>
        <w:t>使用说明书中没有明确要求，则用零点气体和满量程80%的气体标准物质调整仪器的零点和示值。</w:t>
      </w:r>
      <w:bookmarkEnd w:id="154"/>
      <w:bookmarkEnd w:id="155"/>
      <w:bookmarkEnd w:id="156"/>
      <w:bookmarkStart w:id="157" w:name="_Toc649"/>
    </w:p>
    <w:p w14:paraId="25B5AE76">
      <w:pPr>
        <w:pStyle w:val="43"/>
        <w:jc w:val="center"/>
        <w:rPr>
          <w:rFonts w:hint="eastAsia" w:eastAsia="宋体"/>
          <w:lang w:eastAsia="zh-CN"/>
        </w:rPr>
      </w:pPr>
      <w:r>
        <w:rPr>
          <w:sz w:val="24"/>
        </w:rPr>
        <mc:AlternateContent>
          <mc:Choice Requires="wps">
            <w:drawing>
              <wp:anchor distT="0" distB="0" distL="114300" distR="114300" simplePos="0" relativeHeight="251686912" behindDoc="0" locked="0" layoutInCell="1" allowOverlap="1">
                <wp:simplePos x="0" y="0"/>
                <wp:positionH relativeFrom="column">
                  <wp:posOffset>3033395</wp:posOffset>
                </wp:positionH>
                <wp:positionV relativeFrom="paragraph">
                  <wp:posOffset>1750060</wp:posOffset>
                </wp:positionV>
                <wp:extent cx="153035" cy="209550"/>
                <wp:effectExtent l="0" t="0" r="18415" b="0"/>
                <wp:wrapNone/>
                <wp:docPr id="38" name="文本框 38"/>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56B61FB">
                            <w:pPr>
                              <w:rPr>
                                <w:rFonts w:hint="default" w:eastAsia="宋体"/>
                                <w:sz w:val="18"/>
                                <w:szCs w:val="18"/>
                                <w:lang w:val="en-US" w:eastAsia="zh-CN"/>
                              </w:rPr>
                            </w:pPr>
                            <w:r>
                              <w:rPr>
                                <w:rFonts w:hint="eastAsia" w:eastAsia="宋体"/>
                                <w:sz w:val="18"/>
                                <w:szCs w:val="18"/>
                                <w:lang w:val="en-US" w:eastAsia="zh-CN"/>
                              </w:rPr>
                              <w:t>4</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8.85pt;margin-top:137.8pt;height:16.5pt;width:12.05pt;z-index:251686912;mso-width-relative:page;mso-height-relative:page;" fillcolor="#FFFFFF [3201]" filled="t" stroked="f" coordsize="21600,21600" o:gfxdata="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hOUQNkAAAAL&#10;AQAADwAAAAAAAAABACAAAAAiAAAAZHJzL2Rvd25yZXYueG1sUEsBAhQAFAAAAAgAh07iQIBY9AFU&#10;AgAAnAQAAA4AAAAAAAAAAQAgAAAAKAEAAGRycy9lMm9Eb2MueG1sUEsFBgAAAAAGAAYAWQEAAO4F&#10;AAAAAA==&#10;">
                <v:fill on="t" focussize="0,0"/>
                <v:stroke on="f" weight="0.5pt"/>
                <v:imagedata o:title=""/>
                <o:lock v:ext="edit" aspectratio="f"/>
                <v:textbox style="mso-fit-shape-to-text:t;">
                  <w:txbxContent>
                    <w:p w14:paraId="556B61FB">
                      <w:pPr>
                        <w:rPr>
                          <w:rFonts w:hint="default" w:eastAsia="宋体"/>
                          <w:sz w:val="18"/>
                          <w:szCs w:val="18"/>
                          <w:lang w:val="en-US" w:eastAsia="zh-CN"/>
                        </w:rPr>
                      </w:pPr>
                      <w:r>
                        <w:rPr>
                          <w:rFonts w:hint="eastAsia" w:eastAsia="宋体"/>
                          <w:sz w:val="18"/>
                          <w:szCs w:val="18"/>
                          <w:lang w:val="en-US" w:eastAsia="zh-CN"/>
                        </w:rPr>
                        <w:t>4</w:t>
                      </w:r>
                    </w:p>
                  </w:txbxContent>
                </v:textbox>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3067685</wp:posOffset>
                </wp:positionH>
                <wp:positionV relativeFrom="paragraph">
                  <wp:posOffset>550545</wp:posOffset>
                </wp:positionV>
                <wp:extent cx="153035" cy="209550"/>
                <wp:effectExtent l="0" t="0" r="18415" b="0"/>
                <wp:wrapNone/>
                <wp:docPr id="37" name="文本框 37"/>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4451138">
                            <w:pPr>
                              <w:rPr>
                                <w:rFonts w:hint="default" w:eastAsia="宋体"/>
                                <w:sz w:val="18"/>
                                <w:szCs w:val="18"/>
                                <w:lang w:val="en-US" w:eastAsia="zh-CN"/>
                              </w:rPr>
                            </w:pPr>
                            <w:r>
                              <w:rPr>
                                <w:rFonts w:hint="eastAsia" w:eastAsia="宋体"/>
                                <w:sz w:val="18"/>
                                <w:szCs w:val="18"/>
                                <w:lang w:val="en-US" w:eastAsia="zh-CN"/>
                              </w:rPr>
                              <w:t>3</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55pt;margin-top:43.35pt;height:16.5pt;width:12.05pt;z-index:251685888;mso-width-relative:page;mso-height-relative:page;" fillcolor="#FFFFFF [3201]" filled="t" stroked="f" coordsize="21600,21600" o:gfxdata="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CWKYfZAAAA&#10;CgEAAA8AAAAAAAAAAQAgAAAAIgAAAGRycy9kb3ducmV2LnhtbFBLAQIUABQAAAAIAIdO4kCwvQS0&#10;VQIAAJwEAAAOAAAAAAAAAAEAIAAAACgBAABkcnMvZTJvRG9jLnhtbFBLBQYAAAAABgAGAFkBAADv&#10;BQAAAAA=&#10;">
                <v:fill on="t" focussize="0,0"/>
                <v:stroke on="f" weight="0.5pt"/>
                <v:imagedata o:title=""/>
                <o:lock v:ext="edit" aspectratio="f"/>
                <v:textbox style="mso-fit-shape-to-text:t;">
                  <w:txbxContent>
                    <w:p w14:paraId="44451138">
                      <w:pPr>
                        <w:rPr>
                          <w:rFonts w:hint="default" w:eastAsia="宋体"/>
                          <w:sz w:val="18"/>
                          <w:szCs w:val="18"/>
                          <w:lang w:val="en-US" w:eastAsia="zh-CN"/>
                        </w:rPr>
                      </w:pPr>
                      <w:r>
                        <w:rPr>
                          <w:rFonts w:hint="eastAsia" w:eastAsia="宋体"/>
                          <w:sz w:val="18"/>
                          <w:szCs w:val="18"/>
                          <w:lang w:val="en-US" w:eastAsia="zh-CN"/>
                        </w:rPr>
                        <w:t>3</w:t>
                      </w:r>
                    </w:p>
                  </w:txbxContent>
                </v:textbox>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1744980</wp:posOffset>
                </wp:positionH>
                <wp:positionV relativeFrom="paragraph">
                  <wp:posOffset>642620</wp:posOffset>
                </wp:positionV>
                <wp:extent cx="153035" cy="209550"/>
                <wp:effectExtent l="0" t="0" r="18415" b="0"/>
                <wp:wrapNone/>
                <wp:docPr id="36" name="文本框 36"/>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C3EAA3">
                            <w:pPr>
                              <w:rPr>
                                <w:rFonts w:hint="default" w:eastAsia="宋体"/>
                                <w:sz w:val="18"/>
                                <w:szCs w:val="18"/>
                                <w:lang w:val="en-US" w:eastAsia="zh-CN"/>
                              </w:rPr>
                            </w:pPr>
                            <w:r>
                              <w:rPr>
                                <w:rFonts w:hint="eastAsia" w:eastAsia="宋体"/>
                                <w:sz w:val="18"/>
                                <w:szCs w:val="18"/>
                                <w:lang w:val="en-US" w:eastAsia="zh-CN"/>
                              </w:rPr>
                              <w:t>2</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7.4pt;margin-top:50.6pt;height:16.5pt;width:12.05pt;z-index:251684864;mso-width-relative:page;mso-height-relative:page;" fillcolor="#FFFFFF [3201]" filled="t" stroked="f" coordsize="21600,21600" o:gfxdata="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iJsAg2gAA&#10;AAsBAAAPAAAAAAAAAAEAIAAAACIAAABkcnMvZG93bnJldi54bWxQSwECFAAUAAAACACHTuJA9cmX&#10;xVUCAACcBAAADgAAAAAAAAABACAAAAApAQAAZHJzL2Uyb0RvYy54bWxQSwUGAAAAAAYABgBZAQAA&#10;8AUAAAAA&#10;">
                <v:fill on="t" focussize="0,0"/>
                <v:stroke on="f" weight="0.5pt"/>
                <v:imagedata o:title=""/>
                <o:lock v:ext="edit" aspectratio="f"/>
                <v:textbox style="mso-fit-shape-to-text:t;">
                  <w:txbxContent>
                    <w:p w14:paraId="6EC3EAA3">
                      <w:pPr>
                        <w:rPr>
                          <w:rFonts w:hint="default" w:eastAsia="宋体"/>
                          <w:sz w:val="18"/>
                          <w:szCs w:val="18"/>
                          <w:lang w:val="en-US" w:eastAsia="zh-CN"/>
                        </w:rPr>
                      </w:pPr>
                      <w:r>
                        <w:rPr>
                          <w:rFonts w:hint="eastAsia" w:eastAsia="宋体"/>
                          <w:sz w:val="18"/>
                          <w:szCs w:val="18"/>
                          <w:lang w:val="en-US" w:eastAsia="zh-CN"/>
                        </w:rPr>
                        <w:t>2</w:t>
                      </w:r>
                    </w:p>
                  </w:txbxContent>
                </v:textbox>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1616710</wp:posOffset>
                </wp:positionH>
                <wp:positionV relativeFrom="paragraph">
                  <wp:posOffset>1638300</wp:posOffset>
                </wp:positionV>
                <wp:extent cx="153035" cy="209550"/>
                <wp:effectExtent l="0" t="0" r="18415" b="0"/>
                <wp:wrapNone/>
                <wp:docPr id="35" name="文本框 35"/>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254F02">
                            <w:pPr>
                              <w:rPr>
                                <w:rFonts w:hint="default" w:eastAsia="宋体"/>
                                <w:sz w:val="18"/>
                                <w:szCs w:val="18"/>
                                <w:lang w:val="en-US" w:eastAsia="zh-CN"/>
                              </w:rPr>
                            </w:pPr>
                            <w:r>
                              <w:rPr>
                                <w:rFonts w:hint="eastAsia" w:eastAsia="宋体"/>
                                <w:sz w:val="18"/>
                                <w:szCs w:val="18"/>
                                <w:lang w:val="en-US" w:eastAsia="zh-CN"/>
                              </w:rPr>
                              <w:t>1</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7.3pt;margin-top:129pt;height:16.5pt;width:12.05pt;z-index:251683840;mso-width-relative:page;mso-height-relative:page;" fillcolor="#FFFFFF [3201]" filled="t" stroked="f" coordsize="21600,21600" o:gfxdata="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g2Gs9kAAAAL&#10;AQAADwAAAAAAAAABACAAAAAiAAAAZHJzL2Rvd25yZXYueG1sUEsBAhQAFAAAAAgAh07iQDpVIldU&#10;AgAAnAQAAA4AAAAAAAAAAQAgAAAAKAEAAGRycy9lMm9Eb2MueG1sUEsFBgAAAAAGAAYAWQEAAO4F&#10;AAAAAA==&#10;">
                <v:fill on="t" focussize="0,0"/>
                <v:stroke on="f" weight="0.5pt"/>
                <v:imagedata o:title=""/>
                <o:lock v:ext="edit" aspectratio="f"/>
                <v:textbox style="mso-fit-shape-to-text:t;">
                  <w:txbxContent>
                    <w:p w14:paraId="3A254F02">
                      <w:pPr>
                        <w:rPr>
                          <w:rFonts w:hint="default" w:eastAsia="宋体"/>
                          <w:sz w:val="18"/>
                          <w:szCs w:val="18"/>
                          <w:lang w:val="en-US" w:eastAsia="zh-CN"/>
                        </w:rPr>
                      </w:pPr>
                      <w:r>
                        <w:rPr>
                          <w:rFonts w:hint="eastAsia" w:eastAsia="宋体"/>
                          <w:sz w:val="18"/>
                          <w:szCs w:val="18"/>
                          <w:lang w:val="en-US" w:eastAsia="zh-CN"/>
                        </w:rPr>
                        <w:t>1</w:t>
                      </w:r>
                    </w:p>
                  </w:txbxContent>
                </v:textbox>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4131945</wp:posOffset>
                </wp:positionH>
                <wp:positionV relativeFrom="paragraph">
                  <wp:posOffset>1201420</wp:posOffset>
                </wp:positionV>
                <wp:extent cx="153035" cy="209550"/>
                <wp:effectExtent l="0" t="0" r="18415" b="0"/>
                <wp:wrapNone/>
                <wp:docPr id="41" name="文本框 41"/>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10D1FD">
                            <w:pPr>
                              <w:rPr>
                                <w:rFonts w:hint="default" w:eastAsia="宋体"/>
                                <w:sz w:val="18"/>
                                <w:szCs w:val="18"/>
                                <w:lang w:val="en-US" w:eastAsia="zh-CN"/>
                              </w:rPr>
                            </w:pPr>
                            <w:r>
                              <w:rPr>
                                <w:rFonts w:hint="eastAsia" w:eastAsia="宋体"/>
                                <w:sz w:val="18"/>
                                <w:szCs w:val="18"/>
                                <w:lang w:val="en-US" w:eastAsia="zh-CN"/>
                              </w:rPr>
                              <w:t>7</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5.35pt;margin-top:94.6pt;height:16.5pt;width:12.05pt;z-index:251689984;mso-width-relative:page;mso-height-relative:page;" fillcolor="#FFFFFF [3201]" filled="t" stroked="f" coordsize="21600,21600" o:gfxdata="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F8WfZAAAA&#10;CwEAAA8AAAAAAAAAAQAgAAAAIgAAAGRycy9kb3ducmV2LnhtbFBLAQIUABQAAAAIAIdO4kB+cUta&#10;VQIAAJwEAAAOAAAAAAAAAAEAIAAAACgBAABkcnMvZTJvRG9jLnhtbFBLBQYAAAAABgAGAFkBAADv&#10;BQAAAAA=&#10;">
                <v:fill on="t" focussize="0,0"/>
                <v:stroke on="f" weight="0.5pt"/>
                <v:imagedata o:title=""/>
                <o:lock v:ext="edit" aspectratio="f"/>
                <v:textbox style="mso-fit-shape-to-text:t;">
                  <w:txbxContent>
                    <w:p w14:paraId="4D10D1FD">
                      <w:pPr>
                        <w:rPr>
                          <w:rFonts w:hint="default" w:eastAsia="宋体"/>
                          <w:sz w:val="18"/>
                          <w:szCs w:val="18"/>
                          <w:lang w:val="en-US" w:eastAsia="zh-CN"/>
                        </w:rPr>
                      </w:pPr>
                      <w:r>
                        <w:rPr>
                          <w:rFonts w:hint="eastAsia" w:eastAsia="宋体"/>
                          <w:sz w:val="18"/>
                          <w:szCs w:val="18"/>
                          <w:lang w:val="en-US" w:eastAsia="zh-CN"/>
                        </w:rPr>
                        <w:t>7</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3724275</wp:posOffset>
                </wp:positionH>
                <wp:positionV relativeFrom="paragraph">
                  <wp:posOffset>508635</wp:posOffset>
                </wp:positionV>
                <wp:extent cx="153035" cy="209550"/>
                <wp:effectExtent l="0" t="0" r="18415" b="0"/>
                <wp:wrapNone/>
                <wp:docPr id="40" name="文本框 40"/>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F537185">
                            <w:pPr>
                              <w:rPr>
                                <w:rFonts w:hint="default" w:eastAsia="宋体"/>
                                <w:sz w:val="18"/>
                                <w:szCs w:val="18"/>
                                <w:lang w:val="en-US" w:eastAsia="zh-CN"/>
                              </w:rPr>
                            </w:pPr>
                            <w:r>
                              <w:rPr>
                                <w:rFonts w:hint="eastAsia" w:eastAsia="宋体"/>
                                <w:sz w:val="18"/>
                                <w:szCs w:val="18"/>
                                <w:lang w:val="en-US" w:eastAsia="zh-CN"/>
                              </w:rPr>
                              <w:t>6</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3.25pt;margin-top:40.05pt;height:16.5pt;width:12.05pt;z-index:251688960;mso-width-relative:page;mso-height-relative:page;" fillcolor="#FFFFFF [3201]" filled="t" stroked="f" coordsize="21600,21600" o:gfxdata="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Q0O882AAAAAoB&#10;AAAPAAAAAAAAAAEAIAAAACIAAABkcnMvZG93bnJldi54bWxQSwECFAAUAAAACACHTuJAOwXYK1QC&#10;AACcBAAADgAAAAAAAAABACAAAAAnAQAAZHJzL2Uyb0RvYy54bWxQSwUGAAAAAAYABgBZAQAA7QUA&#10;AAAA&#10;">
                <v:fill on="t" focussize="0,0"/>
                <v:stroke on="f" weight="0.5pt"/>
                <v:imagedata o:title=""/>
                <o:lock v:ext="edit" aspectratio="f"/>
                <v:textbox style="mso-fit-shape-to-text:t;">
                  <w:txbxContent>
                    <w:p w14:paraId="4F537185">
                      <w:pPr>
                        <w:rPr>
                          <w:rFonts w:hint="default" w:eastAsia="宋体"/>
                          <w:sz w:val="18"/>
                          <w:szCs w:val="18"/>
                          <w:lang w:val="en-US" w:eastAsia="zh-CN"/>
                        </w:rPr>
                      </w:pPr>
                      <w:r>
                        <w:rPr>
                          <w:rFonts w:hint="eastAsia" w:eastAsia="宋体"/>
                          <w:sz w:val="18"/>
                          <w:szCs w:val="18"/>
                          <w:lang w:val="en-US" w:eastAsia="zh-CN"/>
                        </w:rPr>
                        <w:t>6</w:t>
                      </w:r>
                    </w:p>
                  </w:txbxContent>
                </v:textbox>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3525520</wp:posOffset>
                </wp:positionH>
                <wp:positionV relativeFrom="paragraph">
                  <wp:posOffset>135890</wp:posOffset>
                </wp:positionV>
                <wp:extent cx="153035" cy="209550"/>
                <wp:effectExtent l="0" t="0" r="18415" b="0"/>
                <wp:wrapNone/>
                <wp:docPr id="39" name="文本框 39"/>
                <wp:cNvGraphicFramePr/>
                <a:graphic xmlns:a="http://schemas.openxmlformats.org/drawingml/2006/main">
                  <a:graphicData uri="http://schemas.microsoft.com/office/word/2010/wordprocessingShape">
                    <wps:wsp>
                      <wps:cNvSpPr txBox="1"/>
                      <wps:spPr>
                        <a:xfrm>
                          <a:off x="0" y="0"/>
                          <a:ext cx="153035"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228404">
                            <w:pPr>
                              <w:rPr>
                                <w:rFonts w:hint="eastAsia" w:eastAsia="宋体"/>
                                <w:sz w:val="18"/>
                                <w:szCs w:val="18"/>
                                <w:lang w:val="en-US" w:eastAsia="zh-CN"/>
                              </w:rPr>
                            </w:pPr>
                            <w:r>
                              <w:rPr>
                                <w:rFonts w:hint="eastAsia" w:eastAsia="宋体"/>
                                <w:sz w:val="18"/>
                                <w:szCs w:val="18"/>
                                <w:lang w:val="en-US" w:eastAsia="zh-CN"/>
                              </w:rPr>
                              <w:t>5</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7.6pt;margin-top:10.7pt;height:16.5pt;width:12.05pt;z-index:251687936;mso-width-relative:page;mso-height-relative:page;" fillcolor="#FFFFFF [3201]" filled="t" stroked="f" coordsize="21600,21600" o:gfxdata="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OV77tgAAAAJ&#10;AQAADwAAAAAAAAABACAAAAAiAAAAZHJzL2Rvd25yZXYueG1sUEsBAhQAFAAAAAgAh07iQMUsZ3BV&#10;AgAAnAQAAA4AAAAAAAAAAQAgAAAAJwEAAGRycy9lMm9Eb2MueG1sUEsFBgAAAAAGAAYAWQEAAO4F&#10;AAAAAA==&#10;">
                <v:fill on="t" focussize="0,0"/>
                <v:stroke on="f" weight="0.5pt"/>
                <v:imagedata o:title=""/>
                <o:lock v:ext="edit" aspectratio="f"/>
                <v:textbox style="mso-fit-shape-to-text:t;">
                  <w:txbxContent>
                    <w:p w14:paraId="1F228404">
                      <w:pPr>
                        <w:rPr>
                          <w:rFonts w:hint="eastAsia" w:eastAsia="宋体"/>
                          <w:sz w:val="18"/>
                          <w:szCs w:val="18"/>
                          <w:lang w:val="en-US" w:eastAsia="zh-CN"/>
                        </w:rPr>
                      </w:pPr>
                      <w:r>
                        <w:rPr>
                          <w:rFonts w:hint="eastAsia" w:eastAsia="宋体"/>
                          <w:sz w:val="18"/>
                          <w:szCs w:val="18"/>
                          <w:lang w:val="en-US" w:eastAsia="zh-CN"/>
                        </w:rPr>
                        <w:t>5</w:t>
                      </w:r>
                    </w:p>
                  </w:txbxContent>
                </v:textbox>
              </v:shape>
            </w:pict>
          </mc:Fallback>
        </mc:AlternateContent>
      </w:r>
      <w:r>
        <w:rPr>
          <w:rFonts w:hint="eastAsia" w:eastAsia="宋体"/>
          <w:lang w:eastAsia="zh-CN"/>
        </w:rPr>
        <w:drawing>
          <wp:inline distT="0" distB="0" distL="114300" distR="114300">
            <wp:extent cx="3789680" cy="1938020"/>
            <wp:effectExtent l="0" t="0" r="1270" b="5080"/>
            <wp:docPr id="34" name="图片 34" descr="172664370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726643703832"/>
                    <pic:cNvPicPr>
                      <a:picLocks noChangeAspect="1"/>
                    </pic:cNvPicPr>
                  </pic:nvPicPr>
                  <pic:blipFill>
                    <a:blip r:embed="rId27"/>
                    <a:stretch>
                      <a:fillRect/>
                    </a:stretch>
                  </pic:blipFill>
                  <pic:spPr>
                    <a:xfrm>
                      <a:off x="0" y="0"/>
                      <a:ext cx="3789680" cy="1938020"/>
                    </a:xfrm>
                    <a:prstGeom prst="rect">
                      <a:avLst/>
                    </a:prstGeom>
                  </pic:spPr>
                </pic:pic>
              </a:graphicData>
            </a:graphic>
          </wp:inline>
        </w:drawing>
      </w:r>
    </w:p>
    <w:p w14:paraId="3FECD70D">
      <w:pPr>
        <w:pStyle w:val="51"/>
        <w:numPr>
          <w:ilvl w:val="1"/>
          <w:numId w:val="0"/>
        </w:numPr>
        <w:spacing w:before="120" w:after="120"/>
        <w:ind w:firstLine="360" w:firstLineChars="200"/>
        <w:jc w:val="center"/>
        <w:outlineLvl w:val="9"/>
        <w:rPr>
          <w:rFonts w:hint="eastAsia" w:ascii="Times New Roman" w:hAnsi="Times New Roman" w:cs="宋体"/>
          <w:sz w:val="18"/>
          <w:szCs w:val="18"/>
          <w:lang w:val="en-US" w:eastAsia="zh-CN"/>
        </w:rPr>
      </w:pPr>
      <w:bookmarkStart w:id="158" w:name="_Toc30772"/>
      <w:bookmarkStart w:id="159" w:name="_Toc12528"/>
      <w:r>
        <w:rPr>
          <w:rFonts w:hint="eastAsia" w:ascii="Times New Roman" w:hAnsi="Times New Roman" w:cs="宋体"/>
          <w:sz w:val="18"/>
          <w:szCs w:val="18"/>
        </w:rPr>
        <w:t>图2 仪器连接气路图</w:t>
      </w:r>
    </w:p>
    <w:p w14:paraId="048801BE">
      <w:pPr>
        <w:pStyle w:val="51"/>
        <w:numPr>
          <w:ilvl w:val="1"/>
          <w:numId w:val="0"/>
        </w:numPr>
        <w:spacing w:before="120" w:after="120"/>
        <w:ind w:firstLine="360" w:firstLineChars="200"/>
        <w:jc w:val="center"/>
        <w:outlineLvl w:val="9"/>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1-标准气体；2-减压器；3-流量计；4-旁通流量计；5-被校仪器；6-标定罩7-数字多用表</w:t>
      </w:r>
    </w:p>
    <w:bookmarkEnd w:id="157"/>
    <w:bookmarkEnd w:id="158"/>
    <w:bookmarkEnd w:id="159"/>
    <w:p w14:paraId="4C8F0448">
      <w:pPr>
        <w:pStyle w:val="50"/>
        <w:spacing w:before="120" w:after="120"/>
      </w:pPr>
      <w:r>
        <w:rPr>
          <w:rFonts w:hint="eastAsia"/>
        </w:rPr>
        <w:t xml:space="preserve"> </w:t>
      </w:r>
      <w:bookmarkStart w:id="160" w:name="_Toc16136"/>
      <w:r>
        <w:rPr>
          <w:rFonts w:hint="eastAsia"/>
        </w:rPr>
        <w:t>示值误差</w:t>
      </w:r>
      <w:bookmarkEnd w:id="160"/>
      <w:r>
        <w:rPr>
          <w:rFonts w:hint="eastAsia"/>
        </w:rPr>
        <w:t xml:space="preserve"> </w:t>
      </w:r>
    </w:p>
    <w:p w14:paraId="5442193B">
      <w:pPr>
        <w:pStyle w:val="51"/>
        <w:numPr>
          <w:ilvl w:val="1"/>
          <w:numId w:val="0"/>
        </w:numPr>
        <w:spacing w:before="120" w:after="120"/>
        <w:ind w:firstLine="480" w:firstLineChars="200"/>
        <w:outlineLvl w:val="9"/>
      </w:pPr>
      <w:bookmarkStart w:id="161" w:name="_Toc3288"/>
      <w:bookmarkStart w:id="162" w:name="_Toc7395"/>
      <w:r>
        <w:rPr>
          <w:rFonts w:hint="eastAsia" w:ascii="Times New Roman" w:hAnsi="Times New Roman"/>
        </w:rPr>
        <w:t>分别通入浓度为满量程20%、40%、60%、80%的气体标准物质，记录仪器稳定示值。每点重复测量3次，取3次的算术平均值作为仪器的示值。</w:t>
      </w:r>
      <w:r>
        <w:rPr>
          <w:rFonts w:hint="eastAsia"/>
        </w:rPr>
        <w:t>按式（1）计算仪器各浓度点的示值误差。</w:t>
      </w:r>
      <w:bookmarkEnd w:id="161"/>
      <w:bookmarkEnd w:id="162"/>
    </w:p>
    <w:p w14:paraId="70253C3E">
      <w:pPr>
        <w:pStyle w:val="51"/>
        <w:numPr>
          <w:ilvl w:val="1"/>
          <w:numId w:val="0"/>
        </w:numPr>
        <w:spacing w:before="120" w:after="120"/>
        <w:jc w:val="right"/>
        <w:outlineLvl w:val="9"/>
        <w:rPr>
          <w:rFonts w:ascii="Times New Roman" w:hAnsi="Times New Roman"/>
        </w:rPr>
      </w:pPr>
      <w:bookmarkStart w:id="163" w:name="_Toc11684"/>
      <w:bookmarkStart w:id="164" w:name="_Toc8989"/>
      <w:bookmarkStart w:id="165" w:name="_Toc24434"/>
      <w:r>
        <w:rPr>
          <w:rFonts w:ascii="Times New Roman"/>
          <w:position w:val="-24"/>
          <w:vertAlign w:val="subscript"/>
        </w:rPr>
        <w:object>
          <v:shape id="_x0000_i1025" o:spt="75" type="#_x0000_t75" style="height:34pt;width:102pt;" o:ole="t" filled="f" o:preferrelative="t" stroked="f" coordsize="21600,21600">
            <v:path/>
            <v:fill on="f" focussize="0,0"/>
            <v:stroke on="f" joinstyle="miter"/>
            <v:imagedata r:id="rId29" o:title=""/>
            <o:lock v:ext="edit" aspectratio="t"/>
            <w10:wrap type="none"/>
            <w10:anchorlock/>
          </v:shape>
          <o:OLEObject Type="Embed" ProgID="Equation.KSEE3" ShapeID="_x0000_i1025" DrawAspect="Content" ObjectID="_1468075725" r:id="rId28">
            <o:LockedField>false</o:LockedField>
          </o:OLEObject>
        </w:object>
      </w:r>
      <w:r>
        <w:rPr>
          <w:rFonts w:hint="eastAsia" w:ascii="Times New Roman" w:hAnsi="Times New Roman"/>
        </w:rPr>
        <w:t xml:space="preserve">                       （1）</w:t>
      </w:r>
      <w:bookmarkEnd w:id="163"/>
      <w:bookmarkEnd w:id="164"/>
      <w:bookmarkEnd w:id="165"/>
    </w:p>
    <w:p w14:paraId="71044E5C">
      <w:pPr>
        <w:pStyle w:val="51"/>
        <w:numPr>
          <w:ilvl w:val="1"/>
          <w:numId w:val="0"/>
        </w:numPr>
        <w:spacing w:before="120" w:after="120"/>
        <w:ind w:firstLine="480" w:firstLineChars="200"/>
        <w:outlineLvl w:val="9"/>
        <w:rPr>
          <w:rFonts w:ascii="Times New Roman" w:hAnsi="Times New Roman"/>
        </w:rPr>
      </w:pPr>
      <w:bookmarkStart w:id="166" w:name="_Toc2736"/>
      <w:bookmarkStart w:id="167" w:name="_Toc18142"/>
      <w:bookmarkStart w:id="168" w:name="_Toc18559"/>
      <w:r>
        <w:rPr>
          <w:rFonts w:hint="eastAsia" w:ascii="Times New Roman" w:hAnsi="Times New Roman"/>
        </w:rPr>
        <w:t>式中：</w:t>
      </w:r>
      <w:bookmarkEnd w:id="166"/>
      <w:bookmarkEnd w:id="167"/>
      <w:bookmarkEnd w:id="168"/>
    </w:p>
    <w:p w14:paraId="3B1994FE">
      <w:pPr>
        <w:pStyle w:val="43"/>
        <w:spacing w:line="300" w:lineRule="auto"/>
        <w:ind w:firstLine="480"/>
      </w:pPr>
      <w:r>
        <w:rPr>
          <w:position w:val="-6"/>
          <w:vertAlign w:val="subscript"/>
        </w:rPr>
        <w:object>
          <v:shape id="_x0000_i1026" o:spt="75" type="#_x0000_t75" style="height:13.95pt;width:20pt;" o:ole="t" filled="f" o:preferrelative="t" stroked="f" coordsize="21600,21600">
            <v:path/>
            <v:fill on="f" focussize="0,0"/>
            <v:stroke on="f" joinstyle="miter"/>
            <v:imagedata r:id="rId31" o:title=""/>
            <o:lock v:ext="edit" aspectratio="t"/>
            <w10:wrap type="none"/>
            <w10:anchorlock/>
          </v:shape>
          <o:OLEObject Type="Embed" ProgID="Equation.KSEE3" ShapeID="_x0000_i1026" DrawAspect="Content" ObjectID="_1468075726" r:id="rId30">
            <o:LockedField>false</o:LockedField>
          </o:OLEObject>
        </w:object>
      </w:r>
      <w:r>
        <w:rPr>
          <w:rFonts w:hint="eastAsia" w:ascii="微软雅黑" w:hAnsi="微软雅黑" w:eastAsia="微软雅黑" w:cs="微软雅黑"/>
        </w:rPr>
        <w:t>——</w:t>
      </w:r>
      <w:r>
        <w:t>仪</w:t>
      </w:r>
      <w:r>
        <w:rPr>
          <w:rFonts w:hint="eastAsia"/>
        </w:rPr>
        <w:t>器示值</w:t>
      </w:r>
      <w:r>
        <w:t>误差；</w:t>
      </w:r>
    </w:p>
    <w:p w14:paraId="5DC05689">
      <w:pPr>
        <w:pStyle w:val="43"/>
        <w:spacing w:line="300" w:lineRule="auto"/>
        <w:ind w:firstLine="480"/>
      </w:pPr>
      <w:r>
        <w:rPr>
          <w:position w:val="-6"/>
          <w:vertAlign w:val="subscript"/>
        </w:rPr>
        <w:object>
          <v:shape id="_x0000_i1027" o:spt="75" type="#_x0000_t75" style="height:17pt;width:12pt;" o:ole="t" filled="f" o:preferrelative="t" stroked="f" coordsize="21600,21600">
            <v:path/>
            <v:fill on="f" focussize="0,0"/>
            <v:stroke on="f" joinstyle="miter"/>
            <v:imagedata r:id="rId33" o:title=""/>
            <o:lock v:ext="edit" aspectratio="t"/>
            <w10:wrap type="none"/>
            <w10:anchorlock/>
          </v:shape>
          <o:OLEObject Type="Embed" ProgID="Equation.KSEE3" ShapeID="_x0000_i1027" DrawAspect="Content" ObjectID="_1468075727" r:id="rId32">
            <o:LockedField>false</o:LockedField>
          </o:OLEObject>
        </w:object>
      </w:r>
      <w:r>
        <w:rPr>
          <w:rFonts w:hint="eastAsia" w:ascii="微软雅黑" w:hAnsi="微软雅黑" w:eastAsia="微软雅黑" w:cs="微软雅黑"/>
        </w:rPr>
        <w:t>——</w:t>
      </w:r>
      <w:r>
        <w:rPr>
          <w:rFonts w:hint="eastAsia" w:ascii="宋体" w:hAnsi="宋体" w:cs="宋体"/>
        </w:rPr>
        <w:t>仪器示值的算术平均值，</w:t>
      </w:r>
      <w:r>
        <w:t>mol/mol</w:t>
      </w:r>
      <w:r>
        <w:rPr>
          <w:rFonts w:hint="eastAsia" w:ascii="宋体" w:hAnsi="宋体" w:cs="宋体"/>
        </w:rPr>
        <w:t>；</w:t>
      </w:r>
    </w:p>
    <w:p w14:paraId="41C6C2CE">
      <w:pPr>
        <w:pStyle w:val="43"/>
        <w:spacing w:line="300" w:lineRule="auto"/>
        <w:ind w:firstLine="480"/>
      </w:pPr>
      <w:r>
        <w:rPr>
          <w:position w:val="-12"/>
          <w:vertAlign w:val="subscript"/>
        </w:rPr>
        <w:object>
          <v:shape id="_x0000_i1028" o:spt="75" type="#_x0000_t75" style="height:18pt;width:15pt;" o:ole="t" filled="f" o:preferrelative="t" stroked="f" coordsize="21600,21600">
            <v:path/>
            <v:fill on="f" focussize="0,0"/>
            <v:stroke on="f" joinstyle="miter"/>
            <v:imagedata r:id="rId35" o:title=""/>
            <o:lock v:ext="edit" aspectratio="t"/>
            <w10:wrap type="none"/>
            <w10:anchorlock/>
          </v:shape>
          <o:OLEObject Type="Embed" ProgID="Equation.KSEE3" ShapeID="_x0000_i1028" DrawAspect="Content" ObjectID="_1468075728" r:id="rId34">
            <o:LockedField>false</o:LockedField>
          </o:OLEObject>
        </w:object>
      </w:r>
      <w:r>
        <w:rPr>
          <w:rFonts w:hint="eastAsia" w:ascii="微软雅黑" w:hAnsi="微软雅黑" w:eastAsia="微软雅黑" w:cs="微软雅黑"/>
        </w:rPr>
        <w:t>——</w:t>
      </w:r>
      <w:r>
        <w:rPr>
          <w:rFonts w:hint="eastAsia"/>
        </w:rPr>
        <w:t>气体标准物质的浓度值，</w:t>
      </w:r>
      <w:r>
        <w:t>mol/mol</w:t>
      </w:r>
      <w:r>
        <w:rPr>
          <w:rFonts w:hint="eastAsia"/>
        </w:rPr>
        <w:t>；</w:t>
      </w:r>
    </w:p>
    <w:p w14:paraId="206B0413">
      <w:pPr>
        <w:pStyle w:val="43"/>
        <w:spacing w:line="300" w:lineRule="auto"/>
        <w:ind w:firstLine="480"/>
      </w:pPr>
      <w:r>
        <w:rPr>
          <w:position w:val="-4"/>
          <w:vertAlign w:val="subscript"/>
        </w:rPr>
        <w:object>
          <v:shape id="_x0000_i1029" o:spt="75" type="#_x0000_t75" style="height:13pt;width:12pt;" o:ole="t" filled="f" o:preferrelative="t" stroked="f" coordsize="21600,21600">
            <v:path/>
            <v:fill on="f" focussize="0,0"/>
            <v:stroke on="f" joinstyle="miter"/>
            <v:imagedata r:id="rId37" o:title=""/>
            <o:lock v:ext="edit" aspectratio="t"/>
            <w10:wrap type="none"/>
            <w10:anchorlock/>
          </v:shape>
          <o:OLEObject Type="Embed" ProgID="Equation.KSEE3" ShapeID="_x0000_i1029" DrawAspect="Content" ObjectID="_1468075729" r:id="rId36">
            <o:LockedField>false</o:LockedField>
          </o:OLEObject>
        </w:object>
      </w:r>
      <w:r>
        <w:rPr>
          <w:rFonts w:hint="eastAsia" w:ascii="微软雅黑" w:hAnsi="微软雅黑" w:eastAsia="微软雅黑" w:cs="微软雅黑"/>
        </w:rPr>
        <w:t>——</w:t>
      </w:r>
      <w:r>
        <w:rPr>
          <w:rFonts w:hint="eastAsia"/>
        </w:rPr>
        <w:t>仪器满量程，</w:t>
      </w:r>
      <w:r>
        <w:t>mol/mol</w:t>
      </w:r>
      <w:r>
        <w:rPr>
          <w:rFonts w:hint="eastAsia"/>
        </w:rPr>
        <w:t>。</w:t>
      </w:r>
    </w:p>
    <w:p w14:paraId="2B66467F">
      <w:pPr>
        <w:pStyle w:val="43"/>
        <w:ind w:firstLine="420"/>
        <w:rPr>
          <w:rFonts w:ascii="仿宋" w:hAnsi="仿宋" w:eastAsia="仿宋" w:cs="仿宋"/>
          <w:sz w:val="21"/>
          <w:szCs w:val="21"/>
        </w:rPr>
      </w:pPr>
      <w:r>
        <w:rPr>
          <w:rFonts w:hint="eastAsia" w:ascii="仿宋" w:hAnsi="仿宋" w:eastAsia="仿宋" w:cs="仿宋"/>
          <w:sz w:val="21"/>
          <w:szCs w:val="21"/>
        </w:rPr>
        <w:t>注：对具有</w:t>
      </w:r>
      <w:r>
        <w:rPr>
          <w:rFonts w:hint="eastAsia" w:ascii="仿宋" w:hAnsi="仿宋" w:eastAsia="仿宋" w:cs="仿宋"/>
          <w:sz w:val="21"/>
          <w:szCs w:val="21"/>
          <w:lang w:val="en-US" w:eastAsia="zh-CN"/>
        </w:rPr>
        <w:t>标准电信号、</w:t>
      </w:r>
      <w:r>
        <w:rPr>
          <w:rFonts w:hint="eastAsia" w:ascii="仿宋" w:hAnsi="仿宋" w:eastAsia="仿宋" w:cs="仿宋"/>
          <w:sz w:val="21"/>
          <w:szCs w:val="21"/>
        </w:rPr>
        <w:t>RS485、无线传输或总线传输等</w:t>
      </w:r>
      <w:r>
        <w:rPr>
          <w:rFonts w:hint="eastAsia" w:ascii="仿宋" w:hAnsi="仿宋" w:eastAsia="仿宋" w:cs="仿宋"/>
          <w:sz w:val="21"/>
          <w:szCs w:val="21"/>
          <w:lang w:val="en-US" w:eastAsia="zh-CN"/>
        </w:rPr>
        <w:t>模拟/</w:t>
      </w:r>
      <w:r>
        <w:rPr>
          <w:rFonts w:hint="eastAsia" w:ascii="仿宋" w:hAnsi="仿宋" w:eastAsia="仿宋" w:cs="仿宋"/>
          <w:sz w:val="21"/>
          <w:szCs w:val="21"/>
        </w:rPr>
        <w:t>数字信号传输功能且不带浓度显示的仪器，可采用计算机监控软件、报警控制器、制造单位提供的通讯器或专用通讯设备采集的显示读数作为仪器浓度示值。</w:t>
      </w:r>
    </w:p>
    <w:p w14:paraId="0795E3CD">
      <w:pPr>
        <w:pStyle w:val="50"/>
        <w:spacing w:before="120" w:after="120"/>
      </w:pPr>
      <w:r>
        <w:rPr>
          <w:rFonts w:hint="eastAsia"/>
        </w:rPr>
        <w:t xml:space="preserve"> </w:t>
      </w:r>
      <w:bookmarkStart w:id="169" w:name="_Toc1954"/>
      <w:bookmarkStart w:id="170" w:name="_Toc23108"/>
      <w:r>
        <w:rPr>
          <w:rFonts w:hint="eastAsia"/>
        </w:rPr>
        <w:t>重复性</w:t>
      </w:r>
      <w:bookmarkEnd w:id="169"/>
      <w:bookmarkEnd w:id="170"/>
    </w:p>
    <w:p w14:paraId="1E55809F">
      <w:pPr>
        <w:pStyle w:val="51"/>
        <w:numPr>
          <w:ilvl w:val="1"/>
          <w:numId w:val="0"/>
        </w:numPr>
        <w:spacing w:before="120" w:after="120"/>
        <w:ind w:firstLine="480" w:firstLineChars="200"/>
        <w:outlineLvl w:val="9"/>
        <w:rPr>
          <w:rFonts w:ascii="Times New Roman" w:hAnsi="Times New Roman"/>
        </w:rPr>
      </w:pPr>
      <w:bookmarkStart w:id="171" w:name="_Toc27188"/>
      <w:bookmarkStart w:id="172" w:name="_Toc2129"/>
      <w:bookmarkStart w:id="173" w:name="_Toc25640"/>
      <w:r>
        <w:rPr>
          <w:rFonts w:hint="eastAsia" w:ascii="Times New Roman" w:hAnsi="Times New Roman"/>
        </w:rPr>
        <w:t>通入浓度为满量程60%的气体标准物质，待仪器示值稳定后，记录仪器示值。然后通入零点气体使仪器回零，再通入上述浓度的气体标准物质，重复测量6次。重复性以单次测量的相对标准偏差来表示。</w:t>
      </w:r>
      <w:bookmarkEnd w:id="171"/>
      <w:bookmarkStart w:id="174" w:name="_Toc15759"/>
      <w:r>
        <w:rPr>
          <w:rFonts w:hint="eastAsia" w:ascii="Times New Roman" w:hAnsi="Times New Roman"/>
        </w:rPr>
        <w:t>按式（2）计算仪器的重复性。</w:t>
      </w:r>
      <w:bookmarkEnd w:id="172"/>
      <w:bookmarkEnd w:id="173"/>
      <w:bookmarkEnd w:id="174"/>
    </w:p>
    <w:p w14:paraId="75827E0D">
      <w:pPr>
        <w:pStyle w:val="51"/>
        <w:numPr>
          <w:ilvl w:val="1"/>
          <w:numId w:val="0"/>
        </w:numPr>
        <w:spacing w:before="120" w:after="120"/>
        <w:jc w:val="right"/>
        <w:outlineLvl w:val="9"/>
        <w:rPr>
          <w:rFonts w:ascii="Times New Roman" w:hAnsi="Times New Roman"/>
        </w:rPr>
      </w:pPr>
      <w:bookmarkStart w:id="175" w:name="_Toc13756"/>
      <w:bookmarkStart w:id="176" w:name="_Toc328"/>
      <w:bookmarkStart w:id="177" w:name="_Toc31980"/>
      <w:r>
        <w:rPr>
          <w:rFonts w:ascii="Times New Roman"/>
          <w:position w:val="-26"/>
        </w:rPr>
        <w:object>
          <v:shape id="_x0000_i1030" o:spt="75" type="#_x0000_t75" style="height:51pt;width:142pt;" o:ole="t" filled="f" o:preferrelative="t" stroked="f" coordsize="21600,21600">
            <v:path/>
            <v:fill on="f" focussize="0,0"/>
            <v:stroke on="f"/>
            <v:imagedata r:id="rId39" o:title=""/>
            <o:lock v:ext="edit" aspectratio="t"/>
            <w10:wrap type="none"/>
            <w10:anchorlock/>
          </v:shape>
          <o:OLEObject Type="Embed" ProgID="Equation.KSEE3" ShapeID="_x0000_i1030" DrawAspect="Content" ObjectID="_1468075730" r:id="rId38">
            <o:LockedField>false</o:LockedField>
          </o:OLEObject>
        </w:object>
      </w:r>
      <w:r>
        <w:rPr>
          <w:rFonts w:hint="eastAsia" w:ascii="Times New Roman" w:hAnsi="Times New Roman"/>
        </w:rPr>
        <w:t xml:space="preserve">                       (2)</w:t>
      </w:r>
      <w:bookmarkEnd w:id="175"/>
      <w:bookmarkEnd w:id="176"/>
      <w:bookmarkEnd w:id="177"/>
    </w:p>
    <w:p w14:paraId="3A131FED">
      <w:pPr>
        <w:pStyle w:val="51"/>
        <w:numPr>
          <w:ilvl w:val="1"/>
          <w:numId w:val="0"/>
        </w:numPr>
        <w:spacing w:before="120" w:after="120"/>
        <w:ind w:firstLine="480" w:firstLineChars="200"/>
        <w:outlineLvl w:val="9"/>
        <w:rPr>
          <w:rFonts w:ascii="Times New Roman" w:hAnsi="Times New Roman"/>
        </w:rPr>
      </w:pPr>
      <w:bookmarkStart w:id="178" w:name="_Toc20558"/>
      <w:bookmarkStart w:id="179" w:name="_Toc5677"/>
      <w:bookmarkStart w:id="180" w:name="_Toc14362"/>
      <w:r>
        <w:rPr>
          <w:rFonts w:hint="eastAsia" w:ascii="Times New Roman" w:hAnsi="Times New Roman"/>
        </w:rPr>
        <w:t>式中：</w:t>
      </w:r>
      <w:bookmarkEnd w:id="178"/>
      <w:bookmarkEnd w:id="179"/>
      <w:bookmarkEnd w:id="180"/>
    </w:p>
    <w:p w14:paraId="3EC981B2">
      <w:pPr>
        <w:pStyle w:val="43"/>
        <w:spacing w:line="300" w:lineRule="auto"/>
        <w:ind w:firstLine="468" w:firstLineChars="195"/>
      </w:pPr>
      <w:r>
        <w:rPr>
          <w:position w:val="-10"/>
          <w:vertAlign w:val="subscript"/>
        </w:rPr>
        <w:object>
          <v:shape id="_x0000_i1031" o:spt="75" type="#_x0000_t75" style="height:17pt;width:13.95pt;" o:ole="t" filled="f" o:preferrelative="t" stroked="f" coordsize="21600,21600">
            <v:path/>
            <v:fill on="f" focussize="0,0"/>
            <v:stroke on="f" joinstyle="miter"/>
            <v:imagedata r:id="rId41" o:title=""/>
            <o:lock v:ext="edit" aspectratio="t"/>
            <w10:wrap type="none"/>
            <w10:anchorlock/>
          </v:shape>
          <o:OLEObject Type="Embed" ProgID="Equation.KSEE3" ShapeID="_x0000_i1031" DrawAspect="Content" ObjectID="_1468075731" r:id="rId40">
            <o:LockedField>false</o:LockedField>
          </o:OLEObject>
        </w:object>
      </w:r>
      <w:r>
        <w:rPr>
          <w:rFonts w:hint="eastAsia" w:ascii="微软雅黑" w:hAnsi="微软雅黑" w:eastAsia="微软雅黑" w:cs="微软雅黑"/>
        </w:rPr>
        <w:t>——</w:t>
      </w:r>
      <w:r>
        <w:t>仪</w:t>
      </w:r>
      <w:r>
        <w:rPr>
          <w:rFonts w:hint="eastAsia"/>
        </w:rPr>
        <w:t>器的重复性</w:t>
      </w:r>
      <w:r>
        <w:t>；</w:t>
      </w:r>
    </w:p>
    <w:p w14:paraId="5857F9D2">
      <w:pPr>
        <w:pStyle w:val="43"/>
        <w:spacing w:line="300" w:lineRule="auto"/>
        <w:ind w:firstLine="480"/>
        <w:rPr>
          <w:rFonts w:hint="eastAsia" w:ascii="宋体" w:hAnsi="宋体" w:cs="宋体"/>
        </w:rPr>
      </w:pPr>
      <w:r>
        <w:rPr>
          <w:position w:val="-6"/>
          <w:vertAlign w:val="subscript"/>
        </w:rPr>
        <w:object>
          <v:shape id="_x0000_i1032" o:spt="75" type="#_x0000_t75" style="height:17pt;width:12pt;" o:ole="t" filled="f" o:preferrelative="t" stroked="f" coordsize="21600,21600">
            <v:path/>
            <v:fill on="f" focussize="0,0"/>
            <v:stroke on="f" joinstyle="miter"/>
            <v:imagedata r:id="rId43" o:title=""/>
            <o:lock v:ext="edit" aspectratio="t"/>
            <w10:wrap type="none"/>
            <w10:anchorlock/>
          </v:shape>
          <o:OLEObject Type="Embed" ProgID="Equation.KSEE3" ShapeID="_x0000_i1032" DrawAspect="Content" ObjectID="_1468075732" r:id="rId42">
            <o:LockedField>false</o:LockedField>
          </o:OLEObject>
        </w:object>
      </w:r>
      <w:r>
        <w:rPr>
          <w:rFonts w:hint="eastAsia" w:ascii="微软雅黑" w:hAnsi="微软雅黑" w:eastAsia="微软雅黑" w:cs="微软雅黑"/>
        </w:rPr>
        <w:t>——</w:t>
      </w:r>
      <w:r>
        <w:rPr>
          <w:rFonts w:hint="eastAsia" w:ascii="宋体" w:hAnsi="宋体" w:cs="宋体"/>
        </w:rPr>
        <w:t>仪器示值的算术平均值，</w:t>
      </w:r>
      <w:r>
        <w:t>mol/mol</w:t>
      </w:r>
      <w:r>
        <w:rPr>
          <w:rFonts w:hint="eastAsia" w:ascii="宋体" w:hAnsi="宋体" w:cs="宋体"/>
        </w:rPr>
        <w:t>；</w:t>
      </w:r>
    </w:p>
    <w:p w14:paraId="0CF4ED88">
      <w:pPr>
        <w:pStyle w:val="43"/>
        <w:spacing w:line="300" w:lineRule="auto"/>
        <w:ind w:firstLine="480"/>
        <w:rPr>
          <w:rFonts w:hint="eastAsia" w:ascii="宋体" w:hAnsi="宋体" w:eastAsia="宋体" w:cs="宋体"/>
          <w:lang w:val="en-US" w:eastAsia="zh-CN"/>
        </w:rPr>
      </w:pPr>
      <w:r>
        <w:rPr>
          <w:rFonts w:hint="default" w:ascii="宋体" w:hAnsi="宋体" w:cs="宋体"/>
          <w:lang w:val="en-US" w:eastAsia="zh-CN"/>
        </w:rPr>
        <w:t>n</w:t>
      </w:r>
      <w:r>
        <w:rPr>
          <w:rFonts w:hint="eastAsia" w:ascii="微软雅黑" w:hAnsi="微软雅黑" w:eastAsia="微软雅黑" w:cs="微软雅黑"/>
        </w:rPr>
        <w:t>——</w:t>
      </w:r>
      <w:r>
        <w:rPr>
          <w:rFonts w:hint="eastAsia" w:ascii="宋体" w:hAnsi="宋体" w:cs="宋体"/>
          <w:lang w:val="en-US" w:eastAsia="zh-CN"/>
        </w:rPr>
        <w:t>测量次数</w:t>
      </w:r>
      <w:r>
        <w:rPr>
          <w:rFonts w:hint="eastAsia" w:ascii="宋体" w:hAnsi="宋体" w:cs="宋体"/>
          <w:lang w:eastAsia="zh-CN"/>
        </w:rPr>
        <w:t>；</w:t>
      </w:r>
    </w:p>
    <w:p w14:paraId="5F144E33">
      <w:pPr>
        <w:pStyle w:val="43"/>
        <w:spacing w:line="300" w:lineRule="auto"/>
        <w:ind w:firstLine="468" w:firstLineChars="195"/>
      </w:pPr>
      <w:r>
        <w:rPr>
          <w:position w:val="-12"/>
          <w:vertAlign w:val="subscript"/>
        </w:rPr>
        <w:object>
          <v:shape id="_x0000_i1033" o:spt="75" type="#_x0000_t75" style="height:18pt;width:13.95pt;" o:ole="t" filled="f" o:preferrelative="t" stroked="f" coordsize="21600,21600">
            <v:path/>
            <v:fill on="f" focussize="0,0"/>
            <v:stroke on="f" joinstyle="miter"/>
            <v:imagedata r:id="rId45" o:title=""/>
            <o:lock v:ext="edit" aspectratio="t"/>
            <w10:wrap type="none"/>
            <w10:anchorlock/>
          </v:shape>
          <o:OLEObject Type="Embed" ProgID="Equation.KSEE3" ShapeID="_x0000_i1033" DrawAspect="Content" ObjectID="_1468075733" r:id="rId44">
            <o:LockedField>false</o:LockedField>
          </o:OLEObject>
        </w:object>
      </w:r>
      <w:r>
        <w:rPr>
          <w:rFonts w:hint="eastAsia" w:ascii="微软雅黑" w:hAnsi="微软雅黑" w:eastAsia="微软雅黑" w:cs="微软雅黑"/>
        </w:rPr>
        <w:t>——</w:t>
      </w:r>
      <w:r>
        <w:rPr>
          <w:rFonts w:hint="eastAsia"/>
        </w:rPr>
        <w:t>仪器第</w:t>
      </w:r>
      <w:r>
        <w:rPr>
          <w:rFonts w:hint="eastAsia"/>
          <w:i/>
          <w:iCs/>
        </w:rPr>
        <w:t>i</w:t>
      </w:r>
      <w:r>
        <w:rPr>
          <w:rFonts w:hint="eastAsia"/>
        </w:rPr>
        <w:t>次测量的示值，</w:t>
      </w:r>
      <w:r>
        <w:t>mol/mol</w:t>
      </w:r>
      <w:r>
        <w:rPr>
          <w:rFonts w:hint="eastAsia"/>
        </w:rPr>
        <w:t>。</w:t>
      </w:r>
    </w:p>
    <w:p w14:paraId="4CC55ECB">
      <w:pPr>
        <w:pStyle w:val="50"/>
        <w:spacing w:before="120" w:after="120"/>
      </w:pPr>
      <w:bookmarkStart w:id="181" w:name="_Toc17006"/>
      <w:r>
        <w:rPr>
          <w:rFonts w:hint="eastAsia"/>
        </w:rPr>
        <w:t xml:space="preserve"> </w:t>
      </w:r>
      <w:bookmarkStart w:id="182" w:name="_Toc21437"/>
      <w:bookmarkStart w:id="183" w:name="_Toc25980"/>
      <w:r>
        <w:rPr>
          <w:rFonts w:hint="eastAsia"/>
        </w:rPr>
        <w:t>响应时间</w:t>
      </w:r>
      <w:bookmarkEnd w:id="182"/>
      <w:bookmarkEnd w:id="183"/>
    </w:p>
    <w:p w14:paraId="7E3CB641">
      <w:pPr>
        <w:spacing w:line="360" w:lineRule="auto"/>
        <w:ind w:firstLine="480" w:firstLineChars="200"/>
        <w:rPr>
          <w:rFonts w:hint="eastAsia" w:ascii="宋体" w:hAnsi="宋体" w:eastAsia="宋体" w:cs="宋体"/>
          <w:kern w:val="0"/>
          <w:sz w:val="24"/>
          <w:szCs w:val="20"/>
          <w:lang w:val="en-US" w:eastAsia="zh-CN"/>
        </w:rPr>
      </w:pPr>
      <w:bookmarkStart w:id="184" w:name="_Toc9426"/>
      <w:bookmarkStart w:id="185" w:name="_Toc21924"/>
      <w:r>
        <w:rPr>
          <w:rFonts w:hint="eastAsia" w:ascii="宋体" w:hAnsi="宋体" w:eastAsia="宋体" w:cs="宋体"/>
          <w:kern w:val="0"/>
          <w:sz w:val="24"/>
          <w:szCs w:val="20"/>
        </w:rPr>
        <w:t>通入零点气体调零后，再通入满量程60%的气体标准物质，读取稳定示值。然后通入零点气体使仪器回零，再通入上述浓度的气体标准物质，同时启动秒表，待仪器示值达到上述稳定值的90%，停止秒表，记录秒表显示的时间。按上述方法重复测量3次，取3次测量结果的算术平均值作为仪器的响应时间。</w:t>
      </w:r>
      <w:bookmarkEnd w:id="184"/>
      <w:bookmarkEnd w:id="185"/>
      <w:r>
        <w:rPr>
          <w:rFonts w:hint="eastAsia" w:ascii="宋体" w:hAnsi="宋体" w:eastAsia="宋体" w:cs="宋体"/>
          <w:kern w:val="0"/>
          <w:sz w:val="24"/>
          <w:szCs w:val="20"/>
        </w:rPr>
        <w:t>按式（3）计算仪器的</w:t>
      </w:r>
      <w:r>
        <w:rPr>
          <w:rFonts w:hint="eastAsia" w:ascii="宋体" w:hAnsi="宋体" w:eastAsia="宋体" w:cs="宋体"/>
          <w:kern w:val="0"/>
          <w:sz w:val="24"/>
          <w:szCs w:val="20"/>
          <w:lang w:val="en-US" w:eastAsia="zh-CN"/>
        </w:rPr>
        <w:t>响应时间。</w:t>
      </w:r>
    </w:p>
    <w:p w14:paraId="4617DAB4">
      <w:pPr>
        <w:spacing w:line="360" w:lineRule="auto"/>
        <w:ind w:firstLine="420" w:firstLineChars="200"/>
        <w:jc w:val="right"/>
        <w:rPr>
          <w:rFonts w:hint="eastAsia" w:ascii="宋体" w:hAnsi="宋体" w:eastAsia="宋体" w:cs="宋体"/>
          <w:sz w:val="24"/>
          <w:szCs w:val="24"/>
        </w:rPr>
      </w:pPr>
      <w:r>
        <w:rPr>
          <w:rFonts w:hint="eastAsia" w:ascii="Times New Roman" w:hAnsi="Times New Roman"/>
        </w:rPr>
        <w:t xml:space="preserve"> </w:t>
      </w:r>
      <w:r>
        <w:rPr>
          <w:rFonts w:ascii="Times New Roman"/>
          <w:position w:val="-24"/>
          <w:vertAlign w:val="subscript"/>
        </w:rPr>
        <w:object>
          <v:shape id="_x0000_i1034" o:spt="75" type="#_x0000_t75" style="height:53.85pt;width:54.95pt;" o:ole="t" filled="f" o:preferrelative="t" stroked="f" coordsize="21600,21600">
            <v:path/>
            <v:fill on="f" focussize="0,0"/>
            <v:stroke on="f"/>
            <v:imagedata r:id="rId47" o:title=""/>
            <o:lock v:ext="edit" aspectratio="t"/>
            <w10:wrap type="none"/>
            <w10:anchorlock/>
          </v:shape>
          <o:OLEObject Type="Embed" ProgID="Equation.KSEE3" ShapeID="_x0000_i1034" DrawAspect="Content" ObjectID="_1468075734" r:id="rId46">
            <o:LockedField>false</o:LockedField>
          </o:OLEObject>
        </w:object>
      </w:r>
      <w:r>
        <w:rPr>
          <w:rFonts w:hint="eastAsia" w:ascii="Times New Roman" w:hAnsi="Times New Roman"/>
        </w:rPr>
        <w:t xml:space="preserve">                 </w:t>
      </w:r>
      <w:r>
        <w:rPr>
          <w:rFonts w:hint="eastAsia" w:eastAsia="宋体"/>
          <w:lang w:val="en-US" w:eastAsia="zh-CN"/>
        </w:rPr>
        <w:t xml:space="preserve">    </w:t>
      </w:r>
      <w:r>
        <w:rPr>
          <w:rFonts w:hint="eastAsia" w:ascii="Times New Roman" w:hAnsi="Times New Roman"/>
        </w:rPr>
        <w:t xml:space="preserve"> </w:t>
      </w:r>
      <w:r>
        <w:rPr>
          <w:rFonts w:hint="eastAsia" w:eastAsia="宋体"/>
          <w:lang w:val="en-US" w:eastAsia="zh-CN"/>
        </w:rPr>
        <w:t xml:space="preserve">     </w:t>
      </w:r>
      <w:r>
        <w:rPr>
          <w:rFonts w:hint="eastAsia" w:ascii="Times New Roman" w:hAnsi="Times New Roman"/>
        </w:rPr>
        <w:t xml:space="preserve">      </w:t>
      </w:r>
      <w:r>
        <w:rPr>
          <w:rFonts w:hint="eastAsia" w:ascii="宋体" w:hAnsi="宋体" w:eastAsia="宋体" w:cs="宋体"/>
          <w:sz w:val="24"/>
          <w:szCs w:val="24"/>
        </w:rPr>
        <w:t>（</w:t>
      </w:r>
      <w:r>
        <w:rPr>
          <w:rFonts w:hint="default" w:ascii="Times New Roman" w:hAnsi="Times New Roman" w:eastAsia="宋体" w:cs="Times New Roman"/>
          <w:sz w:val="24"/>
          <w:szCs w:val="24"/>
        </w:rPr>
        <w:t>3</w:t>
      </w:r>
      <w:r>
        <w:rPr>
          <w:rFonts w:hint="eastAsia" w:ascii="宋体" w:hAnsi="宋体" w:eastAsia="宋体" w:cs="宋体"/>
          <w:sz w:val="24"/>
          <w:szCs w:val="24"/>
        </w:rPr>
        <w:t>）</w:t>
      </w:r>
    </w:p>
    <w:p w14:paraId="60338A2C">
      <w:pPr>
        <w:pStyle w:val="51"/>
        <w:numPr>
          <w:ilvl w:val="1"/>
          <w:numId w:val="0"/>
        </w:numPr>
        <w:spacing w:before="120" w:after="120"/>
        <w:ind w:firstLine="480" w:firstLineChars="200"/>
        <w:outlineLvl w:val="9"/>
        <w:rPr>
          <w:rFonts w:hint="eastAsia" w:ascii="Times New Roman" w:hAnsi="Times New Roman"/>
        </w:rPr>
      </w:pPr>
      <w:r>
        <w:rPr>
          <w:rFonts w:hint="eastAsia" w:ascii="Times New Roman" w:hAnsi="Times New Roman"/>
        </w:rPr>
        <w:t>式中：</w:t>
      </w:r>
    </w:p>
    <w:p w14:paraId="5AE71508">
      <w:pPr>
        <w:pStyle w:val="43"/>
        <w:spacing w:line="300" w:lineRule="auto"/>
        <w:ind w:firstLine="480"/>
      </w:pPr>
      <w:r>
        <w:rPr>
          <w:rFonts w:hint="default" w:ascii="宋体" w:hAnsi="宋体" w:cs="宋体"/>
          <w:lang w:val="en-US" w:eastAsia="zh-CN"/>
        </w:rPr>
        <w:t>n</w:t>
      </w:r>
      <w:r>
        <w:rPr>
          <w:rFonts w:hint="eastAsia" w:ascii="微软雅黑" w:hAnsi="微软雅黑" w:eastAsia="微软雅黑" w:cs="微软雅黑"/>
        </w:rPr>
        <w:t>——</w:t>
      </w:r>
      <w:r>
        <w:rPr>
          <w:rFonts w:hint="eastAsia" w:ascii="宋体" w:hAnsi="宋体" w:cs="宋体"/>
          <w:lang w:val="en-US" w:eastAsia="zh-CN"/>
        </w:rPr>
        <w:t>测量次数</w:t>
      </w:r>
      <w:r>
        <w:rPr>
          <w:rFonts w:hint="eastAsia" w:ascii="宋体" w:hAnsi="宋体" w:cs="宋体"/>
          <w:lang w:eastAsia="zh-CN"/>
        </w:rPr>
        <w:t>；</w:t>
      </w:r>
    </w:p>
    <w:p w14:paraId="49796689">
      <w:pPr>
        <w:pStyle w:val="43"/>
        <w:spacing w:line="300" w:lineRule="auto"/>
        <w:ind w:firstLine="468" w:firstLineChars="195"/>
      </w:pPr>
      <w:r>
        <w:rPr>
          <w:position w:val="-6"/>
          <w:vertAlign w:val="subscript"/>
        </w:rPr>
        <w:object>
          <v:shape id="_x0000_i1035" o:spt="75" type="#_x0000_t75" style="height:13.95pt;width:11pt;" o:ole="t" filled="f" o:preferrelative="t" stroked="f" coordsize="21600,21600">
            <v:path/>
            <v:fill on="f" focussize="0,0"/>
            <v:stroke on="f"/>
            <v:imagedata r:id="rId49" o:title=""/>
            <o:lock v:ext="edit" aspectratio="t"/>
            <w10:wrap type="none"/>
            <w10:anchorlock/>
          </v:shape>
          <o:OLEObject Type="Embed" ProgID="Equation.KSEE3" ShapeID="_x0000_i1035" DrawAspect="Content" ObjectID="_1468075735" r:id="rId48">
            <o:LockedField>false</o:LockedField>
          </o:OLEObject>
        </w:object>
      </w:r>
      <w:r>
        <w:rPr>
          <w:rFonts w:hint="eastAsia" w:ascii="微软雅黑" w:hAnsi="微软雅黑" w:eastAsia="微软雅黑" w:cs="微软雅黑"/>
        </w:rPr>
        <w:t>——</w:t>
      </w:r>
      <w:r>
        <w:t>仪</w:t>
      </w:r>
      <w:r>
        <w:rPr>
          <w:rFonts w:hint="eastAsia"/>
        </w:rPr>
        <w:t>器的</w:t>
      </w:r>
      <w:r>
        <w:rPr>
          <w:rFonts w:hint="eastAsia"/>
          <w:lang w:val="en-US" w:eastAsia="zh-CN"/>
        </w:rPr>
        <w:t>响应时间</w:t>
      </w:r>
      <w:r>
        <w:rPr>
          <w:rFonts w:hint="eastAsia"/>
          <w:lang w:eastAsia="zh-CN"/>
        </w:rPr>
        <w:t>，</w:t>
      </w:r>
      <w:r>
        <w:rPr>
          <w:rFonts w:hint="eastAsia"/>
          <w:lang w:val="en-US" w:eastAsia="zh-CN"/>
        </w:rPr>
        <w:t>s</w:t>
      </w:r>
      <w:r>
        <w:t>；</w:t>
      </w:r>
    </w:p>
    <w:p w14:paraId="3B040125">
      <w:pPr>
        <w:pStyle w:val="43"/>
        <w:spacing w:line="300" w:lineRule="auto"/>
        <w:ind w:firstLine="468" w:firstLineChars="195"/>
        <w:rPr>
          <w:rFonts w:hint="eastAsia" w:ascii="宋体" w:hAnsi="宋体" w:eastAsia="宋体" w:cs="宋体"/>
          <w:sz w:val="24"/>
          <w:szCs w:val="24"/>
          <w:lang w:val="en-US" w:eastAsia="zh-CN"/>
        </w:rPr>
      </w:pPr>
      <w:r>
        <w:rPr>
          <w:position w:val="-12"/>
          <w:vertAlign w:val="subscript"/>
        </w:rPr>
        <w:object>
          <v:shape id="_x0000_i1036" o:spt="75" type="#_x0000_t75" style="height:18pt;width:12pt;" o:ole="t" filled="f" o:preferrelative="t" stroked="f" coordsize="21600,21600">
            <v:path/>
            <v:fill on="f" focussize="0,0"/>
            <v:stroke on="f"/>
            <v:imagedata r:id="rId51" o:title=""/>
            <o:lock v:ext="edit" aspectratio="t"/>
            <w10:wrap type="none"/>
            <w10:anchorlock/>
          </v:shape>
          <o:OLEObject Type="Embed" ProgID="Equation.KSEE3" ShapeID="_x0000_i1036" DrawAspect="Content" ObjectID="_1468075736" r:id="rId50">
            <o:LockedField>false</o:LockedField>
          </o:OLEObject>
        </w:object>
      </w:r>
      <w:r>
        <w:rPr>
          <w:rFonts w:hint="eastAsia" w:ascii="微软雅黑" w:hAnsi="微软雅黑" w:eastAsia="微软雅黑" w:cs="微软雅黑"/>
        </w:rPr>
        <w:t>——</w:t>
      </w:r>
      <w:r>
        <w:rPr>
          <w:rFonts w:hint="eastAsia"/>
        </w:rPr>
        <w:t>仪器第</w:t>
      </w:r>
      <w:r>
        <w:rPr>
          <w:rFonts w:hint="eastAsia"/>
          <w:i/>
          <w:iCs/>
        </w:rPr>
        <w:t>i</w:t>
      </w:r>
      <w:r>
        <w:rPr>
          <w:rFonts w:hint="eastAsia"/>
        </w:rPr>
        <w:t>次测量的</w:t>
      </w:r>
      <w:r>
        <w:rPr>
          <w:rFonts w:hint="eastAsia"/>
          <w:lang w:val="en-US" w:eastAsia="zh-CN"/>
        </w:rPr>
        <w:t>响应时间</w:t>
      </w:r>
      <w:r>
        <w:rPr>
          <w:rFonts w:hint="eastAsia"/>
        </w:rPr>
        <w:t>，</w:t>
      </w:r>
      <w:r>
        <w:rPr>
          <w:rFonts w:hint="eastAsia"/>
          <w:lang w:val="en-US" w:eastAsia="zh-CN"/>
        </w:rPr>
        <w:t>s</w:t>
      </w:r>
      <w:r>
        <w:rPr>
          <w:rFonts w:hint="eastAsia"/>
        </w:rPr>
        <w:t>。</w:t>
      </w:r>
    </w:p>
    <w:p w14:paraId="0F73173A">
      <w:pPr>
        <w:pStyle w:val="50"/>
        <w:spacing w:before="120" w:after="120"/>
      </w:pPr>
      <w:r>
        <w:rPr>
          <w:rFonts w:hint="eastAsia"/>
        </w:rPr>
        <w:t xml:space="preserve"> </w:t>
      </w:r>
      <w:bookmarkStart w:id="186" w:name="_Toc12238"/>
      <w:r>
        <w:rPr>
          <w:rFonts w:hint="eastAsia"/>
        </w:rPr>
        <w:t>报警</w:t>
      </w:r>
      <w:bookmarkEnd w:id="181"/>
      <w:r>
        <w:rPr>
          <w:rFonts w:hint="eastAsia"/>
        </w:rPr>
        <w:t>点误差</w:t>
      </w:r>
      <w:bookmarkEnd w:id="186"/>
    </w:p>
    <w:p w14:paraId="7D5889B8">
      <w:pPr>
        <w:pStyle w:val="51"/>
        <w:numPr>
          <w:ilvl w:val="1"/>
          <w:numId w:val="0"/>
        </w:numPr>
        <w:spacing w:before="120" w:after="120"/>
        <w:ind w:firstLine="480" w:firstLineChars="200"/>
        <w:outlineLvl w:val="9"/>
        <w:rPr>
          <w:rFonts w:ascii="Times New Roman" w:hAnsi="Times New Roman"/>
        </w:rPr>
      </w:pPr>
      <w:bookmarkStart w:id="187" w:name="_Toc31453"/>
      <w:bookmarkStart w:id="188" w:name="_Toc11478"/>
      <w:bookmarkStart w:id="189" w:name="_Toc11592"/>
      <w:r>
        <w:rPr>
          <w:rFonts w:hint="eastAsia" w:ascii="Times New Roman" w:hAnsi="Times New Roman"/>
        </w:rPr>
        <w:t>通入约1.5倍报警设定值浓度的气体标准物质，使仪器出现报警动作，观察仪器声光报警功能是否正常，记录仪器的报警浓度值。重复测量3次，</w:t>
      </w:r>
      <w:r>
        <w:rPr>
          <w:rFonts w:hint="eastAsia" w:ascii="Times New Roman" w:hAnsi="Times New Roman"/>
          <w:lang w:val="en-US" w:eastAsia="zh-CN"/>
        </w:rPr>
        <w:t>取</w:t>
      </w:r>
      <w:r>
        <w:rPr>
          <w:rFonts w:hint="eastAsia" w:ascii="Times New Roman" w:hAnsi="Times New Roman"/>
        </w:rPr>
        <w:t>3次测量结果的算术平均值为仪器的报警动作值。</w:t>
      </w:r>
      <w:bookmarkEnd w:id="187"/>
      <w:bookmarkStart w:id="190" w:name="_Toc28981"/>
      <w:r>
        <w:rPr>
          <w:rFonts w:hint="eastAsia" w:ascii="Times New Roman" w:hAnsi="Times New Roman"/>
        </w:rPr>
        <w:t>按式（</w:t>
      </w:r>
      <w:r>
        <w:rPr>
          <w:rFonts w:hint="eastAsia" w:ascii="Times New Roman" w:hAnsi="Times New Roman"/>
          <w:lang w:val="en-US" w:eastAsia="zh-CN"/>
        </w:rPr>
        <w:t>4</w:t>
      </w:r>
      <w:r>
        <w:rPr>
          <w:rFonts w:hint="eastAsia" w:ascii="Times New Roman" w:hAnsi="Times New Roman"/>
        </w:rPr>
        <w:t>）计算仪器的报警点误差。</w:t>
      </w:r>
      <w:bookmarkEnd w:id="188"/>
      <w:bookmarkEnd w:id="189"/>
      <w:bookmarkEnd w:id="190"/>
    </w:p>
    <w:p w14:paraId="6DF4A6B3">
      <w:pPr>
        <w:pStyle w:val="51"/>
        <w:numPr>
          <w:ilvl w:val="1"/>
          <w:numId w:val="0"/>
        </w:numPr>
        <w:spacing w:before="120" w:after="120"/>
        <w:jc w:val="right"/>
        <w:outlineLvl w:val="9"/>
        <w:rPr>
          <w:rFonts w:ascii="Times New Roman" w:hAnsi="Times New Roman"/>
        </w:rPr>
      </w:pPr>
      <w:bookmarkStart w:id="191" w:name="_Toc11994"/>
      <w:bookmarkStart w:id="192" w:name="_Toc18218"/>
      <w:r>
        <w:rPr>
          <w:rFonts w:hint="eastAsia" w:ascii="Times New Roman" w:hAnsi="Times New Roman"/>
        </w:rPr>
        <w:t xml:space="preserve"> </w:t>
      </w:r>
      <w:bookmarkStart w:id="193" w:name="_Toc20469"/>
      <w:r>
        <w:rPr>
          <w:rFonts w:ascii="Times New Roman"/>
          <w:position w:val="-30"/>
          <w:vertAlign w:val="subscript"/>
        </w:rPr>
        <w:object>
          <v:shape id="_x0000_i1037" o:spt="75" type="#_x0000_t75" style="height:37pt;width:107pt;" o:ole="t" filled="f" o:preferrelative="t" stroked="f" coordsize="21600,21600">
            <v:path/>
            <v:fill on="f" focussize="0,0"/>
            <v:stroke on="f" joinstyle="miter"/>
            <v:imagedata r:id="rId53" o:title=""/>
            <o:lock v:ext="edit" aspectratio="t"/>
            <w10:wrap type="none"/>
            <w10:anchorlock/>
          </v:shape>
          <o:OLEObject Type="Embed" ProgID="Equation.KSEE3" ShapeID="_x0000_i1037" DrawAspect="Content" ObjectID="_1468075737" r:id="rId52">
            <o:LockedField>false</o:LockedField>
          </o:OLEObject>
        </w:object>
      </w:r>
      <w:r>
        <w:rPr>
          <w:rFonts w:hint="eastAsia" w:ascii="Times New Roman" w:hAnsi="Times New Roman"/>
        </w:rPr>
        <w:t xml:space="preserve">                        （</w:t>
      </w:r>
      <w:r>
        <w:rPr>
          <w:rFonts w:hint="eastAsia" w:ascii="Times New Roman" w:hAnsi="Times New Roman"/>
          <w:lang w:val="en-US" w:eastAsia="zh-CN"/>
        </w:rPr>
        <w:t>4</w:t>
      </w:r>
      <w:r>
        <w:rPr>
          <w:rFonts w:hint="eastAsia" w:ascii="Times New Roman" w:hAnsi="Times New Roman"/>
        </w:rPr>
        <w:t>）</w:t>
      </w:r>
      <w:bookmarkEnd w:id="191"/>
      <w:bookmarkEnd w:id="192"/>
      <w:bookmarkEnd w:id="193"/>
    </w:p>
    <w:p w14:paraId="75CF4F6F">
      <w:pPr>
        <w:pStyle w:val="51"/>
        <w:numPr>
          <w:ilvl w:val="1"/>
          <w:numId w:val="0"/>
        </w:numPr>
        <w:spacing w:before="120" w:after="120"/>
        <w:ind w:firstLine="480" w:firstLineChars="200"/>
        <w:outlineLvl w:val="9"/>
        <w:rPr>
          <w:rFonts w:ascii="Times New Roman" w:hAnsi="Times New Roman"/>
        </w:rPr>
      </w:pPr>
      <w:bookmarkStart w:id="194" w:name="_Toc16839"/>
      <w:bookmarkStart w:id="195" w:name="_Toc18625"/>
      <w:bookmarkStart w:id="196" w:name="_Toc17739"/>
      <w:r>
        <w:rPr>
          <w:rFonts w:hint="eastAsia" w:ascii="Times New Roman" w:hAnsi="Times New Roman"/>
        </w:rPr>
        <w:t>式中：</w:t>
      </w:r>
      <w:bookmarkEnd w:id="194"/>
      <w:bookmarkEnd w:id="195"/>
      <w:bookmarkEnd w:id="196"/>
    </w:p>
    <w:p w14:paraId="0C7ABBC6">
      <w:pPr>
        <w:pStyle w:val="43"/>
        <w:spacing w:line="300" w:lineRule="auto"/>
        <w:ind w:firstLine="420" w:firstLineChars="0"/>
        <w:jc w:val="left"/>
      </w:pPr>
      <w:r>
        <w:rPr>
          <w:position w:val="-12"/>
          <w:vertAlign w:val="subscript"/>
        </w:rPr>
        <w:object>
          <v:shape id="_x0000_i1038" o:spt="75" type="#_x0000_t75" style="height:18pt;width:24pt;" o:ole="t" filled="f" o:preferrelative="t" stroked="f" coordsize="21600,21600">
            <v:path/>
            <v:fill on="f" focussize="0,0"/>
            <v:stroke on="f" joinstyle="miter"/>
            <v:imagedata r:id="rId55" o:title=""/>
            <o:lock v:ext="edit" aspectratio="t"/>
            <w10:wrap type="none"/>
            <w10:anchorlock/>
          </v:shape>
          <o:OLEObject Type="Embed" ProgID="Equation.KSEE3" ShapeID="_x0000_i1038" DrawAspect="Content" ObjectID="_1468075738" r:id="rId54">
            <o:LockedField>false</o:LockedField>
          </o:OLEObject>
        </w:object>
      </w:r>
      <w:r>
        <w:rPr>
          <w:rFonts w:hint="eastAsia" w:ascii="微软雅黑" w:hAnsi="微软雅黑" w:eastAsia="微软雅黑" w:cs="微软雅黑"/>
        </w:rPr>
        <w:t>——</w:t>
      </w:r>
      <w:r>
        <w:rPr>
          <w:rFonts w:hint="eastAsia"/>
        </w:rPr>
        <w:t>仪器报警点误差</w:t>
      </w:r>
      <w:r>
        <w:rPr>
          <w:rFonts w:hint="eastAsia"/>
          <w:lang w:eastAsia="zh-CN"/>
        </w:rPr>
        <w:t>，</w:t>
      </w:r>
      <w:r>
        <w:rPr>
          <w:rFonts w:hint="eastAsia"/>
          <w:lang w:val="en-US" w:eastAsia="zh-CN"/>
        </w:rPr>
        <w:t>%</w:t>
      </w:r>
      <w:r>
        <w:rPr>
          <w:rFonts w:hint="eastAsia"/>
        </w:rPr>
        <w:t>；</w:t>
      </w:r>
    </w:p>
    <w:p w14:paraId="1D37CB8C">
      <w:pPr>
        <w:pStyle w:val="43"/>
        <w:spacing w:line="300" w:lineRule="auto"/>
        <w:ind w:firstLine="480"/>
      </w:pPr>
      <w:r>
        <w:rPr>
          <w:rFonts w:hint="eastAsia"/>
          <w:position w:val="-6"/>
        </w:rPr>
        <w:object>
          <v:shape id="_x0000_i1039" o:spt="75" type="#_x0000_t75" style="height:17pt;width:12pt;" o:ole="t" filled="f" o:preferrelative="t" stroked="f" coordsize="21600,21600">
            <v:path/>
            <v:fill on="f" focussize="0,0"/>
            <v:stroke on="f" joinstyle="miter"/>
            <v:imagedata r:id="rId57" o:title=""/>
            <o:lock v:ext="edit" aspectratio="t"/>
            <w10:wrap type="none"/>
            <w10:anchorlock/>
          </v:shape>
          <o:OLEObject Type="Embed" ProgID="Equation.KSEE3" ShapeID="_x0000_i1039" DrawAspect="Content" ObjectID="_1468075739" r:id="rId56">
            <o:LockedField>false</o:LockedField>
          </o:OLEObject>
        </w:object>
      </w:r>
      <w:r>
        <w:rPr>
          <w:rFonts w:hint="eastAsia" w:ascii="微软雅黑" w:hAnsi="微软雅黑" w:eastAsia="微软雅黑" w:cs="微软雅黑"/>
        </w:rPr>
        <w:t>——</w:t>
      </w:r>
      <w:r>
        <w:rPr>
          <w:rFonts w:hint="eastAsia" w:ascii="宋体" w:hAnsi="宋体" w:cs="宋体"/>
        </w:rPr>
        <w:t>仪器报警浓度的算术平均值，</w:t>
      </w:r>
      <w:r>
        <w:t>mol/mol</w:t>
      </w:r>
      <w:r>
        <w:rPr>
          <w:rFonts w:hint="eastAsia" w:ascii="宋体" w:hAnsi="宋体" w:cs="宋体"/>
        </w:rPr>
        <w:t>；</w:t>
      </w:r>
    </w:p>
    <w:p w14:paraId="6FA44EE0">
      <w:pPr>
        <w:pStyle w:val="43"/>
        <w:spacing w:line="300" w:lineRule="auto"/>
        <w:ind w:firstLine="420" w:firstLineChars="0"/>
        <w:jc w:val="left"/>
      </w:pPr>
      <w:r>
        <w:rPr>
          <w:position w:val="-12"/>
          <w:vertAlign w:val="subscript"/>
        </w:rPr>
        <w:object>
          <v:shape id="_x0000_i1040" o:spt="75" type="#_x0000_t75" style="height:18pt;width:16pt;" o:ole="t" filled="f" o:preferrelative="t" stroked="f" coordsize="21600,21600">
            <v:path/>
            <v:fill on="f" focussize="0,0"/>
            <v:stroke on="f" joinstyle="miter"/>
            <v:imagedata r:id="rId59" o:title=""/>
            <o:lock v:ext="edit" aspectratio="t"/>
            <w10:wrap type="none"/>
            <w10:anchorlock/>
          </v:shape>
          <o:OLEObject Type="Embed" ProgID="Equation.KSEE3" ShapeID="_x0000_i1040" DrawAspect="Content" ObjectID="_1468075740" r:id="rId58">
            <o:LockedField>false</o:LockedField>
          </o:OLEObject>
        </w:object>
      </w:r>
      <w:r>
        <w:rPr>
          <w:rFonts w:hint="eastAsia" w:ascii="微软雅黑" w:hAnsi="微软雅黑" w:eastAsia="微软雅黑" w:cs="微软雅黑"/>
        </w:rPr>
        <w:t>——</w:t>
      </w:r>
      <w:r>
        <w:rPr>
          <w:rFonts w:hint="eastAsia"/>
        </w:rPr>
        <w:t>仪器报警设定值，</w:t>
      </w:r>
      <w:r>
        <w:t>mol/mol</w:t>
      </w:r>
      <w:r>
        <w:rPr>
          <w:rFonts w:hint="eastAsia"/>
        </w:rPr>
        <w:t>。</w:t>
      </w:r>
    </w:p>
    <w:p w14:paraId="19D07181">
      <w:pPr>
        <w:pStyle w:val="50"/>
        <w:spacing w:before="120" w:after="120"/>
      </w:pPr>
      <w:r>
        <w:rPr>
          <w:rFonts w:hint="eastAsia"/>
        </w:rPr>
        <w:t xml:space="preserve"> </w:t>
      </w:r>
      <w:bookmarkStart w:id="197" w:name="_Toc10357"/>
      <w:bookmarkStart w:id="198" w:name="_Toc5272"/>
      <w:bookmarkStart w:id="199" w:name="_Toc293"/>
      <w:r>
        <w:rPr>
          <w:rFonts w:hint="eastAsia"/>
        </w:rPr>
        <w:t>变送输出</w:t>
      </w:r>
      <w:bookmarkEnd w:id="197"/>
      <w:bookmarkEnd w:id="198"/>
      <w:r>
        <w:rPr>
          <w:rFonts w:hint="eastAsia"/>
        </w:rPr>
        <w:t>误差</w:t>
      </w:r>
      <w:bookmarkEnd w:id="199"/>
    </w:p>
    <w:p w14:paraId="47F1049C">
      <w:pPr>
        <w:pStyle w:val="51"/>
        <w:numPr>
          <w:ilvl w:val="1"/>
          <w:numId w:val="0"/>
        </w:numPr>
        <w:spacing w:before="120" w:after="120"/>
        <w:ind w:firstLine="480" w:firstLineChars="200"/>
        <w:outlineLvl w:val="9"/>
        <w:rPr>
          <w:rFonts w:ascii="Times New Roman" w:hAnsi="Times New Roman"/>
        </w:rPr>
      </w:pPr>
      <w:bookmarkStart w:id="200" w:name="_Toc30984"/>
      <w:bookmarkStart w:id="201" w:name="_Toc24395"/>
      <w:bookmarkStart w:id="202" w:name="_Toc7733"/>
      <w:r>
        <w:rPr>
          <w:rFonts w:hint="eastAsia" w:ascii="Times New Roman" w:hAnsi="Times New Roman"/>
        </w:rPr>
        <w:t>仪器变送输出误差的校准可与仪器示值误差的校准同时进行，按仪器说明书接线。进行示值误差校准过程中，读取仪器稳定示值的同时用</w:t>
      </w:r>
      <w:r>
        <w:rPr>
          <w:rFonts w:hint="eastAsia" w:ascii="Times New Roman" w:hAnsi="Times New Roman"/>
          <w:lang w:val="en-US" w:eastAsia="zh-CN"/>
        </w:rPr>
        <w:t>数字多用表</w:t>
      </w:r>
      <w:r>
        <w:rPr>
          <w:rFonts w:hint="eastAsia" w:ascii="Times New Roman" w:hAnsi="Times New Roman"/>
        </w:rPr>
        <w:t>测量仪器标准模拟信号变送输出接线端的电流或电压值。</w:t>
      </w:r>
      <w:bookmarkEnd w:id="200"/>
      <w:bookmarkStart w:id="203" w:name="_Toc31630"/>
      <w:r>
        <w:rPr>
          <w:rFonts w:hint="eastAsia" w:ascii="Times New Roman" w:hAnsi="Times New Roman"/>
        </w:rPr>
        <w:t>按式（</w:t>
      </w:r>
      <w:r>
        <w:rPr>
          <w:rFonts w:hint="eastAsia" w:ascii="Times New Roman" w:hAnsi="Times New Roman"/>
          <w:lang w:val="en-US" w:eastAsia="zh-CN"/>
        </w:rPr>
        <w:t>5</w:t>
      </w:r>
      <w:r>
        <w:rPr>
          <w:rFonts w:hint="eastAsia" w:ascii="Times New Roman" w:hAnsi="Times New Roman"/>
        </w:rPr>
        <w:t>）计算仪器的变送输出误差。</w:t>
      </w:r>
      <w:bookmarkEnd w:id="201"/>
      <w:bookmarkEnd w:id="202"/>
      <w:bookmarkEnd w:id="203"/>
    </w:p>
    <w:p w14:paraId="7560078D">
      <w:pPr>
        <w:pStyle w:val="51"/>
        <w:numPr>
          <w:ilvl w:val="1"/>
          <w:numId w:val="0"/>
        </w:numPr>
        <w:spacing w:before="120" w:after="120"/>
        <w:ind w:firstLine="480" w:firstLineChars="200"/>
        <w:jc w:val="right"/>
        <w:outlineLvl w:val="9"/>
        <w:rPr>
          <w:rFonts w:ascii="Times New Roman" w:hAnsi="Times New Roman"/>
        </w:rPr>
      </w:pPr>
      <w:bookmarkStart w:id="204" w:name="_Toc10394"/>
      <w:bookmarkStart w:id="205" w:name="_Toc29919"/>
      <w:bookmarkStart w:id="206" w:name="_Toc24172"/>
      <w:r>
        <w:rPr>
          <w:rFonts w:ascii="Times New Roman"/>
          <w:position w:val="-30"/>
          <w:vertAlign w:val="subscript"/>
        </w:rPr>
        <w:object>
          <v:shape id="_x0000_i1041" o:spt="75" type="#_x0000_t75" style="height:37pt;width:99pt;" o:ole="t" filled="f" o:preferrelative="t" stroked="f" coordsize="21600,21600">
            <v:path/>
            <v:fill on="f" focussize="0,0"/>
            <v:stroke on="f" joinstyle="miter"/>
            <v:imagedata r:id="rId61" o:title=""/>
            <o:lock v:ext="edit" aspectratio="t"/>
            <w10:wrap type="none"/>
            <w10:anchorlock/>
          </v:shape>
          <o:OLEObject Type="Embed" ProgID="Equation.KSEE3" ShapeID="_x0000_i1041" DrawAspect="Content" ObjectID="_1468075741" r:id="rId60">
            <o:LockedField>false</o:LockedField>
          </o:OLEObject>
        </w:object>
      </w:r>
      <w:r>
        <w:rPr>
          <w:rFonts w:hint="eastAsia" w:ascii="Times New Roman" w:hAnsi="Times New Roman"/>
        </w:rPr>
        <w:t xml:space="preserve">                     （</w:t>
      </w:r>
      <w:r>
        <w:rPr>
          <w:rFonts w:hint="eastAsia" w:ascii="Times New Roman" w:hAnsi="Times New Roman"/>
          <w:lang w:val="en-US" w:eastAsia="zh-CN"/>
        </w:rPr>
        <w:t>5</w:t>
      </w:r>
      <w:r>
        <w:rPr>
          <w:rFonts w:hint="eastAsia" w:ascii="Times New Roman" w:hAnsi="Times New Roman"/>
        </w:rPr>
        <w:t>）</w:t>
      </w:r>
      <w:bookmarkEnd w:id="204"/>
      <w:bookmarkEnd w:id="205"/>
      <w:bookmarkEnd w:id="206"/>
    </w:p>
    <w:p w14:paraId="4074145F">
      <w:pPr>
        <w:pStyle w:val="51"/>
        <w:numPr>
          <w:ilvl w:val="1"/>
          <w:numId w:val="0"/>
        </w:numPr>
        <w:spacing w:before="120" w:after="120"/>
        <w:ind w:firstLine="480" w:firstLineChars="200"/>
        <w:outlineLvl w:val="9"/>
        <w:rPr>
          <w:rFonts w:ascii="Times New Roman" w:hAnsi="Times New Roman"/>
        </w:rPr>
      </w:pPr>
      <w:bookmarkStart w:id="207" w:name="_Toc10842"/>
      <w:bookmarkStart w:id="208" w:name="_Toc14672"/>
      <w:bookmarkStart w:id="209" w:name="_Toc18612"/>
      <w:r>
        <w:rPr>
          <w:rFonts w:hint="eastAsia" w:ascii="Times New Roman" w:hAnsi="Times New Roman"/>
        </w:rPr>
        <w:t>式中：</w:t>
      </w:r>
      <w:bookmarkEnd w:id="207"/>
      <w:bookmarkEnd w:id="208"/>
      <w:bookmarkEnd w:id="209"/>
    </w:p>
    <w:p w14:paraId="61A96CE2">
      <w:pPr>
        <w:pStyle w:val="43"/>
        <w:spacing w:line="300" w:lineRule="auto"/>
        <w:ind w:firstLine="480"/>
      </w:pPr>
      <w:r>
        <w:rPr>
          <w:position w:val="-4"/>
          <w:vertAlign w:val="subscript"/>
        </w:rPr>
        <w:object>
          <v:shape id="_x0000_i1042" o:spt="75" type="#_x0000_t75" style="height:13pt;width:19pt;" o:ole="t" filled="f" o:preferrelative="t" stroked="f" coordsize="21600,21600">
            <v:path/>
            <v:fill on="f" focussize="0,0"/>
            <v:stroke on="f" joinstyle="miter"/>
            <v:imagedata r:id="rId63" o:title=""/>
            <o:lock v:ext="edit" aspectratio="t"/>
            <w10:wrap type="none"/>
            <w10:anchorlock/>
          </v:shape>
          <o:OLEObject Type="Embed" ProgID="Equation.KSEE3" ShapeID="_x0000_i1042" DrawAspect="Content" ObjectID="_1468075742" r:id="rId62">
            <o:LockedField>false</o:LockedField>
          </o:OLEObject>
        </w:object>
      </w:r>
      <w:r>
        <w:rPr>
          <w:rFonts w:hint="eastAsia" w:ascii="微软雅黑" w:hAnsi="微软雅黑" w:eastAsia="微软雅黑" w:cs="微软雅黑"/>
        </w:rPr>
        <w:t>——</w:t>
      </w:r>
      <w:r>
        <w:t>仪</w:t>
      </w:r>
      <w:r>
        <w:rPr>
          <w:rFonts w:hint="eastAsia"/>
        </w:rPr>
        <w:t>器变送输出</w:t>
      </w:r>
      <w:r>
        <w:t>误差；</w:t>
      </w:r>
    </w:p>
    <w:p w14:paraId="493098F5">
      <w:pPr>
        <w:pStyle w:val="43"/>
        <w:spacing w:line="300" w:lineRule="auto"/>
        <w:ind w:firstLine="480"/>
      </w:pPr>
      <w:r>
        <w:rPr>
          <w:position w:val="-4"/>
          <w:vertAlign w:val="subscript"/>
        </w:rPr>
        <w:object>
          <v:shape id="_x0000_i1043" o:spt="75" type="#_x0000_t75" style="height:16pt;width:12pt;" o:ole="t" filled="f" o:preferrelative="t" stroked="f" coordsize="21600,21600">
            <v:path/>
            <v:fill on="f" focussize="0,0"/>
            <v:stroke on="f" joinstyle="miter"/>
            <v:imagedata r:id="rId65" o:title=""/>
            <o:lock v:ext="edit" aspectratio="t"/>
            <w10:wrap type="none"/>
            <w10:anchorlock/>
          </v:shape>
          <o:OLEObject Type="Embed" ProgID="Equation.KSEE3" ShapeID="_x0000_i1043" DrawAspect="Content" ObjectID="_1468075743" r:id="rId64">
            <o:LockedField>false</o:LockedField>
          </o:OLEObject>
        </w:object>
      </w:r>
      <w:r>
        <w:rPr>
          <w:rFonts w:hint="eastAsia" w:ascii="微软雅黑" w:hAnsi="微软雅黑" w:eastAsia="微软雅黑" w:cs="微软雅黑"/>
        </w:rPr>
        <w:t>——</w:t>
      </w:r>
      <w:r>
        <w:rPr>
          <w:rFonts w:hint="eastAsia"/>
        </w:rPr>
        <w:t>仪器变送输出示值的算术平均值，mA或V</w:t>
      </w:r>
      <w:r>
        <w:t>；</w:t>
      </w:r>
    </w:p>
    <w:p w14:paraId="69144872">
      <w:pPr>
        <w:pStyle w:val="43"/>
        <w:spacing w:line="300" w:lineRule="auto"/>
        <w:ind w:firstLine="480"/>
      </w:pPr>
      <w:r>
        <w:rPr>
          <w:position w:val="-12"/>
          <w:vertAlign w:val="subscript"/>
        </w:rPr>
        <w:object>
          <v:shape id="_x0000_i1044" o:spt="75" type="#_x0000_t75" style="height:18pt;width:15pt;" o:ole="t" filled="f" o:preferrelative="t" stroked="f" coordsize="21600,21600">
            <v:path/>
            <v:fill on="f" focussize="0,0"/>
            <v:stroke on="f" joinstyle="miter"/>
            <v:imagedata r:id="rId67" o:title=""/>
            <o:lock v:ext="edit" aspectratio="t"/>
            <w10:wrap type="none"/>
            <w10:anchorlock/>
          </v:shape>
          <o:OLEObject Type="Embed" ProgID="Equation.KSEE3" ShapeID="_x0000_i1044" DrawAspect="Content" ObjectID="_1468075744" r:id="rId66">
            <o:LockedField>false</o:LockedField>
          </o:OLEObject>
        </w:object>
      </w:r>
      <w:r>
        <w:rPr>
          <w:rFonts w:hint="eastAsia" w:ascii="微软雅黑" w:hAnsi="微软雅黑" w:eastAsia="微软雅黑" w:cs="微软雅黑"/>
        </w:rPr>
        <w:t>——</w:t>
      </w:r>
      <w:r>
        <w:rPr>
          <w:rFonts w:hint="eastAsia"/>
        </w:rPr>
        <w:t>仪器标准气体浓度值的理论变送输出值，mA或V；</w:t>
      </w:r>
    </w:p>
    <w:p w14:paraId="77CCAE67">
      <w:pPr>
        <w:pStyle w:val="43"/>
        <w:spacing w:line="300" w:lineRule="auto"/>
        <w:ind w:firstLine="480"/>
      </w:pPr>
      <w:r>
        <w:rPr>
          <w:position w:val="-12"/>
          <w:vertAlign w:val="subscript"/>
        </w:rPr>
        <w:object>
          <v:shape id="_x0000_i1045" o:spt="75" type="#_x0000_t75" style="height:18pt;width:15pt;" o:ole="t" filled="f" o:preferrelative="t" stroked="f" coordsize="21600,21600">
            <v:path/>
            <v:fill on="f" focussize="0,0"/>
            <v:stroke on="f" joinstyle="miter"/>
            <v:imagedata r:id="rId69" o:title=""/>
            <o:lock v:ext="edit" aspectratio="t"/>
            <w10:wrap type="none"/>
            <w10:anchorlock/>
          </v:shape>
          <o:OLEObject Type="Embed" ProgID="Equation.KSEE3" ShapeID="_x0000_i1045" DrawAspect="Content" ObjectID="_1468075745" r:id="rId68">
            <o:LockedField>false</o:LockedField>
          </o:OLEObject>
        </w:object>
      </w:r>
      <w:r>
        <w:rPr>
          <w:rFonts w:hint="eastAsia" w:ascii="微软雅黑" w:hAnsi="微软雅黑" w:eastAsia="微软雅黑" w:cs="微软雅黑"/>
        </w:rPr>
        <w:t>——</w:t>
      </w:r>
      <w:r>
        <w:rPr>
          <w:rFonts w:hint="eastAsia"/>
        </w:rPr>
        <w:t>仪器变送输出的满量程，mA或V。</w:t>
      </w:r>
    </w:p>
    <w:p w14:paraId="2CD59E17">
      <w:pPr>
        <w:pStyle w:val="50"/>
        <w:spacing w:before="120" w:after="120"/>
      </w:pPr>
      <w:r>
        <w:rPr>
          <w:rFonts w:hint="eastAsia"/>
        </w:rPr>
        <w:t xml:space="preserve"> </w:t>
      </w:r>
      <w:bookmarkStart w:id="210" w:name="_Toc6819"/>
      <w:bookmarkStart w:id="211" w:name="_Toc12606"/>
      <w:r>
        <w:rPr>
          <w:rFonts w:hint="eastAsia"/>
        </w:rPr>
        <w:t>漂移</w:t>
      </w:r>
      <w:bookmarkEnd w:id="210"/>
      <w:bookmarkEnd w:id="211"/>
    </w:p>
    <w:p w14:paraId="5DFE62CB">
      <w:pPr>
        <w:pStyle w:val="51"/>
        <w:numPr>
          <w:ilvl w:val="1"/>
          <w:numId w:val="0"/>
        </w:numPr>
        <w:spacing w:before="0" w:beforeLines="0" w:after="0" w:afterLines="0"/>
        <w:ind w:firstLine="480" w:firstLineChars="200"/>
        <w:outlineLvl w:val="9"/>
        <w:rPr>
          <w:rFonts w:ascii="Times New Roman" w:hAnsi="Times New Roman"/>
        </w:rPr>
      </w:pPr>
      <w:bookmarkStart w:id="212" w:name="_Toc22069"/>
      <w:bookmarkStart w:id="213" w:name="_Toc13347"/>
      <w:bookmarkStart w:id="214" w:name="_Toc27481"/>
      <w:r>
        <w:rPr>
          <w:rFonts w:hint="eastAsia" w:ascii="Times New Roman" w:hAnsi="Times New Roman"/>
        </w:rPr>
        <w:t>仪器的漂移包括零点漂移和量程漂移。</w:t>
      </w:r>
      <w:bookmarkEnd w:id="212"/>
      <w:bookmarkEnd w:id="213"/>
      <w:bookmarkEnd w:id="214"/>
    </w:p>
    <w:p w14:paraId="4A764950">
      <w:pPr>
        <w:pStyle w:val="51"/>
        <w:numPr>
          <w:ilvl w:val="1"/>
          <w:numId w:val="0"/>
        </w:numPr>
        <w:spacing w:before="0" w:beforeLines="0" w:after="0" w:afterLines="0"/>
        <w:ind w:firstLine="480" w:firstLineChars="200"/>
        <w:outlineLvl w:val="9"/>
        <w:rPr>
          <w:rFonts w:ascii="Times New Roman" w:hAnsi="Times New Roman"/>
        </w:rPr>
      </w:pPr>
      <w:bookmarkStart w:id="215" w:name="_Toc14536"/>
      <w:bookmarkStart w:id="216" w:name="_Toc14115"/>
      <w:bookmarkStart w:id="217" w:name="_Toc19428"/>
      <w:r>
        <w:rPr>
          <w:rFonts w:hint="eastAsia" w:ascii="Times New Roman" w:hAnsi="Times New Roman"/>
        </w:rPr>
        <w:t>在正常工作条件下，通入零点气体调零，记录仪器稳定示值</w:t>
      </w:r>
      <w:r>
        <w:rPr>
          <w:rFonts w:ascii="Times New Roman"/>
          <w:position w:val="-12"/>
          <w:vertAlign w:val="subscript"/>
        </w:rPr>
        <w:object>
          <v:shape id="_x0000_i1046" o:spt="75" type="#_x0000_t75" style="height:18pt;width:15pt;" o:ole="t" filled="f" o:preferrelative="t" stroked="f" coordsize="21600,21600">
            <v:path/>
            <v:fill on="f" focussize="0,0"/>
            <v:stroke on="f" joinstyle="miter"/>
            <v:imagedata r:id="rId71" o:title=""/>
            <o:lock v:ext="edit" aspectratio="t"/>
            <w10:wrap type="none"/>
            <w10:anchorlock/>
          </v:shape>
          <o:OLEObject Type="Embed" ProgID="Equation.KSEE3" ShapeID="_x0000_i1046" DrawAspect="Content" ObjectID="_1468075746" r:id="rId70">
            <o:LockedField>false</o:LockedField>
          </o:OLEObject>
        </w:object>
      </w:r>
      <w:r>
        <w:rPr>
          <w:rFonts w:hint="eastAsia" w:ascii="Times New Roman" w:hAnsi="Times New Roman"/>
        </w:rPr>
        <w:t>，再通入满量程</w:t>
      </w:r>
      <w:r>
        <w:rPr>
          <w:rFonts w:hint="eastAsia" w:ascii="Times New Roman" w:hAnsi="Times New Roman"/>
          <w:lang w:val="en-US" w:eastAsia="zh-CN"/>
        </w:rPr>
        <w:t>8</w:t>
      </w:r>
      <w:r>
        <w:rPr>
          <w:rFonts w:hint="eastAsia" w:ascii="Times New Roman" w:hAnsi="Times New Roman"/>
        </w:rPr>
        <w:t>0%的气体标准物质，记录仪器稳定示值</w:t>
      </w:r>
      <w:r>
        <w:rPr>
          <w:rFonts w:ascii="Times New Roman"/>
          <w:position w:val="-12"/>
          <w:vertAlign w:val="subscript"/>
        </w:rPr>
        <w:object>
          <v:shape id="_x0000_i1047" o:spt="75" type="#_x0000_t75" style="height:18pt;width:13.95pt;" o:ole="t" filled="f" o:preferrelative="t" stroked="f" coordsize="21600,21600">
            <v:path/>
            <v:fill on="f" focussize="0,0"/>
            <v:stroke on="f" joinstyle="miter"/>
            <v:imagedata r:id="rId73" o:title=""/>
            <o:lock v:ext="edit" aspectratio="t"/>
            <w10:wrap type="none"/>
            <w10:anchorlock/>
          </v:shape>
          <o:OLEObject Type="Embed" ProgID="Equation.KSEE3" ShapeID="_x0000_i1047" DrawAspect="Content" ObjectID="_1468075747" r:id="rId72">
            <o:LockedField>false</o:LockedField>
          </o:OLEObject>
        </w:object>
      </w:r>
      <w:r>
        <w:rPr>
          <w:rFonts w:hint="eastAsia" w:ascii="Times New Roman" w:hAnsi="Times New Roman"/>
          <w:lang w:eastAsia="zh-CN"/>
        </w:rPr>
        <w:t>，</w:t>
      </w:r>
      <w:r>
        <w:rPr>
          <w:rFonts w:hint="eastAsia" w:ascii="Times New Roman" w:hAnsi="Times New Roman"/>
          <w:lang w:val="en-US" w:eastAsia="zh-CN"/>
        </w:rPr>
        <w:t>然后</w:t>
      </w:r>
      <w:r>
        <w:rPr>
          <w:rFonts w:hint="eastAsia" w:ascii="Times New Roman" w:hAnsi="Times New Roman"/>
        </w:rPr>
        <w:t>撤去气体标准物质，通入零点气体，待仪器回零后撤去零点气体</w:t>
      </w:r>
      <w:r>
        <w:rPr>
          <w:rFonts w:hint="eastAsia" w:ascii="Times New Roman" w:hAnsi="Times New Roman"/>
          <w:lang w:eastAsia="zh-CN"/>
        </w:rPr>
        <w:t>，</w:t>
      </w:r>
      <w:r>
        <w:rPr>
          <w:rFonts w:hint="eastAsia" w:ascii="Times New Roman" w:hAnsi="Times New Roman"/>
          <w:lang w:val="en-US" w:eastAsia="zh-CN"/>
        </w:rPr>
        <w:t>此为一个步骤</w:t>
      </w:r>
      <w:r>
        <w:rPr>
          <w:rFonts w:hint="eastAsia" w:ascii="Times New Roman" w:hAnsi="Times New Roman"/>
        </w:rPr>
        <w:t>。对连续性测量的固定式仪器连续运行6h，每隔1h</w:t>
      </w:r>
      <w:r>
        <w:rPr>
          <w:rFonts w:hint="eastAsia" w:ascii="Times New Roman" w:hAnsi="Times New Roman"/>
          <w:lang w:val="en-US" w:eastAsia="zh-CN"/>
        </w:rPr>
        <w:t>重复上述步骤一次</w:t>
      </w:r>
      <w:r>
        <w:rPr>
          <w:rFonts w:hint="eastAsia" w:ascii="Times New Roman" w:hAnsi="Times New Roman"/>
        </w:rPr>
        <w:t>，记录仪器的</w:t>
      </w:r>
      <w:r>
        <w:rPr>
          <w:rFonts w:hint="eastAsia" w:ascii="Times New Roman" w:hAnsi="Times New Roman"/>
          <w:lang w:val="en-US" w:eastAsia="zh-CN"/>
        </w:rPr>
        <w:t>稳定</w:t>
      </w:r>
      <w:r>
        <w:rPr>
          <w:rFonts w:hint="eastAsia" w:ascii="Times New Roman" w:hAnsi="Times New Roman"/>
        </w:rPr>
        <w:t>示值</w:t>
      </w:r>
      <w:r>
        <w:rPr>
          <w:rFonts w:ascii="Times New Roman"/>
          <w:position w:val="-12"/>
          <w:vertAlign w:val="subscript"/>
        </w:rPr>
        <w:object>
          <v:shape id="_x0000_i1048" o:spt="75" type="#_x0000_t75" style="height:18pt;width:13.95pt;" o:ole="t" filled="f" o:preferrelative="t" stroked="f" coordsize="21600,21600">
            <v:path/>
            <v:fill on="f" focussize="0,0"/>
            <v:stroke on="f" joinstyle="miter"/>
            <v:imagedata r:id="rId75" o:title=""/>
            <o:lock v:ext="edit" aspectratio="t"/>
            <w10:wrap type="none"/>
            <w10:anchorlock/>
          </v:shape>
          <o:OLEObject Type="Embed" ProgID="Equation.KSEE3" ShapeID="_x0000_i1048" DrawAspect="Content" ObjectID="_1468075748" r:id="rId74">
            <o:LockedField>false</o:LockedField>
          </o:OLEObject>
        </w:object>
      </w:r>
      <w:r>
        <w:rPr>
          <w:rFonts w:hint="eastAsia" w:ascii="Times New Roman" w:hAnsi="Times New Roman"/>
          <w:lang w:val="en-US" w:eastAsia="zh-CN"/>
        </w:rPr>
        <w:t>和</w:t>
      </w:r>
      <w:r>
        <w:rPr>
          <w:rFonts w:ascii="Times New Roman"/>
          <w:position w:val="-12"/>
          <w:vertAlign w:val="subscript"/>
        </w:rPr>
        <w:object>
          <v:shape id="_x0000_i1049" o:spt="75" type="#_x0000_t75" style="height:18pt;width:13pt;" o:ole="t" filled="f" o:preferrelative="t" stroked="f" coordsize="21600,21600">
            <v:path/>
            <v:fill on="f" focussize="0,0"/>
            <v:stroke on="f" joinstyle="miter"/>
            <v:imagedata r:id="rId77" o:title=""/>
            <o:lock v:ext="edit" aspectratio="t"/>
            <w10:wrap type="none"/>
            <w10:anchorlock/>
          </v:shape>
          <o:OLEObject Type="Embed" ProgID="Equation.KSEE3" ShapeID="_x0000_i1049" DrawAspect="Content" ObjectID="_1468075749" r:id="rId76">
            <o:LockedField>false</o:LockedField>
          </o:OLEObject>
        </w:object>
      </w:r>
      <w:r>
        <w:rPr>
          <w:rFonts w:hint="eastAsia" w:ascii="Times New Roman" w:hAnsi="Times New Roman"/>
        </w:rPr>
        <w:t>。对非连续性测量的便携式仪器连续运行1h，按上述同样方法，每隔10min试验并记录读数一次。</w:t>
      </w:r>
      <w:bookmarkEnd w:id="215"/>
      <w:bookmarkStart w:id="218" w:name="_Toc32165"/>
      <w:r>
        <w:rPr>
          <w:rFonts w:hint="eastAsia" w:ascii="Times New Roman" w:hAnsi="Times New Roman"/>
        </w:rPr>
        <w:t>按式（</w:t>
      </w:r>
      <w:r>
        <w:rPr>
          <w:rFonts w:hint="eastAsia" w:ascii="Times New Roman" w:hAnsi="Times New Roman"/>
          <w:lang w:val="en-US" w:eastAsia="zh-CN"/>
        </w:rPr>
        <w:t>6</w:t>
      </w:r>
      <w:r>
        <w:rPr>
          <w:rFonts w:hint="eastAsia" w:ascii="Times New Roman" w:hAnsi="Times New Roman"/>
        </w:rPr>
        <w:t>）计算仪器的零点漂移。</w:t>
      </w:r>
      <w:bookmarkEnd w:id="216"/>
      <w:bookmarkEnd w:id="217"/>
      <w:bookmarkEnd w:id="218"/>
    </w:p>
    <w:p w14:paraId="32929E73">
      <w:pPr>
        <w:pStyle w:val="51"/>
        <w:numPr>
          <w:ilvl w:val="1"/>
          <w:numId w:val="0"/>
        </w:numPr>
        <w:spacing w:before="120" w:after="120"/>
        <w:jc w:val="right"/>
        <w:outlineLvl w:val="9"/>
        <w:rPr>
          <w:rFonts w:ascii="Times New Roman" w:hAnsi="Times New Roman"/>
        </w:rPr>
      </w:pPr>
      <w:bookmarkStart w:id="219" w:name="_Toc29219"/>
      <w:bookmarkStart w:id="220" w:name="_Toc16852"/>
      <w:bookmarkStart w:id="221" w:name="_Toc30791"/>
      <w:r>
        <w:rPr>
          <w:rFonts w:hint="eastAsia" w:hAnsi="宋体" w:cs="宋体"/>
          <w:position w:val="-24"/>
        </w:rPr>
        <w:object>
          <v:shape id="_x0000_i1050" o:spt="75" type="#_x0000_t75" style="height:31pt;width:98pt;" o:ole="t" filled="f" o:preferrelative="t" stroked="f" coordsize="21600,21600">
            <v:path/>
            <v:fill on="f" focussize="0,0"/>
            <v:stroke on="f" joinstyle="miter"/>
            <v:imagedata r:id="rId79" o:title=""/>
            <o:lock v:ext="edit" aspectratio="t"/>
            <w10:wrap type="none"/>
            <w10:anchorlock/>
          </v:shape>
          <o:OLEObject Type="Embed" ProgID="Equation.KSEE3" ShapeID="_x0000_i1050" DrawAspect="Content" ObjectID="_1468075750" r:id="rId78">
            <o:LockedField>false</o:LockedField>
          </o:OLEObject>
        </w:object>
      </w:r>
      <w:r>
        <w:rPr>
          <w:rFonts w:hint="eastAsia" w:ascii="Times New Roman" w:hAnsi="Times New Roman"/>
        </w:rPr>
        <w:t xml:space="preserve">                          (</w:t>
      </w:r>
      <w:r>
        <w:rPr>
          <w:rFonts w:hint="eastAsia" w:ascii="Times New Roman" w:hAnsi="Times New Roman"/>
          <w:lang w:val="en-US" w:eastAsia="zh-CN"/>
        </w:rPr>
        <w:t>6</w:t>
      </w:r>
      <w:r>
        <w:rPr>
          <w:rFonts w:hint="eastAsia" w:ascii="Times New Roman" w:hAnsi="Times New Roman"/>
        </w:rPr>
        <w:t>)</w:t>
      </w:r>
      <w:bookmarkEnd w:id="219"/>
      <w:bookmarkEnd w:id="220"/>
      <w:bookmarkEnd w:id="221"/>
    </w:p>
    <w:p w14:paraId="4424A890">
      <w:pPr>
        <w:pStyle w:val="51"/>
        <w:numPr>
          <w:ilvl w:val="1"/>
          <w:numId w:val="0"/>
        </w:numPr>
        <w:spacing w:before="0" w:beforeLines="0" w:after="0" w:afterLines="0"/>
        <w:ind w:firstLine="480" w:firstLineChars="200"/>
        <w:outlineLvl w:val="9"/>
        <w:rPr>
          <w:rFonts w:ascii="Times New Roman" w:hAnsi="Times New Roman"/>
        </w:rPr>
      </w:pPr>
      <w:bookmarkStart w:id="222" w:name="_Toc32763"/>
      <w:bookmarkStart w:id="223" w:name="_Toc9538"/>
      <w:bookmarkStart w:id="224" w:name="_Toc5401"/>
      <w:r>
        <w:rPr>
          <w:rFonts w:hint="eastAsia" w:ascii="Times New Roman" w:hAnsi="Times New Roman"/>
        </w:rPr>
        <w:t>式中：</w:t>
      </w:r>
      <w:bookmarkEnd w:id="222"/>
    </w:p>
    <w:p w14:paraId="201471CE">
      <w:pPr>
        <w:pStyle w:val="43"/>
        <w:ind w:firstLine="480"/>
      </w:pPr>
      <w:r>
        <w:rPr>
          <w:position w:val="-12"/>
          <w:vertAlign w:val="subscript"/>
        </w:rPr>
        <w:object>
          <v:shape id="_x0000_i1051" o:spt="75" type="#_x0000_t75" style="height:18pt;width:21pt;" o:ole="t" filled="f" o:preferrelative="t" stroked="f" coordsize="21600,21600">
            <v:path/>
            <v:fill on="f" focussize="0,0"/>
            <v:stroke on="f" joinstyle="miter"/>
            <v:imagedata r:id="rId81" o:title=""/>
            <o:lock v:ext="edit" aspectratio="t"/>
            <w10:wrap type="none"/>
            <w10:anchorlock/>
          </v:shape>
          <o:OLEObject Type="Embed" ProgID="Equation.KSEE3" ShapeID="_x0000_i1051" DrawAspect="Content" ObjectID="_1468075751" r:id="rId80">
            <o:LockedField>false</o:LockedField>
          </o:OLEObject>
        </w:object>
      </w:r>
      <w:r>
        <w:rPr>
          <w:rFonts w:hint="eastAsia" w:ascii="微软雅黑" w:hAnsi="微软雅黑" w:eastAsia="微软雅黑" w:cs="微软雅黑"/>
        </w:rPr>
        <w:t>——</w:t>
      </w:r>
      <w:r>
        <w:rPr>
          <w:rFonts w:hint="eastAsia"/>
        </w:rPr>
        <w:t>仪器零点漂移；</w:t>
      </w:r>
    </w:p>
    <w:p w14:paraId="3D7F4FCE">
      <w:pPr>
        <w:pStyle w:val="43"/>
        <w:ind w:firstLine="480"/>
      </w:pPr>
      <w:r>
        <w:rPr>
          <w:position w:val="-12"/>
          <w:vertAlign w:val="subscript"/>
        </w:rPr>
        <w:object>
          <v:shape id="_x0000_i1052" o:spt="75" type="#_x0000_t75" style="height:18pt;width:13.95pt;" o:ole="t" filled="f" o:preferrelative="t" stroked="f" coordsize="21600,21600">
            <v:path/>
            <v:fill on="f" focussize="0,0"/>
            <v:stroke on="f" joinstyle="miter"/>
            <v:imagedata r:id="rId75" o:title=""/>
            <o:lock v:ext="edit" aspectratio="t"/>
            <w10:wrap type="none"/>
            <w10:anchorlock/>
          </v:shape>
          <o:OLEObject Type="Embed" ProgID="Equation.KSEE3" ShapeID="_x0000_i1052" DrawAspect="Content" ObjectID="_1468075752" r:id="rId82">
            <o:LockedField>false</o:LockedField>
          </o:OLEObject>
        </w:object>
      </w:r>
      <w:r>
        <w:rPr>
          <w:rFonts w:hint="eastAsia" w:ascii="微软雅黑" w:hAnsi="微软雅黑" w:eastAsia="微软雅黑" w:cs="微软雅黑"/>
        </w:rPr>
        <w:t>——</w:t>
      </w:r>
      <w:r>
        <w:rPr>
          <w:rFonts w:hint="eastAsia"/>
        </w:rPr>
        <w:t>仪器第</w:t>
      </w:r>
      <w:r>
        <w:rPr>
          <w:rFonts w:hint="eastAsia"/>
          <w:i/>
          <w:iCs/>
        </w:rPr>
        <w:t>i</w:t>
      </w:r>
      <w:r>
        <w:rPr>
          <w:rFonts w:hint="eastAsia"/>
        </w:rPr>
        <w:t>次测量的零点示值，</w:t>
      </w:r>
      <w:r>
        <w:t>mol/mol</w:t>
      </w:r>
      <w:r>
        <w:rPr>
          <w:rFonts w:hint="eastAsia"/>
        </w:rPr>
        <w:t>；</w:t>
      </w:r>
    </w:p>
    <w:p w14:paraId="618A7045">
      <w:pPr>
        <w:pStyle w:val="43"/>
        <w:ind w:firstLine="480"/>
        <w:rPr>
          <w:rFonts w:hint="eastAsia"/>
        </w:rPr>
      </w:pPr>
      <w:r>
        <w:rPr>
          <w:position w:val="-12"/>
          <w:vertAlign w:val="subscript"/>
        </w:rPr>
        <w:object>
          <v:shape id="_x0000_i1053" o:spt="75" type="#_x0000_t75" style="height:18pt;width:15pt;" o:ole="t" filled="f" o:preferrelative="t" stroked="f" coordsize="21600,21600">
            <v:path/>
            <v:fill on="f" focussize="0,0"/>
            <v:stroke on="f" joinstyle="miter"/>
            <v:imagedata r:id="rId71" o:title=""/>
            <o:lock v:ext="edit" aspectratio="t"/>
            <w10:wrap type="none"/>
            <w10:anchorlock/>
          </v:shape>
          <o:OLEObject Type="Embed" ProgID="Equation.KSEE3" ShapeID="_x0000_i1053" DrawAspect="Content" ObjectID="_1468075753" r:id="rId83">
            <o:LockedField>false</o:LockedField>
          </o:OLEObject>
        </w:object>
      </w:r>
      <w:r>
        <w:rPr>
          <w:rFonts w:hint="eastAsia" w:ascii="微软雅黑" w:hAnsi="微软雅黑" w:eastAsia="微软雅黑" w:cs="微软雅黑"/>
        </w:rPr>
        <w:t>——</w:t>
      </w:r>
      <w:r>
        <w:rPr>
          <w:rFonts w:hint="eastAsia"/>
        </w:rPr>
        <w:t>仪器调零后的首次零点示值，</w:t>
      </w:r>
      <w:r>
        <w:t>mol/mol</w:t>
      </w:r>
      <w:r>
        <w:rPr>
          <w:rFonts w:hint="eastAsia"/>
        </w:rPr>
        <w:t>；</w:t>
      </w:r>
    </w:p>
    <w:p w14:paraId="2685F978">
      <w:pPr>
        <w:pStyle w:val="51"/>
        <w:numPr>
          <w:ilvl w:val="1"/>
          <w:numId w:val="0"/>
        </w:numPr>
        <w:spacing w:before="0" w:beforeLines="0" w:after="0" w:afterLines="0" w:line="300" w:lineRule="auto"/>
        <w:ind w:firstLine="480" w:firstLineChars="200"/>
        <w:outlineLvl w:val="9"/>
        <w:rPr>
          <w:rFonts w:ascii="Times New Roman" w:hAnsi="Times New Roman"/>
        </w:rPr>
      </w:pPr>
      <w:bookmarkStart w:id="225" w:name="_Toc3100"/>
      <w:r>
        <w:rPr>
          <w:rFonts w:ascii="Times New Roman"/>
          <w:position w:val="-4"/>
          <w:vertAlign w:val="subscript"/>
        </w:rPr>
        <w:object>
          <v:shape id="_x0000_i1054" o:spt="75" type="#_x0000_t75" style="height:13pt;width:12pt;" o:ole="t" filled="f" o:preferrelative="t" stroked="f" coordsize="21600,21600">
            <v:path/>
            <v:fill on="f" focussize="0,0"/>
            <v:stroke on="f" joinstyle="miter"/>
            <v:imagedata r:id="rId85" o:title=""/>
            <o:lock v:ext="edit" aspectratio="t"/>
            <w10:wrap type="none"/>
            <w10:anchorlock/>
          </v:shape>
          <o:OLEObject Type="Embed" ProgID="Equation.KSEE3" ShapeID="_x0000_i1054" DrawAspect="Content" ObjectID="_1468075754" r:id="rId84">
            <o:LockedField>false</o:LockedField>
          </o:OLEObject>
        </w:object>
      </w:r>
      <w:r>
        <w:rPr>
          <w:rFonts w:hint="eastAsia" w:ascii="微软雅黑" w:hAnsi="微软雅黑" w:eastAsia="微软雅黑" w:cs="微软雅黑"/>
        </w:rPr>
        <w:t>——</w:t>
      </w:r>
      <w:r>
        <w:rPr>
          <w:rFonts w:hint="eastAsia" w:ascii="Times New Roman"/>
        </w:rPr>
        <w:t>仪器满量程</w:t>
      </w:r>
      <w:r>
        <w:rPr>
          <w:rFonts w:hint="eastAsia"/>
        </w:rPr>
        <w:t>，</w:t>
      </w:r>
      <w:r>
        <w:rPr>
          <w:rFonts w:ascii="Times New Roman" w:hAnsi="Times New Roman"/>
        </w:rPr>
        <w:t>mol/mol</w:t>
      </w:r>
      <w:r>
        <w:rPr>
          <w:rFonts w:hint="eastAsia" w:ascii="Times New Roman" w:hAnsi="Times New Roman"/>
        </w:rPr>
        <w:t>。</w:t>
      </w:r>
      <w:bookmarkEnd w:id="225"/>
    </w:p>
    <w:p w14:paraId="1B2BCCA7">
      <w:pPr>
        <w:pStyle w:val="51"/>
        <w:numPr>
          <w:ilvl w:val="1"/>
          <w:numId w:val="0"/>
        </w:numPr>
        <w:spacing w:before="120" w:after="120"/>
        <w:ind w:firstLine="480" w:firstLineChars="200"/>
        <w:outlineLvl w:val="9"/>
        <w:rPr>
          <w:rFonts w:ascii="Times New Roman" w:hAnsi="Times New Roman"/>
        </w:rPr>
      </w:pPr>
      <w:bookmarkStart w:id="226" w:name="_Toc12327"/>
      <w:r>
        <w:rPr>
          <w:rFonts w:hint="eastAsia" w:ascii="Times New Roman" w:hAnsi="Times New Roman"/>
        </w:rPr>
        <w:t>取绝对值最大的</w:t>
      </w:r>
      <w:r>
        <w:rPr>
          <w:rFonts w:ascii="Times New Roman"/>
          <w:position w:val="-12"/>
          <w:vertAlign w:val="subscript"/>
        </w:rPr>
        <w:object>
          <v:shape id="_x0000_i1055" o:spt="75" type="#_x0000_t75" style="height:18pt;width:21pt;" o:ole="t" filled="f" o:preferrelative="t" stroked="f" coordsize="21600,21600">
            <v:path/>
            <v:fill on="f" focussize="0,0"/>
            <v:stroke on="f" joinstyle="miter"/>
            <v:imagedata r:id="rId87" o:title=""/>
            <o:lock v:ext="edit" aspectratio="t"/>
            <w10:wrap type="none"/>
            <w10:anchorlock/>
          </v:shape>
          <o:OLEObject Type="Embed" ProgID="Equation.KSEE3" ShapeID="_x0000_i1055" DrawAspect="Content" ObjectID="_1468075755" r:id="rId86">
            <o:LockedField>false</o:LockedField>
          </o:OLEObject>
        </w:object>
      </w:r>
      <w:r>
        <w:rPr>
          <w:rFonts w:hint="eastAsia" w:ascii="Times New Roman" w:hAnsi="Times New Roman"/>
        </w:rPr>
        <w:t>作为仪器的零点漂移。</w:t>
      </w:r>
      <w:bookmarkEnd w:id="223"/>
      <w:bookmarkEnd w:id="224"/>
      <w:bookmarkEnd w:id="226"/>
    </w:p>
    <w:p w14:paraId="1377925C">
      <w:pPr>
        <w:pStyle w:val="51"/>
        <w:numPr>
          <w:ilvl w:val="1"/>
          <w:numId w:val="0"/>
        </w:numPr>
        <w:spacing w:before="120" w:after="120"/>
        <w:ind w:firstLine="480" w:firstLineChars="200"/>
        <w:outlineLvl w:val="9"/>
        <w:rPr>
          <w:rFonts w:ascii="Times New Roman" w:hAnsi="Times New Roman"/>
        </w:rPr>
      </w:pPr>
      <w:bookmarkStart w:id="227" w:name="_Toc26399"/>
      <w:bookmarkStart w:id="228" w:name="_Toc28273"/>
      <w:bookmarkStart w:id="229" w:name="_Toc30202"/>
      <w:r>
        <w:rPr>
          <w:rFonts w:hint="eastAsia" w:ascii="Times New Roman" w:hAnsi="Times New Roman"/>
        </w:rPr>
        <w:t>按式（</w:t>
      </w:r>
      <w:r>
        <w:rPr>
          <w:rFonts w:hint="eastAsia" w:ascii="Times New Roman" w:hAnsi="Times New Roman"/>
          <w:lang w:val="en-US" w:eastAsia="zh-CN"/>
        </w:rPr>
        <w:t>7</w:t>
      </w:r>
      <w:r>
        <w:rPr>
          <w:rFonts w:hint="eastAsia" w:ascii="Times New Roman" w:hAnsi="Times New Roman"/>
        </w:rPr>
        <w:t>）计算仪器的量程漂移：</w:t>
      </w:r>
      <w:bookmarkEnd w:id="227"/>
      <w:bookmarkEnd w:id="228"/>
      <w:bookmarkEnd w:id="229"/>
    </w:p>
    <w:p w14:paraId="2B8CFB90">
      <w:pPr>
        <w:pStyle w:val="51"/>
        <w:numPr>
          <w:ilvl w:val="1"/>
          <w:numId w:val="0"/>
        </w:numPr>
        <w:spacing w:before="120" w:after="120"/>
        <w:jc w:val="right"/>
        <w:outlineLvl w:val="9"/>
        <w:rPr>
          <w:rFonts w:ascii="Times New Roman" w:hAnsi="Times New Roman"/>
        </w:rPr>
      </w:pPr>
      <w:r>
        <w:rPr>
          <w:rFonts w:hint="eastAsia" w:ascii="Times New Roman" w:hAnsi="Times New Roman"/>
        </w:rPr>
        <w:t xml:space="preserve">          </w:t>
      </w:r>
      <w:bookmarkStart w:id="230" w:name="_Toc5497"/>
      <w:bookmarkStart w:id="231" w:name="_Toc10450"/>
      <w:bookmarkStart w:id="232" w:name="_Toc26953"/>
      <w:r>
        <w:rPr>
          <w:rFonts w:hint="eastAsia" w:hAnsi="宋体" w:cs="宋体"/>
          <w:position w:val="-24"/>
        </w:rPr>
        <w:object>
          <v:shape id="_x0000_i1056" o:spt="75" type="#_x0000_t75" style="height:31pt;width:142pt;" o:ole="t" filled="f" o:preferrelative="t" stroked="f" coordsize="21600,21600">
            <v:path/>
            <v:fill on="f" focussize="0,0"/>
            <v:stroke on="f" joinstyle="miter"/>
            <v:imagedata r:id="rId89" o:title=""/>
            <o:lock v:ext="edit" aspectratio="t"/>
            <w10:wrap type="none"/>
            <w10:anchorlock/>
          </v:shape>
          <o:OLEObject Type="Embed" ProgID="Equation.KSEE3" ShapeID="_x0000_i1056" DrawAspect="Content" ObjectID="_1468075756" r:id="rId88">
            <o:LockedField>false</o:LockedField>
          </o:OLEObject>
        </w:object>
      </w:r>
      <w:r>
        <w:rPr>
          <w:rFonts w:hint="eastAsia" w:ascii="Times New Roman" w:hAnsi="Times New Roman"/>
        </w:rPr>
        <w:t xml:space="preserve">                      (</w:t>
      </w:r>
      <w:r>
        <w:rPr>
          <w:rFonts w:hint="eastAsia" w:ascii="Times New Roman" w:hAnsi="Times New Roman"/>
          <w:lang w:val="en-US" w:eastAsia="zh-CN"/>
        </w:rPr>
        <w:t>7</w:t>
      </w:r>
      <w:r>
        <w:rPr>
          <w:rFonts w:hint="eastAsia" w:ascii="Times New Roman" w:hAnsi="Times New Roman"/>
        </w:rPr>
        <w:t>)</w:t>
      </w:r>
      <w:bookmarkEnd w:id="230"/>
      <w:bookmarkEnd w:id="231"/>
      <w:bookmarkEnd w:id="232"/>
    </w:p>
    <w:p w14:paraId="0C84F31F">
      <w:pPr>
        <w:pStyle w:val="51"/>
        <w:numPr>
          <w:ilvl w:val="1"/>
          <w:numId w:val="0"/>
        </w:numPr>
        <w:spacing w:before="0" w:beforeLines="0" w:after="0" w:afterLines="0"/>
        <w:ind w:firstLine="480" w:firstLineChars="200"/>
        <w:outlineLvl w:val="9"/>
        <w:rPr>
          <w:rFonts w:ascii="Times New Roman" w:hAnsi="Times New Roman"/>
        </w:rPr>
      </w:pPr>
      <w:bookmarkStart w:id="233" w:name="_Toc30924"/>
      <w:bookmarkStart w:id="234" w:name="_Toc9992"/>
      <w:bookmarkStart w:id="235" w:name="_Toc2266"/>
      <w:bookmarkStart w:id="236" w:name="_Toc14850"/>
      <w:bookmarkStart w:id="237" w:name="_Toc26826"/>
      <w:r>
        <w:rPr>
          <w:rFonts w:hint="eastAsia" w:ascii="Times New Roman" w:hAnsi="Times New Roman"/>
        </w:rPr>
        <w:t>式中：</w:t>
      </w:r>
      <w:bookmarkEnd w:id="233"/>
      <w:bookmarkEnd w:id="234"/>
      <w:bookmarkEnd w:id="235"/>
    </w:p>
    <w:p w14:paraId="3128CD52">
      <w:pPr>
        <w:pStyle w:val="43"/>
        <w:ind w:firstLine="480"/>
      </w:pPr>
      <w:r>
        <w:rPr>
          <w:position w:val="-12"/>
          <w:vertAlign w:val="subscript"/>
        </w:rPr>
        <w:object>
          <v:shape id="_x0000_i1057" o:spt="75" type="#_x0000_t75" style="height:18pt;width:20pt;" o:ole="t" filled="f" o:preferrelative="t" stroked="f" coordsize="21600,21600">
            <v:path/>
            <v:fill on="f" focussize="0,0"/>
            <v:stroke on="f" joinstyle="miter"/>
            <v:imagedata r:id="rId91" o:title=""/>
            <o:lock v:ext="edit" aspectratio="t"/>
            <w10:wrap type="none"/>
            <w10:anchorlock/>
          </v:shape>
          <o:OLEObject Type="Embed" ProgID="Equation.KSEE3" ShapeID="_x0000_i1057" DrawAspect="Content" ObjectID="_1468075757" r:id="rId90">
            <o:LockedField>false</o:LockedField>
          </o:OLEObject>
        </w:object>
      </w:r>
      <w:r>
        <w:rPr>
          <w:rFonts w:hint="eastAsia" w:ascii="微软雅黑" w:hAnsi="微软雅黑" w:eastAsia="微软雅黑" w:cs="微软雅黑"/>
        </w:rPr>
        <w:t>——</w:t>
      </w:r>
      <w:r>
        <w:rPr>
          <w:rFonts w:hint="eastAsia"/>
        </w:rPr>
        <w:t>仪器量程漂移；</w:t>
      </w:r>
    </w:p>
    <w:p w14:paraId="66701984">
      <w:pPr>
        <w:pStyle w:val="43"/>
        <w:ind w:firstLine="480"/>
      </w:pPr>
      <w:r>
        <w:rPr>
          <w:position w:val="-12"/>
          <w:vertAlign w:val="subscript"/>
        </w:rPr>
        <w:object>
          <v:shape id="_x0000_i1058" o:spt="75" type="#_x0000_t75" style="height:18pt;width:13pt;" o:ole="t" filled="f" o:preferrelative="t" stroked="f" coordsize="21600,21600">
            <v:path/>
            <v:fill on="f" focussize="0,0"/>
            <v:stroke on="f" joinstyle="miter"/>
            <v:imagedata r:id="rId77" o:title=""/>
            <o:lock v:ext="edit" aspectratio="t"/>
            <w10:wrap type="none"/>
            <w10:anchorlock/>
          </v:shape>
          <o:OLEObject Type="Embed" ProgID="Equation.KSEE3" ShapeID="_x0000_i1058" DrawAspect="Content" ObjectID="_1468075758" r:id="rId92">
            <o:LockedField>false</o:LockedField>
          </o:OLEObject>
        </w:object>
      </w:r>
      <w:r>
        <w:rPr>
          <w:rFonts w:hint="eastAsia" w:ascii="微软雅黑" w:hAnsi="微软雅黑" w:eastAsia="微软雅黑" w:cs="微软雅黑"/>
        </w:rPr>
        <w:t>——</w:t>
      </w:r>
      <w:r>
        <w:rPr>
          <w:rFonts w:hint="eastAsia"/>
        </w:rPr>
        <w:t>仪器第</w:t>
      </w:r>
      <w:r>
        <w:rPr>
          <w:rFonts w:hint="eastAsia"/>
          <w:i/>
          <w:iCs/>
        </w:rPr>
        <w:t>i</w:t>
      </w:r>
      <w:r>
        <w:rPr>
          <w:rFonts w:hint="eastAsia"/>
        </w:rPr>
        <w:t>次测量的浓度示值，</w:t>
      </w:r>
      <w:r>
        <w:t>mol/mol</w:t>
      </w:r>
      <w:r>
        <w:rPr>
          <w:rFonts w:hint="eastAsia"/>
        </w:rPr>
        <w:t>；</w:t>
      </w:r>
    </w:p>
    <w:p w14:paraId="7F769203">
      <w:pPr>
        <w:pStyle w:val="43"/>
        <w:ind w:firstLine="480"/>
        <w:rPr>
          <w:rFonts w:hint="eastAsia"/>
        </w:rPr>
      </w:pPr>
      <w:r>
        <w:rPr>
          <w:position w:val="-12"/>
          <w:vertAlign w:val="subscript"/>
        </w:rPr>
        <w:object>
          <v:shape id="_x0000_i1059" o:spt="75" type="#_x0000_t75" style="height:18pt;width:13.95pt;" o:ole="t" filled="f" o:preferrelative="t" stroked="f" coordsize="21600,21600">
            <v:path/>
            <v:fill on="f" focussize="0,0"/>
            <v:stroke on="f" joinstyle="miter"/>
            <v:imagedata r:id="rId73" o:title=""/>
            <o:lock v:ext="edit" aspectratio="t"/>
            <w10:wrap type="none"/>
            <w10:anchorlock/>
          </v:shape>
          <o:OLEObject Type="Embed" ProgID="Equation.KSEE3" ShapeID="_x0000_i1059" DrawAspect="Content" ObjectID="_1468075759" r:id="rId93">
            <o:LockedField>false</o:LockedField>
          </o:OLEObject>
        </w:object>
      </w:r>
      <w:r>
        <w:rPr>
          <w:rFonts w:hint="eastAsia" w:ascii="微软雅黑" w:hAnsi="微软雅黑" w:eastAsia="微软雅黑" w:cs="微软雅黑"/>
        </w:rPr>
        <w:t>——</w:t>
      </w:r>
      <w:r>
        <w:rPr>
          <w:rFonts w:hint="eastAsia"/>
        </w:rPr>
        <w:t>仪器调零后的首次浓度示值，</w:t>
      </w:r>
      <w:r>
        <w:t>mol/mol</w:t>
      </w:r>
      <w:r>
        <w:rPr>
          <w:rFonts w:hint="eastAsia"/>
        </w:rPr>
        <w:t>；</w:t>
      </w:r>
    </w:p>
    <w:p w14:paraId="7FBB685F">
      <w:pPr>
        <w:pStyle w:val="51"/>
        <w:numPr>
          <w:ilvl w:val="1"/>
          <w:numId w:val="0"/>
        </w:numPr>
        <w:spacing w:before="0" w:beforeLines="0" w:after="0" w:afterLines="0" w:line="300" w:lineRule="auto"/>
        <w:ind w:firstLine="480" w:firstLineChars="200"/>
        <w:outlineLvl w:val="9"/>
        <w:rPr>
          <w:rFonts w:ascii="Times New Roman" w:hAnsi="Times New Roman"/>
        </w:rPr>
      </w:pPr>
      <w:bookmarkStart w:id="238" w:name="_Toc25861"/>
      <w:bookmarkStart w:id="239" w:name="_Toc31533"/>
      <w:bookmarkStart w:id="240" w:name="_Toc9870"/>
      <w:r>
        <w:rPr>
          <w:rFonts w:ascii="Times New Roman"/>
          <w:position w:val="-4"/>
          <w:vertAlign w:val="subscript"/>
        </w:rPr>
        <w:object>
          <v:shape id="_x0000_i1060" o:spt="75" type="#_x0000_t75" style="height:13pt;width:12pt;" o:ole="t" filled="f" o:preferrelative="t" stroked="f" coordsize="21600,21600">
            <v:path/>
            <v:fill on="f" focussize="0,0"/>
            <v:stroke on="f" joinstyle="miter"/>
            <v:imagedata r:id="rId95" o:title=""/>
            <o:lock v:ext="edit" aspectratio="t"/>
            <w10:wrap type="none"/>
            <w10:anchorlock/>
          </v:shape>
          <o:OLEObject Type="Embed" ProgID="Equation.KSEE3" ShapeID="_x0000_i1060" DrawAspect="Content" ObjectID="_1468075760" r:id="rId94">
            <o:LockedField>false</o:LockedField>
          </o:OLEObject>
        </w:object>
      </w:r>
      <w:r>
        <w:rPr>
          <w:rFonts w:hint="eastAsia" w:ascii="微软雅黑" w:hAnsi="微软雅黑" w:eastAsia="微软雅黑" w:cs="微软雅黑"/>
        </w:rPr>
        <w:t>——</w:t>
      </w:r>
      <w:r>
        <w:rPr>
          <w:rFonts w:hint="eastAsia" w:ascii="Times New Roman"/>
        </w:rPr>
        <w:t>仪器满量程</w:t>
      </w:r>
      <w:r>
        <w:rPr>
          <w:rFonts w:hint="eastAsia"/>
        </w:rPr>
        <w:t>，</w:t>
      </w:r>
      <w:r>
        <w:rPr>
          <w:rFonts w:ascii="Times New Roman" w:hAnsi="Times New Roman"/>
        </w:rPr>
        <w:t>mol/mol</w:t>
      </w:r>
      <w:r>
        <w:rPr>
          <w:rFonts w:hint="eastAsia" w:ascii="Times New Roman" w:hAnsi="Times New Roman"/>
        </w:rPr>
        <w:t>。</w:t>
      </w:r>
      <w:bookmarkEnd w:id="238"/>
      <w:bookmarkEnd w:id="239"/>
      <w:bookmarkEnd w:id="240"/>
    </w:p>
    <w:p w14:paraId="61B34C89">
      <w:pPr>
        <w:pStyle w:val="51"/>
        <w:numPr>
          <w:ilvl w:val="1"/>
          <w:numId w:val="0"/>
        </w:numPr>
        <w:spacing w:before="120" w:after="120"/>
        <w:ind w:firstLine="480" w:firstLineChars="200"/>
        <w:outlineLvl w:val="9"/>
        <w:rPr>
          <w:rFonts w:ascii="Times New Roman" w:hAnsi="Times New Roman"/>
        </w:rPr>
      </w:pPr>
      <w:bookmarkStart w:id="241" w:name="_Toc13079"/>
      <w:r>
        <w:rPr>
          <w:rFonts w:hint="eastAsia" w:ascii="Times New Roman" w:hAnsi="Times New Roman"/>
        </w:rPr>
        <w:t>取绝对值最大的</w:t>
      </w:r>
      <w:r>
        <w:rPr>
          <w:rFonts w:ascii="Times New Roman"/>
          <w:position w:val="-12"/>
          <w:vertAlign w:val="subscript"/>
        </w:rPr>
        <w:object>
          <v:shape id="_x0000_i1061" o:spt="75" type="#_x0000_t75" style="height:18pt;width:20pt;" o:ole="t" filled="f" o:preferrelative="t" stroked="f" coordsize="21600,21600">
            <v:path/>
            <v:fill on="f" focussize="0,0"/>
            <v:stroke on="f" joinstyle="miter"/>
            <v:imagedata r:id="rId97" o:title=""/>
            <o:lock v:ext="edit" aspectratio="t"/>
            <w10:wrap type="none"/>
            <w10:anchorlock/>
          </v:shape>
          <o:OLEObject Type="Embed" ProgID="Equation.KSEE3" ShapeID="_x0000_i1061" DrawAspect="Content" ObjectID="_1468075761" r:id="rId96">
            <o:LockedField>false</o:LockedField>
          </o:OLEObject>
        </w:object>
      </w:r>
      <w:r>
        <w:rPr>
          <w:rFonts w:hint="eastAsia" w:ascii="Times New Roman" w:hAnsi="Times New Roman"/>
        </w:rPr>
        <w:t>作为仪器的量程漂移。</w:t>
      </w:r>
      <w:bookmarkEnd w:id="236"/>
      <w:bookmarkEnd w:id="237"/>
      <w:bookmarkEnd w:id="241"/>
    </w:p>
    <w:bookmarkEnd w:id="140"/>
    <w:bookmarkEnd w:id="141"/>
    <w:bookmarkEnd w:id="142"/>
    <w:bookmarkEnd w:id="143"/>
    <w:bookmarkEnd w:id="144"/>
    <w:bookmarkEnd w:id="145"/>
    <w:bookmarkEnd w:id="146"/>
    <w:bookmarkEnd w:id="147"/>
    <w:bookmarkEnd w:id="148"/>
    <w:bookmarkEnd w:id="149"/>
    <w:bookmarkEnd w:id="150"/>
    <w:bookmarkEnd w:id="151"/>
    <w:p w14:paraId="6B78C865">
      <w:pPr>
        <w:pStyle w:val="42"/>
        <w:spacing w:before="120" w:after="120" w:line="360" w:lineRule="auto"/>
        <w:outlineLvl w:val="0"/>
      </w:pPr>
      <w:bookmarkStart w:id="242" w:name="_Toc193860038"/>
      <w:bookmarkStart w:id="243" w:name="_Toc193619059"/>
      <w:bookmarkStart w:id="244" w:name="_Toc193860188"/>
      <w:bookmarkStart w:id="245" w:name="_Toc193860219"/>
      <w:bookmarkStart w:id="246" w:name="_Toc193618956"/>
      <w:bookmarkStart w:id="247" w:name="_Toc193619101"/>
      <w:bookmarkStart w:id="248" w:name="_Toc24685_WPSOffice_Level1"/>
      <w:bookmarkStart w:id="249" w:name="_Toc23784582"/>
      <w:bookmarkStart w:id="250" w:name="_Toc23785579"/>
      <w:bookmarkStart w:id="251" w:name="_Toc23784681"/>
      <w:bookmarkStart w:id="252" w:name="_Toc4816"/>
      <w:bookmarkStart w:id="253" w:name="_Toc31728"/>
      <w:r>
        <w:rPr>
          <w:rFonts w:hint="eastAsia"/>
        </w:rPr>
        <w:t xml:space="preserve"> </w:t>
      </w:r>
      <w:bookmarkStart w:id="254" w:name="_Toc21497"/>
      <w:bookmarkStart w:id="255" w:name="_Toc21474"/>
      <w:bookmarkStart w:id="256" w:name="_Toc17657"/>
      <w:bookmarkStart w:id="257" w:name="_Toc25707"/>
      <w:r>
        <w:rPr>
          <w:rFonts w:hint="eastAsia"/>
        </w:rPr>
        <w:t xml:space="preserve"> </w:t>
      </w:r>
      <w:bookmarkStart w:id="258" w:name="_Toc3072"/>
      <w:r>
        <w:t>校准结果</w:t>
      </w:r>
      <w:bookmarkEnd w:id="242"/>
      <w:bookmarkEnd w:id="243"/>
      <w:bookmarkEnd w:id="244"/>
      <w:bookmarkEnd w:id="245"/>
      <w:bookmarkEnd w:id="246"/>
      <w:bookmarkEnd w:id="247"/>
      <w:r>
        <w:t>表达</w:t>
      </w:r>
      <w:bookmarkEnd w:id="248"/>
      <w:bookmarkEnd w:id="249"/>
      <w:bookmarkEnd w:id="250"/>
      <w:bookmarkEnd w:id="251"/>
      <w:bookmarkEnd w:id="252"/>
      <w:bookmarkEnd w:id="253"/>
      <w:bookmarkEnd w:id="254"/>
      <w:bookmarkEnd w:id="255"/>
      <w:bookmarkEnd w:id="256"/>
      <w:bookmarkEnd w:id="257"/>
      <w:bookmarkEnd w:id="258"/>
    </w:p>
    <w:p w14:paraId="584CC416">
      <w:pPr>
        <w:pStyle w:val="43"/>
        <w:ind w:firstLine="480"/>
        <w:rPr>
          <w:szCs w:val="22"/>
        </w:rPr>
      </w:pPr>
      <w:r>
        <w:rPr>
          <w:szCs w:val="22"/>
        </w:rPr>
        <w:t>经</w:t>
      </w:r>
      <w:r>
        <w:rPr>
          <w:rFonts w:hint="eastAsia" w:ascii="宋体" w:hAnsi="宋体"/>
        </w:rPr>
        <w:t>校准</w:t>
      </w:r>
      <w:r>
        <w:rPr>
          <w:szCs w:val="22"/>
        </w:rPr>
        <w:t>的</w:t>
      </w:r>
      <w:r>
        <w:rPr>
          <w:rFonts w:hint="eastAsia"/>
          <w:szCs w:val="22"/>
        </w:rPr>
        <w:t>氩气浓度检测报警仪</w:t>
      </w:r>
      <w:r>
        <w:rPr>
          <w:szCs w:val="22"/>
        </w:rPr>
        <w:t>出具校准证书，</w:t>
      </w:r>
      <w:r>
        <w:rPr>
          <w:rFonts w:hint="eastAsia"/>
          <w:szCs w:val="22"/>
        </w:rPr>
        <w:t>校准原始记录参考格式见附录A，校准证书（报告）参考格式见附录B。校准结果应在校准证书上反映，校准证书应至少包括以下信息：</w:t>
      </w:r>
    </w:p>
    <w:p w14:paraId="25F4C60F">
      <w:pPr>
        <w:pStyle w:val="43"/>
        <w:numPr>
          <w:ilvl w:val="0"/>
          <w:numId w:val="7"/>
        </w:numPr>
        <w:tabs>
          <w:tab w:val="left" w:pos="0"/>
          <w:tab w:val="left" w:pos="240"/>
          <w:tab w:val="left" w:pos="480"/>
          <w:tab w:val="left" w:pos="720"/>
          <w:tab w:val="left" w:pos="960"/>
          <w:tab w:val="clear" w:pos="420"/>
        </w:tabs>
        <w:ind w:left="0" w:firstLine="480"/>
      </w:pPr>
      <w:r>
        <w:t>标题</w:t>
      </w:r>
      <w:r>
        <w:rPr>
          <w:rFonts w:hint="eastAsia"/>
        </w:rPr>
        <w:t>：</w:t>
      </w:r>
      <w:r>
        <w:t>“校准证书”；</w:t>
      </w:r>
    </w:p>
    <w:p w14:paraId="57248F3C">
      <w:pPr>
        <w:pStyle w:val="43"/>
        <w:numPr>
          <w:ilvl w:val="0"/>
          <w:numId w:val="7"/>
        </w:numPr>
        <w:tabs>
          <w:tab w:val="left" w:pos="0"/>
          <w:tab w:val="left" w:pos="240"/>
          <w:tab w:val="left" w:pos="480"/>
          <w:tab w:val="left" w:pos="720"/>
          <w:tab w:val="left" w:pos="960"/>
          <w:tab w:val="clear" w:pos="420"/>
        </w:tabs>
        <w:ind w:left="0" w:firstLine="480"/>
      </w:pPr>
      <w:r>
        <w:t>实验</w:t>
      </w:r>
      <w:r>
        <w:rPr>
          <w:rFonts w:hint="eastAsia"/>
        </w:rPr>
        <w:t>室名称和地址；</w:t>
      </w:r>
    </w:p>
    <w:p w14:paraId="37BE21C1">
      <w:pPr>
        <w:pStyle w:val="43"/>
        <w:numPr>
          <w:ilvl w:val="0"/>
          <w:numId w:val="7"/>
        </w:numPr>
        <w:tabs>
          <w:tab w:val="left" w:pos="0"/>
          <w:tab w:val="left" w:pos="240"/>
          <w:tab w:val="left" w:pos="480"/>
          <w:tab w:val="left" w:pos="720"/>
          <w:tab w:val="left" w:pos="960"/>
          <w:tab w:val="clear" w:pos="420"/>
        </w:tabs>
        <w:ind w:left="0" w:firstLine="480"/>
      </w:pPr>
      <w:r>
        <w:rPr>
          <w:rFonts w:hint="eastAsia"/>
        </w:rPr>
        <w:t>进行校准的地点（如与实验室的地址不同）；</w:t>
      </w:r>
    </w:p>
    <w:p w14:paraId="370CB8D1">
      <w:pPr>
        <w:pStyle w:val="43"/>
        <w:numPr>
          <w:ilvl w:val="0"/>
          <w:numId w:val="7"/>
        </w:numPr>
        <w:tabs>
          <w:tab w:val="left" w:pos="0"/>
          <w:tab w:val="left" w:pos="240"/>
          <w:tab w:val="left" w:pos="480"/>
          <w:tab w:val="left" w:pos="720"/>
          <w:tab w:val="left" w:pos="960"/>
          <w:tab w:val="clear" w:pos="420"/>
        </w:tabs>
        <w:ind w:left="0" w:firstLine="480"/>
      </w:pPr>
      <w:r>
        <w:rPr>
          <w:rFonts w:hint="eastAsia"/>
        </w:rPr>
        <w:t>证书的唯一性标识（如编号），每页及总页数的标识；</w:t>
      </w:r>
    </w:p>
    <w:p w14:paraId="027B1459">
      <w:pPr>
        <w:pStyle w:val="43"/>
        <w:numPr>
          <w:ilvl w:val="0"/>
          <w:numId w:val="7"/>
        </w:numPr>
        <w:tabs>
          <w:tab w:val="left" w:pos="0"/>
          <w:tab w:val="left" w:pos="240"/>
          <w:tab w:val="left" w:pos="480"/>
          <w:tab w:val="left" w:pos="720"/>
          <w:tab w:val="left" w:pos="960"/>
          <w:tab w:val="clear" w:pos="420"/>
        </w:tabs>
        <w:ind w:left="0" w:firstLine="480"/>
      </w:pPr>
      <w:r>
        <w:rPr>
          <w:rFonts w:hint="eastAsia"/>
        </w:rPr>
        <w:t>客户的名称和地址；</w:t>
      </w:r>
    </w:p>
    <w:p w14:paraId="254722AB">
      <w:pPr>
        <w:pStyle w:val="43"/>
        <w:numPr>
          <w:ilvl w:val="0"/>
          <w:numId w:val="7"/>
        </w:numPr>
        <w:tabs>
          <w:tab w:val="left" w:pos="0"/>
          <w:tab w:val="left" w:pos="240"/>
          <w:tab w:val="left" w:pos="480"/>
          <w:tab w:val="left" w:pos="720"/>
          <w:tab w:val="left" w:pos="960"/>
          <w:tab w:val="clear" w:pos="420"/>
        </w:tabs>
        <w:ind w:left="0" w:firstLine="480"/>
      </w:pPr>
      <w:r>
        <w:rPr>
          <w:rFonts w:hint="eastAsia"/>
        </w:rPr>
        <w:t>被校对象的描述和明确标识；</w:t>
      </w:r>
    </w:p>
    <w:p w14:paraId="0EDE3798">
      <w:pPr>
        <w:pStyle w:val="43"/>
        <w:numPr>
          <w:ilvl w:val="0"/>
          <w:numId w:val="7"/>
        </w:numPr>
        <w:tabs>
          <w:tab w:val="left" w:pos="0"/>
          <w:tab w:val="left" w:pos="240"/>
          <w:tab w:val="left" w:pos="480"/>
          <w:tab w:val="left" w:pos="720"/>
          <w:tab w:val="left" w:pos="960"/>
          <w:tab w:val="clear" w:pos="420"/>
        </w:tabs>
        <w:ind w:left="0" w:firstLine="480"/>
      </w:pPr>
      <w:r>
        <w:rPr>
          <w:rFonts w:hint="eastAsia"/>
        </w:rPr>
        <w:t>进行校准的日期，如果与校准结果的有效性和应用有关时，应说明被校对象的接收日期；</w:t>
      </w:r>
    </w:p>
    <w:p w14:paraId="3C77DD94">
      <w:pPr>
        <w:pStyle w:val="43"/>
        <w:numPr>
          <w:ilvl w:val="0"/>
          <w:numId w:val="7"/>
        </w:numPr>
        <w:tabs>
          <w:tab w:val="left" w:pos="0"/>
          <w:tab w:val="left" w:pos="240"/>
          <w:tab w:val="left" w:pos="480"/>
          <w:tab w:val="left" w:pos="720"/>
          <w:tab w:val="left" w:pos="960"/>
          <w:tab w:val="clear" w:pos="420"/>
        </w:tabs>
        <w:ind w:left="0" w:firstLine="480"/>
      </w:pPr>
      <w:r>
        <w:rPr>
          <w:rFonts w:hint="eastAsia"/>
        </w:rPr>
        <w:t>校准所依据的技术规范的标识，包括名称及代号；</w:t>
      </w:r>
    </w:p>
    <w:p w14:paraId="6636967D">
      <w:pPr>
        <w:pStyle w:val="43"/>
        <w:numPr>
          <w:ilvl w:val="0"/>
          <w:numId w:val="7"/>
        </w:numPr>
        <w:tabs>
          <w:tab w:val="left" w:pos="0"/>
          <w:tab w:val="left" w:pos="240"/>
          <w:tab w:val="left" w:pos="480"/>
          <w:tab w:val="left" w:pos="720"/>
          <w:tab w:val="left" w:pos="960"/>
          <w:tab w:val="clear" w:pos="420"/>
        </w:tabs>
        <w:ind w:left="0" w:firstLine="480"/>
      </w:pPr>
      <w:r>
        <w:rPr>
          <w:rFonts w:hint="eastAsia"/>
        </w:rPr>
        <w:t>本次校准所用测量标准的溯源性及有效性说明；</w:t>
      </w:r>
    </w:p>
    <w:p w14:paraId="53E96413">
      <w:pPr>
        <w:pStyle w:val="43"/>
        <w:numPr>
          <w:ilvl w:val="0"/>
          <w:numId w:val="7"/>
        </w:numPr>
        <w:tabs>
          <w:tab w:val="left" w:pos="0"/>
          <w:tab w:val="left" w:pos="240"/>
          <w:tab w:val="left" w:pos="480"/>
          <w:tab w:val="left" w:pos="720"/>
          <w:tab w:val="left" w:pos="960"/>
          <w:tab w:val="clear" w:pos="420"/>
        </w:tabs>
        <w:ind w:left="0" w:firstLine="480"/>
      </w:pPr>
      <w:r>
        <w:rPr>
          <w:rFonts w:hint="eastAsia"/>
        </w:rPr>
        <w:t>校准环境的描述；</w:t>
      </w:r>
    </w:p>
    <w:p w14:paraId="621F2CBA">
      <w:pPr>
        <w:pStyle w:val="43"/>
        <w:numPr>
          <w:ilvl w:val="0"/>
          <w:numId w:val="7"/>
        </w:numPr>
        <w:tabs>
          <w:tab w:val="left" w:pos="0"/>
          <w:tab w:val="left" w:pos="240"/>
          <w:tab w:val="left" w:pos="480"/>
          <w:tab w:val="left" w:pos="720"/>
          <w:tab w:val="left" w:pos="960"/>
          <w:tab w:val="clear" w:pos="420"/>
        </w:tabs>
        <w:ind w:left="0" w:firstLine="480"/>
      </w:pPr>
      <w:r>
        <w:rPr>
          <w:rFonts w:hint="eastAsia"/>
        </w:rPr>
        <w:t>校准结果及测量不确定度的说明；</w:t>
      </w:r>
    </w:p>
    <w:p w14:paraId="137398E7">
      <w:pPr>
        <w:pStyle w:val="43"/>
        <w:numPr>
          <w:ilvl w:val="0"/>
          <w:numId w:val="7"/>
        </w:numPr>
        <w:tabs>
          <w:tab w:val="left" w:pos="0"/>
          <w:tab w:val="left" w:pos="240"/>
          <w:tab w:val="left" w:pos="480"/>
          <w:tab w:val="left" w:pos="720"/>
          <w:tab w:val="left" w:pos="960"/>
          <w:tab w:val="clear" w:pos="420"/>
        </w:tabs>
        <w:ind w:left="0" w:firstLine="480"/>
      </w:pPr>
      <w:r>
        <w:rPr>
          <w:rFonts w:hint="eastAsia"/>
        </w:rPr>
        <w:t>对校准规范的偏离的说明；</w:t>
      </w:r>
    </w:p>
    <w:p w14:paraId="18D59660">
      <w:pPr>
        <w:pStyle w:val="43"/>
        <w:numPr>
          <w:ilvl w:val="0"/>
          <w:numId w:val="7"/>
        </w:numPr>
        <w:tabs>
          <w:tab w:val="left" w:pos="0"/>
          <w:tab w:val="left" w:pos="240"/>
          <w:tab w:val="left" w:pos="480"/>
          <w:tab w:val="left" w:pos="720"/>
          <w:tab w:val="left" w:pos="960"/>
          <w:tab w:val="clear" w:pos="420"/>
        </w:tabs>
        <w:ind w:left="0" w:firstLine="480"/>
      </w:pPr>
      <w:r>
        <w:rPr>
          <w:rFonts w:hint="eastAsia"/>
        </w:rPr>
        <w:t>校准证书批准人的签名或等效标识；</w:t>
      </w:r>
    </w:p>
    <w:p w14:paraId="64E7E745">
      <w:pPr>
        <w:pStyle w:val="43"/>
        <w:numPr>
          <w:ilvl w:val="0"/>
          <w:numId w:val="7"/>
        </w:numPr>
        <w:tabs>
          <w:tab w:val="left" w:pos="0"/>
          <w:tab w:val="left" w:pos="240"/>
          <w:tab w:val="left" w:pos="480"/>
          <w:tab w:val="left" w:pos="720"/>
          <w:tab w:val="left" w:pos="960"/>
          <w:tab w:val="clear" w:pos="420"/>
        </w:tabs>
        <w:ind w:left="0" w:firstLine="480"/>
      </w:pPr>
      <w:r>
        <w:rPr>
          <w:rFonts w:hint="eastAsia"/>
        </w:rPr>
        <w:t>校准结果仅对被校对象有效的声明；</w:t>
      </w:r>
    </w:p>
    <w:p w14:paraId="4A06B248">
      <w:pPr>
        <w:pStyle w:val="43"/>
        <w:numPr>
          <w:ilvl w:val="0"/>
          <w:numId w:val="7"/>
        </w:numPr>
        <w:tabs>
          <w:tab w:val="left" w:pos="0"/>
          <w:tab w:val="left" w:pos="240"/>
          <w:tab w:val="left" w:pos="480"/>
          <w:tab w:val="left" w:pos="720"/>
          <w:tab w:val="left" w:pos="960"/>
          <w:tab w:val="clear" w:pos="420"/>
        </w:tabs>
        <w:ind w:left="0" w:firstLine="480"/>
        <w:rPr>
          <w:szCs w:val="22"/>
        </w:rPr>
      </w:pPr>
      <w:r>
        <w:rPr>
          <w:rFonts w:hint="eastAsia"/>
        </w:rPr>
        <w:t>未经实验室书面批准，不得部分复制证书的声明。</w:t>
      </w:r>
    </w:p>
    <w:p w14:paraId="2D3D0C1B">
      <w:pPr>
        <w:pStyle w:val="42"/>
        <w:spacing w:before="120" w:after="120" w:line="360" w:lineRule="auto"/>
        <w:outlineLvl w:val="0"/>
      </w:pPr>
      <w:bookmarkStart w:id="259" w:name="_Toc193860220"/>
      <w:bookmarkStart w:id="260" w:name="_Toc6291_WPSOffice_Level1"/>
      <w:bookmarkStart w:id="261" w:name="_Toc193860189"/>
      <w:bookmarkStart w:id="262" w:name="_Toc11814"/>
      <w:bookmarkStart w:id="263" w:name="_Toc23784583"/>
      <w:bookmarkStart w:id="264" w:name="_Toc193860040"/>
      <w:bookmarkStart w:id="265" w:name="_Toc5529"/>
      <w:bookmarkStart w:id="266" w:name="_Toc23785580"/>
      <w:bookmarkStart w:id="267" w:name="_Toc23784682"/>
      <w:r>
        <w:rPr>
          <w:rFonts w:hint="eastAsia"/>
        </w:rPr>
        <w:t xml:space="preserve"> </w:t>
      </w:r>
      <w:bookmarkStart w:id="268" w:name="_Toc7419"/>
      <w:bookmarkStart w:id="269" w:name="_Toc1517"/>
      <w:bookmarkStart w:id="270" w:name="_Toc22985"/>
      <w:bookmarkStart w:id="271" w:name="_Toc5099"/>
      <w:bookmarkStart w:id="272" w:name="_Toc27825"/>
      <w:r>
        <w:t>复校</w:t>
      </w:r>
      <w:bookmarkEnd w:id="259"/>
      <w:bookmarkEnd w:id="260"/>
      <w:bookmarkEnd w:id="261"/>
      <w:bookmarkEnd w:id="262"/>
      <w:bookmarkEnd w:id="263"/>
      <w:bookmarkEnd w:id="264"/>
      <w:bookmarkEnd w:id="265"/>
      <w:bookmarkEnd w:id="266"/>
      <w:bookmarkEnd w:id="267"/>
      <w:r>
        <w:rPr>
          <w:rFonts w:hint="eastAsia"/>
        </w:rPr>
        <w:t>时间间隔</w:t>
      </w:r>
      <w:bookmarkEnd w:id="268"/>
      <w:bookmarkEnd w:id="269"/>
      <w:bookmarkEnd w:id="270"/>
      <w:bookmarkEnd w:id="271"/>
      <w:bookmarkEnd w:id="272"/>
    </w:p>
    <w:p w14:paraId="33237E41">
      <w:pPr>
        <w:pStyle w:val="43"/>
        <w:ind w:firstLine="480"/>
      </w:pPr>
      <w:bookmarkStart w:id="273" w:name="_Toc193860041"/>
      <w:r>
        <w:t>建议复校</w:t>
      </w:r>
      <w:r>
        <w:rPr>
          <w:rFonts w:hint="eastAsia"/>
        </w:rPr>
        <w:t>时间间隔</w:t>
      </w:r>
      <w:r>
        <w:t>为1年。</w:t>
      </w:r>
      <w:bookmarkEnd w:id="273"/>
      <w:r>
        <w:rPr>
          <w:rFonts w:hint="eastAsia"/>
        </w:rPr>
        <w:t>送校单位可根据使用情况自主决定复校时间间隔，</w:t>
      </w:r>
      <w:r>
        <w:t>在使用过程中</w:t>
      </w:r>
      <w:r>
        <w:rPr>
          <w:rFonts w:hint="eastAsia"/>
        </w:rPr>
        <w:t>氩气浓度检测报警仪</w:t>
      </w:r>
      <w:r>
        <w:t>经过</w:t>
      </w:r>
      <w:r>
        <w:rPr>
          <w:rFonts w:hint="eastAsia"/>
          <w:lang w:val="en-US" w:eastAsia="zh-CN"/>
        </w:rPr>
        <w:t>调零、</w:t>
      </w:r>
      <w:r>
        <w:t>修理、更换重要部件的需要重新校准。</w:t>
      </w:r>
    </w:p>
    <w:p w14:paraId="0C395E12">
      <w:pPr>
        <w:spacing w:line="360" w:lineRule="auto"/>
        <w:jc w:val="left"/>
        <w:rPr>
          <w:b/>
          <w:bCs/>
        </w:rPr>
        <w:sectPr>
          <w:headerReference r:id="rId18" w:type="default"/>
          <w:footerReference r:id="rId19"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bookmarkStart w:id="274" w:name="_Toc13665"/>
      <w:bookmarkStart w:id="275" w:name="_Toc10433"/>
      <w:bookmarkStart w:id="276" w:name="_Toc23785581"/>
      <w:bookmarkStart w:id="277" w:name="_Toc23784584"/>
      <w:bookmarkStart w:id="278" w:name="_Toc23784683"/>
      <w:bookmarkStart w:id="279" w:name="_Toc26000_WPSOffice_Level1"/>
    </w:p>
    <w:p w14:paraId="075E5815">
      <w:pPr>
        <w:spacing w:before="240" w:after="60" w:line="160" w:lineRule="exact"/>
        <w:jc w:val="left"/>
        <w:outlineLvl w:val="0"/>
        <w:rPr>
          <w:rFonts w:ascii="黑体" w:hAnsi="黑体" w:eastAsia="黑体"/>
          <w:sz w:val="28"/>
          <w:szCs w:val="28"/>
        </w:rPr>
      </w:pPr>
      <w:bookmarkStart w:id="280" w:name="_Toc29841"/>
      <w:bookmarkStart w:id="281" w:name="_Toc18843"/>
      <w:bookmarkStart w:id="282" w:name="_Toc1489"/>
      <w:bookmarkStart w:id="283" w:name="_Toc24403"/>
      <w:bookmarkStart w:id="284" w:name="_Toc21008"/>
      <w:bookmarkStart w:id="285" w:name="_Toc9729"/>
      <w:r>
        <w:rPr>
          <w:rFonts w:ascii="黑体" w:hAnsi="黑体" w:eastAsia="黑体"/>
          <w:sz w:val="28"/>
          <w:szCs w:val="28"/>
        </w:rPr>
        <w:t>附录A</w:t>
      </w:r>
      <w:bookmarkEnd w:id="274"/>
      <w:bookmarkEnd w:id="275"/>
      <w:bookmarkEnd w:id="280"/>
      <w:bookmarkEnd w:id="281"/>
      <w:bookmarkEnd w:id="282"/>
      <w:bookmarkEnd w:id="283"/>
      <w:bookmarkEnd w:id="284"/>
      <w:bookmarkEnd w:id="285"/>
      <w:bookmarkStart w:id="286" w:name="_Toc21898"/>
      <w:bookmarkStart w:id="287" w:name="_Toc1046"/>
      <w:bookmarkStart w:id="288" w:name="_Toc19962"/>
      <w:bookmarkStart w:id="289" w:name="_Toc2183"/>
    </w:p>
    <w:p w14:paraId="7CD68C92">
      <w:pPr>
        <w:pStyle w:val="3"/>
        <w:jc w:val="center"/>
        <w:rPr>
          <w:rFonts w:ascii="黑体" w:hAnsi="黑体"/>
          <w:szCs w:val="28"/>
        </w:rPr>
      </w:pPr>
      <w:bookmarkStart w:id="290" w:name="_Toc27617"/>
      <w:bookmarkStart w:id="291" w:name="_Toc4774"/>
      <w:r>
        <w:rPr>
          <w:rFonts w:hint="eastAsia"/>
          <w:bCs w:val="0"/>
        </w:rPr>
        <w:t>氩气浓度检测报警仪校准</w:t>
      </w:r>
      <w:r>
        <w:rPr>
          <w:bCs w:val="0"/>
        </w:rPr>
        <w:t>原始记录参考格式</w:t>
      </w:r>
      <w:bookmarkEnd w:id="276"/>
      <w:bookmarkEnd w:id="277"/>
      <w:bookmarkEnd w:id="278"/>
      <w:bookmarkEnd w:id="279"/>
      <w:bookmarkEnd w:id="286"/>
      <w:bookmarkEnd w:id="287"/>
      <w:bookmarkEnd w:id="288"/>
      <w:bookmarkEnd w:id="289"/>
      <w:bookmarkEnd w:id="290"/>
      <w:bookmarkEnd w:id="291"/>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28"/>
        <w:gridCol w:w="1595"/>
        <w:gridCol w:w="911"/>
        <w:gridCol w:w="683"/>
        <w:gridCol w:w="683"/>
        <w:gridCol w:w="911"/>
        <w:gridCol w:w="456"/>
        <w:gridCol w:w="1139"/>
        <w:gridCol w:w="228"/>
        <w:gridCol w:w="1371"/>
      </w:tblGrid>
      <w:tr w14:paraId="3D43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tcBorders>
              <w:top w:val="nil"/>
              <w:left w:val="nil"/>
              <w:right w:val="nil"/>
            </w:tcBorders>
            <w:vAlign w:val="center"/>
          </w:tcPr>
          <w:p w14:paraId="6D73AB58">
            <w:pPr>
              <w:pStyle w:val="43"/>
              <w:widowControl w:val="0"/>
              <w:spacing w:line="240" w:lineRule="auto"/>
              <w:ind w:firstLine="0" w:firstLineChars="0"/>
              <w:jc w:val="distribute"/>
              <w:rPr>
                <w:rStyle w:val="101"/>
                <w:rFonts w:ascii="宋体" w:hAnsi="宋体" w:cs="宋体"/>
                <w:color w:val="auto"/>
                <w:szCs w:val="21"/>
              </w:rPr>
            </w:pPr>
            <w:r>
              <w:rPr>
                <w:rStyle w:val="101"/>
                <w:rFonts w:hint="eastAsia" w:ascii="宋体" w:hAnsi="宋体" w:cs="宋体"/>
                <w:color w:val="auto"/>
                <w:szCs w:val="21"/>
              </w:rPr>
              <w:t>记录编号:</w:t>
            </w:r>
          </w:p>
        </w:tc>
        <w:tc>
          <w:tcPr>
            <w:tcW w:w="2142" w:type="pct"/>
            <w:gridSpan w:val="5"/>
            <w:tcBorders>
              <w:top w:val="nil"/>
              <w:left w:val="nil"/>
              <w:right w:val="nil"/>
            </w:tcBorders>
            <w:vAlign w:val="center"/>
          </w:tcPr>
          <w:p w14:paraId="15B264E4">
            <w:pPr>
              <w:pStyle w:val="43"/>
              <w:widowControl w:val="0"/>
              <w:spacing w:line="240" w:lineRule="auto"/>
              <w:ind w:firstLine="420"/>
              <w:jc w:val="center"/>
              <w:rPr>
                <w:rStyle w:val="101"/>
                <w:rFonts w:ascii="宋体" w:hAnsi="宋体" w:cs="宋体"/>
                <w:color w:val="auto"/>
                <w:szCs w:val="21"/>
              </w:rPr>
            </w:pPr>
          </w:p>
        </w:tc>
        <w:tc>
          <w:tcPr>
            <w:tcW w:w="714" w:type="pct"/>
            <w:gridSpan w:val="2"/>
            <w:tcBorders>
              <w:top w:val="nil"/>
              <w:left w:val="nil"/>
              <w:right w:val="nil"/>
            </w:tcBorders>
            <w:vAlign w:val="center"/>
          </w:tcPr>
          <w:p w14:paraId="63BC4A00">
            <w:pPr>
              <w:pStyle w:val="43"/>
              <w:widowControl w:val="0"/>
              <w:spacing w:line="240" w:lineRule="auto"/>
              <w:ind w:firstLine="0" w:firstLineChars="0"/>
              <w:jc w:val="distribute"/>
              <w:rPr>
                <w:rStyle w:val="101"/>
                <w:rFonts w:ascii="宋体" w:hAnsi="宋体" w:cs="宋体"/>
                <w:color w:val="auto"/>
                <w:szCs w:val="21"/>
              </w:rPr>
            </w:pPr>
            <w:r>
              <w:rPr>
                <w:rStyle w:val="101"/>
                <w:rFonts w:hint="eastAsia" w:ascii="宋体" w:hAnsi="宋体" w:cs="宋体"/>
                <w:color w:val="auto"/>
                <w:szCs w:val="21"/>
              </w:rPr>
              <w:t>证书编号：</w:t>
            </w:r>
          </w:p>
        </w:tc>
        <w:tc>
          <w:tcPr>
            <w:tcW w:w="1429" w:type="pct"/>
            <w:gridSpan w:val="3"/>
            <w:tcBorders>
              <w:top w:val="nil"/>
              <w:left w:val="nil"/>
              <w:right w:val="nil"/>
            </w:tcBorders>
            <w:vAlign w:val="center"/>
          </w:tcPr>
          <w:p w14:paraId="399E93E8">
            <w:pPr>
              <w:pStyle w:val="43"/>
              <w:widowControl w:val="0"/>
              <w:spacing w:line="240" w:lineRule="auto"/>
              <w:ind w:firstLine="420"/>
              <w:jc w:val="center"/>
              <w:rPr>
                <w:rStyle w:val="101"/>
                <w:color w:val="auto"/>
                <w:szCs w:val="21"/>
              </w:rPr>
            </w:pPr>
          </w:p>
        </w:tc>
      </w:tr>
      <w:tr w14:paraId="1231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vAlign w:val="center"/>
          </w:tcPr>
          <w:p w14:paraId="47AB9B6E">
            <w:pPr>
              <w:pStyle w:val="43"/>
              <w:widowControl w:val="0"/>
              <w:spacing w:line="240" w:lineRule="auto"/>
              <w:ind w:firstLine="0" w:firstLineChars="0"/>
              <w:jc w:val="distribute"/>
              <w:rPr>
                <w:rStyle w:val="101"/>
                <w:color w:val="auto"/>
              </w:rPr>
            </w:pPr>
            <w:r>
              <w:rPr>
                <w:rStyle w:val="101"/>
                <w:rFonts w:hint="eastAsia"/>
                <w:color w:val="auto"/>
              </w:rPr>
              <w:t>送校单位</w:t>
            </w:r>
          </w:p>
        </w:tc>
        <w:tc>
          <w:tcPr>
            <w:tcW w:w="2142" w:type="pct"/>
            <w:gridSpan w:val="5"/>
            <w:vAlign w:val="center"/>
          </w:tcPr>
          <w:p w14:paraId="499A2C38">
            <w:pPr>
              <w:pStyle w:val="43"/>
              <w:widowControl w:val="0"/>
              <w:spacing w:line="240" w:lineRule="auto"/>
              <w:ind w:firstLine="420"/>
              <w:jc w:val="center"/>
              <w:rPr>
                <w:rStyle w:val="101"/>
                <w:color w:val="auto"/>
              </w:rPr>
            </w:pPr>
          </w:p>
        </w:tc>
        <w:tc>
          <w:tcPr>
            <w:tcW w:w="714" w:type="pct"/>
            <w:gridSpan w:val="2"/>
            <w:vAlign w:val="center"/>
          </w:tcPr>
          <w:p w14:paraId="760A9400">
            <w:pPr>
              <w:pStyle w:val="43"/>
              <w:widowControl w:val="0"/>
              <w:spacing w:line="240" w:lineRule="auto"/>
              <w:ind w:firstLine="0" w:firstLineChars="0"/>
              <w:jc w:val="distribute"/>
              <w:rPr>
                <w:rStyle w:val="101"/>
                <w:color w:val="auto"/>
              </w:rPr>
            </w:pPr>
            <w:r>
              <w:rPr>
                <w:rStyle w:val="101"/>
                <w:rFonts w:hint="eastAsia"/>
                <w:color w:val="auto"/>
              </w:rPr>
              <w:t>制造厂</w:t>
            </w:r>
          </w:p>
        </w:tc>
        <w:tc>
          <w:tcPr>
            <w:tcW w:w="1429" w:type="pct"/>
            <w:gridSpan w:val="3"/>
            <w:vAlign w:val="center"/>
          </w:tcPr>
          <w:p w14:paraId="7D62A60D">
            <w:pPr>
              <w:pStyle w:val="43"/>
              <w:widowControl w:val="0"/>
              <w:spacing w:line="240" w:lineRule="auto"/>
              <w:ind w:firstLine="420"/>
              <w:jc w:val="center"/>
              <w:rPr>
                <w:rStyle w:val="101"/>
                <w:color w:val="auto"/>
              </w:rPr>
            </w:pPr>
          </w:p>
        </w:tc>
      </w:tr>
      <w:tr w14:paraId="4261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vAlign w:val="center"/>
          </w:tcPr>
          <w:p w14:paraId="39626D1E">
            <w:pPr>
              <w:pStyle w:val="43"/>
              <w:widowControl w:val="0"/>
              <w:spacing w:line="240" w:lineRule="auto"/>
              <w:ind w:firstLine="0" w:firstLineChars="0"/>
              <w:jc w:val="distribute"/>
              <w:rPr>
                <w:rStyle w:val="101"/>
                <w:color w:val="auto"/>
              </w:rPr>
            </w:pPr>
            <w:r>
              <w:rPr>
                <w:rStyle w:val="101"/>
                <w:rFonts w:hint="eastAsia"/>
                <w:color w:val="auto"/>
              </w:rPr>
              <w:t>仪器名称</w:t>
            </w:r>
          </w:p>
        </w:tc>
        <w:tc>
          <w:tcPr>
            <w:tcW w:w="1428" w:type="pct"/>
            <w:gridSpan w:val="3"/>
            <w:vAlign w:val="center"/>
          </w:tcPr>
          <w:p w14:paraId="6465895E">
            <w:pPr>
              <w:pStyle w:val="43"/>
              <w:widowControl w:val="0"/>
              <w:spacing w:line="240" w:lineRule="auto"/>
              <w:ind w:firstLine="420"/>
              <w:jc w:val="center"/>
              <w:rPr>
                <w:rStyle w:val="101"/>
                <w:color w:val="auto"/>
              </w:rPr>
            </w:pPr>
          </w:p>
        </w:tc>
        <w:tc>
          <w:tcPr>
            <w:tcW w:w="714" w:type="pct"/>
            <w:gridSpan w:val="2"/>
            <w:vAlign w:val="center"/>
          </w:tcPr>
          <w:p w14:paraId="2919C5FB">
            <w:pPr>
              <w:pStyle w:val="43"/>
              <w:widowControl w:val="0"/>
              <w:spacing w:line="240" w:lineRule="auto"/>
              <w:ind w:firstLine="0" w:firstLineChars="0"/>
              <w:jc w:val="distribute"/>
              <w:rPr>
                <w:rStyle w:val="101"/>
                <w:color w:val="auto"/>
              </w:rPr>
            </w:pPr>
            <w:r>
              <w:rPr>
                <w:rStyle w:val="101"/>
                <w:rFonts w:hint="eastAsia"/>
                <w:color w:val="auto"/>
              </w:rPr>
              <w:t>规格型号</w:t>
            </w:r>
          </w:p>
        </w:tc>
        <w:tc>
          <w:tcPr>
            <w:tcW w:w="714" w:type="pct"/>
            <w:gridSpan w:val="2"/>
            <w:vAlign w:val="center"/>
          </w:tcPr>
          <w:p w14:paraId="7845F4F4">
            <w:pPr>
              <w:pStyle w:val="43"/>
              <w:widowControl w:val="0"/>
              <w:spacing w:line="240" w:lineRule="auto"/>
              <w:ind w:firstLine="420"/>
              <w:jc w:val="center"/>
              <w:rPr>
                <w:rStyle w:val="101"/>
                <w:color w:val="auto"/>
              </w:rPr>
            </w:pPr>
          </w:p>
        </w:tc>
        <w:tc>
          <w:tcPr>
            <w:tcW w:w="714" w:type="pct"/>
            <w:gridSpan w:val="2"/>
            <w:vAlign w:val="center"/>
          </w:tcPr>
          <w:p w14:paraId="1A4999AD">
            <w:pPr>
              <w:pStyle w:val="43"/>
              <w:widowControl w:val="0"/>
              <w:spacing w:line="240" w:lineRule="auto"/>
              <w:ind w:firstLine="0" w:firstLineChars="0"/>
              <w:jc w:val="distribute"/>
              <w:rPr>
                <w:rStyle w:val="101"/>
                <w:color w:val="auto"/>
              </w:rPr>
            </w:pPr>
            <w:r>
              <w:rPr>
                <w:rStyle w:val="101"/>
                <w:rFonts w:hint="eastAsia"/>
                <w:color w:val="auto"/>
              </w:rPr>
              <w:t>仪器编号</w:t>
            </w:r>
          </w:p>
        </w:tc>
        <w:tc>
          <w:tcPr>
            <w:tcW w:w="714" w:type="pct"/>
            <w:vAlign w:val="center"/>
          </w:tcPr>
          <w:p w14:paraId="7D9CE697">
            <w:pPr>
              <w:pStyle w:val="43"/>
              <w:widowControl w:val="0"/>
              <w:spacing w:line="240" w:lineRule="auto"/>
              <w:ind w:firstLine="420"/>
              <w:jc w:val="center"/>
              <w:rPr>
                <w:rStyle w:val="101"/>
                <w:color w:val="auto"/>
              </w:rPr>
            </w:pPr>
          </w:p>
        </w:tc>
      </w:tr>
      <w:tr w14:paraId="5172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vAlign w:val="center"/>
          </w:tcPr>
          <w:p w14:paraId="2C9947FD">
            <w:pPr>
              <w:pStyle w:val="43"/>
              <w:widowControl w:val="0"/>
              <w:spacing w:line="240" w:lineRule="auto"/>
              <w:ind w:firstLine="0" w:firstLineChars="0"/>
              <w:jc w:val="distribute"/>
              <w:rPr>
                <w:rStyle w:val="101"/>
                <w:color w:val="auto"/>
              </w:rPr>
            </w:pPr>
            <w:r>
              <w:rPr>
                <w:rStyle w:val="101"/>
                <w:rFonts w:hint="eastAsia"/>
                <w:color w:val="auto"/>
              </w:rPr>
              <w:t>校准地点</w:t>
            </w:r>
          </w:p>
        </w:tc>
        <w:tc>
          <w:tcPr>
            <w:tcW w:w="1428" w:type="pct"/>
            <w:gridSpan w:val="3"/>
            <w:vAlign w:val="center"/>
          </w:tcPr>
          <w:p w14:paraId="78C6CA29">
            <w:pPr>
              <w:pStyle w:val="43"/>
              <w:widowControl w:val="0"/>
              <w:spacing w:line="240" w:lineRule="auto"/>
              <w:ind w:firstLine="420"/>
              <w:jc w:val="center"/>
              <w:rPr>
                <w:rStyle w:val="101"/>
                <w:color w:val="auto"/>
              </w:rPr>
            </w:pPr>
          </w:p>
        </w:tc>
        <w:tc>
          <w:tcPr>
            <w:tcW w:w="714" w:type="pct"/>
            <w:gridSpan w:val="2"/>
            <w:vAlign w:val="center"/>
          </w:tcPr>
          <w:p w14:paraId="757ED1B0">
            <w:pPr>
              <w:pStyle w:val="43"/>
              <w:widowControl w:val="0"/>
              <w:spacing w:line="240" w:lineRule="auto"/>
              <w:ind w:firstLine="0" w:firstLineChars="0"/>
              <w:jc w:val="distribute"/>
              <w:rPr>
                <w:rStyle w:val="101"/>
                <w:color w:val="auto"/>
              </w:rPr>
            </w:pPr>
            <w:r>
              <w:rPr>
                <w:rStyle w:val="101"/>
                <w:rFonts w:hint="eastAsia"/>
                <w:color w:val="auto"/>
              </w:rPr>
              <w:t>环境温度</w:t>
            </w:r>
          </w:p>
        </w:tc>
        <w:tc>
          <w:tcPr>
            <w:tcW w:w="714" w:type="pct"/>
            <w:gridSpan w:val="2"/>
            <w:vAlign w:val="center"/>
          </w:tcPr>
          <w:p w14:paraId="1E621F71">
            <w:pPr>
              <w:pStyle w:val="43"/>
              <w:widowControl w:val="0"/>
              <w:spacing w:line="240" w:lineRule="auto"/>
              <w:ind w:firstLine="420"/>
              <w:jc w:val="right"/>
              <w:rPr>
                <w:rStyle w:val="101"/>
                <w:color w:val="auto"/>
              </w:rPr>
            </w:pPr>
            <w:r>
              <w:rPr>
                <w:rStyle w:val="101"/>
                <w:rFonts w:hint="eastAsia"/>
                <w:color w:val="auto"/>
              </w:rPr>
              <w:t>℃</w:t>
            </w:r>
          </w:p>
        </w:tc>
        <w:tc>
          <w:tcPr>
            <w:tcW w:w="714" w:type="pct"/>
            <w:gridSpan w:val="2"/>
            <w:vAlign w:val="center"/>
          </w:tcPr>
          <w:p w14:paraId="0D7F45B0">
            <w:pPr>
              <w:pStyle w:val="43"/>
              <w:widowControl w:val="0"/>
              <w:spacing w:line="240" w:lineRule="auto"/>
              <w:ind w:firstLine="0" w:firstLineChars="0"/>
              <w:jc w:val="distribute"/>
              <w:rPr>
                <w:rStyle w:val="101"/>
                <w:color w:val="auto"/>
              </w:rPr>
            </w:pPr>
            <w:r>
              <w:rPr>
                <w:rStyle w:val="101"/>
                <w:rFonts w:hint="eastAsia"/>
                <w:color w:val="auto"/>
              </w:rPr>
              <w:t>环境湿度</w:t>
            </w:r>
          </w:p>
        </w:tc>
        <w:tc>
          <w:tcPr>
            <w:tcW w:w="714" w:type="pct"/>
            <w:vAlign w:val="center"/>
          </w:tcPr>
          <w:p w14:paraId="4A07E3F5">
            <w:pPr>
              <w:pStyle w:val="43"/>
              <w:widowControl w:val="0"/>
              <w:spacing w:line="240" w:lineRule="auto"/>
              <w:ind w:firstLine="420"/>
              <w:jc w:val="right"/>
              <w:rPr>
                <w:rStyle w:val="101"/>
                <w:color w:val="auto"/>
              </w:rPr>
            </w:pPr>
            <w:r>
              <w:rPr>
                <w:rStyle w:val="101"/>
                <w:rFonts w:hint="eastAsia"/>
                <w:color w:val="auto"/>
              </w:rPr>
              <w:t>%RH</w:t>
            </w:r>
          </w:p>
        </w:tc>
      </w:tr>
      <w:tr w14:paraId="0FED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tcBorders>
              <w:bottom w:val="single" w:color="auto" w:sz="4" w:space="0"/>
            </w:tcBorders>
            <w:vAlign w:val="center"/>
          </w:tcPr>
          <w:p w14:paraId="182D8FA0">
            <w:pPr>
              <w:pStyle w:val="43"/>
              <w:widowControl w:val="0"/>
              <w:spacing w:line="240" w:lineRule="auto"/>
              <w:ind w:firstLine="0" w:firstLineChars="0"/>
              <w:jc w:val="distribute"/>
              <w:rPr>
                <w:rStyle w:val="101"/>
                <w:color w:val="auto"/>
              </w:rPr>
            </w:pPr>
            <w:r>
              <w:rPr>
                <w:rStyle w:val="101"/>
                <w:rFonts w:hint="eastAsia"/>
                <w:color w:val="auto"/>
              </w:rPr>
              <w:t>校准依据</w:t>
            </w:r>
          </w:p>
        </w:tc>
        <w:tc>
          <w:tcPr>
            <w:tcW w:w="4285" w:type="pct"/>
            <w:gridSpan w:val="10"/>
            <w:tcBorders>
              <w:bottom w:val="single" w:color="auto" w:sz="4" w:space="0"/>
            </w:tcBorders>
            <w:vAlign w:val="center"/>
          </w:tcPr>
          <w:p w14:paraId="0CE1B8A7">
            <w:pPr>
              <w:pStyle w:val="43"/>
              <w:widowControl w:val="0"/>
              <w:spacing w:line="240" w:lineRule="auto"/>
              <w:ind w:firstLine="420"/>
              <w:jc w:val="center"/>
              <w:rPr>
                <w:rStyle w:val="101"/>
                <w:color w:val="auto"/>
              </w:rPr>
            </w:pPr>
          </w:p>
        </w:tc>
      </w:tr>
      <w:tr w14:paraId="485E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gridSpan w:val="11"/>
            <w:tcBorders>
              <w:top w:val="single" w:color="auto" w:sz="4" w:space="0"/>
              <w:left w:val="nil"/>
              <w:bottom w:val="single" w:color="auto" w:sz="4" w:space="0"/>
              <w:right w:val="nil"/>
            </w:tcBorders>
            <w:vAlign w:val="center"/>
          </w:tcPr>
          <w:p w14:paraId="120D93F1">
            <w:pPr>
              <w:pStyle w:val="43"/>
              <w:widowControl w:val="0"/>
              <w:spacing w:line="240" w:lineRule="auto"/>
              <w:ind w:firstLine="0" w:firstLineChars="0"/>
              <w:jc w:val="left"/>
              <w:rPr>
                <w:rStyle w:val="101"/>
                <w:color w:val="auto"/>
              </w:rPr>
            </w:pPr>
            <w:r>
              <w:rPr>
                <w:rFonts w:hint="eastAsia"/>
                <w:sz w:val="21"/>
                <w:szCs w:val="21"/>
              </w:rPr>
              <w:t>校准用主要测量标准：</w:t>
            </w:r>
          </w:p>
        </w:tc>
      </w:tr>
      <w:tr w14:paraId="3946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33" w:type="pct"/>
            <w:gridSpan w:val="2"/>
            <w:tcBorders>
              <w:top w:val="single" w:color="auto" w:sz="4" w:space="0"/>
            </w:tcBorders>
            <w:vAlign w:val="center"/>
          </w:tcPr>
          <w:p w14:paraId="66D8B332">
            <w:pPr>
              <w:pStyle w:val="43"/>
              <w:widowControl w:val="0"/>
              <w:spacing w:line="240" w:lineRule="auto"/>
              <w:ind w:firstLine="0" w:firstLineChars="0"/>
              <w:jc w:val="center"/>
              <w:rPr>
                <w:rStyle w:val="101"/>
                <w:color w:val="auto"/>
              </w:rPr>
            </w:pPr>
            <w:r>
              <w:rPr>
                <w:rStyle w:val="101"/>
                <w:rFonts w:hint="eastAsia"/>
                <w:color w:val="auto"/>
              </w:rPr>
              <w:t>名称</w:t>
            </w:r>
          </w:p>
        </w:tc>
        <w:tc>
          <w:tcPr>
            <w:tcW w:w="833" w:type="pct"/>
            <w:tcBorders>
              <w:top w:val="single" w:color="auto" w:sz="4" w:space="0"/>
            </w:tcBorders>
            <w:vAlign w:val="center"/>
          </w:tcPr>
          <w:p w14:paraId="6EDD3F55">
            <w:pPr>
              <w:pStyle w:val="43"/>
              <w:widowControl w:val="0"/>
              <w:spacing w:line="240" w:lineRule="auto"/>
              <w:ind w:firstLine="0" w:firstLineChars="0"/>
              <w:jc w:val="center"/>
              <w:rPr>
                <w:rStyle w:val="101"/>
                <w:color w:val="auto"/>
              </w:rPr>
            </w:pPr>
            <w:r>
              <w:rPr>
                <w:rStyle w:val="101"/>
                <w:rFonts w:hint="eastAsia"/>
                <w:color w:val="auto"/>
              </w:rPr>
              <w:t>型号规格</w:t>
            </w:r>
          </w:p>
        </w:tc>
        <w:tc>
          <w:tcPr>
            <w:tcW w:w="833" w:type="pct"/>
            <w:gridSpan w:val="2"/>
            <w:tcBorders>
              <w:top w:val="single" w:color="auto" w:sz="4" w:space="0"/>
            </w:tcBorders>
            <w:vAlign w:val="center"/>
          </w:tcPr>
          <w:p w14:paraId="24B58377">
            <w:pPr>
              <w:pStyle w:val="43"/>
              <w:widowControl w:val="0"/>
              <w:spacing w:line="240" w:lineRule="auto"/>
              <w:ind w:firstLine="0" w:firstLineChars="0"/>
              <w:jc w:val="center"/>
              <w:rPr>
                <w:rStyle w:val="101"/>
                <w:color w:val="auto"/>
              </w:rPr>
            </w:pPr>
            <w:r>
              <w:rPr>
                <w:rStyle w:val="101"/>
                <w:rFonts w:hint="eastAsia"/>
                <w:color w:val="auto"/>
              </w:rPr>
              <w:t>技术特征</w:t>
            </w:r>
          </w:p>
        </w:tc>
        <w:tc>
          <w:tcPr>
            <w:tcW w:w="833" w:type="pct"/>
            <w:gridSpan w:val="2"/>
            <w:tcBorders>
              <w:top w:val="single" w:color="auto" w:sz="4" w:space="0"/>
            </w:tcBorders>
            <w:vAlign w:val="center"/>
          </w:tcPr>
          <w:p w14:paraId="1EDF6D7D">
            <w:pPr>
              <w:pStyle w:val="43"/>
              <w:widowControl w:val="0"/>
              <w:spacing w:line="240" w:lineRule="auto"/>
              <w:ind w:firstLine="0" w:firstLineChars="0"/>
              <w:jc w:val="center"/>
              <w:rPr>
                <w:rStyle w:val="101"/>
                <w:color w:val="auto"/>
              </w:rPr>
            </w:pPr>
            <w:r>
              <w:rPr>
                <w:rStyle w:val="101"/>
                <w:rFonts w:hint="eastAsia"/>
                <w:color w:val="auto"/>
              </w:rPr>
              <w:t>仪器编号</w:t>
            </w:r>
          </w:p>
        </w:tc>
        <w:tc>
          <w:tcPr>
            <w:tcW w:w="833" w:type="pct"/>
            <w:gridSpan w:val="2"/>
            <w:tcBorders>
              <w:top w:val="single" w:color="auto" w:sz="4" w:space="0"/>
            </w:tcBorders>
            <w:vAlign w:val="center"/>
          </w:tcPr>
          <w:p w14:paraId="397BCF3A">
            <w:pPr>
              <w:pStyle w:val="43"/>
              <w:widowControl w:val="0"/>
              <w:spacing w:line="240" w:lineRule="auto"/>
              <w:ind w:firstLine="0" w:firstLineChars="0"/>
              <w:jc w:val="center"/>
              <w:rPr>
                <w:rStyle w:val="101"/>
                <w:color w:val="auto"/>
              </w:rPr>
            </w:pPr>
            <w:r>
              <w:rPr>
                <w:rStyle w:val="101"/>
                <w:rFonts w:hint="eastAsia"/>
                <w:color w:val="auto"/>
              </w:rPr>
              <w:t>证书编号</w:t>
            </w:r>
          </w:p>
        </w:tc>
        <w:tc>
          <w:tcPr>
            <w:tcW w:w="833" w:type="pct"/>
            <w:gridSpan w:val="2"/>
            <w:tcBorders>
              <w:top w:val="single" w:color="auto" w:sz="4" w:space="0"/>
            </w:tcBorders>
            <w:vAlign w:val="center"/>
          </w:tcPr>
          <w:p w14:paraId="46EE8D18">
            <w:pPr>
              <w:pStyle w:val="43"/>
              <w:widowControl w:val="0"/>
              <w:spacing w:line="240" w:lineRule="auto"/>
              <w:ind w:firstLine="0" w:firstLineChars="0"/>
              <w:jc w:val="center"/>
              <w:rPr>
                <w:rStyle w:val="101"/>
                <w:color w:val="auto"/>
              </w:rPr>
            </w:pPr>
            <w:r>
              <w:rPr>
                <w:rStyle w:val="101"/>
                <w:rFonts w:hint="eastAsia"/>
                <w:color w:val="auto"/>
              </w:rPr>
              <w:t>有效期</w:t>
            </w:r>
          </w:p>
        </w:tc>
      </w:tr>
      <w:tr w14:paraId="39F3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33" w:type="pct"/>
            <w:gridSpan w:val="2"/>
            <w:vAlign w:val="center"/>
          </w:tcPr>
          <w:p w14:paraId="1FBA7FBA">
            <w:pPr>
              <w:pStyle w:val="43"/>
              <w:widowControl w:val="0"/>
              <w:spacing w:line="240" w:lineRule="auto"/>
              <w:ind w:firstLine="0" w:firstLineChars="0"/>
              <w:jc w:val="center"/>
              <w:rPr>
                <w:rStyle w:val="101"/>
                <w:color w:val="auto"/>
              </w:rPr>
            </w:pPr>
          </w:p>
        </w:tc>
        <w:tc>
          <w:tcPr>
            <w:tcW w:w="833" w:type="pct"/>
            <w:vAlign w:val="center"/>
          </w:tcPr>
          <w:p w14:paraId="483D8F20">
            <w:pPr>
              <w:pStyle w:val="43"/>
              <w:widowControl w:val="0"/>
              <w:spacing w:line="240" w:lineRule="auto"/>
              <w:ind w:firstLine="0" w:firstLineChars="0"/>
              <w:jc w:val="center"/>
              <w:rPr>
                <w:rStyle w:val="101"/>
                <w:color w:val="auto"/>
              </w:rPr>
            </w:pPr>
          </w:p>
        </w:tc>
        <w:tc>
          <w:tcPr>
            <w:tcW w:w="833" w:type="pct"/>
            <w:gridSpan w:val="2"/>
            <w:vAlign w:val="center"/>
          </w:tcPr>
          <w:p w14:paraId="0B0B2E06">
            <w:pPr>
              <w:pStyle w:val="43"/>
              <w:widowControl w:val="0"/>
              <w:spacing w:line="240" w:lineRule="auto"/>
              <w:ind w:firstLine="0" w:firstLineChars="0"/>
              <w:jc w:val="center"/>
              <w:rPr>
                <w:rStyle w:val="101"/>
                <w:color w:val="auto"/>
              </w:rPr>
            </w:pPr>
          </w:p>
        </w:tc>
        <w:tc>
          <w:tcPr>
            <w:tcW w:w="833" w:type="pct"/>
            <w:gridSpan w:val="2"/>
            <w:vAlign w:val="center"/>
          </w:tcPr>
          <w:p w14:paraId="4A5DDE42">
            <w:pPr>
              <w:pStyle w:val="43"/>
              <w:widowControl w:val="0"/>
              <w:spacing w:line="240" w:lineRule="auto"/>
              <w:ind w:firstLine="0" w:firstLineChars="0"/>
              <w:jc w:val="center"/>
              <w:rPr>
                <w:rStyle w:val="101"/>
                <w:color w:val="auto"/>
              </w:rPr>
            </w:pPr>
          </w:p>
        </w:tc>
        <w:tc>
          <w:tcPr>
            <w:tcW w:w="833" w:type="pct"/>
            <w:gridSpan w:val="2"/>
            <w:vAlign w:val="center"/>
          </w:tcPr>
          <w:p w14:paraId="68EF3A20">
            <w:pPr>
              <w:pStyle w:val="43"/>
              <w:widowControl w:val="0"/>
              <w:spacing w:line="240" w:lineRule="auto"/>
              <w:ind w:firstLine="0" w:firstLineChars="0"/>
              <w:jc w:val="center"/>
              <w:rPr>
                <w:rStyle w:val="101"/>
                <w:color w:val="auto"/>
              </w:rPr>
            </w:pPr>
          </w:p>
        </w:tc>
        <w:tc>
          <w:tcPr>
            <w:tcW w:w="833" w:type="pct"/>
            <w:gridSpan w:val="2"/>
            <w:vAlign w:val="center"/>
          </w:tcPr>
          <w:p w14:paraId="7F631AF1">
            <w:pPr>
              <w:pStyle w:val="43"/>
              <w:widowControl w:val="0"/>
              <w:spacing w:line="240" w:lineRule="auto"/>
              <w:ind w:firstLine="0" w:firstLineChars="0"/>
              <w:jc w:val="center"/>
              <w:rPr>
                <w:rStyle w:val="101"/>
                <w:color w:val="auto"/>
              </w:rPr>
            </w:pPr>
          </w:p>
        </w:tc>
      </w:tr>
      <w:tr w14:paraId="5B78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33" w:type="pct"/>
            <w:gridSpan w:val="2"/>
            <w:tcBorders>
              <w:bottom w:val="single" w:color="auto" w:sz="4" w:space="0"/>
            </w:tcBorders>
            <w:vAlign w:val="center"/>
          </w:tcPr>
          <w:p w14:paraId="277C0951">
            <w:pPr>
              <w:pStyle w:val="43"/>
              <w:widowControl w:val="0"/>
              <w:spacing w:line="240" w:lineRule="auto"/>
              <w:ind w:firstLine="0" w:firstLineChars="0"/>
              <w:jc w:val="center"/>
              <w:rPr>
                <w:rStyle w:val="101"/>
                <w:color w:val="auto"/>
              </w:rPr>
            </w:pPr>
          </w:p>
        </w:tc>
        <w:tc>
          <w:tcPr>
            <w:tcW w:w="833" w:type="pct"/>
            <w:tcBorders>
              <w:bottom w:val="single" w:color="auto" w:sz="4" w:space="0"/>
            </w:tcBorders>
            <w:vAlign w:val="center"/>
          </w:tcPr>
          <w:p w14:paraId="45A7FA10">
            <w:pPr>
              <w:pStyle w:val="43"/>
              <w:widowControl w:val="0"/>
              <w:spacing w:line="240" w:lineRule="auto"/>
              <w:ind w:firstLine="0" w:firstLineChars="0"/>
              <w:jc w:val="center"/>
              <w:rPr>
                <w:rStyle w:val="101"/>
                <w:color w:val="auto"/>
              </w:rPr>
            </w:pPr>
          </w:p>
        </w:tc>
        <w:tc>
          <w:tcPr>
            <w:tcW w:w="833" w:type="pct"/>
            <w:gridSpan w:val="2"/>
            <w:tcBorders>
              <w:bottom w:val="single" w:color="auto" w:sz="4" w:space="0"/>
            </w:tcBorders>
            <w:vAlign w:val="center"/>
          </w:tcPr>
          <w:p w14:paraId="0D11A0DA">
            <w:pPr>
              <w:pStyle w:val="43"/>
              <w:widowControl w:val="0"/>
              <w:spacing w:line="240" w:lineRule="auto"/>
              <w:ind w:firstLine="0" w:firstLineChars="0"/>
              <w:jc w:val="center"/>
              <w:rPr>
                <w:rStyle w:val="101"/>
                <w:color w:val="auto"/>
              </w:rPr>
            </w:pPr>
          </w:p>
        </w:tc>
        <w:tc>
          <w:tcPr>
            <w:tcW w:w="833" w:type="pct"/>
            <w:gridSpan w:val="2"/>
            <w:tcBorders>
              <w:bottom w:val="single" w:color="auto" w:sz="4" w:space="0"/>
            </w:tcBorders>
            <w:vAlign w:val="center"/>
          </w:tcPr>
          <w:p w14:paraId="4F1408C0">
            <w:pPr>
              <w:pStyle w:val="43"/>
              <w:widowControl w:val="0"/>
              <w:spacing w:line="240" w:lineRule="auto"/>
              <w:ind w:firstLine="0" w:firstLineChars="0"/>
              <w:jc w:val="center"/>
              <w:rPr>
                <w:rStyle w:val="101"/>
                <w:color w:val="auto"/>
              </w:rPr>
            </w:pPr>
          </w:p>
        </w:tc>
        <w:tc>
          <w:tcPr>
            <w:tcW w:w="833" w:type="pct"/>
            <w:gridSpan w:val="2"/>
            <w:tcBorders>
              <w:bottom w:val="single" w:color="auto" w:sz="4" w:space="0"/>
            </w:tcBorders>
            <w:vAlign w:val="center"/>
          </w:tcPr>
          <w:p w14:paraId="1A7227C2">
            <w:pPr>
              <w:pStyle w:val="43"/>
              <w:widowControl w:val="0"/>
              <w:spacing w:line="240" w:lineRule="auto"/>
              <w:ind w:firstLine="0" w:firstLineChars="0"/>
              <w:jc w:val="center"/>
              <w:rPr>
                <w:rStyle w:val="101"/>
                <w:color w:val="auto"/>
              </w:rPr>
            </w:pPr>
          </w:p>
        </w:tc>
        <w:tc>
          <w:tcPr>
            <w:tcW w:w="833" w:type="pct"/>
            <w:gridSpan w:val="2"/>
            <w:tcBorders>
              <w:bottom w:val="single" w:color="auto" w:sz="4" w:space="0"/>
            </w:tcBorders>
            <w:vAlign w:val="center"/>
          </w:tcPr>
          <w:p w14:paraId="34094570">
            <w:pPr>
              <w:pStyle w:val="43"/>
              <w:widowControl w:val="0"/>
              <w:spacing w:line="240" w:lineRule="auto"/>
              <w:ind w:firstLine="0" w:firstLineChars="0"/>
              <w:jc w:val="center"/>
              <w:rPr>
                <w:rStyle w:val="101"/>
                <w:color w:val="auto"/>
              </w:rPr>
            </w:pPr>
          </w:p>
        </w:tc>
      </w:tr>
      <w:tr w14:paraId="4EB3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gridSpan w:val="11"/>
            <w:tcBorders>
              <w:top w:val="single" w:color="auto" w:sz="4" w:space="0"/>
              <w:left w:val="nil"/>
              <w:bottom w:val="nil"/>
              <w:right w:val="nil"/>
            </w:tcBorders>
            <w:vAlign w:val="center"/>
          </w:tcPr>
          <w:p w14:paraId="1EF506C3">
            <w:pPr>
              <w:pStyle w:val="43"/>
              <w:widowControl w:val="0"/>
              <w:spacing w:line="240" w:lineRule="auto"/>
              <w:ind w:firstLine="0" w:firstLineChars="0"/>
              <w:jc w:val="left"/>
              <w:rPr>
                <w:rStyle w:val="101"/>
                <w:color w:val="auto"/>
              </w:rPr>
            </w:pPr>
            <w:r>
              <w:rPr>
                <w:rStyle w:val="101"/>
                <w:rFonts w:hint="eastAsia"/>
                <w:color w:val="auto"/>
              </w:rPr>
              <w:t>校准项目：</w:t>
            </w:r>
          </w:p>
        </w:tc>
      </w:tr>
    </w:tbl>
    <w:tbl>
      <w:tblPr>
        <w:tblStyle w:val="24"/>
        <w:tblW w:w="5000" w:type="pct"/>
        <w:tblInd w:w="0" w:type="dxa"/>
        <w:tblLayout w:type="fixed"/>
        <w:tblCellMar>
          <w:top w:w="0" w:type="dxa"/>
          <w:left w:w="108" w:type="dxa"/>
          <w:bottom w:w="0" w:type="dxa"/>
          <w:right w:w="108" w:type="dxa"/>
        </w:tblCellMar>
      </w:tblPr>
      <w:tblGrid>
        <w:gridCol w:w="2294"/>
        <w:gridCol w:w="156"/>
        <w:gridCol w:w="56"/>
        <w:gridCol w:w="951"/>
        <w:gridCol w:w="136"/>
        <w:gridCol w:w="42"/>
        <w:gridCol w:w="266"/>
        <w:gridCol w:w="308"/>
        <w:gridCol w:w="325"/>
        <w:gridCol w:w="283"/>
        <w:gridCol w:w="176"/>
        <w:gridCol w:w="124"/>
        <w:gridCol w:w="295"/>
        <w:gridCol w:w="377"/>
        <w:gridCol w:w="100"/>
        <w:gridCol w:w="113"/>
        <w:gridCol w:w="482"/>
        <w:gridCol w:w="375"/>
        <w:gridCol w:w="325"/>
        <w:gridCol w:w="494"/>
        <w:gridCol w:w="27"/>
        <w:gridCol w:w="322"/>
        <w:gridCol w:w="181"/>
        <w:gridCol w:w="161"/>
        <w:gridCol w:w="1202"/>
      </w:tblGrid>
      <w:tr w14:paraId="29B7704E">
        <w:tblPrEx>
          <w:tblCellMar>
            <w:top w:w="0" w:type="dxa"/>
            <w:left w:w="108" w:type="dxa"/>
            <w:bottom w:w="0" w:type="dxa"/>
            <w:right w:w="108" w:type="dxa"/>
          </w:tblCellMar>
        </w:tblPrEx>
        <w:trPr>
          <w:trHeight w:val="425" w:hRule="atLeast"/>
        </w:trPr>
        <w:tc>
          <w:tcPr>
            <w:tcW w:w="5000" w:type="pct"/>
            <w:gridSpan w:val="25"/>
            <w:tcBorders>
              <w:top w:val="nil"/>
              <w:left w:val="nil"/>
              <w:bottom w:val="nil"/>
              <w:right w:val="nil"/>
            </w:tcBorders>
            <w:shd w:val="clear" w:color="auto" w:fill="auto"/>
            <w:noWrap/>
            <w:vAlign w:val="center"/>
          </w:tcPr>
          <w:p w14:paraId="302DC026">
            <w:pPr>
              <w:pStyle w:val="43"/>
              <w:ind w:firstLine="0" w:firstLineChars="0"/>
              <w:jc w:val="left"/>
              <w:rPr>
                <w:rFonts w:hint="default" w:eastAsia="宋体"/>
                <w:szCs w:val="24"/>
                <w:u w:val="single"/>
                <w:lang w:val="en-US" w:eastAsia="zh-CN"/>
              </w:rPr>
            </w:pPr>
            <w:r>
              <w:rPr>
                <w:rFonts w:hint="eastAsia" w:ascii="宋体" w:hAnsi="宋体" w:cs="宋体"/>
                <w:sz w:val="21"/>
                <w:szCs w:val="21"/>
                <w:lang w:val="en-US" w:eastAsia="zh-CN"/>
              </w:rPr>
              <w:t>其他条件：</w:t>
            </w:r>
            <w:r>
              <w:rPr>
                <w:rFonts w:hint="eastAsia" w:ascii="宋体" w:hAnsi="宋体" w:cs="宋体"/>
                <w:sz w:val="21"/>
                <w:szCs w:val="21"/>
              </w:rPr>
              <w:t>外观与结构：</w:t>
            </w:r>
            <w:r>
              <w:rPr>
                <w:rFonts w:hint="eastAsia" w:ascii="宋体" w:hAnsi="宋体" w:cs="宋体"/>
                <w:sz w:val="21"/>
                <w:szCs w:val="21"/>
                <w:u w:val="single"/>
              </w:rPr>
              <w:t xml:space="preserve">      </w:t>
            </w:r>
            <w:r>
              <w:rPr>
                <w:rFonts w:hint="eastAsia" w:ascii="宋体" w:hAnsi="宋体" w:cs="宋体"/>
                <w:sz w:val="21"/>
                <w:szCs w:val="21"/>
                <w:u w:val="none"/>
                <w:lang w:eastAsia="zh-CN"/>
              </w:rPr>
              <w:t>；</w:t>
            </w:r>
            <w:r>
              <w:rPr>
                <w:rFonts w:hint="eastAsia" w:ascii="宋体" w:hAnsi="宋体" w:cs="宋体"/>
                <w:sz w:val="21"/>
                <w:szCs w:val="21"/>
              </w:rPr>
              <w:t>标志和标识：</w:t>
            </w:r>
            <w:r>
              <w:rPr>
                <w:rFonts w:hint="eastAsia" w:ascii="宋体" w:hAnsi="宋体" w:cs="宋体"/>
                <w:sz w:val="21"/>
                <w:szCs w:val="21"/>
                <w:u w:val="single"/>
              </w:rPr>
              <w:t xml:space="preserve">      </w:t>
            </w:r>
            <w:r>
              <w:rPr>
                <w:rFonts w:hint="eastAsia" w:ascii="宋体" w:hAnsi="宋体" w:cs="宋体"/>
                <w:sz w:val="21"/>
                <w:szCs w:val="21"/>
                <w:u w:val="none"/>
                <w:lang w:eastAsia="zh-CN"/>
              </w:rPr>
              <w:t>；</w:t>
            </w:r>
            <w:r>
              <w:rPr>
                <w:rFonts w:hint="eastAsia" w:ascii="宋体" w:hAnsi="宋体" w:cs="宋体"/>
                <w:sz w:val="21"/>
                <w:szCs w:val="21"/>
                <w:u w:val="none"/>
                <w:lang w:val="en-US" w:eastAsia="zh-CN"/>
              </w:rPr>
              <w:t>报警功能：</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；开关量控制：</w:t>
            </w:r>
            <w:r>
              <w:rPr>
                <w:rFonts w:hint="eastAsia" w:ascii="宋体" w:hAnsi="宋体" w:cs="宋体"/>
                <w:sz w:val="21"/>
                <w:szCs w:val="21"/>
              </w:rPr>
              <w:t xml:space="preserve"> </w:t>
            </w:r>
            <w:r>
              <w:rPr>
                <w:rFonts w:hint="eastAsia" w:ascii="宋体" w:hAnsi="宋体" w:cs="宋体"/>
                <w:sz w:val="21"/>
                <w:szCs w:val="21"/>
                <w:u w:val="single"/>
                <w:lang w:val="en-US" w:eastAsia="zh-CN"/>
              </w:rPr>
              <w:t xml:space="preserve">        </w:t>
            </w:r>
          </w:p>
        </w:tc>
      </w:tr>
      <w:tr w14:paraId="42CCE701">
        <w:tblPrEx>
          <w:tblCellMar>
            <w:top w:w="0" w:type="dxa"/>
            <w:left w:w="108" w:type="dxa"/>
            <w:bottom w:w="0" w:type="dxa"/>
            <w:right w:w="108" w:type="dxa"/>
          </w:tblCellMar>
        </w:tblPrEx>
        <w:trPr>
          <w:trHeight w:val="425" w:hRule="atLeast"/>
        </w:trPr>
        <w:tc>
          <w:tcPr>
            <w:tcW w:w="5000" w:type="pct"/>
            <w:gridSpan w:val="25"/>
            <w:tcBorders>
              <w:top w:val="nil"/>
              <w:left w:val="nil"/>
              <w:bottom w:val="single" w:color="000000" w:sz="4" w:space="0"/>
              <w:right w:val="nil"/>
            </w:tcBorders>
            <w:shd w:val="clear" w:color="auto" w:fill="auto"/>
            <w:noWrap/>
            <w:vAlign w:val="center"/>
          </w:tcPr>
          <w:p w14:paraId="456ADBC8">
            <w:pPr>
              <w:pStyle w:val="43"/>
              <w:ind w:firstLine="0" w:firstLineChars="0"/>
              <w:jc w:val="left"/>
            </w:pPr>
            <w:r>
              <w:rPr>
                <w:rFonts w:hint="eastAsia" w:ascii="宋体" w:hAnsi="宋体" w:cs="宋体"/>
                <w:sz w:val="21"/>
                <w:szCs w:val="21"/>
                <w:lang w:val="en-US" w:eastAsia="zh-CN"/>
              </w:rPr>
              <w:t>1</w:t>
            </w:r>
            <w:r>
              <w:rPr>
                <w:rFonts w:hint="eastAsia" w:ascii="宋体" w:hAnsi="宋体" w:cs="宋体"/>
                <w:sz w:val="21"/>
                <w:szCs w:val="21"/>
              </w:rPr>
              <w:t>. 示值误差：</w:t>
            </w:r>
          </w:p>
        </w:tc>
      </w:tr>
      <w:tr w14:paraId="33F25F31">
        <w:tblPrEx>
          <w:tblCellMar>
            <w:top w:w="0" w:type="dxa"/>
            <w:left w:w="108" w:type="dxa"/>
            <w:bottom w:w="0" w:type="dxa"/>
            <w:right w:w="108" w:type="dxa"/>
          </w:tblCellMar>
        </w:tblPrEx>
        <w:trPr>
          <w:trHeight w:val="746" w:hRule="atLeast"/>
        </w:trPr>
        <w:tc>
          <w:tcPr>
            <w:tcW w:w="127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9E9A449">
            <w:pPr>
              <w:pStyle w:val="43"/>
              <w:spacing w:line="240" w:lineRule="auto"/>
              <w:ind w:firstLine="0" w:firstLineChars="0"/>
              <w:jc w:val="center"/>
              <w:rPr>
                <w:sz w:val="21"/>
                <w:szCs w:val="21"/>
              </w:rPr>
            </w:pPr>
            <w:r>
              <w:rPr>
                <w:rFonts w:hint="eastAsia"/>
                <w:sz w:val="21"/>
                <w:szCs w:val="21"/>
              </w:rPr>
              <w:t>标准气体浓度值（    ）</w:t>
            </w:r>
          </w:p>
        </w:tc>
        <w:tc>
          <w:tcPr>
            <w:tcW w:w="1547" w:type="pct"/>
            <w:gridSpan w:val="11"/>
            <w:tcBorders>
              <w:top w:val="single" w:color="000000" w:sz="4" w:space="0"/>
              <w:left w:val="single" w:color="000000" w:sz="4" w:space="0"/>
              <w:bottom w:val="single" w:color="auto" w:sz="4" w:space="0"/>
              <w:right w:val="single" w:color="000000" w:sz="4" w:space="0"/>
            </w:tcBorders>
            <w:shd w:val="clear" w:color="auto" w:fill="auto"/>
            <w:vAlign w:val="center"/>
          </w:tcPr>
          <w:p w14:paraId="5D1ED814">
            <w:pPr>
              <w:pStyle w:val="43"/>
              <w:spacing w:line="240" w:lineRule="auto"/>
              <w:ind w:firstLine="0" w:firstLineChars="0"/>
              <w:jc w:val="center"/>
              <w:rPr>
                <w:sz w:val="21"/>
                <w:szCs w:val="21"/>
              </w:rPr>
            </w:pPr>
            <w:r>
              <w:rPr>
                <w:rFonts w:hint="eastAsia"/>
                <w:sz w:val="21"/>
                <w:szCs w:val="21"/>
              </w:rPr>
              <w:t>仪器示值（  ）</w:t>
            </w:r>
          </w:p>
        </w:tc>
        <w:tc>
          <w:tcPr>
            <w:tcW w:w="560"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7A091F49">
            <w:pPr>
              <w:pStyle w:val="43"/>
              <w:spacing w:line="240" w:lineRule="auto"/>
              <w:ind w:firstLine="0" w:firstLineChars="0"/>
              <w:jc w:val="center"/>
              <w:rPr>
                <w:sz w:val="21"/>
                <w:szCs w:val="21"/>
              </w:rPr>
            </w:pPr>
            <w:r>
              <w:rPr>
                <w:rFonts w:hint="eastAsia"/>
                <w:sz w:val="21"/>
                <w:szCs w:val="21"/>
              </w:rPr>
              <w:t>平均值（     ）</w:t>
            </w:r>
          </w:p>
        </w:tc>
        <w:tc>
          <w:tcPr>
            <w:tcW w:w="637"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075292C1">
            <w:pPr>
              <w:pStyle w:val="43"/>
              <w:spacing w:line="240" w:lineRule="auto"/>
              <w:ind w:firstLine="0" w:firstLineChars="0"/>
              <w:jc w:val="center"/>
              <w:rPr>
                <w:sz w:val="21"/>
                <w:szCs w:val="21"/>
              </w:rPr>
            </w:pPr>
            <w:r>
              <w:rPr>
                <w:rFonts w:hint="eastAsia"/>
                <w:sz w:val="21"/>
                <w:szCs w:val="21"/>
              </w:rPr>
              <w:t>示值误差</w:t>
            </w:r>
          </w:p>
        </w:tc>
        <w:tc>
          <w:tcPr>
            <w:tcW w:w="974" w:type="pct"/>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14:paraId="37054AE2">
            <w:pPr>
              <w:pStyle w:val="43"/>
              <w:spacing w:line="240" w:lineRule="auto"/>
              <w:ind w:firstLine="0" w:firstLineChars="0"/>
              <w:jc w:val="center"/>
              <w:rPr>
                <w:sz w:val="21"/>
                <w:szCs w:val="21"/>
              </w:rPr>
            </w:pPr>
            <w:r>
              <w:rPr>
                <w:rFonts w:hint="eastAsia"/>
                <w:sz w:val="21"/>
                <w:szCs w:val="21"/>
              </w:rPr>
              <w:t>扩展不确定度或校准结果的不确定度</w:t>
            </w:r>
          </w:p>
        </w:tc>
      </w:tr>
      <w:tr w14:paraId="0E8F7E46">
        <w:tblPrEx>
          <w:tblCellMar>
            <w:top w:w="0" w:type="dxa"/>
            <w:left w:w="108" w:type="dxa"/>
            <w:bottom w:w="0" w:type="dxa"/>
            <w:right w:w="108" w:type="dxa"/>
          </w:tblCellMar>
        </w:tblPrEx>
        <w:trPr>
          <w:trHeight w:val="2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640F8C">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60D9DD9">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20693C8">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588C6B">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65D4EB">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EB1FC9">
            <w:pPr>
              <w:pStyle w:val="43"/>
              <w:ind w:firstLine="0" w:firstLineChars="0"/>
              <w:jc w:val="left"/>
              <w:rPr>
                <w:sz w:val="21"/>
                <w:szCs w:val="21"/>
              </w:rPr>
            </w:pPr>
          </w:p>
        </w:tc>
        <w:tc>
          <w:tcPr>
            <w:tcW w:w="974"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58D7A5">
            <w:pPr>
              <w:pStyle w:val="43"/>
              <w:ind w:firstLine="0" w:firstLineChars="0"/>
              <w:jc w:val="left"/>
            </w:pPr>
          </w:p>
        </w:tc>
      </w:tr>
      <w:tr w14:paraId="2EF1FAAA">
        <w:tblPrEx>
          <w:tblCellMar>
            <w:top w:w="0" w:type="dxa"/>
            <w:left w:w="108" w:type="dxa"/>
            <w:bottom w:w="0" w:type="dxa"/>
            <w:right w:w="108" w:type="dxa"/>
          </w:tblCellMar>
        </w:tblPrEx>
        <w:trPr>
          <w:trHeight w:val="2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F6192C">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4E9AD5">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864614">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20C59A">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DF1A3F">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666C88">
            <w:pPr>
              <w:pStyle w:val="43"/>
              <w:ind w:firstLine="0" w:firstLineChars="0"/>
              <w:jc w:val="left"/>
              <w:rPr>
                <w:sz w:val="21"/>
                <w:szCs w:val="21"/>
              </w:rPr>
            </w:pPr>
          </w:p>
        </w:tc>
        <w:tc>
          <w:tcPr>
            <w:tcW w:w="97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D920B7">
            <w:pPr>
              <w:pStyle w:val="43"/>
              <w:ind w:firstLine="0" w:firstLineChars="0"/>
              <w:jc w:val="left"/>
            </w:pPr>
          </w:p>
        </w:tc>
      </w:tr>
      <w:tr w14:paraId="74E6A5C1">
        <w:tblPrEx>
          <w:tblCellMar>
            <w:top w:w="0" w:type="dxa"/>
            <w:left w:w="108" w:type="dxa"/>
            <w:bottom w:w="0" w:type="dxa"/>
            <w:right w:w="108" w:type="dxa"/>
          </w:tblCellMar>
        </w:tblPrEx>
        <w:trPr>
          <w:trHeight w:val="2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3E902F">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C22851">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210FAC6">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802920">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17F9272">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0FB0921">
            <w:pPr>
              <w:pStyle w:val="43"/>
              <w:ind w:firstLine="0" w:firstLineChars="0"/>
              <w:jc w:val="left"/>
              <w:rPr>
                <w:sz w:val="21"/>
                <w:szCs w:val="21"/>
              </w:rPr>
            </w:pPr>
          </w:p>
        </w:tc>
        <w:tc>
          <w:tcPr>
            <w:tcW w:w="97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B6543B">
            <w:pPr>
              <w:pStyle w:val="43"/>
              <w:ind w:firstLine="0" w:firstLineChars="0"/>
              <w:jc w:val="left"/>
            </w:pPr>
          </w:p>
        </w:tc>
      </w:tr>
      <w:tr w14:paraId="0A78A0EC">
        <w:tblPrEx>
          <w:tblCellMar>
            <w:top w:w="0" w:type="dxa"/>
            <w:left w:w="108" w:type="dxa"/>
            <w:bottom w:w="0" w:type="dxa"/>
            <w:right w:w="108" w:type="dxa"/>
          </w:tblCellMar>
        </w:tblPrEx>
        <w:trPr>
          <w:trHeight w:val="2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261493">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A3DA5B6">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7D768EE">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431735">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1B787DA">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D5E3CF4">
            <w:pPr>
              <w:pStyle w:val="43"/>
              <w:ind w:firstLine="0" w:firstLineChars="0"/>
              <w:jc w:val="left"/>
              <w:rPr>
                <w:sz w:val="21"/>
                <w:szCs w:val="21"/>
              </w:rPr>
            </w:pPr>
          </w:p>
        </w:tc>
        <w:tc>
          <w:tcPr>
            <w:tcW w:w="97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4C4338">
            <w:pPr>
              <w:pStyle w:val="43"/>
              <w:ind w:firstLine="0" w:firstLineChars="0"/>
              <w:jc w:val="left"/>
            </w:pPr>
          </w:p>
        </w:tc>
      </w:tr>
      <w:tr w14:paraId="613EF98B">
        <w:tblPrEx>
          <w:tblCellMar>
            <w:top w:w="0" w:type="dxa"/>
            <w:left w:w="108" w:type="dxa"/>
            <w:bottom w:w="0" w:type="dxa"/>
            <w:right w:w="108" w:type="dxa"/>
          </w:tblCellMar>
        </w:tblPrEx>
        <w:trPr>
          <w:trHeight w:val="41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B2D8FC">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4DDCD5">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FC88445">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6324AC">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6A3872">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3A8D20E">
            <w:pPr>
              <w:pStyle w:val="43"/>
              <w:ind w:firstLine="0" w:firstLineChars="0"/>
              <w:jc w:val="left"/>
              <w:rPr>
                <w:sz w:val="21"/>
                <w:szCs w:val="21"/>
              </w:rPr>
            </w:pPr>
          </w:p>
        </w:tc>
        <w:tc>
          <w:tcPr>
            <w:tcW w:w="97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494108">
            <w:pPr>
              <w:pStyle w:val="43"/>
              <w:ind w:firstLine="0" w:firstLineChars="0"/>
              <w:jc w:val="left"/>
            </w:pPr>
          </w:p>
        </w:tc>
      </w:tr>
      <w:tr w14:paraId="3C8E4088">
        <w:tblPrEx>
          <w:tblCellMar>
            <w:top w:w="0" w:type="dxa"/>
            <w:left w:w="108" w:type="dxa"/>
            <w:bottom w:w="0" w:type="dxa"/>
            <w:right w:w="108" w:type="dxa"/>
          </w:tblCellMar>
        </w:tblPrEx>
        <w:trPr>
          <w:trHeight w:val="546" w:hRule="atLeast"/>
        </w:trPr>
        <w:tc>
          <w:tcPr>
            <w:tcW w:w="5000" w:type="pct"/>
            <w:gridSpan w:val="25"/>
            <w:tcBorders>
              <w:top w:val="single" w:color="auto" w:sz="4" w:space="0"/>
              <w:left w:val="nil"/>
              <w:bottom w:val="single" w:color="auto" w:sz="4" w:space="0"/>
              <w:right w:val="nil"/>
            </w:tcBorders>
            <w:shd w:val="clear" w:color="auto" w:fill="auto"/>
            <w:noWrap/>
            <w:vAlign w:val="center"/>
          </w:tcPr>
          <w:p w14:paraId="43F57667">
            <w:pPr>
              <w:pStyle w:val="43"/>
              <w:ind w:firstLine="0" w:firstLineChars="0"/>
              <w:jc w:val="left"/>
            </w:pPr>
            <w:r>
              <w:rPr>
                <w:rFonts w:hint="eastAsia" w:ascii="宋体" w:hAnsi="宋体" w:cs="宋体"/>
                <w:sz w:val="21"/>
                <w:szCs w:val="21"/>
                <w:lang w:val="en-US" w:eastAsia="zh-CN"/>
              </w:rPr>
              <w:t>2</w:t>
            </w:r>
            <w:r>
              <w:rPr>
                <w:rFonts w:hint="eastAsia" w:ascii="宋体" w:hAnsi="宋体" w:cs="宋体"/>
                <w:sz w:val="21"/>
                <w:szCs w:val="21"/>
              </w:rPr>
              <w:t>. 重复性：标准气体浓度值（        ）</w:t>
            </w:r>
          </w:p>
        </w:tc>
      </w:tr>
      <w:tr w14:paraId="15B9E88B">
        <w:tblPrEx>
          <w:tblCellMar>
            <w:top w:w="0" w:type="dxa"/>
            <w:left w:w="108" w:type="dxa"/>
            <w:bottom w:w="0" w:type="dxa"/>
            <w:right w:w="108" w:type="dxa"/>
          </w:tblCellMar>
        </w:tblPrEx>
        <w:trPr>
          <w:trHeight w:val="571"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4DF8F9">
            <w:pPr>
              <w:pStyle w:val="43"/>
              <w:ind w:firstLine="0" w:firstLineChars="0"/>
              <w:jc w:val="left"/>
              <w:rPr>
                <w:sz w:val="21"/>
                <w:szCs w:val="21"/>
              </w:rPr>
            </w:pPr>
            <w:r>
              <w:rPr>
                <w:rFonts w:hint="eastAsia"/>
                <w:sz w:val="21"/>
                <w:szCs w:val="21"/>
              </w:rPr>
              <w:t>仪器示值（     ）</w:t>
            </w:r>
          </w:p>
        </w:tc>
        <w:tc>
          <w:tcPr>
            <w:tcW w:w="61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FF0C20">
            <w:pPr>
              <w:pStyle w:val="43"/>
              <w:ind w:firstLine="0" w:firstLineChars="0"/>
              <w:jc w:val="left"/>
              <w:rPr>
                <w:sz w:val="21"/>
                <w:szCs w:val="21"/>
              </w:rPr>
            </w:pPr>
          </w:p>
        </w:tc>
        <w:tc>
          <w:tcPr>
            <w:tcW w:w="61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4453A5C">
            <w:pPr>
              <w:pStyle w:val="43"/>
              <w:ind w:firstLine="0" w:firstLineChars="0"/>
              <w:jc w:val="left"/>
              <w:rPr>
                <w:sz w:val="21"/>
                <w:szCs w:val="21"/>
              </w:rPr>
            </w:pPr>
          </w:p>
        </w:tc>
        <w:tc>
          <w:tcPr>
            <w:tcW w:w="619"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0B70F9F">
            <w:pPr>
              <w:pStyle w:val="43"/>
              <w:ind w:firstLine="0" w:firstLineChars="0"/>
              <w:jc w:val="left"/>
              <w:rPr>
                <w:sz w:val="21"/>
                <w:szCs w:val="21"/>
              </w:rPr>
            </w:pPr>
          </w:p>
        </w:tc>
        <w:tc>
          <w:tcPr>
            <w:tcW w:w="6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82F4D6">
            <w:pPr>
              <w:pStyle w:val="43"/>
              <w:ind w:firstLine="0" w:firstLineChars="0"/>
              <w:jc w:val="left"/>
              <w:rPr>
                <w:sz w:val="21"/>
                <w:szCs w:val="21"/>
              </w:rPr>
            </w:pPr>
          </w:p>
        </w:tc>
        <w:tc>
          <w:tcPr>
            <w:tcW w:w="619"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727742F">
            <w:pPr>
              <w:pStyle w:val="43"/>
              <w:ind w:firstLine="0" w:firstLineChars="0"/>
              <w:jc w:val="left"/>
              <w:rPr>
                <w:sz w:val="21"/>
                <w:szCs w:val="21"/>
              </w:rPr>
            </w:pP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D0DFC">
            <w:pPr>
              <w:pStyle w:val="43"/>
              <w:ind w:firstLine="0" w:firstLineChars="0"/>
              <w:jc w:val="left"/>
            </w:pPr>
          </w:p>
        </w:tc>
      </w:tr>
      <w:tr w14:paraId="4B750487">
        <w:tblPrEx>
          <w:tblCellMar>
            <w:top w:w="0" w:type="dxa"/>
            <w:left w:w="108" w:type="dxa"/>
            <w:bottom w:w="0" w:type="dxa"/>
            <w:right w:w="108" w:type="dxa"/>
          </w:tblCellMar>
        </w:tblPrEx>
        <w:trPr>
          <w:trHeight w:val="571" w:hRule="atLeast"/>
        </w:trPr>
        <w:tc>
          <w:tcPr>
            <w:tcW w:w="1279"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4E60A877">
            <w:pPr>
              <w:pStyle w:val="43"/>
              <w:ind w:firstLine="0" w:firstLineChars="0"/>
              <w:jc w:val="left"/>
              <w:rPr>
                <w:sz w:val="21"/>
                <w:szCs w:val="21"/>
              </w:rPr>
            </w:pPr>
            <w:r>
              <w:rPr>
                <w:rFonts w:hint="eastAsia"/>
                <w:sz w:val="21"/>
                <w:szCs w:val="21"/>
              </w:rPr>
              <w:t>重复性</w:t>
            </w:r>
          </w:p>
        </w:tc>
        <w:tc>
          <w:tcPr>
            <w:tcW w:w="3720" w:type="pct"/>
            <w:gridSpan w:val="23"/>
            <w:tcBorders>
              <w:top w:val="single" w:color="auto" w:sz="4" w:space="0"/>
              <w:left w:val="single" w:color="000000" w:sz="4" w:space="0"/>
              <w:bottom w:val="single" w:color="000000" w:sz="4" w:space="0"/>
              <w:right w:val="single" w:color="000000" w:sz="4" w:space="0"/>
            </w:tcBorders>
            <w:shd w:val="clear" w:color="auto" w:fill="auto"/>
            <w:noWrap/>
            <w:vAlign w:val="center"/>
          </w:tcPr>
          <w:p w14:paraId="39F3EE2A">
            <w:pPr>
              <w:pStyle w:val="43"/>
              <w:ind w:firstLine="0" w:firstLineChars="0"/>
              <w:jc w:val="left"/>
            </w:pPr>
          </w:p>
        </w:tc>
      </w:tr>
      <w:tr w14:paraId="0C633A4B">
        <w:tblPrEx>
          <w:tblCellMar>
            <w:top w:w="0" w:type="dxa"/>
            <w:left w:w="108" w:type="dxa"/>
            <w:bottom w:w="0" w:type="dxa"/>
            <w:right w:w="108" w:type="dxa"/>
          </w:tblCellMar>
        </w:tblPrEx>
        <w:trPr>
          <w:trHeight w:val="543" w:hRule="atLeast"/>
        </w:trPr>
        <w:tc>
          <w:tcPr>
            <w:tcW w:w="5000" w:type="pct"/>
            <w:gridSpan w:val="25"/>
            <w:tcBorders>
              <w:top w:val="nil"/>
              <w:left w:val="nil"/>
              <w:bottom w:val="single" w:color="000000" w:sz="4" w:space="0"/>
              <w:right w:val="nil"/>
            </w:tcBorders>
            <w:shd w:val="clear" w:color="auto" w:fill="auto"/>
            <w:noWrap/>
            <w:vAlign w:val="center"/>
          </w:tcPr>
          <w:p w14:paraId="1CBF015D">
            <w:pPr>
              <w:pStyle w:val="43"/>
              <w:ind w:firstLine="0" w:firstLineChars="0"/>
              <w:jc w:val="left"/>
            </w:pPr>
            <w:r>
              <w:rPr>
                <w:rFonts w:hint="eastAsia" w:ascii="宋体" w:hAnsi="宋体" w:cs="宋体"/>
                <w:sz w:val="21"/>
                <w:szCs w:val="21"/>
                <w:lang w:val="en-US" w:eastAsia="zh-CN"/>
              </w:rPr>
              <w:t>3</w:t>
            </w:r>
            <w:r>
              <w:rPr>
                <w:rFonts w:hint="eastAsia" w:ascii="宋体" w:hAnsi="宋体" w:cs="宋体"/>
                <w:sz w:val="21"/>
                <w:szCs w:val="21"/>
              </w:rPr>
              <w:t>. 响应时间：标准气体浓度值（      ）</w:t>
            </w:r>
          </w:p>
        </w:tc>
      </w:tr>
      <w:tr w14:paraId="5A094525">
        <w:tblPrEx>
          <w:tblCellMar>
            <w:top w:w="0" w:type="dxa"/>
            <w:left w:w="108" w:type="dxa"/>
            <w:bottom w:w="0" w:type="dxa"/>
            <w:right w:w="108" w:type="dxa"/>
          </w:tblCellMar>
        </w:tblPrEx>
        <w:trPr>
          <w:trHeight w:val="599" w:hRule="atLeast"/>
        </w:trPr>
        <w:tc>
          <w:tcPr>
            <w:tcW w:w="203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0FEA">
            <w:pPr>
              <w:pStyle w:val="43"/>
              <w:ind w:firstLine="0" w:firstLineChars="0"/>
              <w:jc w:val="center"/>
              <w:rPr>
                <w:sz w:val="21"/>
                <w:szCs w:val="21"/>
              </w:rPr>
            </w:pPr>
            <w:r>
              <w:rPr>
                <w:rFonts w:hint="eastAsia"/>
                <w:sz w:val="21"/>
                <w:szCs w:val="21"/>
              </w:rPr>
              <w:t>响应时间测定值(s)</w:t>
            </w:r>
          </w:p>
        </w:tc>
        <w:tc>
          <w:tcPr>
            <w:tcW w:w="98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34AE">
            <w:pPr>
              <w:pStyle w:val="43"/>
              <w:ind w:firstLine="0" w:firstLineChars="0"/>
              <w:jc w:val="left"/>
              <w:rPr>
                <w:sz w:val="21"/>
                <w:szCs w:val="21"/>
              </w:rPr>
            </w:pPr>
          </w:p>
        </w:tc>
        <w:tc>
          <w:tcPr>
            <w:tcW w:w="98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8BA7">
            <w:pPr>
              <w:pStyle w:val="43"/>
              <w:ind w:firstLine="0" w:firstLineChars="0"/>
              <w:jc w:val="left"/>
              <w:rPr>
                <w:sz w:val="21"/>
                <w:szCs w:val="21"/>
              </w:rPr>
            </w:pPr>
          </w:p>
        </w:tc>
        <w:tc>
          <w:tcPr>
            <w:tcW w:w="98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6F9F">
            <w:pPr>
              <w:pStyle w:val="43"/>
              <w:ind w:firstLine="0" w:firstLineChars="0"/>
              <w:jc w:val="left"/>
              <w:rPr>
                <w:sz w:val="21"/>
                <w:szCs w:val="21"/>
              </w:rPr>
            </w:pPr>
          </w:p>
        </w:tc>
      </w:tr>
      <w:tr w14:paraId="37069FB2">
        <w:tblPrEx>
          <w:tblCellMar>
            <w:top w:w="0" w:type="dxa"/>
            <w:left w:w="108" w:type="dxa"/>
            <w:bottom w:w="0" w:type="dxa"/>
            <w:right w:w="108" w:type="dxa"/>
          </w:tblCellMar>
        </w:tblPrEx>
        <w:trPr>
          <w:trHeight w:val="574" w:hRule="atLeast"/>
        </w:trPr>
        <w:tc>
          <w:tcPr>
            <w:tcW w:w="203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ED50">
            <w:pPr>
              <w:pStyle w:val="43"/>
              <w:ind w:firstLine="0" w:firstLineChars="0"/>
              <w:jc w:val="center"/>
              <w:rPr>
                <w:sz w:val="21"/>
                <w:szCs w:val="21"/>
              </w:rPr>
            </w:pPr>
            <w:r>
              <w:rPr>
                <w:rFonts w:hint="eastAsia"/>
                <w:sz w:val="21"/>
                <w:szCs w:val="21"/>
              </w:rPr>
              <w:t>响应时间平均值(s)</w:t>
            </w:r>
          </w:p>
        </w:tc>
        <w:tc>
          <w:tcPr>
            <w:tcW w:w="296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333B">
            <w:pPr>
              <w:pStyle w:val="43"/>
              <w:ind w:firstLine="0" w:firstLineChars="0"/>
              <w:jc w:val="left"/>
              <w:rPr>
                <w:sz w:val="21"/>
                <w:szCs w:val="21"/>
              </w:rPr>
            </w:pPr>
          </w:p>
        </w:tc>
      </w:tr>
      <w:tr w14:paraId="1206CD37">
        <w:tblPrEx>
          <w:tblCellMar>
            <w:top w:w="0" w:type="dxa"/>
            <w:left w:w="108" w:type="dxa"/>
            <w:bottom w:w="0" w:type="dxa"/>
            <w:right w:w="108" w:type="dxa"/>
          </w:tblCellMar>
        </w:tblPrEx>
        <w:trPr>
          <w:trHeight w:val="541" w:hRule="atLeast"/>
        </w:trPr>
        <w:tc>
          <w:tcPr>
            <w:tcW w:w="5000" w:type="pct"/>
            <w:gridSpan w:val="25"/>
            <w:tcBorders>
              <w:top w:val="single" w:color="000000" w:sz="4" w:space="0"/>
              <w:left w:val="nil"/>
              <w:bottom w:val="nil"/>
              <w:right w:val="nil"/>
            </w:tcBorders>
            <w:shd w:val="clear" w:color="auto" w:fill="auto"/>
            <w:noWrap/>
            <w:vAlign w:val="center"/>
          </w:tcPr>
          <w:p w14:paraId="350D1756">
            <w:pPr>
              <w:pStyle w:val="43"/>
              <w:spacing w:before="156" w:beforeLines="50"/>
              <w:ind w:firstLine="0" w:firstLineChars="0"/>
              <w:jc w:val="left"/>
            </w:pPr>
            <w:r>
              <w:rPr>
                <w:rFonts w:hint="eastAsia" w:ascii="宋体" w:hAnsi="宋体" w:cs="宋体"/>
                <w:sz w:val="21"/>
                <w:szCs w:val="21"/>
                <w:lang w:val="en-US" w:eastAsia="zh-CN"/>
              </w:rPr>
              <w:t>4</w:t>
            </w:r>
            <w:r>
              <w:rPr>
                <w:rFonts w:hint="eastAsia" w:ascii="宋体" w:hAnsi="宋体" w:cs="宋体"/>
                <w:sz w:val="21"/>
                <w:szCs w:val="21"/>
              </w:rPr>
              <w:t>. 报警</w:t>
            </w:r>
            <w:r>
              <w:rPr>
                <w:rFonts w:hint="eastAsia" w:ascii="宋体" w:hAnsi="宋体" w:cs="宋体"/>
                <w:sz w:val="21"/>
                <w:szCs w:val="21"/>
                <w:lang w:val="en-US" w:eastAsia="zh-CN"/>
              </w:rPr>
              <w:t>点误差</w:t>
            </w:r>
            <w:r>
              <w:rPr>
                <w:rFonts w:hint="eastAsia" w:ascii="宋体" w:hAnsi="宋体" w:cs="宋体"/>
                <w:sz w:val="21"/>
                <w:szCs w:val="21"/>
              </w:rPr>
              <w:t>:标准气体浓度值（        ）</w:t>
            </w:r>
          </w:p>
        </w:tc>
      </w:tr>
      <w:tr w14:paraId="5126CC8C">
        <w:tblPrEx>
          <w:tblCellMar>
            <w:top w:w="0" w:type="dxa"/>
            <w:left w:w="108" w:type="dxa"/>
            <w:bottom w:w="0" w:type="dxa"/>
            <w:right w:w="108" w:type="dxa"/>
          </w:tblCellMar>
        </w:tblPrEx>
        <w:trPr>
          <w:trHeight w:val="682" w:hRule="atLeast"/>
        </w:trPr>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36CD">
            <w:pPr>
              <w:pStyle w:val="43"/>
              <w:ind w:firstLine="0" w:firstLineChars="0"/>
              <w:jc w:val="center"/>
              <w:rPr>
                <w:sz w:val="21"/>
                <w:szCs w:val="21"/>
              </w:rPr>
            </w:pPr>
            <w:r>
              <w:rPr>
                <w:rFonts w:hint="eastAsia"/>
                <w:sz w:val="21"/>
                <w:szCs w:val="21"/>
              </w:rPr>
              <w:t>报警设定值</w:t>
            </w:r>
          </w:p>
        </w:tc>
        <w:tc>
          <w:tcPr>
            <w:tcW w:w="207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A2F0">
            <w:pPr>
              <w:pStyle w:val="43"/>
              <w:ind w:firstLine="0" w:firstLineChars="0"/>
              <w:jc w:val="center"/>
              <w:rPr>
                <w:sz w:val="21"/>
                <w:szCs w:val="21"/>
              </w:rPr>
            </w:pPr>
          </w:p>
        </w:tc>
        <w:tc>
          <w:tcPr>
            <w:tcW w:w="806"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0DDC">
            <w:pPr>
              <w:pStyle w:val="43"/>
              <w:ind w:firstLine="0" w:firstLineChars="0"/>
              <w:jc w:val="center"/>
              <w:rPr>
                <w:sz w:val="21"/>
                <w:szCs w:val="21"/>
              </w:rPr>
            </w:pPr>
            <w:r>
              <w:rPr>
                <w:rFonts w:hint="eastAsia"/>
                <w:sz w:val="21"/>
                <w:szCs w:val="21"/>
              </w:rPr>
              <w:t>仪器报警值</w:t>
            </w:r>
          </w:p>
        </w:tc>
        <w:tc>
          <w:tcPr>
            <w:tcW w:w="8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24B6">
            <w:pPr>
              <w:pStyle w:val="43"/>
              <w:ind w:firstLine="0" w:firstLineChars="0"/>
              <w:jc w:val="center"/>
              <w:rPr>
                <w:rFonts w:hint="default" w:eastAsia="宋体"/>
                <w:sz w:val="21"/>
                <w:szCs w:val="21"/>
                <w:lang w:val="en-US" w:eastAsia="zh-CN"/>
              </w:rPr>
            </w:pPr>
            <w:r>
              <w:rPr>
                <w:rFonts w:hint="eastAsia"/>
                <w:sz w:val="21"/>
                <w:szCs w:val="21"/>
                <w:lang w:val="en-US" w:eastAsia="zh-CN"/>
              </w:rPr>
              <w:t>报警点误差</w:t>
            </w:r>
          </w:p>
        </w:tc>
      </w:tr>
      <w:tr w14:paraId="6DE44143">
        <w:tblPrEx>
          <w:tblCellMar>
            <w:top w:w="0" w:type="dxa"/>
            <w:left w:w="108" w:type="dxa"/>
            <w:bottom w:w="0" w:type="dxa"/>
            <w:right w:w="108" w:type="dxa"/>
          </w:tblCellMar>
        </w:tblPrEx>
        <w:trPr>
          <w:trHeight w:val="662" w:hRule="atLeast"/>
        </w:trPr>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502E">
            <w:pPr>
              <w:pStyle w:val="43"/>
              <w:ind w:firstLine="0" w:firstLineChars="0"/>
              <w:jc w:val="center"/>
              <w:rPr>
                <w:sz w:val="21"/>
                <w:szCs w:val="21"/>
              </w:rPr>
            </w:pPr>
            <w:r>
              <w:rPr>
                <w:rFonts w:hint="eastAsia"/>
                <w:sz w:val="21"/>
                <w:szCs w:val="21"/>
              </w:rPr>
              <w:t>测量次数</w:t>
            </w:r>
          </w:p>
        </w:tc>
        <w:tc>
          <w:tcPr>
            <w:tcW w:w="7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6481">
            <w:pPr>
              <w:pStyle w:val="43"/>
              <w:ind w:firstLine="0" w:firstLineChars="0"/>
              <w:jc w:val="center"/>
              <w:rPr>
                <w:sz w:val="21"/>
                <w:szCs w:val="21"/>
              </w:rPr>
            </w:pPr>
            <w:r>
              <w:rPr>
                <w:rFonts w:hint="eastAsia"/>
                <w:sz w:val="21"/>
                <w:szCs w:val="21"/>
              </w:rPr>
              <w:t>1</w:t>
            </w:r>
          </w:p>
        </w:tc>
        <w:tc>
          <w:tcPr>
            <w:tcW w:w="63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AFA8">
            <w:pPr>
              <w:pStyle w:val="43"/>
              <w:ind w:firstLine="0" w:firstLineChars="0"/>
              <w:jc w:val="center"/>
              <w:rPr>
                <w:sz w:val="21"/>
                <w:szCs w:val="21"/>
              </w:rPr>
            </w:pPr>
            <w:r>
              <w:rPr>
                <w:rFonts w:hint="eastAsia"/>
                <w:sz w:val="21"/>
                <w:szCs w:val="21"/>
              </w:rPr>
              <w:t>2</w:t>
            </w:r>
          </w:p>
        </w:tc>
        <w:tc>
          <w:tcPr>
            <w:tcW w:w="7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3BB8">
            <w:pPr>
              <w:pStyle w:val="43"/>
              <w:ind w:firstLine="0" w:firstLineChars="0"/>
              <w:jc w:val="center"/>
              <w:rPr>
                <w:sz w:val="21"/>
                <w:szCs w:val="21"/>
              </w:rPr>
            </w:pPr>
            <w:r>
              <w:rPr>
                <w:rFonts w:hint="eastAsia"/>
                <w:sz w:val="21"/>
                <w:szCs w:val="21"/>
              </w:rPr>
              <w:t>3</w:t>
            </w:r>
          </w:p>
        </w:tc>
        <w:tc>
          <w:tcPr>
            <w:tcW w:w="806"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484F">
            <w:pPr>
              <w:pStyle w:val="43"/>
              <w:ind w:firstLine="0" w:firstLineChars="0"/>
              <w:jc w:val="center"/>
              <w:rPr>
                <w:sz w:val="21"/>
                <w:szCs w:val="21"/>
              </w:rPr>
            </w:pPr>
          </w:p>
        </w:tc>
        <w:tc>
          <w:tcPr>
            <w:tcW w:w="8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337C">
            <w:pPr>
              <w:pStyle w:val="43"/>
              <w:ind w:firstLine="0" w:firstLineChars="0"/>
              <w:jc w:val="center"/>
              <w:rPr>
                <w:sz w:val="21"/>
                <w:szCs w:val="21"/>
              </w:rPr>
            </w:pPr>
          </w:p>
        </w:tc>
      </w:tr>
      <w:tr w14:paraId="6509F78E">
        <w:tblPrEx>
          <w:tblCellMar>
            <w:top w:w="0" w:type="dxa"/>
            <w:left w:w="108" w:type="dxa"/>
            <w:bottom w:w="0" w:type="dxa"/>
            <w:right w:w="108" w:type="dxa"/>
          </w:tblCellMar>
        </w:tblPrEx>
        <w:trPr>
          <w:trHeight w:val="702" w:hRule="atLeast"/>
        </w:trPr>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C5E6">
            <w:pPr>
              <w:pStyle w:val="43"/>
              <w:ind w:firstLine="0" w:firstLineChars="0"/>
              <w:jc w:val="center"/>
              <w:rPr>
                <w:sz w:val="21"/>
                <w:szCs w:val="21"/>
              </w:rPr>
            </w:pPr>
            <w:r>
              <w:rPr>
                <w:rFonts w:hint="eastAsia"/>
                <w:sz w:val="21"/>
                <w:szCs w:val="21"/>
              </w:rPr>
              <w:t>实测报警值</w:t>
            </w:r>
          </w:p>
        </w:tc>
        <w:tc>
          <w:tcPr>
            <w:tcW w:w="7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6E55">
            <w:pPr>
              <w:pStyle w:val="43"/>
              <w:ind w:firstLine="0" w:firstLineChars="0"/>
              <w:jc w:val="center"/>
              <w:rPr>
                <w:sz w:val="21"/>
                <w:szCs w:val="21"/>
              </w:rPr>
            </w:pPr>
          </w:p>
        </w:tc>
        <w:tc>
          <w:tcPr>
            <w:tcW w:w="63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CF13">
            <w:pPr>
              <w:pStyle w:val="43"/>
              <w:ind w:firstLine="0" w:firstLineChars="0"/>
              <w:jc w:val="center"/>
              <w:rPr>
                <w:sz w:val="21"/>
                <w:szCs w:val="21"/>
              </w:rPr>
            </w:pPr>
          </w:p>
        </w:tc>
        <w:tc>
          <w:tcPr>
            <w:tcW w:w="7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DB03">
            <w:pPr>
              <w:pStyle w:val="43"/>
              <w:ind w:firstLine="0" w:firstLineChars="0"/>
              <w:jc w:val="center"/>
              <w:rPr>
                <w:sz w:val="21"/>
                <w:szCs w:val="21"/>
              </w:rPr>
            </w:pPr>
          </w:p>
        </w:tc>
        <w:tc>
          <w:tcPr>
            <w:tcW w:w="80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FE78">
            <w:pPr>
              <w:pStyle w:val="43"/>
              <w:ind w:firstLine="0" w:firstLineChars="0"/>
              <w:jc w:val="center"/>
              <w:rPr>
                <w:sz w:val="21"/>
                <w:szCs w:val="21"/>
              </w:rPr>
            </w:pPr>
          </w:p>
        </w:tc>
        <w:tc>
          <w:tcPr>
            <w:tcW w:w="8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9160">
            <w:pPr>
              <w:pStyle w:val="43"/>
              <w:ind w:firstLine="0" w:firstLineChars="0"/>
              <w:jc w:val="center"/>
              <w:rPr>
                <w:sz w:val="21"/>
                <w:szCs w:val="21"/>
              </w:rPr>
            </w:pPr>
          </w:p>
        </w:tc>
      </w:tr>
      <w:tr w14:paraId="10A0551F">
        <w:tblPrEx>
          <w:tblCellMar>
            <w:top w:w="0" w:type="dxa"/>
            <w:left w:w="108" w:type="dxa"/>
            <w:bottom w:w="0" w:type="dxa"/>
            <w:right w:w="108" w:type="dxa"/>
          </w:tblCellMar>
        </w:tblPrEx>
        <w:trPr>
          <w:trHeight w:val="426" w:hRule="atLeast"/>
        </w:trPr>
        <w:tc>
          <w:tcPr>
            <w:tcW w:w="5000" w:type="pct"/>
            <w:gridSpan w:val="25"/>
            <w:tcBorders>
              <w:top w:val="single" w:color="000000" w:sz="4" w:space="0"/>
              <w:left w:val="nil"/>
              <w:bottom w:val="single" w:color="auto" w:sz="4" w:space="0"/>
              <w:right w:val="nil"/>
            </w:tcBorders>
            <w:shd w:val="clear" w:color="auto" w:fill="auto"/>
            <w:noWrap/>
            <w:vAlign w:val="center"/>
          </w:tcPr>
          <w:p w14:paraId="13678840">
            <w:pPr>
              <w:pStyle w:val="43"/>
              <w:spacing w:before="156" w:beforeLines="50"/>
              <w:ind w:firstLine="0" w:firstLineChars="0"/>
              <w:jc w:val="left"/>
            </w:pPr>
            <w:r>
              <w:rPr>
                <w:rFonts w:hint="eastAsia" w:ascii="宋体" w:hAnsi="宋体" w:cs="宋体"/>
                <w:sz w:val="21"/>
                <w:szCs w:val="21"/>
                <w:lang w:val="en-US" w:eastAsia="zh-CN"/>
              </w:rPr>
              <w:t>5</w:t>
            </w:r>
            <w:r>
              <w:rPr>
                <w:rFonts w:hint="eastAsia" w:ascii="宋体" w:hAnsi="宋体" w:cs="宋体"/>
                <w:sz w:val="21"/>
                <w:szCs w:val="21"/>
              </w:rPr>
              <w:t>. 变送输出误差：</w:t>
            </w:r>
          </w:p>
        </w:tc>
      </w:tr>
      <w:tr w14:paraId="6C85145F">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0A316">
            <w:pPr>
              <w:pStyle w:val="43"/>
              <w:spacing w:before="156" w:beforeLines="50" w:line="240" w:lineRule="auto"/>
              <w:ind w:firstLine="0" w:firstLineChars="0"/>
              <w:jc w:val="center"/>
              <w:rPr>
                <w:sz w:val="21"/>
                <w:szCs w:val="21"/>
              </w:rPr>
            </w:pPr>
            <w:r>
              <w:rPr>
                <w:rFonts w:hint="eastAsia"/>
                <w:sz w:val="21"/>
                <w:szCs w:val="21"/>
              </w:rPr>
              <w:t>标准气体浓度值（    ）</w:t>
            </w: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2F48C0">
            <w:pPr>
              <w:pStyle w:val="43"/>
              <w:spacing w:before="156" w:beforeLines="50" w:line="240" w:lineRule="auto"/>
              <w:ind w:firstLine="0" w:firstLineChars="0"/>
              <w:jc w:val="center"/>
              <w:rPr>
                <w:sz w:val="21"/>
                <w:szCs w:val="21"/>
              </w:rPr>
            </w:pPr>
            <w:r>
              <w:rPr>
                <w:rFonts w:hint="eastAsia"/>
                <w:sz w:val="21"/>
                <w:szCs w:val="21"/>
              </w:rPr>
              <w:t>理论输出值</w:t>
            </w:r>
          </w:p>
          <w:p w14:paraId="37FD5C04">
            <w:pPr>
              <w:pStyle w:val="43"/>
              <w:spacing w:before="156" w:beforeLines="50" w:line="240" w:lineRule="auto"/>
              <w:ind w:firstLine="0" w:firstLineChars="0"/>
              <w:jc w:val="center"/>
              <w:rPr>
                <w:sz w:val="21"/>
                <w:szCs w:val="21"/>
              </w:rPr>
            </w:pPr>
            <w:r>
              <w:rPr>
                <w:rFonts w:hint="eastAsia"/>
                <w:sz w:val="21"/>
                <w:szCs w:val="21"/>
              </w:rPr>
              <w:t>（    ）</w:t>
            </w:r>
          </w:p>
        </w:tc>
        <w:tc>
          <w:tcPr>
            <w:tcW w:w="127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175BBAE">
            <w:pPr>
              <w:pStyle w:val="43"/>
              <w:spacing w:before="156" w:beforeLines="50" w:line="240" w:lineRule="auto"/>
              <w:ind w:firstLine="0" w:firstLineChars="0"/>
              <w:jc w:val="center"/>
              <w:rPr>
                <w:sz w:val="21"/>
                <w:szCs w:val="21"/>
              </w:rPr>
            </w:pPr>
            <w:r>
              <w:rPr>
                <w:rFonts w:hint="eastAsia"/>
                <w:sz w:val="21"/>
                <w:szCs w:val="21"/>
              </w:rPr>
              <w:t>仪器变送输出示值（   ）</w:t>
            </w: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E17655">
            <w:pPr>
              <w:pStyle w:val="43"/>
              <w:spacing w:before="156" w:beforeLines="50" w:line="240" w:lineRule="auto"/>
              <w:ind w:firstLine="0" w:firstLineChars="0"/>
              <w:jc w:val="center"/>
              <w:rPr>
                <w:sz w:val="21"/>
                <w:szCs w:val="21"/>
              </w:rPr>
            </w:pPr>
            <w:r>
              <w:rPr>
                <w:rFonts w:hint="eastAsia"/>
                <w:sz w:val="21"/>
                <w:szCs w:val="21"/>
              </w:rPr>
              <w:t>平均值</w:t>
            </w:r>
          </w:p>
          <w:p w14:paraId="0F3DECFF">
            <w:pPr>
              <w:pStyle w:val="43"/>
              <w:spacing w:before="156" w:beforeLines="50" w:line="240" w:lineRule="auto"/>
              <w:ind w:firstLine="0" w:firstLineChars="0"/>
              <w:jc w:val="center"/>
              <w:rPr>
                <w:sz w:val="21"/>
                <w:szCs w:val="21"/>
              </w:rPr>
            </w:pPr>
            <w:r>
              <w:rPr>
                <w:rFonts w:hint="eastAsia"/>
                <w:sz w:val="21"/>
                <w:szCs w:val="21"/>
              </w:rPr>
              <w:t>（    ）</w:t>
            </w: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8688124">
            <w:pPr>
              <w:pStyle w:val="43"/>
              <w:spacing w:before="156" w:beforeLines="50" w:line="240" w:lineRule="auto"/>
              <w:ind w:firstLine="0" w:firstLineChars="0"/>
              <w:jc w:val="center"/>
              <w:rPr>
                <w:sz w:val="21"/>
                <w:szCs w:val="21"/>
              </w:rPr>
            </w:pPr>
            <w:r>
              <w:rPr>
                <w:rFonts w:hint="eastAsia"/>
                <w:sz w:val="21"/>
                <w:szCs w:val="21"/>
              </w:rPr>
              <w:t>变送输出误差</w:t>
            </w: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30E68A">
            <w:pPr>
              <w:pStyle w:val="43"/>
              <w:spacing w:before="156" w:beforeLines="50" w:line="240" w:lineRule="auto"/>
              <w:ind w:firstLine="0" w:firstLineChars="0"/>
              <w:jc w:val="center"/>
              <w:rPr>
                <w:sz w:val="21"/>
                <w:szCs w:val="21"/>
              </w:rPr>
            </w:pPr>
            <w:r>
              <w:rPr>
                <w:rFonts w:hint="eastAsia"/>
                <w:sz w:val="21"/>
                <w:szCs w:val="21"/>
              </w:rPr>
              <w:t>扩展不确定度或校准结果的不确定度</w:t>
            </w:r>
          </w:p>
        </w:tc>
      </w:tr>
      <w:tr w14:paraId="492BC045">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7E57F">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03DB4D">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6444DF1">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D12401">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590BDB">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75D271">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0CDE3EF">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5829B9">
            <w:pPr>
              <w:pStyle w:val="43"/>
              <w:spacing w:before="156" w:beforeLines="50"/>
              <w:ind w:firstLine="0" w:firstLineChars="0"/>
              <w:jc w:val="left"/>
              <w:rPr>
                <w:sz w:val="21"/>
                <w:szCs w:val="21"/>
              </w:rPr>
            </w:pPr>
          </w:p>
        </w:tc>
      </w:tr>
      <w:tr w14:paraId="75F1A4CC">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A467B">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CD41A8">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2B0A44">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1583E1">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C471C1">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1246F8">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D8245D7">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28A4BA">
            <w:pPr>
              <w:pStyle w:val="43"/>
              <w:spacing w:before="156" w:beforeLines="50"/>
              <w:ind w:firstLine="0" w:firstLineChars="0"/>
              <w:jc w:val="left"/>
              <w:rPr>
                <w:sz w:val="21"/>
                <w:szCs w:val="21"/>
              </w:rPr>
            </w:pPr>
          </w:p>
        </w:tc>
      </w:tr>
      <w:tr w14:paraId="7C0CE1C8">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EEAB2">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D9D2FE">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83CE7BA">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A2A8A5E">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56CCEEE">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9847C7">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995CE97">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1AB780">
            <w:pPr>
              <w:pStyle w:val="43"/>
              <w:spacing w:before="156" w:beforeLines="50"/>
              <w:ind w:firstLine="0" w:firstLineChars="0"/>
              <w:jc w:val="left"/>
              <w:rPr>
                <w:sz w:val="21"/>
                <w:szCs w:val="21"/>
              </w:rPr>
            </w:pPr>
          </w:p>
        </w:tc>
      </w:tr>
      <w:tr w14:paraId="3CAD492B">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B69E5">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255CFA">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5377C2">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C5C41C">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43A5FD">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281FF2F">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87E4174">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E8AE1E">
            <w:pPr>
              <w:pStyle w:val="43"/>
              <w:spacing w:before="156" w:beforeLines="50"/>
              <w:ind w:firstLine="0" w:firstLineChars="0"/>
              <w:jc w:val="left"/>
              <w:rPr>
                <w:sz w:val="21"/>
                <w:szCs w:val="21"/>
              </w:rPr>
            </w:pPr>
          </w:p>
        </w:tc>
      </w:tr>
      <w:tr w14:paraId="0B84195B">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8AA8E0">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B6FE5A">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79FD40">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649E73">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C8CC3FF">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9FB2233">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2C8BB02">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4D7507">
            <w:pPr>
              <w:pStyle w:val="43"/>
              <w:spacing w:before="156" w:beforeLines="50"/>
              <w:ind w:firstLine="0" w:firstLineChars="0"/>
              <w:jc w:val="left"/>
              <w:rPr>
                <w:sz w:val="21"/>
                <w:szCs w:val="21"/>
              </w:rPr>
            </w:pPr>
          </w:p>
        </w:tc>
      </w:tr>
      <w:tr w14:paraId="4F3C68D6">
        <w:tblPrEx>
          <w:tblCellMar>
            <w:top w:w="0" w:type="dxa"/>
            <w:left w:w="108" w:type="dxa"/>
            <w:bottom w:w="0" w:type="dxa"/>
            <w:right w:w="108" w:type="dxa"/>
          </w:tblCellMar>
        </w:tblPrEx>
        <w:trPr>
          <w:trHeight w:val="524" w:hRule="atLeast"/>
        </w:trPr>
        <w:tc>
          <w:tcPr>
            <w:tcW w:w="5000" w:type="pct"/>
            <w:gridSpan w:val="25"/>
            <w:tcBorders>
              <w:top w:val="single" w:color="auto" w:sz="4" w:space="0"/>
              <w:left w:val="nil"/>
              <w:bottom w:val="nil"/>
              <w:right w:val="nil"/>
            </w:tcBorders>
            <w:shd w:val="clear" w:color="auto" w:fill="auto"/>
            <w:noWrap/>
            <w:vAlign w:val="center"/>
          </w:tcPr>
          <w:p w14:paraId="2B699C9B">
            <w:pPr>
              <w:pStyle w:val="43"/>
              <w:spacing w:before="156" w:beforeLines="50"/>
              <w:ind w:firstLine="0" w:firstLineChars="0"/>
              <w:jc w:val="left"/>
            </w:pPr>
            <w:r>
              <w:rPr>
                <w:rFonts w:hint="eastAsia" w:ascii="宋体" w:hAnsi="宋体" w:cs="宋体"/>
                <w:sz w:val="21"/>
                <w:szCs w:val="21"/>
                <w:lang w:val="en-US" w:eastAsia="zh-CN"/>
              </w:rPr>
              <w:t>6</w:t>
            </w:r>
            <w:r>
              <w:rPr>
                <w:rFonts w:hint="eastAsia" w:ascii="宋体" w:hAnsi="宋体" w:cs="宋体"/>
                <w:sz w:val="21"/>
                <w:szCs w:val="21"/>
              </w:rPr>
              <w:t>. 漂移:标准气体浓度值（        ）</w:t>
            </w:r>
          </w:p>
        </w:tc>
      </w:tr>
    </w:tbl>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089"/>
        <w:gridCol w:w="1200"/>
        <w:gridCol w:w="1336"/>
        <w:gridCol w:w="1491"/>
        <w:gridCol w:w="1537"/>
        <w:gridCol w:w="1232"/>
      </w:tblGrid>
      <w:tr w14:paraId="4468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78" w:type="pct"/>
            <w:vAlign w:val="center"/>
          </w:tcPr>
          <w:p w14:paraId="2E41C847">
            <w:pPr>
              <w:pStyle w:val="43"/>
              <w:widowControl w:val="0"/>
              <w:ind w:firstLine="0" w:firstLineChars="0"/>
              <w:jc w:val="center"/>
              <w:rPr>
                <w:sz w:val="21"/>
                <w:szCs w:val="21"/>
              </w:rPr>
            </w:pPr>
            <w:r>
              <w:rPr>
                <w:rFonts w:hint="eastAsia"/>
                <w:sz w:val="21"/>
                <w:szCs w:val="21"/>
              </w:rPr>
              <w:t>时间 (    )</w:t>
            </w:r>
          </w:p>
        </w:tc>
        <w:tc>
          <w:tcPr>
            <w:tcW w:w="569" w:type="pct"/>
            <w:vAlign w:val="center"/>
          </w:tcPr>
          <w:p w14:paraId="4F2B6B69">
            <w:pPr>
              <w:pStyle w:val="43"/>
              <w:widowControl w:val="0"/>
              <w:ind w:firstLine="0" w:firstLineChars="0"/>
              <w:jc w:val="center"/>
              <w:rPr>
                <w:sz w:val="21"/>
                <w:szCs w:val="21"/>
              </w:rPr>
            </w:pPr>
          </w:p>
        </w:tc>
        <w:tc>
          <w:tcPr>
            <w:tcW w:w="627" w:type="pct"/>
            <w:vAlign w:val="center"/>
          </w:tcPr>
          <w:p w14:paraId="62C5C4C5">
            <w:pPr>
              <w:pStyle w:val="43"/>
              <w:widowControl w:val="0"/>
              <w:ind w:firstLine="0" w:firstLineChars="0"/>
              <w:jc w:val="center"/>
              <w:rPr>
                <w:sz w:val="21"/>
                <w:szCs w:val="21"/>
              </w:rPr>
            </w:pPr>
          </w:p>
        </w:tc>
        <w:tc>
          <w:tcPr>
            <w:tcW w:w="697" w:type="pct"/>
            <w:vAlign w:val="center"/>
          </w:tcPr>
          <w:p w14:paraId="7CD9BE80">
            <w:pPr>
              <w:pStyle w:val="43"/>
              <w:widowControl w:val="0"/>
              <w:ind w:firstLine="0" w:firstLineChars="0"/>
              <w:jc w:val="center"/>
              <w:rPr>
                <w:sz w:val="21"/>
                <w:szCs w:val="21"/>
              </w:rPr>
            </w:pPr>
          </w:p>
        </w:tc>
        <w:tc>
          <w:tcPr>
            <w:tcW w:w="779" w:type="pct"/>
            <w:vAlign w:val="center"/>
          </w:tcPr>
          <w:p w14:paraId="05A4C0AA">
            <w:pPr>
              <w:pStyle w:val="43"/>
              <w:widowControl w:val="0"/>
              <w:ind w:firstLine="0" w:firstLineChars="0"/>
              <w:jc w:val="center"/>
              <w:rPr>
                <w:sz w:val="21"/>
                <w:szCs w:val="21"/>
              </w:rPr>
            </w:pPr>
          </w:p>
        </w:tc>
        <w:tc>
          <w:tcPr>
            <w:tcW w:w="803" w:type="pct"/>
            <w:vAlign w:val="center"/>
          </w:tcPr>
          <w:p w14:paraId="012F6128">
            <w:pPr>
              <w:pStyle w:val="43"/>
              <w:widowControl w:val="0"/>
              <w:ind w:firstLine="0" w:firstLineChars="0"/>
              <w:jc w:val="center"/>
              <w:rPr>
                <w:sz w:val="21"/>
                <w:szCs w:val="21"/>
              </w:rPr>
            </w:pPr>
          </w:p>
        </w:tc>
        <w:tc>
          <w:tcPr>
            <w:tcW w:w="643" w:type="pct"/>
            <w:vAlign w:val="center"/>
          </w:tcPr>
          <w:p w14:paraId="1BAF064A">
            <w:pPr>
              <w:pStyle w:val="43"/>
              <w:widowControl w:val="0"/>
              <w:ind w:firstLine="0" w:firstLineChars="0"/>
              <w:jc w:val="center"/>
              <w:rPr>
                <w:sz w:val="21"/>
                <w:szCs w:val="21"/>
              </w:rPr>
            </w:pPr>
          </w:p>
        </w:tc>
      </w:tr>
      <w:tr w14:paraId="137B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78" w:type="pct"/>
            <w:vAlign w:val="center"/>
          </w:tcPr>
          <w:p w14:paraId="6A9EA349">
            <w:pPr>
              <w:pStyle w:val="43"/>
              <w:widowControl w:val="0"/>
              <w:ind w:firstLine="0" w:firstLineChars="0"/>
              <w:jc w:val="center"/>
              <w:rPr>
                <w:sz w:val="21"/>
                <w:szCs w:val="21"/>
              </w:rPr>
            </w:pPr>
            <w:r>
              <w:rPr>
                <w:rFonts w:hint="eastAsia"/>
                <w:sz w:val="21"/>
                <w:szCs w:val="21"/>
              </w:rPr>
              <w:t>仪器零点值(   )</w:t>
            </w:r>
          </w:p>
        </w:tc>
        <w:tc>
          <w:tcPr>
            <w:tcW w:w="569" w:type="pct"/>
            <w:vAlign w:val="center"/>
          </w:tcPr>
          <w:p w14:paraId="161EFEE6">
            <w:pPr>
              <w:pStyle w:val="43"/>
              <w:widowControl w:val="0"/>
              <w:ind w:firstLine="0" w:firstLineChars="0"/>
              <w:jc w:val="center"/>
              <w:rPr>
                <w:sz w:val="21"/>
                <w:szCs w:val="21"/>
              </w:rPr>
            </w:pPr>
          </w:p>
        </w:tc>
        <w:tc>
          <w:tcPr>
            <w:tcW w:w="627" w:type="pct"/>
            <w:vAlign w:val="center"/>
          </w:tcPr>
          <w:p w14:paraId="6A6475D0">
            <w:pPr>
              <w:pStyle w:val="43"/>
              <w:widowControl w:val="0"/>
              <w:ind w:firstLine="0" w:firstLineChars="0"/>
              <w:jc w:val="center"/>
              <w:rPr>
                <w:sz w:val="21"/>
                <w:szCs w:val="21"/>
              </w:rPr>
            </w:pPr>
          </w:p>
        </w:tc>
        <w:tc>
          <w:tcPr>
            <w:tcW w:w="697" w:type="pct"/>
            <w:vAlign w:val="center"/>
          </w:tcPr>
          <w:p w14:paraId="2500C414">
            <w:pPr>
              <w:pStyle w:val="43"/>
              <w:widowControl w:val="0"/>
              <w:ind w:firstLine="0" w:firstLineChars="0"/>
              <w:jc w:val="center"/>
              <w:rPr>
                <w:sz w:val="21"/>
                <w:szCs w:val="21"/>
              </w:rPr>
            </w:pPr>
          </w:p>
        </w:tc>
        <w:tc>
          <w:tcPr>
            <w:tcW w:w="779" w:type="pct"/>
            <w:vAlign w:val="center"/>
          </w:tcPr>
          <w:p w14:paraId="22A52878">
            <w:pPr>
              <w:pStyle w:val="43"/>
              <w:widowControl w:val="0"/>
              <w:ind w:firstLine="0" w:firstLineChars="0"/>
              <w:jc w:val="center"/>
              <w:rPr>
                <w:sz w:val="21"/>
                <w:szCs w:val="21"/>
              </w:rPr>
            </w:pPr>
          </w:p>
        </w:tc>
        <w:tc>
          <w:tcPr>
            <w:tcW w:w="803" w:type="pct"/>
            <w:vAlign w:val="center"/>
          </w:tcPr>
          <w:p w14:paraId="19904CB8">
            <w:pPr>
              <w:pStyle w:val="43"/>
              <w:widowControl w:val="0"/>
              <w:ind w:firstLine="0" w:firstLineChars="0"/>
              <w:jc w:val="center"/>
              <w:rPr>
                <w:sz w:val="21"/>
                <w:szCs w:val="21"/>
              </w:rPr>
            </w:pPr>
          </w:p>
        </w:tc>
        <w:tc>
          <w:tcPr>
            <w:tcW w:w="643" w:type="pct"/>
            <w:vAlign w:val="center"/>
          </w:tcPr>
          <w:p w14:paraId="51D563DF">
            <w:pPr>
              <w:pStyle w:val="43"/>
              <w:widowControl w:val="0"/>
              <w:ind w:firstLine="0" w:firstLineChars="0"/>
              <w:jc w:val="center"/>
              <w:rPr>
                <w:sz w:val="21"/>
                <w:szCs w:val="21"/>
              </w:rPr>
            </w:pPr>
          </w:p>
        </w:tc>
      </w:tr>
      <w:tr w14:paraId="311C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Align w:val="center"/>
          </w:tcPr>
          <w:p w14:paraId="659D88A4">
            <w:pPr>
              <w:pStyle w:val="43"/>
              <w:widowControl w:val="0"/>
              <w:ind w:firstLine="0" w:firstLineChars="0"/>
              <w:jc w:val="center"/>
              <w:rPr>
                <w:sz w:val="21"/>
                <w:szCs w:val="21"/>
              </w:rPr>
            </w:pPr>
            <w:r>
              <w:rPr>
                <w:rFonts w:hint="eastAsia"/>
                <w:sz w:val="21"/>
                <w:szCs w:val="21"/>
              </w:rPr>
              <w:t>通入标准气体</w:t>
            </w:r>
            <w:r>
              <w:rPr>
                <w:rFonts w:hint="eastAsia"/>
                <w:sz w:val="21"/>
                <w:szCs w:val="21"/>
              </w:rPr>
              <w:br w:type="textWrapping"/>
            </w:r>
            <w:r>
              <w:rPr>
                <w:rFonts w:hint="eastAsia"/>
                <w:sz w:val="21"/>
                <w:szCs w:val="21"/>
              </w:rPr>
              <w:t>仪器示值(   )</w:t>
            </w:r>
          </w:p>
        </w:tc>
        <w:tc>
          <w:tcPr>
            <w:tcW w:w="569" w:type="pct"/>
            <w:vAlign w:val="center"/>
          </w:tcPr>
          <w:p w14:paraId="0211179E">
            <w:pPr>
              <w:pStyle w:val="43"/>
              <w:widowControl w:val="0"/>
              <w:ind w:firstLine="0" w:firstLineChars="0"/>
              <w:jc w:val="center"/>
              <w:rPr>
                <w:sz w:val="21"/>
                <w:szCs w:val="21"/>
              </w:rPr>
            </w:pPr>
          </w:p>
        </w:tc>
        <w:tc>
          <w:tcPr>
            <w:tcW w:w="627" w:type="pct"/>
            <w:vAlign w:val="center"/>
          </w:tcPr>
          <w:p w14:paraId="51687618">
            <w:pPr>
              <w:pStyle w:val="43"/>
              <w:widowControl w:val="0"/>
              <w:ind w:firstLine="0" w:firstLineChars="0"/>
              <w:jc w:val="center"/>
              <w:rPr>
                <w:sz w:val="21"/>
                <w:szCs w:val="21"/>
              </w:rPr>
            </w:pPr>
          </w:p>
        </w:tc>
        <w:tc>
          <w:tcPr>
            <w:tcW w:w="697" w:type="pct"/>
            <w:vAlign w:val="center"/>
          </w:tcPr>
          <w:p w14:paraId="4DFDD47F">
            <w:pPr>
              <w:pStyle w:val="43"/>
              <w:widowControl w:val="0"/>
              <w:ind w:firstLine="0" w:firstLineChars="0"/>
              <w:jc w:val="center"/>
              <w:rPr>
                <w:sz w:val="21"/>
                <w:szCs w:val="21"/>
              </w:rPr>
            </w:pPr>
          </w:p>
        </w:tc>
        <w:tc>
          <w:tcPr>
            <w:tcW w:w="779" w:type="pct"/>
            <w:vAlign w:val="center"/>
          </w:tcPr>
          <w:p w14:paraId="20C83C1D">
            <w:pPr>
              <w:pStyle w:val="43"/>
              <w:widowControl w:val="0"/>
              <w:ind w:firstLine="0" w:firstLineChars="0"/>
              <w:jc w:val="center"/>
              <w:rPr>
                <w:sz w:val="21"/>
                <w:szCs w:val="21"/>
              </w:rPr>
            </w:pPr>
          </w:p>
        </w:tc>
        <w:tc>
          <w:tcPr>
            <w:tcW w:w="803" w:type="pct"/>
            <w:vAlign w:val="center"/>
          </w:tcPr>
          <w:p w14:paraId="2F6C70E1">
            <w:pPr>
              <w:pStyle w:val="43"/>
              <w:widowControl w:val="0"/>
              <w:ind w:firstLine="0" w:firstLineChars="0"/>
              <w:jc w:val="center"/>
              <w:rPr>
                <w:sz w:val="21"/>
                <w:szCs w:val="21"/>
              </w:rPr>
            </w:pPr>
          </w:p>
        </w:tc>
        <w:tc>
          <w:tcPr>
            <w:tcW w:w="643" w:type="pct"/>
            <w:vAlign w:val="center"/>
          </w:tcPr>
          <w:p w14:paraId="726939C9">
            <w:pPr>
              <w:pStyle w:val="43"/>
              <w:widowControl w:val="0"/>
              <w:ind w:firstLine="0" w:firstLineChars="0"/>
              <w:jc w:val="center"/>
              <w:rPr>
                <w:sz w:val="21"/>
                <w:szCs w:val="21"/>
              </w:rPr>
            </w:pPr>
          </w:p>
        </w:tc>
      </w:tr>
      <w:tr w14:paraId="3792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8" w:type="pct"/>
            <w:vAlign w:val="center"/>
          </w:tcPr>
          <w:p w14:paraId="5116AE67">
            <w:pPr>
              <w:pStyle w:val="43"/>
              <w:widowControl w:val="0"/>
              <w:ind w:firstLine="0" w:firstLineChars="0"/>
              <w:jc w:val="center"/>
              <w:rPr>
                <w:sz w:val="21"/>
                <w:szCs w:val="21"/>
              </w:rPr>
            </w:pPr>
            <w:r>
              <w:rPr>
                <w:rFonts w:hint="eastAsia"/>
                <w:sz w:val="21"/>
                <w:szCs w:val="21"/>
              </w:rPr>
              <w:t>零点漂移</w:t>
            </w:r>
          </w:p>
        </w:tc>
        <w:tc>
          <w:tcPr>
            <w:tcW w:w="1894" w:type="pct"/>
            <w:gridSpan w:val="3"/>
            <w:vAlign w:val="center"/>
          </w:tcPr>
          <w:p w14:paraId="7AEC252D">
            <w:pPr>
              <w:pStyle w:val="43"/>
              <w:widowControl w:val="0"/>
              <w:ind w:firstLine="0" w:firstLineChars="0"/>
              <w:jc w:val="center"/>
              <w:rPr>
                <w:sz w:val="21"/>
                <w:szCs w:val="21"/>
              </w:rPr>
            </w:pPr>
          </w:p>
        </w:tc>
        <w:tc>
          <w:tcPr>
            <w:tcW w:w="779" w:type="pct"/>
            <w:vAlign w:val="center"/>
          </w:tcPr>
          <w:p w14:paraId="3995E780">
            <w:pPr>
              <w:pStyle w:val="43"/>
              <w:widowControl w:val="0"/>
              <w:ind w:firstLine="0" w:firstLineChars="0"/>
              <w:jc w:val="center"/>
              <w:rPr>
                <w:sz w:val="21"/>
                <w:szCs w:val="21"/>
              </w:rPr>
            </w:pPr>
            <w:r>
              <w:rPr>
                <w:rFonts w:hint="eastAsia"/>
                <w:sz w:val="21"/>
                <w:szCs w:val="21"/>
              </w:rPr>
              <w:t>量程漂移</w:t>
            </w:r>
          </w:p>
        </w:tc>
        <w:tc>
          <w:tcPr>
            <w:tcW w:w="1447" w:type="pct"/>
            <w:gridSpan w:val="2"/>
            <w:vAlign w:val="center"/>
          </w:tcPr>
          <w:p w14:paraId="4A2AC8CF">
            <w:pPr>
              <w:pStyle w:val="43"/>
              <w:widowControl w:val="0"/>
              <w:ind w:firstLine="0" w:firstLineChars="0"/>
              <w:jc w:val="center"/>
              <w:rPr>
                <w:sz w:val="21"/>
                <w:szCs w:val="21"/>
              </w:rPr>
            </w:pPr>
          </w:p>
        </w:tc>
      </w:tr>
    </w:tbl>
    <w:p w14:paraId="4DC4A6CF">
      <w:pPr>
        <w:rPr>
          <w:rFonts w:ascii="黑体" w:hAnsi="黑体" w:eastAsia="黑体"/>
          <w:sz w:val="28"/>
          <w:szCs w:val="28"/>
        </w:rPr>
      </w:pPr>
    </w:p>
    <w:p w14:paraId="2219E53D">
      <w:pPr>
        <w:rPr>
          <w:rFonts w:ascii="黑体" w:hAnsi="黑体" w:eastAsia="黑体"/>
          <w:sz w:val="28"/>
          <w:szCs w:val="28"/>
        </w:rPr>
      </w:pPr>
    </w:p>
    <w:p w14:paraId="74F78431">
      <w:pPr>
        <w:spacing w:before="240" w:after="60" w:line="160" w:lineRule="exact"/>
        <w:jc w:val="left"/>
        <w:outlineLvl w:val="0"/>
        <w:rPr>
          <w:rFonts w:ascii="黑体" w:hAnsi="黑体" w:eastAsia="黑体" w:cs="黑体"/>
          <w:sz w:val="28"/>
          <w:szCs w:val="28"/>
        </w:rPr>
      </w:pPr>
      <w:bookmarkStart w:id="292" w:name="_Toc19104"/>
      <w:bookmarkStart w:id="293" w:name="_Toc15057"/>
      <w:bookmarkStart w:id="294" w:name="_Toc15171"/>
      <w:bookmarkStart w:id="295" w:name="_Toc30731"/>
      <w:bookmarkStart w:id="296" w:name="_Toc25254"/>
      <w:bookmarkStart w:id="297" w:name="_Toc32002"/>
      <w:bookmarkStart w:id="298" w:name="_Toc28661"/>
      <w:bookmarkStart w:id="299" w:name="_Toc21627"/>
      <w:bookmarkStart w:id="300" w:name="_Toc23784587"/>
      <w:bookmarkStart w:id="301" w:name="_Toc31172_WPSOffice_Level1"/>
      <w:bookmarkStart w:id="302" w:name="_Toc23785584"/>
      <w:bookmarkStart w:id="303" w:name="_Toc23784686"/>
    </w:p>
    <w:p w14:paraId="632CECFE">
      <w:pPr>
        <w:spacing w:before="240" w:after="60" w:line="160" w:lineRule="exact"/>
        <w:jc w:val="left"/>
        <w:outlineLvl w:val="0"/>
        <w:rPr>
          <w:rFonts w:ascii="黑体" w:hAnsi="黑体" w:eastAsia="黑体" w:cs="黑体"/>
          <w:sz w:val="28"/>
          <w:szCs w:val="28"/>
        </w:rPr>
      </w:pPr>
    </w:p>
    <w:p w14:paraId="7EEE0929">
      <w:pPr>
        <w:spacing w:before="240" w:after="60" w:line="160" w:lineRule="exact"/>
        <w:jc w:val="left"/>
        <w:outlineLvl w:val="0"/>
        <w:rPr>
          <w:rFonts w:ascii="黑体" w:hAnsi="黑体" w:eastAsia="黑体" w:cs="黑体"/>
          <w:sz w:val="28"/>
          <w:szCs w:val="28"/>
        </w:rPr>
      </w:pPr>
    </w:p>
    <w:p w14:paraId="110A9CD3">
      <w:pPr>
        <w:jc w:val="left"/>
        <w:outlineLvl w:val="0"/>
        <w:rPr>
          <w:rFonts w:ascii="黑体" w:hAnsi="黑体" w:eastAsia="黑体" w:cs="黑体"/>
          <w:sz w:val="28"/>
          <w:szCs w:val="28"/>
        </w:rPr>
      </w:pPr>
      <w:r>
        <w:rPr>
          <w:rFonts w:hint="eastAsia" w:ascii="黑体" w:hAnsi="黑体" w:eastAsia="黑体" w:cs="黑体"/>
          <w:sz w:val="28"/>
          <w:szCs w:val="28"/>
        </w:rPr>
        <w:t>附录B</w:t>
      </w:r>
      <w:bookmarkEnd w:id="292"/>
      <w:bookmarkEnd w:id="293"/>
      <w:bookmarkEnd w:id="294"/>
      <w:bookmarkEnd w:id="295"/>
      <w:bookmarkEnd w:id="296"/>
      <w:bookmarkEnd w:id="297"/>
      <w:bookmarkEnd w:id="298"/>
      <w:bookmarkEnd w:id="299"/>
      <w:bookmarkStart w:id="304" w:name="_Toc500258594"/>
    </w:p>
    <w:p w14:paraId="4EF1909B">
      <w:pPr>
        <w:pStyle w:val="3"/>
        <w:jc w:val="center"/>
      </w:pPr>
      <w:bookmarkStart w:id="305" w:name="_Toc10093"/>
      <w:bookmarkStart w:id="306" w:name="_Toc8704"/>
      <w:bookmarkStart w:id="307" w:name="_Toc16034"/>
      <w:bookmarkStart w:id="308" w:name="_Toc29738"/>
      <w:bookmarkStart w:id="309" w:name="_Toc31614"/>
      <w:bookmarkStart w:id="310" w:name="_Toc2512"/>
      <w:r>
        <w:rPr>
          <w:rFonts w:hint="eastAsia"/>
        </w:rPr>
        <w:t>氩气浓度检测报警仪校</w:t>
      </w:r>
      <w:r>
        <w:t>准证书</w:t>
      </w:r>
      <w:r>
        <w:rPr>
          <w:rFonts w:hint="eastAsia"/>
        </w:rPr>
        <w:t>内页</w:t>
      </w:r>
      <w:r>
        <w:t>参考格式</w:t>
      </w:r>
      <w:bookmarkEnd w:id="300"/>
      <w:bookmarkEnd w:id="301"/>
      <w:bookmarkEnd w:id="302"/>
      <w:bookmarkEnd w:id="303"/>
      <w:bookmarkEnd w:id="304"/>
      <w:bookmarkEnd w:id="305"/>
      <w:bookmarkEnd w:id="306"/>
      <w:bookmarkEnd w:id="307"/>
      <w:bookmarkEnd w:id="308"/>
      <w:bookmarkEnd w:id="309"/>
      <w:bookmarkEnd w:id="310"/>
    </w:p>
    <w:p w14:paraId="576A3142">
      <w:pPr>
        <w:pStyle w:val="43"/>
        <w:ind w:left="0" w:leftChars="0" w:firstLine="0" w:firstLineChars="0"/>
        <w:jc w:val="center"/>
        <w:rPr>
          <w:rFonts w:ascii="宋体" w:hAnsi="宋体" w:cs="宋体"/>
          <w:bCs/>
        </w:rPr>
      </w:pPr>
      <w:r>
        <w:rPr>
          <w:rFonts w:hint="eastAsia" w:ascii="宋体" w:hAnsi="宋体" w:cs="宋体"/>
          <w:b/>
          <w:bCs/>
        </w:rPr>
        <w:t>校准结果</w:t>
      </w:r>
    </w:p>
    <w:p w14:paraId="081EC65C">
      <w:pPr>
        <w:numPr>
          <w:ilvl w:val="0"/>
          <w:numId w:val="0"/>
        </w:numPr>
        <w:spacing w:line="360" w:lineRule="auto"/>
        <w:rPr>
          <w:rFonts w:hint="default" w:eastAsia="宋体"/>
          <w:bCs/>
          <w:szCs w:val="21"/>
          <w:lang w:val="en-US" w:eastAsia="zh-CN"/>
        </w:rPr>
      </w:pPr>
      <w:r>
        <w:rPr>
          <w:rFonts w:hint="eastAsia" w:eastAsia="宋体"/>
          <w:bCs/>
          <w:szCs w:val="21"/>
          <w:lang w:val="en-US" w:eastAsia="zh-CN"/>
        </w:rPr>
        <w:t>其他条件：</w:t>
      </w:r>
      <w:r>
        <w:rPr>
          <w:rFonts w:eastAsia="宋体"/>
          <w:bCs/>
          <w:szCs w:val="21"/>
        </w:rPr>
        <w:t>外观</w:t>
      </w:r>
      <w:r>
        <w:rPr>
          <w:rFonts w:hint="eastAsia" w:eastAsia="宋体"/>
          <w:bCs/>
          <w:szCs w:val="21"/>
        </w:rPr>
        <w:t>与结构</w:t>
      </w:r>
      <w:r>
        <w:rPr>
          <w:rFonts w:eastAsia="宋体"/>
          <w:bCs/>
          <w:szCs w:val="21"/>
        </w:rPr>
        <w:t>：</w:t>
      </w:r>
      <w:r>
        <w:rPr>
          <w:rFonts w:hint="eastAsia" w:eastAsia="宋体"/>
          <w:bCs/>
          <w:szCs w:val="21"/>
        </w:rPr>
        <w:t xml:space="preserve">      </w:t>
      </w:r>
      <w:r>
        <w:rPr>
          <w:rFonts w:hint="eastAsia" w:eastAsia="宋体"/>
          <w:bCs/>
          <w:szCs w:val="21"/>
          <w:lang w:val="en-US" w:eastAsia="zh-CN"/>
        </w:rPr>
        <w:t xml:space="preserve"> </w:t>
      </w:r>
      <w:r>
        <w:rPr>
          <w:rFonts w:hint="eastAsia" w:eastAsia="宋体"/>
          <w:bCs/>
          <w:szCs w:val="21"/>
        </w:rPr>
        <w:t>标志和标识：</w:t>
      </w:r>
      <w:r>
        <w:rPr>
          <w:rFonts w:hint="eastAsia" w:eastAsia="宋体"/>
          <w:bCs/>
          <w:szCs w:val="21"/>
          <w:lang w:val="en-US" w:eastAsia="zh-CN"/>
        </w:rPr>
        <w:t xml:space="preserve">       报警功能：        开关量控制：</w:t>
      </w:r>
    </w:p>
    <w:p w14:paraId="718EA450">
      <w:pPr>
        <w:numPr>
          <w:ilvl w:val="0"/>
          <w:numId w:val="8"/>
        </w:numPr>
        <w:spacing w:line="360" w:lineRule="auto"/>
        <w:rPr>
          <w:rFonts w:eastAsia="宋体"/>
          <w:bCs/>
          <w:szCs w:val="21"/>
        </w:rPr>
      </w:pPr>
      <w:r>
        <w:rPr>
          <w:rFonts w:hint="eastAsia" w:eastAsia="宋体"/>
          <w:bCs/>
          <w:szCs w:val="21"/>
        </w:rPr>
        <w:t>示值误差：</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2788"/>
        <w:gridCol w:w="2726"/>
      </w:tblGrid>
      <w:tr w14:paraId="13C6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18" w:type="pct"/>
            <w:vAlign w:val="center"/>
          </w:tcPr>
          <w:p w14:paraId="64B99345">
            <w:pPr>
              <w:spacing w:line="360" w:lineRule="auto"/>
              <w:jc w:val="center"/>
              <w:rPr>
                <w:rFonts w:ascii="宋体" w:hAnsi="宋体" w:eastAsia="宋体" w:cs="宋体"/>
                <w:bCs/>
                <w:szCs w:val="21"/>
              </w:rPr>
            </w:pPr>
            <w:r>
              <w:rPr>
                <w:rFonts w:hint="eastAsia" w:ascii="宋体" w:hAnsi="宋体" w:eastAsia="宋体" w:cs="宋体"/>
                <w:bCs/>
                <w:szCs w:val="21"/>
              </w:rPr>
              <w:t>标准气体浓度值（   ）</w:t>
            </w:r>
          </w:p>
        </w:tc>
        <w:tc>
          <w:tcPr>
            <w:tcW w:w="1457" w:type="pct"/>
            <w:vAlign w:val="center"/>
          </w:tcPr>
          <w:p w14:paraId="41EFD16E">
            <w:pPr>
              <w:spacing w:line="360" w:lineRule="auto"/>
              <w:jc w:val="center"/>
              <w:rPr>
                <w:rFonts w:ascii="宋体" w:hAnsi="宋体" w:eastAsia="宋体" w:cs="宋体"/>
                <w:bCs/>
                <w:szCs w:val="21"/>
              </w:rPr>
            </w:pPr>
            <w:r>
              <w:rPr>
                <w:rFonts w:hint="eastAsia" w:ascii="宋体" w:hAnsi="宋体" w:eastAsia="宋体" w:cs="宋体"/>
                <w:bCs/>
                <w:szCs w:val="21"/>
              </w:rPr>
              <w:t>示值误差</w:t>
            </w:r>
          </w:p>
        </w:tc>
        <w:tc>
          <w:tcPr>
            <w:tcW w:w="1424" w:type="pct"/>
            <w:vAlign w:val="center"/>
          </w:tcPr>
          <w:p w14:paraId="68A81E4A">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扩展</w:t>
            </w:r>
            <w:r>
              <w:rPr>
                <w:rFonts w:hint="eastAsia" w:ascii="宋体" w:hAnsi="宋体" w:eastAsia="宋体" w:cs="宋体"/>
                <w:bCs/>
                <w:szCs w:val="21"/>
              </w:rPr>
              <w:t>不确定度</w:t>
            </w:r>
            <w:r>
              <w:rPr>
                <w:rFonts w:hint="eastAsia" w:ascii="宋体" w:hAnsi="宋体" w:eastAsia="宋体" w:cs="宋体"/>
                <w:bCs/>
                <w:szCs w:val="21"/>
                <w:lang w:val="en-US" w:eastAsia="zh-CN"/>
              </w:rPr>
              <w:t>或校准结果的不确定度</w:t>
            </w:r>
          </w:p>
        </w:tc>
      </w:tr>
      <w:tr w14:paraId="3E82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18" w:type="pct"/>
            <w:vAlign w:val="center"/>
          </w:tcPr>
          <w:p w14:paraId="31B42EF1">
            <w:pPr>
              <w:spacing w:line="360" w:lineRule="auto"/>
              <w:jc w:val="center"/>
              <w:rPr>
                <w:rFonts w:ascii="宋体" w:hAnsi="宋体" w:eastAsia="宋体" w:cs="宋体"/>
                <w:bCs/>
                <w:szCs w:val="21"/>
              </w:rPr>
            </w:pPr>
          </w:p>
        </w:tc>
        <w:tc>
          <w:tcPr>
            <w:tcW w:w="1457" w:type="pct"/>
            <w:vAlign w:val="center"/>
          </w:tcPr>
          <w:p w14:paraId="4A4F96B5">
            <w:pPr>
              <w:spacing w:line="360" w:lineRule="auto"/>
              <w:jc w:val="center"/>
              <w:rPr>
                <w:rFonts w:ascii="宋体" w:hAnsi="宋体" w:eastAsia="宋体" w:cs="宋体"/>
                <w:bCs/>
                <w:szCs w:val="21"/>
              </w:rPr>
            </w:pPr>
          </w:p>
        </w:tc>
        <w:tc>
          <w:tcPr>
            <w:tcW w:w="1424" w:type="pct"/>
            <w:vMerge w:val="restart"/>
            <w:vAlign w:val="center"/>
          </w:tcPr>
          <w:p w14:paraId="3F3D0693">
            <w:pPr>
              <w:jc w:val="center"/>
              <w:rPr>
                <w:rFonts w:ascii="宋体" w:hAnsi="宋体" w:eastAsia="宋体" w:cs="宋体"/>
                <w:bCs/>
                <w:szCs w:val="21"/>
              </w:rPr>
            </w:pPr>
          </w:p>
        </w:tc>
      </w:tr>
      <w:tr w14:paraId="0BA0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18" w:type="pct"/>
            <w:vAlign w:val="center"/>
          </w:tcPr>
          <w:p w14:paraId="1B89746D">
            <w:pPr>
              <w:spacing w:line="360" w:lineRule="auto"/>
              <w:jc w:val="center"/>
              <w:rPr>
                <w:bCs/>
                <w:sz w:val="24"/>
              </w:rPr>
            </w:pPr>
          </w:p>
        </w:tc>
        <w:tc>
          <w:tcPr>
            <w:tcW w:w="1457" w:type="pct"/>
            <w:vAlign w:val="center"/>
          </w:tcPr>
          <w:p w14:paraId="3872C904">
            <w:pPr>
              <w:spacing w:line="360" w:lineRule="auto"/>
              <w:jc w:val="center"/>
              <w:rPr>
                <w:bCs/>
                <w:sz w:val="24"/>
              </w:rPr>
            </w:pPr>
          </w:p>
        </w:tc>
        <w:tc>
          <w:tcPr>
            <w:tcW w:w="1424" w:type="pct"/>
            <w:vMerge w:val="continue"/>
            <w:vAlign w:val="center"/>
          </w:tcPr>
          <w:p w14:paraId="5A23F2CC">
            <w:pPr>
              <w:jc w:val="center"/>
              <w:rPr>
                <w:bCs/>
                <w:sz w:val="24"/>
              </w:rPr>
            </w:pPr>
          </w:p>
        </w:tc>
      </w:tr>
      <w:tr w14:paraId="4768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18" w:type="pct"/>
            <w:vAlign w:val="center"/>
          </w:tcPr>
          <w:p w14:paraId="0373061A">
            <w:pPr>
              <w:spacing w:line="360" w:lineRule="auto"/>
              <w:jc w:val="center"/>
              <w:rPr>
                <w:bCs/>
                <w:sz w:val="24"/>
              </w:rPr>
            </w:pPr>
          </w:p>
        </w:tc>
        <w:tc>
          <w:tcPr>
            <w:tcW w:w="1457" w:type="pct"/>
            <w:vAlign w:val="center"/>
          </w:tcPr>
          <w:p w14:paraId="1773D44E">
            <w:pPr>
              <w:spacing w:line="360" w:lineRule="auto"/>
              <w:jc w:val="center"/>
              <w:rPr>
                <w:bCs/>
                <w:sz w:val="24"/>
              </w:rPr>
            </w:pPr>
          </w:p>
        </w:tc>
        <w:tc>
          <w:tcPr>
            <w:tcW w:w="1424" w:type="pct"/>
            <w:vMerge w:val="continue"/>
            <w:vAlign w:val="center"/>
          </w:tcPr>
          <w:p w14:paraId="7DF9B21C">
            <w:pPr>
              <w:jc w:val="center"/>
              <w:rPr>
                <w:bCs/>
                <w:sz w:val="24"/>
              </w:rPr>
            </w:pPr>
          </w:p>
        </w:tc>
      </w:tr>
      <w:tr w14:paraId="0FB4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18" w:type="pct"/>
            <w:vAlign w:val="center"/>
          </w:tcPr>
          <w:p w14:paraId="3DD0C30C">
            <w:pPr>
              <w:spacing w:line="360" w:lineRule="auto"/>
              <w:jc w:val="center"/>
              <w:rPr>
                <w:bCs/>
                <w:sz w:val="24"/>
              </w:rPr>
            </w:pPr>
          </w:p>
        </w:tc>
        <w:tc>
          <w:tcPr>
            <w:tcW w:w="1457" w:type="pct"/>
            <w:vAlign w:val="center"/>
          </w:tcPr>
          <w:p w14:paraId="10638225">
            <w:pPr>
              <w:spacing w:line="360" w:lineRule="auto"/>
              <w:jc w:val="center"/>
              <w:rPr>
                <w:bCs/>
                <w:sz w:val="24"/>
              </w:rPr>
            </w:pPr>
          </w:p>
        </w:tc>
        <w:tc>
          <w:tcPr>
            <w:tcW w:w="1424" w:type="pct"/>
            <w:vMerge w:val="continue"/>
            <w:vAlign w:val="center"/>
          </w:tcPr>
          <w:p w14:paraId="55B76DCC">
            <w:pPr>
              <w:jc w:val="center"/>
              <w:rPr>
                <w:bCs/>
                <w:sz w:val="24"/>
              </w:rPr>
            </w:pPr>
          </w:p>
        </w:tc>
      </w:tr>
    </w:tbl>
    <w:p w14:paraId="47F31A55">
      <w:pPr>
        <w:numPr>
          <w:ilvl w:val="0"/>
          <w:numId w:val="8"/>
        </w:numPr>
        <w:spacing w:line="360" w:lineRule="auto"/>
        <w:rPr>
          <w:rFonts w:eastAsia="宋体"/>
          <w:bCs/>
          <w:szCs w:val="21"/>
        </w:rPr>
      </w:pPr>
      <w:r>
        <w:rPr>
          <w:rFonts w:hint="eastAsia" w:eastAsia="宋体"/>
          <w:bCs/>
          <w:szCs w:val="21"/>
        </w:rPr>
        <w:t>重复性：</w:t>
      </w:r>
    </w:p>
    <w:p w14:paraId="17B161FF">
      <w:pPr>
        <w:numPr>
          <w:ilvl w:val="0"/>
          <w:numId w:val="8"/>
        </w:numPr>
        <w:spacing w:line="360" w:lineRule="auto"/>
        <w:rPr>
          <w:rFonts w:eastAsia="宋体"/>
          <w:bCs/>
          <w:szCs w:val="21"/>
        </w:rPr>
      </w:pPr>
      <w:r>
        <w:rPr>
          <w:rFonts w:hint="eastAsia" w:eastAsia="宋体"/>
          <w:bCs/>
          <w:szCs w:val="21"/>
        </w:rPr>
        <w:t>响应时间：</w:t>
      </w:r>
    </w:p>
    <w:p w14:paraId="227E2DBA">
      <w:pPr>
        <w:numPr>
          <w:ilvl w:val="0"/>
          <w:numId w:val="8"/>
        </w:numPr>
        <w:spacing w:line="360" w:lineRule="auto"/>
        <w:rPr>
          <w:rFonts w:eastAsia="宋体"/>
          <w:bCs/>
          <w:szCs w:val="21"/>
        </w:rPr>
      </w:pPr>
      <w:r>
        <w:rPr>
          <w:rFonts w:hint="eastAsia" w:eastAsia="宋体"/>
          <w:bCs/>
          <w:szCs w:val="21"/>
        </w:rPr>
        <w:t>报警</w:t>
      </w:r>
      <w:r>
        <w:rPr>
          <w:rFonts w:hint="eastAsia" w:eastAsia="宋体"/>
          <w:bCs/>
          <w:szCs w:val="21"/>
          <w:lang w:val="en-US" w:eastAsia="zh-CN"/>
        </w:rPr>
        <w:t>设定点</w:t>
      </w:r>
      <w:r>
        <w:rPr>
          <w:rFonts w:hint="eastAsia" w:eastAsia="宋体"/>
          <w:bCs/>
          <w:szCs w:val="21"/>
        </w:rPr>
        <w:t>：</w:t>
      </w:r>
      <w:r>
        <w:rPr>
          <w:rFonts w:hint="eastAsia" w:eastAsia="宋体"/>
          <w:bCs/>
          <w:szCs w:val="21"/>
          <w:lang w:val="en-US" w:eastAsia="zh-CN"/>
        </w:rPr>
        <w:t xml:space="preserve">              报警点误差：</w:t>
      </w:r>
    </w:p>
    <w:p w14:paraId="296B0C4C">
      <w:pPr>
        <w:numPr>
          <w:ilvl w:val="0"/>
          <w:numId w:val="8"/>
        </w:numPr>
        <w:spacing w:line="360" w:lineRule="auto"/>
        <w:rPr>
          <w:rFonts w:eastAsia="宋体"/>
          <w:bCs/>
          <w:szCs w:val="21"/>
        </w:rPr>
      </w:pPr>
      <w:r>
        <w:rPr>
          <w:rFonts w:hint="eastAsia" w:eastAsia="宋体"/>
          <w:bCs/>
          <w:szCs w:val="21"/>
        </w:rPr>
        <w:t>变送输出误差：</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4109"/>
        <w:gridCol w:w="2725"/>
      </w:tblGrid>
      <w:tr w14:paraId="5803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28" w:type="pct"/>
            <w:vAlign w:val="center"/>
          </w:tcPr>
          <w:p w14:paraId="3DC6A08D">
            <w:pPr>
              <w:spacing w:line="360" w:lineRule="auto"/>
              <w:jc w:val="center"/>
              <w:rPr>
                <w:rFonts w:ascii="宋体" w:hAnsi="宋体" w:eastAsia="宋体" w:cs="宋体"/>
                <w:bCs/>
                <w:szCs w:val="21"/>
              </w:rPr>
            </w:pPr>
            <w:r>
              <w:rPr>
                <w:rFonts w:hint="eastAsia" w:ascii="宋体" w:hAnsi="宋体" w:eastAsia="宋体" w:cs="宋体"/>
                <w:bCs/>
                <w:szCs w:val="21"/>
              </w:rPr>
              <w:t>标准气体浓度值（   ）</w:t>
            </w:r>
          </w:p>
        </w:tc>
        <w:tc>
          <w:tcPr>
            <w:tcW w:w="2147" w:type="pct"/>
            <w:vAlign w:val="center"/>
          </w:tcPr>
          <w:p w14:paraId="7932FC5E">
            <w:pPr>
              <w:spacing w:line="360" w:lineRule="auto"/>
              <w:jc w:val="center"/>
              <w:rPr>
                <w:rFonts w:ascii="宋体" w:hAnsi="宋体" w:eastAsia="宋体" w:cs="宋体"/>
                <w:bCs/>
                <w:szCs w:val="21"/>
              </w:rPr>
            </w:pPr>
            <w:r>
              <w:rPr>
                <w:rFonts w:hint="eastAsia" w:ascii="宋体" w:hAnsi="宋体" w:eastAsia="宋体" w:cs="宋体"/>
                <w:bCs/>
                <w:szCs w:val="21"/>
              </w:rPr>
              <w:t>变送输出误差</w:t>
            </w:r>
          </w:p>
        </w:tc>
        <w:tc>
          <w:tcPr>
            <w:tcW w:w="1424" w:type="pct"/>
            <w:vAlign w:val="center"/>
          </w:tcPr>
          <w:p w14:paraId="188926CD">
            <w:pPr>
              <w:jc w:val="center"/>
              <w:rPr>
                <w:rFonts w:ascii="宋体" w:hAnsi="宋体" w:eastAsia="宋体" w:cs="宋体"/>
                <w:bCs/>
                <w:szCs w:val="21"/>
              </w:rPr>
            </w:pPr>
            <w:r>
              <w:rPr>
                <w:rFonts w:hint="eastAsia" w:ascii="宋体" w:hAnsi="宋体" w:eastAsia="宋体" w:cs="宋体"/>
                <w:bCs/>
                <w:szCs w:val="21"/>
                <w:lang w:val="en-US" w:eastAsia="zh-CN"/>
              </w:rPr>
              <w:t>扩展</w:t>
            </w:r>
            <w:r>
              <w:rPr>
                <w:rFonts w:hint="eastAsia" w:ascii="宋体" w:hAnsi="宋体" w:eastAsia="宋体" w:cs="宋体"/>
                <w:bCs/>
                <w:szCs w:val="21"/>
              </w:rPr>
              <w:t>不确定度</w:t>
            </w:r>
            <w:r>
              <w:rPr>
                <w:rFonts w:hint="eastAsia" w:ascii="宋体" w:hAnsi="宋体" w:eastAsia="宋体" w:cs="宋体"/>
                <w:bCs/>
                <w:szCs w:val="21"/>
                <w:lang w:val="en-US" w:eastAsia="zh-CN"/>
              </w:rPr>
              <w:t>或校准结果的不确定度</w:t>
            </w:r>
          </w:p>
        </w:tc>
      </w:tr>
      <w:tr w14:paraId="22F5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28" w:type="pct"/>
            <w:vAlign w:val="center"/>
          </w:tcPr>
          <w:p w14:paraId="548ADB71">
            <w:pPr>
              <w:spacing w:line="360" w:lineRule="auto"/>
              <w:jc w:val="center"/>
              <w:rPr>
                <w:bCs/>
                <w:sz w:val="24"/>
              </w:rPr>
            </w:pPr>
          </w:p>
        </w:tc>
        <w:tc>
          <w:tcPr>
            <w:tcW w:w="2147" w:type="pct"/>
            <w:vAlign w:val="center"/>
          </w:tcPr>
          <w:p w14:paraId="6AD5432A">
            <w:pPr>
              <w:spacing w:line="360" w:lineRule="auto"/>
              <w:jc w:val="center"/>
              <w:rPr>
                <w:bCs/>
                <w:sz w:val="24"/>
              </w:rPr>
            </w:pPr>
          </w:p>
        </w:tc>
        <w:tc>
          <w:tcPr>
            <w:tcW w:w="1424" w:type="pct"/>
            <w:vMerge w:val="restart"/>
            <w:vAlign w:val="center"/>
          </w:tcPr>
          <w:p w14:paraId="3B90D842">
            <w:pPr>
              <w:jc w:val="center"/>
              <w:rPr>
                <w:bCs/>
                <w:sz w:val="24"/>
              </w:rPr>
            </w:pPr>
          </w:p>
        </w:tc>
      </w:tr>
      <w:tr w14:paraId="3B8A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28" w:type="pct"/>
            <w:vAlign w:val="center"/>
          </w:tcPr>
          <w:p w14:paraId="5F1BC8A0">
            <w:pPr>
              <w:spacing w:line="360" w:lineRule="auto"/>
              <w:jc w:val="center"/>
              <w:rPr>
                <w:bCs/>
                <w:sz w:val="24"/>
              </w:rPr>
            </w:pPr>
          </w:p>
        </w:tc>
        <w:tc>
          <w:tcPr>
            <w:tcW w:w="2147" w:type="pct"/>
            <w:vAlign w:val="center"/>
          </w:tcPr>
          <w:p w14:paraId="6FA0D4ED">
            <w:pPr>
              <w:spacing w:line="360" w:lineRule="auto"/>
              <w:jc w:val="center"/>
              <w:rPr>
                <w:bCs/>
                <w:sz w:val="24"/>
              </w:rPr>
            </w:pPr>
          </w:p>
        </w:tc>
        <w:tc>
          <w:tcPr>
            <w:tcW w:w="1424" w:type="pct"/>
            <w:vMerge w:val="continue"/>
            <w:vAlign w:val="center"/>
          </w:tcPr>
          <w:p w14:paraId="1247A468">
            <w:pPr>
              <w:jc w:val="center"/>
              <w:rPr>
                <w:bCs/>
                <w:sz w:val="24"/>
              </w:rPr>
            </w:pPr>
          </w:p>
        </w:tc>
      </w:tr>
      <w:tr w14:paraId="7D6E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28" w:type="pct"/>
            <w:vAlign w:val="center"/>
          </w:tcPr>
          <w:p w14:paraId="4D4CA2E9">
            <w:pPr>
              <w:spacing w:line="360" w:lineRule="auto"/>
              <w:jc w:val="center"/>
              <w:rPr>
                <w:bCs/>
                <w:sz w:val="24"/>
              </w:rPr>
            </w:pPr>
          </w:p>
        </w:tc>
        <w:tc>
          <w:tcPr>
            <w:tcW w:w="2147" w:type="pct"/>
            <w:vAlign w:val="center"/>
          </w:tcPr>
          <w:p w14:paraId="2170C1FA">
            <w:pPr>
              <w:spacing w:line="360" w:lineRule="auto"/>
              <w:jc w:val="center"/>
              <w:rPr>
                <w:bCs/>
                <w:sz w:val="24"/>
              </w:rPr>
            </w:pPr>
          </w:p>
        </w:tc>
        <w:tc>
          <w:tcPr>
            <w:tcW w:w="1424" w:type="pct"/>
            <w:vMerge w:val="continue"/>
            <w:vAlign w:val="center"/>
          </w:tcPr>
          <w:p w14:paraId="26FD4FF3">
            <w:pPr>
              <w:jc w:val="center"/>
              <w:rPr>
                <w:bCs/>
                <w:sz w:val="24"/>
              </w:rPr>
            </w:pPr>
          </w:p>
        </w:tc>
      </w:tr>
      <w:tr w14:paraId="0229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28" w:type="pct"/>
            <w:vAlign w:val="center"/>
          </w:tcPr>
          <w:p w14:paraId="3C82C343">
            <w:pPr>
              <w:spacing w:line="360" w:lineRule="auto"/>
              <w:jc w:val="center"/>
              <w:rPr>
                <w:bCs/>
                <w:sz w:val="24"/>
              </w:rPr>
            </w:pPr>
          </w:p>
        </w:tc>
        <w:tc>
          <w:tcPr>
            <w:tcW w:w="2147" w:type="pct"/>
            <w:vAlign w:val="center"/>
          </w:tcPr>
          <w:p w14:paraId="42BB1A2C">
            <w:pPr>
              <w:spacing w:line="360" w:lineRule="auto"/>
              <w:jc w:val="center"/>
              <w:rPr>
                <w:bCs/>
                <w:sz w:val="24"/>
              </w:rPr>
            </w:pPr>
          </w:p>
        </w:tc>
        <w:tc>
          <w:tcPr>
            <w:tcW w:w="1424" w:type="pct"/>
            <w:vMerge w:val="continue"/>
            <w:vAlign w:val="center"/>
          </w:tcPr>
          <w:p w14:paraId="67D5B31D">
            <w:pPr>
              <w:jc w:val="center"/>
              <w:rPr>
                <w:bCs/>
                <w:sz w:val="24"/>
              </w:rPr>
            </w:pPr>
          </w:p>
        </w:tc>
      </w:tr>
    </w:tbl>
    <w:p w14:paraId="0B06645E">
      <w:pPr>
        <w:numPr>
          <w:ilvl w:val="0"/>
          <w:numId w:val="8"/>
        </w:numPr>
        <w:spacing w:line="360" w:lineRule="auto"/>
        <w:rPr>
          <w:rFonts w:eastAsia="宋体"/>
          <w:bCs/>
          <w:szCs w:val="21"/>
        </w:rPr>
      </w:pPr>
      <w:r>
        <w:rPr>
          <w:rFonts w:hint="eastAsia" w:eastAsia="宋体"/>
          <w:bCs/>
          <w:szCs w:val="21"/>
        </w:rPr>
        <w:t>漂移：</w:t>
      </w:r>
    </w:p>
    <w:p w14:paraId="3C60BC04">
      <w:pPr>
        <w:spacing w:line="360" w:lineRule="auto"/>
        <w:ind w:firstLine="210" w:firstLineChars="100"/>
        <w:rPr>
          <w:rFonts w:eastAsia="宋体"/>
          <w:bCs/>
          <w:szCs w:val="21"/>
          <w:u w:val="single"/>
        </w:rPr>
      </w:pPr>
      <w:r>
        <w:rPr>
          <w:rFonts w:hint="eastAsia" w:eastAsia="宋体"/>
          <w:bCs/>
          <w:szCs w:val="21"/>
        </w:rPr>
        <w:t>零点漂移：</w:t>
      </w:r>
      <w:r>
        <w:rPr>
          <w:rFonts w:hint="eastAsia" w:eastAsia="宋体"/>
          <w:bCs/>
          <w:szCs w:val="21"/>
          <w:u w:val="single"/>
        </w:rPr>
        <w:t xml:space="preserve">          </w:t>
      </w:r>
      <w:r>
        <w:rPr>
          <w:rFonts w:hint="eastAsia" w:eastAsia="宋体"/>
          <w:bCs/>
          <w:szCs w:val="21"/>
        </w:rPr>
        <w:t xml:space="preserve">           量程漂移：</w:t>
      </w:r>
      <w:r>
        <w:rPr>
          <w:rFonts w:hint="eastAsia" w:eastAsia="宋体"/>
          <w:bCs/>
          <w:szCs w:val="21"/>
          <w:u w:val="single"/>
        </w:rPr>
        <w:t xml:space="preserve">           </w:t>
      </w:r>
    </w:p>
    <w:p w14:paraId="600B8328">
      <w:pPr>
        <w:spacing w:before="240" w:after="60"/>
        <w:outlineLvl w:val="0"/>
        <w:rPr>
          <w:rFonts w:ascii="黑体" w:hAnsi="黑体" w:eastAsia="黑体"/>
          <w:sz w:val="28"/>
          <w:szCs w:val="28"/>
        </w:rPr>
      </w:pPr>
      <w:bookmarkStart w:id="311" w:name="_Toc2422"/>
      <w:bookmarkStart w:id="312" w:name="_Toc16754"/>
      <w:bookmarkStart w:id="313" w:name="_Toc3818"/>
      <w:bookmarkStart w:id="314" w:name="_Toc8870"/>
      <w:bookmarkStart w:id="315" w:name="_Toc20526"/>
      <w:bookmarkStart w:id="316" w:name="_Toc3458"/>
      <w:bookmarkStart w:id="317" w:name="_Toc17451"/>
      <w:bookmarkStart w:id="318" w:name="_Toc23339"/>
      <w:bookmarkStart w:id="319" w:name="_Toc13651"/>
      <w:bookmarkStart w:id="320" w:name="_Toc23784692"/>
      <w:bookmarkStart w:id="321" w:name="_Toc23785590"/>
      <w:bookmarkStart w:id="322" w:name="_Toc500258835"/>
      <w:bookmarkStart w:id="323" w:name="_Toc23784593"/>
      <w:bookmarkStart w:id="324" w:name="_Toc198433137"/>
      <w:bookmarkStart w:id="325" w:name="_Toc28237_WPSOffice_Level1"/>
    </w:p>
    <w:p w14:paraId="116D39A3">
      <w:pPr>
        <w:spacing w:before="240" w:after="60"/>
        <w:outlineLvl w:val="0"/>
        <w:rPr>
          <w:rFonts w:ascii="黑体" w:hAnsi="黑体" w:eastAsia="黑体"/>
          <w:sz w:val="28"/>
          <w:szCs w:val="28"/>
        </w:rPr>
      </w:pPr>
    </w:p>
    <w:p w14:paraId="69B5815C">
      <w:pPr>
        <w:spacing w:before="240" w:after="60"/>
        <w:outlineLvl w:val="0"/>
        <w:rPr>
          <w:rFonts w:ascii="黑体" w:hAnsi="黑体" w:eastAsia="黑体"/>
          <w:sz w:val="28"/>
          <w:szCs w:val="28"/>
        </w:rPr>
      </w:pPr>
    </w:p>
    <w:p w14:paraId="6CDB41C3">
      <w:pPr>
        <w:spacing w:before="240" w:after="60"/>
        <w:outlineLvl w:val="0"/>
        <w:rPr>
          <w:rFonts w:ascii="黑体" w:hAnsi="黑体" w:eastAsia="黑体"/>
          <w:sz w:val="28"/>
          <w:szCs w:val="28"/>
        </w:rPr>
      </w:pPr>
      <w:r>
        <w:rPr>
          <w:rFonts w:ascii="黑体" w:hAnsi="黑体" w:eastAsia="黑体"/>
          <w:sz w:val="28"/>
          <w:szCs w:val="28"/>
        </w:rPr>
        <w:t>附录C</w:t>
      </w:r>
      <w:bookmarkEnd w:id="311"/>
      <w:bookmarkEnd w:id="312"/>
      <w:bookmarkEnd w:id="313"/>
      <w:bookmarkEnd w:id="314"/>
      <w:bookmarkEnd w:id="315"/>
      <w:bookmarkEnd w:id="316"/>
      <w:bookmarkEnd w:id="317"/>
      <w:bookmarkEnd w:id="318"/>
      <w:r>
        <w:rPr>
          <w:rFonts w:ascii="黑体" w:hAnsi="黑体" w:eastAsia="黑体"/>
          <w:sz w:val="28"/>
          <w:szCs w:val="28"/>
        </w:rPr>
        <w:t xml:space="preserve"> </w:t>
      </w:r>
      <w:bookmarkEnd w:id="319"/>
      <w:bookmarkEnd w:id="320"/>
      <w:bookmarkEnd w:id="321"/>
      <w:bookmarkEnd w:id="322"/>
      <w:bookmarkEnd w:id="323"/>
      <w:bookmarkEnd w:id="324"/>
      <w:bookmarkEnd w:id="325"/>
    </w:p>
    <w:p w14:paraId="5031EBA5">
      <w:pPr>
        <w:pStyle w:val="3"/>
        <w:jc w:val="center"/>
      </w:pPr>
      <w:bookmarkStart w:id="326" w:name="_Toc26494"/>
      <w:bookmarkStart w:id="327" w:name="_Toc20171"/>
      <w:r>
        <w:rPr>
          <w:rFonts w:hint="eastAsia"/>
        </w:rPr>
        <w:t>氩气浓度检测报警仪示值误差测量结果的不确定度评定示例</w:t>
      </w:r>
      <w:bookmarkEnd w:id="326"/>
      <w:bookmarkEnd w:id="327"/>
    </w:p>
    <w:p w14:paraId="30FFD13A">
      <w:pPr>
        <w:pStyle w:val="43"/>
        <w:spacing w:before="156" w:beforeLines="50"/>
        <w:ind w:left="105" w:leftChars="50" w:firstLine="0" w:firstLineChars="0"/>
      </w:pPr>
      <w:r>
        <w:rPr>
          <w:rFonts w:hint="eastAsia"/>
        </w:rPr>
        <w:t xml:space="preserve">C.1 </w:t>
      </w:r>
      <w:r>
        <w:rPr>
          <w:rFonts w:hint="eastAsia" w:ascii="黑体" w:hAnsi="黑体" w:eastAsia="黑体" w:cs="黑体"/>
        </w:rPr>
        <w:t>概述</w:t>
      </w:r>
    </w:p>
    <w:p w14:paraId="450CB8D1">
      <w:pPr>
        <w:pStyle w:val="43"/>
        <w:spacing w:before="156" w:beforeLines="50"/>
        <w:ind w:left="105" w:leftChars="50" w:firstLine="0" w:firstLineChars="0"/>
      </w:pPr>
      <w:r>
        <w:rPr>
          <w:rFonts w:hint="eastAsia"/>
        </w:rPr>
        <w:t>C</w:t>
      </w:r>
      <w:r>
        <w:t>.1.</w:t>
      </w:r>
      <w:r>
        <w:rPr>
          <w:rFonts w:hint="eastAsia"/>
        </w:rPr>
        <w:t xml:space="preserve">1 </w:t>
      </w:r>
      <w:r>
        <w:t>被测对象</w:t>
      </w:r>
    </w:p>
    <w:p w14:paraId="4AB74BC4">
      <w:pPr>
        <w:pStyle w:val="43"/>
        <w:ind w:firstLine="480"/>
      </w:pPr>
      <w:r>
        <w:rPr>
          <w:rFonts w:hint="eastAsia"/>
        </w:rPr>
        <w:t>被</w:t>
      </w:r>
      <w:r>
        <w:rPr>
          <w:rFonts w:hint="eastAsia"/>
          <w:bCs/>
        </w:rPr>
        <w:t>校准</w:t>
      </w:r>
      <w:r>
        <w:rPr>
          <w:rFonts w:hint="eastAsia"/>
        </w:rPr>
        <w:t>仪器</w:t>
      </w:r>
      <w:r>
        <w:rPr>
          <w:rFonts w:hint="eastAsia"/>
          <w:bCs/>
        </w:rPr>
        <w:t>为一台测量范围（0～100%）mol/mol的氩气浓度检测报警仪（以下简称仪器）</w:t>
      </w:r>
      <w:r>
        <w:t xml:space="preserve">。 </w:t>
      </w:r>
    </w:p>
    <w:p w14:paraId="64A79718">
      <w:pPr>
        <w:pStyle w:val="43"/>
        <w:spacing w:before="156" w:beforeLines="50" w:after="156" w:afterLines="50"/>
        <w:ind w:firstLine="0" w:firstLineChars="0"/>
      </w:pPr>
      <w:r>
        <w:rPr>
          <w:rFonts w:hint="eastAsia"/>
        </w:rPr>
        <w:t>C</w:t>
      </w:r>
      <w:r>
        <w:t>.1.2</w:t>
      </w:r>
      <w:r>
        <w:rPr>
          <w:rFonts w:hint="eastAsia"/>
        </w:rPr>
        <w:t xml:space="preserve"> </w:t>
      </w:r>
      <w:r>
        <w:t>测量标准</w:t>
      </w:r>
    </w:p>
    <w:p w14:paraId="6E319108">
      <w:pPr>
        <w:pStyle w:val="43"/>
        <w:ind w:firstLine="480"/>
      </w:pPr>
      <w:r>
        <w:rPr>
          <w:rFonts w:hint="eastAsia"/>
        </w:rPr>
        <w:t>表C.1中给出了测量标准及主要技术指标。</w:t>
      </w:r>
    </w:p>
    <w:p w14:paraId="503DDAB8">
      <w:pPr>
        <w:spacing w:line="360" w:lineRule="auto"/>
        <w:jc w:val="center"/>
        <w:rPr>
          <w:rFonts w:eastAsia="黑体"/>
        </w:rPr>
      </w:pPr>
      <w:bookmarkStart w:id="328" w:name="_Hlk166233067"/>
      <w:r>
        <w:rPr>
          <w:rStyle w:val="102"/>
          <w:rFonts w:hint="default" w:cs="Times New Roman"/>
          <w:color w:val="auto"/>
        </w:rPr>
        <w:t>表C.1 测量标准技术指标</w:t>
      </w:r>
    </w:p>
    <w:bookmarkEnd w:id="328"/>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683"/>
        <w:gridCol w:w="2731"/>
        <w:gridCol w:w="5969"/>
      </w:tblGrid>
      <w:tr w14:paraId="0CC57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364" w:type="pct"/>
            <w:tcBorders>
              <w:tl2br w:val="nil"/>
              <w:tr2bl w:val="nil"/>
            </w:tcBorders>
            <w:shd w:val="clear" w:color="auto" w:fill="FFFFFF"/>
            <w:vAlign w:val="center"/>
          </w:tcPr>
          <w:p w14:paraId="420C45A1">
            <w:pPr>
              <w:jc w:val="center"/>
              <w:rPr>
                <w:rStyle w:val="101"/>
                <w:color w:val="auto"/>
                <w:lang w:val="zh-TW" w:eastAsia="zh-TW"/>
              </w:rPr>
            </w:pPr>
            <w:r>
              <w:rPr>
                <w:rStyle w:val="101"/>
                <w:color w:val="auto"/>
                <w:lang w:val="zh-TW" w:eastAsia="zh-TW"/>
              </w:rPr>
              <w:t>序号</w:t>
            </w:r>
          </w:p>
        </w:tc>
        <w:tc>
          <w:tcPr>
            <w:tcW w:w="1455" w:type="pct"/>
            <w:tcBorders>
              <w:tl2br w:val="nil"/>
              <w:tr2bl w:val="nil"/>
            </w:tcBorders>
            <w:shd w:val="clear" w:color="auto" w:fill="FFFFFF"/>
            <w:vAlign w:val="center"/>
          </w:tcPr>
          <w:p w14:paraId="6C5097E0">
            <w:pPr>
              <w:jc w:val="center"/>
              <w:rPr>
                <w:rStyle w:val="101"/>
                <w:color w:val="auto"/>
              </w:rPr>
            </w:pPr>
            <w:r>
              <w:rPr>
                <w:rStyle w:val="101"/>
                <w:color w:val="auto"/>
              </w:rPr>
              <w:t>测量标准或设备</w:t>
            </w:r>
          </w:p>
        </w:tc>
        <w:tc>
          <w:tcPr>
            <w:tcW w:w="3180" w:type="pct"/>
            <w:tcBorders>
              <w:tl2br w:val="nil"/>
              <w:tr2bl w:val="nil"/>
            </w:tcBorders>
            <w:shd w:val="clear" w:color="auto" w:fill="FFFFFF"/>
            <w:vAlign w:val="center"/>
          </w:tcPr>
          <w:p w14:paraId="5E70F0CA">
            <w:pPr>
              <w:jc w:val="center"/>
              <w:rPr>
                <w:rStyle w:val="101"/>
                <w:color w:val="auto"/>
              </w:rPr>
            </w:pPr>
            <w:r>
              <w:rPr>
                <w:rStyle w:val="101"/>
                <w:color w:val="auto"/>
              </w:rPr>
              <w:t>主要技术指标</w:t>
            </w:r>
          </w:p>
        </w:tc>
      </w:tr>
      <w:tr w14:paraId="6EE96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364" w:type="pct"/>
            <w:tcBorders>
              <w:tl2br w:val="nil"/>
              <w:tr2bl w:val="nil"/>
            </w:tcBorders>
            <w:shd w:val="clear" w:color="auto" w:fill="FFFFFF"/>
            <w:vAlign w:val="center"/>
          </w:tcPr>
          <w:p w14:paraId="28FD8938">
            <w:pPr>
              <w:jc w:val="center"/>
              <w:rPr>
                <w:rStyle w:val="101"/>
                <w:color w:val="auto"/>
                <w:lang w:val="zh-TW" w:eastAsia="zh-TW"/>
              </w:rPr>
            </w:pPr>
            <w:r>
              <w:rPr>
                <w:rStyle w:val="101"/>
                <w:color w:val="auto"/>
                <w:lang w:val="zh-TW" w:eastAsia="zh-TW"/>
              </w:rPr>
              <w:t>1</w:t>
            </w:r>
          </w:p>
        </w:tc>
        <w:tc>
          <w:tcPr>
            <w:tcW w:w="1455" w:type="pct"/>
            <w:tcBorders>
              <w:tl2br w:val="nil"/>
              <w:tr2bl w:val="nil"/>
            </w:tcBorders>
            <w:shd w:val="clear" w:color="auto" w:fill="FFFFFF"/>
            <w:vAlign w:val="center"/>
          </w:tcPr>
          <w:p w14:paraId="4261B4E4">
            <w:pPr>
              <w:jc w:val="center"/>
              <w:rPr>
                <w:rStyle w:val="101"/>
                <w:color w:val="auto"/>
              </w:rPr>
            </w:pPr>
            <w:r>
              <w:rPr>
                <w:rStyle w:val="101"/>
                <w:color w:val="auto"/>
              </w:rPr>
              <w:t>空气中氩气标准气体</w:t>
            </w:r>
          </w:p>
        </w:tc>
        <w:tc>
          <w:tcPr>
            <w:tcW w:w="3180" w:type="pct"/>
            <w:tcBorders>
              <w:tl2br w:val="nil"/>
              <w:tr2bl w:val="nil"/>
            </w:tcBorders>
            <w:shd w:val="clear" w:color="auto" w:fill="FFFFFF"/>
            <w:vAlign w:val="center"/>
          </w:tcPr>
          <w:p w14:paraId="486B46E2">
            <w:pPr>
              <w:jc w:val="center"/>
              <w:rPr>
                <w:rStyle w:val="101"/>
                <w:color w:val="auto"/>
              </w:rPr>
            </w:pPr>
            <w:r>
              <w:rPr>
                <w:rStyle w:val="101"/>
                <w:color w:val="auto"/>
              </w:rPr>
              <w:t>相对扩展不确定度：</w:t>
            </w:r>
            <w:r>
              <w:rPr>
                <w:rStyle w:val="101"/>
                <w:i/>
                <w:iCs/>
                <w:color w:val="auto"/>
              </w:rPr>
              <w:t>U</w:t>
            </w:r>
            <w:r>
              <w:rPr>
                <w:rStyle w:val="101"/>
                <w:color w:val="auto"/>
              </w:rPr>
              <w:t>=2%，</w:t>
            </w:r>
            <w:r>
              <w:rPr>
                <w:rStyle w:val="101"/>
                <w:i/>
                <w:iCs/>
                <w:color w:val="auto"/>
              </w:rPr>
              <w:t>k</w:t>
            </w:r>
            <w:r>
              <w:rPr>
                <w:rStyle w:val="101"/>
                <w:color w:val="auto"/>
              </w:rPr>
              <w:t>=2。</w:t>
            </w:r>
          </w:p>
        </w:tc>
      </w:tr>
      <w:tr w14:paraId="4C07C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14:paraId="733528A6">
            <w:pPr>
              <w:jc w:val="center"/>
              <w:rPr>
                <w:rStyle w:val="101"/>
                <w:color w:val="auto"/>
                <w:lang w:val="zh-TW" w:eastAsia="zh-TW"/>
              </w:rPr>
            </w:pPr>
            <w:r>
              <w:rPr>
                <w:rStyle w:val="101"/>
                <w:color w:val="auto"/>
                <w:lang w:val="zh-TW" w:eastAsia="zh-TW"/>
              </w:rPr>
              <w:t>2</w:t>
            </w:r>
          </w:p>
        </w:tc>
        <w:tc>
          <w:tcPr>
            <w:tcW w:w="1455" w:type="pct"/>
            <w:tcBorders>
              <w:tl2br w:val="nil"/>
              <w:tr2bl w:val="nil"/>
            </w:tcBorders>
            <w:shd w:val="clear" w:color="auto" w:fill="FFFFFF"/>
            <w:vAlign w:val="center"/>
          </w:tcPr>
          <w:p w14:paraId="4F1953A9">
            <w:pPr>
              <w:jc w:val="center"/>
              <w:rPr>
                <w:rStyle w:val="101"/>
                <w:color w:val="auto"/>
              </w:rPr>
            </w:pPr>
            <w:r>
              <w:rPr>
                <w:rStyle w:val="101"/>
                <w:color w:val="auto"/>
              </w:rPr>
              <w:t>气体质量流量计</w:t>
            </w:r>
          </w:p>
        </w:tc>
        <w:tc>
          <w:tcPr>
            <w:tcW w:w="3180" w:type="pct"/>
            <w:tcBorders>
              <w:tl2br w:val="nil"/>
              <w:tr2bl w:val="nil"/>
            </w:tcBorders>
            <w:shd w:val="clear" w:color="auto" w:fill="FFFFFF"/>
            <w:vAlign w:val="center"/>
          </w:tcPr>
          <w:p w14:paraId="55660420">
            <w:pPr>
              <w:jc w:val="center"/>
              <w:rPr>
                <w:rStyle w:val="101"/>
                <w:color w:val="auto"/>
                <w:lang w:val="zh-TW"/>
              </w:rPr>
            </w:pPr>
            <w:r>
              <w:rPr>
                <w:rStyle w:val="101"/>
                <w:color w:val="auto"/>
                <w:lang w:val="zh-TW" w:eastAsia="zh-TW"/>
              </w:rPr>
              <w:t>准确度等级为4级、测量范围（0～2）L/min</w:t>
            </w:r>
            <w:r>
              <w:rPr>
                <w:rStyle w:val="101"/>
                <w:color w:val="auto"/>
                <w:lang w:val="zh-TW"/>
              </w:rPr>
              <w:t>。</w:t>
            </w:r>
          </w:p>
        </w:tc>
      </w:tr>
      <w:tr w14:paraId="181A0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14:paraId="1DB704DF">
            <w:pPr>
              <w:jc w:val="center"/>
              <w:rPr>
                <w:rStyle w:val="101"/>
                <w:color w:val="auto"/>
              </w:rPr>
            </w:pPr>
            <w:r>
              <w:rPr>
                <w:rStyle w:val="101"/>
                <w:color w:val="auto"/>
              </w:rPr>
              <w:t>3</w:t>
            </w:r>
          </w:p>
        </w:tc>
        <w:tc>
          <w:tcPr>
            <w:tcW w:w="1455" w:type="pct"/>
            <w:tcBorders>
              <w:tl2br w:val="nil"/>
              <w:tr2bl w:val="nil"/>
            </w:tcBorders>
            <w:shd w:val="clear" w:color="auto" w:fill="FFFFFF"/>
            <w:vAlign w:val="center"/>
          </w:tcPr>
          <w:p w14:paraId="25304892">
            <w:pPr>
              <w:jc w:val="center"/>
              <w:rPr>
                <w:rStyle w:val="101"/>
                <w:color w:val="auto"/>
              </w:rPr>
            </w:pPr>
            <w:r>
              <w:rPr>
                <w:rStyle w:val="101"/>
                <w:color w:val="auto"/>
              </w:rPr>
              <w:t>气体质量流量计</w:t>
            </w:r>
          </w:p>
        </w:tc>
        <w:tc>
          <w:tcPr>
            <w:tcW w:w="3180" w:type="pct"/>
            <w:tcBorders>
              <w:tl2br w:val="nil"/>
              <w:tr2bl w:val="nil"/>
            </w:tcBorders>
            <w:shd w:val="clear" w:color="auto" w:fill="FFFFFF"/>
            <w:vAlign w:val="center"/>
          </w:tcPr>
          <w:p w14:paraId="66F205AB">
            <w:pPr>
              <w:jc w:val="center"/>
              <w:rPr>
                <w:rStyle w:val="101"/>
                <w:color w:val="auto"/>
              </w:rPr>
            </w:pPr>
            <w:r>
              <w:rPr>
                <w:rStyle w:val="101"/>
                <w:color w:val="auto"/>
                <w:lang w:val="zh-TW" w:eastAsia="zh-TW"/>
              </w:rPr>
              <w:t>准确度等级为4级、测量范围（0～2</w:t>
            </w:r>
            <w:r>
              <w:rPr>
                <w:rStyle w:val="101"/>
                <w:color w:val="auto"/>
              </w:rPr>
              <w:t>0</w:t>
            </w:r>
            <w:r>
              <w:rPr>
                <w:rStyle w:val="101"/>
                <w:color w:val="auto"/>
                <w:lang w:val="zh-TW" w:eastAsia="zh-TW"/>
              </w:rPr>
              <w:t>）L/min</w:t>
            </w:r>
            <w:r>
              <w:rPr>
                <w:rStyle w:val="101"/>
                <w:color w:val="auto"/>
                <w:lang w:val="zh-TW"/>
              </w:rPr>
              <w:t>。</w:t>
            </w:r>
          </w:p>
        </w:tc>
      </w:tr>
      <w:tr w14:paraId="4C08A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14:paraId="6D15193B">
            <w:pPr>
              <w:jc w:val="center"/>
              <w:rPr>
                <w:rStyle w:val="101"/>
                <w:color w:val="auto"/>
              </w:rPr>
            </w:pPr>
            <w:r>
              <w:rPr>
                <w:rStyle w:val="101"/>
                <w:color w:val="auto"/>
              </w:rPr>
              <w:t>4</w:t>
            </w:r>
          </w:p>
        </w:tc>
        <w:tc>
          <w:tcPr>
            <w:tcW w:w="1455" w:type="pct"/>
            <w:tcBorders>
              <w:tl2br w:val="nil"/>
              <w:tr2bl w:val="nil"/>
            </w:tcBorders>
            <w:shd w:val="clear" w:color="auto" w:fill="FFFFFF"/>
            <w:vAlign w:val="center"/>
          </w:tcPr>
          <w:p w14:paraId="61D22887">
            <w:pPr>
              <w:jc w:val="center"/>
              <w:rPr>
                <w:rStyle w:val="101"/>
                <w:color w:val="auto"/>
              </w:rPr>
            </w:pPr>
            <w:r>
              <w:rPr>
                <w:rStyle w:val="101"/>
                <w:color w:val="auto"/>
              </w:rPr>
              <w:t>气体减压器</w:t>
            </w:r>
          </w:p>
        </w:tc>
        <w:tc>
          <w:tcPr>
            <w:tcW w:w="3180" w:type="pct"/>
            <w:tcBorders>
              <w:tl2br w:val="nil"/>
              <w:tr2bl w:val="nil"/>
            </w:tcBorders>
            <w:shd w:val="clear" w:color="auto" w:fill="FFFFFF"/>
            <w:vAlign w:val="center"/>
          </w:tcPr>
          <w:p w14:paraId="27A9BB9D">
            <w:pPr>
              <w:jc w:val="center"/>
              <w:rPr>
                <w:rStyle w:val="101"/>
                <w:color w:val="auto"/>
              </w:rPr>
            </w:pPr>
            <w:r>
              <w:rPr>
                <w:rStyle w:val="101"/>
                <w:color w:val="auto"/>
                <w:lang w:val="zh-TW" w:eastAsia="zh-TW"/>
              </w:rPr>
              <w:t>准确度等级为</w:t>
            </w:r>
            <w:r>
              <w:rPr>
                <w:rStyle w:val="101"/>
                <w:color w:val="auto"/>
              </w:rPr>
              <w:t>2.5</w:t>
            </w:r>
            <w:r>
              <w:rPr>
                <w:rStyle w:val="101"/>
                <w:color w:val="auto"/>
                <w:lang w:val="zh-TW" w:eastAsia="zh-TW"/>
              </w:rPr>
              <w:t>级</w:t>
            </w:r>
            <w:r>
              <w:rPr>
                <w:rStyle w:val="101"/>
                <w:color w:val="auto"/>
                <w:lang w:val="zh-TW"/>
              </w:rPr>
              <w:t>。</w:t>
            </w:r>
          </w:p>
        </w:tc>
      </w:tr>
    </w:tbl>
    <w:p w14:paraId="7EEE1F3A">
      <w:pPr>
        <w:pStyle w:val="43"/>
        <w:spacing w:before="156" w:beforeLines="50" w:after="156" w:afterLines="50"/>
        <w:ind w:firstLine="0" w:firstLineChars="0"/>
      </w:pPr>
      <w:r>
        <w:rPr>
          <w:rFonts w:hint="eastAsia"/>
        </w:rPr>
        <w:t>C</w:t>
      </w:r>
      <w:r>
        <w:t>.1.3</w:t>
      </w:r>
      <w:r>
        <w:rPr>
          <w:rFonts w:hint="eastAsia"/>
        </w:rPr>
        <w:t xml:space="preserve"> </w:t>
      </w:r>
      <w:r>
        <w:t>测</w:t>
      </w:r>
      <w:r>
        <w:rPr>
          <w:rFonts w:hint="eastAsia"/>
        </w:rPr>
        <w:t>量方法</w:t>
      </w:r>
    </w:p>
    <w:p w14:paraId="0F899DD0">
      <w:pPr>
        <w:pStyle w:val="43"/>
        <w:ind w:firstLine="638" w:firstLineChars="266"/>
      </w:pPr>
      <w:r>
        <w:rPr>
          <w:rFonts w:hint="eastAsia"/>
        </w:rPr>
        <w:t>按6.2</w:t>
      </w:r>
      <w:r>
        <w:rPr>
          <w:rFonts w:hint="eastAsia"/>
          <w:lang w:val="en-US" w:eastAsia="zh-CN"/>
        </w:rPr>
        <w:t>.2</w:t>
      </w:r>
      <w:r>
        <w:rPr>
          <w:rFonts w:hint="eastAsia"/>
        </w:rPr>
        <w:t>的规定将空气中氩气标准气体通入到仪器中，控制好要求的流量，重复3次，记录稳定示值。</w:t>
      </w:r>
    </w:p>
    <w:p w14:paraId="4F2525AC">
      <w:pPr>
        <w:pStyle w:val="43"/>
        <w:spacing w:before="156" w:beforeLines="50" w:after="156" w:afterLines="50"/>
        <w:ind w:firstLine="0" w:firstLineChars="0"/>
      </w:pPr>
      <w:r>
        <w:rPr>
          <w:rFonts w:hint="eastAsia"/>
        </w:rPr>
        <w:t>C.1.4 测量环境</w:t>
      </w:r>
    </w:p>
    <w:p w14:paraId="28160617">
      <w:pPr>
        <w:pStyle w:val="43"/>
        <w:ind w:firstLine="638" w:firstLineChars="266"/>
      </w:pPr>
      <w:r>
        <w:t>温度为</w:t>
      </w:r>
      <w:r>
        <w:rPr>
          <w:rFonts w:hint="eastAsia"/>
        </w:rPr>
        <w:t>（</w:t>
      </w:r>
      <w:r>
        <w:t>15～35</w:t>
      </w:r>
      <w:r>
        <w:rPr>
          <w:rFonts w:hint="eastAsia"/>
        </w:rPr>
        <w:t>）</w:t>
      </w:r>
      <w:r>
        <w:t>℃，相对湿度</w:t>
      </w:r>
      <w:r>
        <w:rPr>
          <w:rFonts w:hint="eastAsia"/>
        </w:rPr>
        <w:t>不大于</w:t>
      </w:r>
      <w:r>
        <w:t>85% 。</w:t>
      </w:r>
    </w:p>
    <w:p w14:paraId="790232DE">
      <w:pPr>
        <w:pStyle w:val="43"/>
        <w:spacing w:before="156" w:beforeLines="50" w:after="156" w:afterLines="50"/>
        <w:ind w:firstLine="0" w:firstLineChars="0"/>
      </w:pPr>
      <w:r>
        <w:rPr>
          <w:rFonts w:hint="eastAsia"/>
        </w:rPr>
        <w:t xml:space="preserve">C.2 </w:t>
      </w:r>
      <w:r>
        <w:rPr>
          <w:rFonts w:hint="eastAsia" w:eastAsia="黑体"/>
        </w:rPr>
        <w:t>测量模型</w:t>
      </w:r>
    </w:p>
    <w:p w14:paraId="37226C3D">
      <w:pPr>
        <w:spacing w:line="360" w:lineRule="auto"/>
        <w:jc w:val="right"/>
        <w:rPr>
          <w:rFonts w:eastAsia="宋体"/>
          <w:sz w:val="24"/>
        </w:rPr>
      </w:pPr>
      <w:r>
        <w:rPr>
          <w:rFonts w:hint="eastAsia" w:hAnsi="宋体" w:cs="宋体"/>
          <w:position w:val="-12"/>
        </w:rPr>
        <w:object>
          <v:shape id="_x0000_i1062" o:spt="75" type="#_x0000_t75" style="height:18pt;width:60.95pt;" o:ole="t" filled="f" o:preferrelative="t" stroked="f" coordsize="21600,21600">
            <v:path/>
            <v:fill on="f" focussize="0,0"/>
            <v:stroke on="f" joinstyle="miter"/>
            <v:imagedata r:id="rId99" o:title=""/>
            <o:lock v:ext="edit" aspectratio="t"/>
            <w10:wrap type="none"/>
            <w10:anchorlock/>
          </v:shape>
          <o:OLEObject Type="Embed" ProgID="Equation.KSEE3" ShapeID="_x0000_i1062" DrawAspect="Content" ObjectID="_1468075762" r:id="rId98">
            <o:LockedField>false</o:LockedField>
          </o:OLEObject>
        </w:object>
      </w:r>
      <w:r>
        <w:rPr>
          <w:rFonts w:eastAsia="宋体"/>
          <w:sz w:val="24"/>
        </w:rPr>
        <w:t xml:space="preserve">    </w:t>
      </w:r>
      <w:r>
        <w:rPr>
          <w:sz w:val="24"/>
        </w:rPr>
        <w:t xml:space="preserve"> </w:t>
      </w:r>
      <w:r>
        <w:rPr>
          <w:rFonts w:hint="eastAsia"/>
          <w:sz w:val="24"/>
        </w:rPr>
        <w:t xml:space="preserve">   </w:t>
      </w:r>
      <w:r>
        <w:rPr>
          <w:rFonts w:hint="eastAsia" w:eastAsia="宋体"/>
          <w:sz w:val="24"/>
        </w:rPr>
        <w:t xml:space="preserve">                （</w:t>
      </w:r>
      <w:r>
        <w:rPr>
          <w:rFonts w:hint="eastAsia"/>
          <w:sz w:val="24"/>
        </w:rPr>
        <w:t>C.</w:t>
      </w:r>
      <w:r>
        <w:rPr>
          <w:rFonts w:hint="eastAsia" w:eastAsia="宋体"/>
          <w:sz w:val="24"/>
        </w:rPr>
        <w:t xml:space="preserve">1）                                                                                 </w:t>
      </w:r>
    </w:p>
    <w:p w14:paraId="7BC46D22">
      <w:pPr>
        <w:pStyle w:val="6"/>
        <w:ind w:firstLine="480" w:firstLineChars="200"/>
        <w:rPr>
          <w:sz w:val="24"/>
        </w:rPr>
      </w:pPr>
      <w:r>
        <w:rPr>
          <w:rFonts w:hint="eastAsia"/>
          <w:sz w:val="24"/>
        </w:rPr>
        <w:t>式中：</w:t>
      </w:r>
    </w:p>
    <w:p w14:paraId="699E221D">
      <w:pPr>
        <w:pStyle w:val="43"/>
        <w:spacing w:line="300" w:lineRule="auto"/>
        <w:ind w:firstLine="480"/>
      </w:pPr>
      <w:r>
        <w:rPr>
          <w:position w:val="-6"/>
          <w:vertAlign w:val="subscript"/>
        </w:rPr>
        <w:object>
          <v:shape id="_x0000_i1063" o:spt="75" type="#_x0000_t75" style="height:13.95pt;width:21pt;" o:ole="t" filled="f" o:preferrelative="t" stroked="f" coordsize="21600,21600">
            <v:path/>
            <v:fill on="f" focussize="0,0"/>
            <v:stroke on="f" joinstyle="miter"/>
            <v:imagedata r:id="rId101" o:title=""/>
            <o:lock v:ext="edit" aspectratio="t"/>
            <w10:wrap type="none"/>
            <w10:anchorlock/>
          </v:shape>
          <o:OLEObject Type="Embed" ProgID="Equation.KSEE3" ShapeID="_x0000_i1063" DrawAspect="Content" ObjectID="_1468075763" r:id="rId100">
            <o:LockedField>false</o:LockedField>
          </o:OLEObject>
        </w:object>
      </w:r>
      <w:r>
        <w:rPr>
          <w:rFonts w:hint="eastAsia" w:ascii="微软雅黑" w:hAnsi="微软雅黑" w:eastAsia="微软雅黑" w:cs="微软雅黑"/>
        </w:rPr>
        <w:t>——</w:t>
      </w:r>
      <w:r>
        <w:t>仪</w:t>
      </w:r>
      <w:r>
        <w:rPr>
          <w:rFonts w:hint="eastAsia"/>
        </w:rPr>
        <w:t>器示值</w:t>
      </w:r>
      <w:r>
        <w:t>误差</w:t>
      </w:r>
      <w:r>
        <w:rPr>
          <w:rFonts w:hint="eastAsia"/>
        </w:rPr>
        <w:t>，mol/mol</w:t>
      </w:r>
      <w:r>
        <w:t>；</w:t>
      </w:r>
    </w:p>
    <w:p w14:paraId="45FEC0BD">
      <w:pPr>
        <w:pStyle w:val="43"/>
        <w:spacing w:line="300" w:lineRule="auto"/>
        <w:ind w:firstLine="480"/>
      </w:pPr>
      <w:r>
        <w:rPr>
          <w:position w:val="-6"/>
          <w:vertAlign w:val="subscript"/>
        </w:rPr>
        <w:object>
          <v:shape id="_x0000_i1064" o:spt="75" type="#_x0000_t75" style="height:13.95pt;width:12pt;" o:ole="t" filled="f" o:preferrelative="t" stroked="f" coordsize="21600,21600">
            <v:path/>
            <v:fill on="f" focussize="0,0"/>
            <v:stroke on="f" joinstyle="miter"/>
            <v:imagedata r:id="rId103" o:title=""/>
            <o:lock v:ext="edit" aspectratio="t"/>
            <w10:wrap type="none"/>
            <w10:anchorlock/>
          </v:shape>
          <o:OLEObject Type="Embed" ProgID="Equation.KSEE3" ShapeID="_x0000_i1064" DrawAspect="Content" ObjectID="_1468075764" r:id="rId102">
            <o:LockedField>false</o:LockedField>
          </o:OLEObject>
        </w:object>
      </w:r>
      <w:r>
        <w:rPr>
          <w:rFonts w:hint="eastAsia" w:ascii="微软雅黑" w:hAnsi="微软雅黑" w:eastAsia="微软雅黑" w:cs="微软雅黑"/>
        </w:rPr>
        <w:t>——</w:t>
      </w:r>
      <w:r>
        <w:rPr>
          <w:rFonts w:hint="eastAsia" w:ascii="宋体" w:hAnsi="宋体" w:cs="宋体"/>
        </w:rPr>
        <w:t>仪器示值，</w:t>
      </w:r>
      <w:r>
        <w:rPr>
          <w:rFonts w:hint="eastAsia"/>
        </w:rPr>
        <w:t>mol/mol</w:t>
      </w:r>
      <w:r>
        <w:t>；</w:t>
      </w:r>
    </w:p>
    <w:p w14:paraId="1D3890E1">
      <w:pPr>
        <w:pStyle w:val="43"/>
        <w:spacing w:line="300" w:lineRule="auto"/>
        <w:ind w:firstLine="480"/>
      </w:pPr>
      <w:r>
        <w:rPr>
          <w:position w:val="-12"/>
          <w:vertAlign w:val="subscript"/>
        </w:rPr>
        <w:object>
          <v:shape id="_x0000_i1065" o:spt="75" type="#_x0000_t75" style="height:18pt;width:13pt;" o:ole="t" filled="f" o:preferrelative="t" stroked="f" coordsize="21600,21600">
            <v:path/>
            <v:fill on="f" focussize="0,0"/>
            <v:stroke on="f" joinstyle="miter"/>
            <v:imagedata r:id="rId105" o:title=""/>
            <o:lock v:ext="edit" aspectratio="t"/>
            <w10:wrap type="none"/>
            <w10:anchorlock/>
          </v:shape>
          <o:OLEObject Type="Embed" ProgID="Equation.KSEE3" ShapeID="_x0000_i1065" DrawAspect="Content" ObjectID="_1468075765" r:id="rId104">
            <o:LockedField>false</o:LockedField>
          </o:OLEObject>
        </w:object>
      </w:r>
      <w:r>
        <w:rPr>
          <w:rFonts w:hint="eastAsia" w:ascii="微软雅黑" w:hAnsi="微软雅黑" w:eastAsia="微软雅黑" w:cs="微软雅黑"/>
        </w:rPr>
        <w:t>——</w:t>
      </w:r>
      <w:r>
        <w:rPr>
          <w:rFonts w:hint="eastAsia"/>
        </w:rPr>
        <w:t>标准气体浓度，mol/mol。</w:t>
      </w:r>
    </w:p>
    <w:p w14:paraId="5F283712">
      <w:pPr>
        <w:pStyle w:val="43"/>
        <w:spacing w:before="156" w:beforeLines="50" w:after="156" w:afterLines="50"/>
        <w:ind w:firstLine="0" w:firstLineChars="0"/>
      </w:pPr>
      <w:r>
        <w:rPr>
          <w:rFonts w:hint="eastAsia"/>
        </w:rPr>
        <w:t xml:space="preserve">C.3 </w:t>
      </w:r>
      <w:r>
        <w:rPr>
          <w:rFonts w:hint="eastAsia" w:eastAsia="黑体"/>
        </w:rPr>
        <w:t>测量不确定度来源分析</w:t>
      </w:r>
    </w:p>
    <w:p w14:paraId="345B35C4">
      <w:pPr>
        <w:pStyle w:val="43"/>
        <w:ind w:firstLine="480"/>
        <w:rPr>
          <w:rFonts w:hint="default" w:eastAsia="宋体"/>
          <w:lang w:val="en-US" w:eastAsia="zh-CN"/>
        </w:rPr>
      </w:pPr>
      <w:r>
        <w:rPr>
          <w:rFonts w:hint="eastAsia"/>
        </w:rPr>
        <w:t>仪器示值校准过程中，在保证环境温湿度满足规程要求，并保证气路密封完好、压力稳定等条件下，气体质量流量计的准确度等级、流量控制准确性、周围环境等对仪器示值校准不确定度影响量可不考虑</w:t>
      </w:r>
      <w:r>
        <w:rPr>
          <w:rFonts w:hint="eastAsia"/>
          <w:lang w:eastAsia="zh-CN"/>
        </w:rPr>
        <w:t>。</w:t>
      </w:r>
      <w:r>
        <w:rPr>
          <w:rFonts w:hint="eastAsia"/>
          <w:lang w:val="en-US" w:eastAsia="zh-CN"/>
        </w:rPr>
        <w:t>那么，测量不确定度来源主要有测量重复性、仪器分辨力、标准气体不确定度等。</w:t>
      </w:r>
    </w:p>
    <w:p w14:paraId="7F4B9179">
      <w:pPr>
        <w:pStyle w:val="43"/>
        <w:spacing w:before="156" w:beforeLines="50" w:after="156" w:afterLines="50"/>
        <w:ind w:firstLine="0" w:firstLineChars="0"/>
        <w:rPr>
          <w:rFonts w:cs="宋体"/>
          <w:szCs w:val="24"/>
        </w:rPr>
      </w:pPr>
      <w:r>
        <w:rPr>
          <w:rFonts w:hint="eastAsia" w:cs="宋体"/>
        </w:rPr>
        <w:t xml:space="preserve">C.4 </w:t>
      </w:r>
      <w:r>
        <w:rPr>
          <w:rFonts w:hint="eastAsia" w:eastAsia="黑体" w:cs="宋体"/>
          <w:szCs w:val="24"/>
        </w:rPr>
        <w:t>标准不确定度分量评定</w:t>
      </w:r>
    </w:p>
    <w:p w14:paraId="0ED89304">
      <w:pPr>
        <w:pStyle w:val="43"/>
        <w:spacing w:before="156" w:beforeLines="50" w:after="156" w:afterLines="50"/>
        <w:ind w:firstLine="0" w:firstLineChars="0"/>
        <w:rPr>
          <w:szCs w:val="24"/>
        </w:rPr>
      </w:pPr>
      <w:bookmarkStart w:id="329" w:name="_Toc26732"/>
      <w:r>
        <w:rPr>
          <w:rFonts w:hint="eastAsia"/>
          <w:szCs w:val="24"/>
        </w:rPr>
        <w:t>C.4.1 由输入量</w:t>
      </w:r>
      <w:r>
        <w:rPr>
          <w:position w:val="-6"/>
          <w:vertAlign w:val="subscript"/>
        </w:rPr>
        <w:object>
          <v:shape id="_x0000_i1066" o:spt="75" type="#_x0000_t75" style="height:13.95pt;width:12pt;" o:ole="t" filled="f" o:preferrelative="t" stroked="f" coordsize="21600,21600">
            <v:path/>
            <v:fill on="f" focussize="0,0"/>
            <v:stroke on="f" joinstyle="miter"/>
            <v:imagedata r:id="rId107" o:title=""/>
            <o:lock v:ext="edit" aspectratio="t"/>
            <w10:wrap type="none"/>
            <w10:anchorlock/>
          </v:shape>
          <o:OLEObject Type="Embed" ProgID="Equation.KSEE3" ShapeID="_x0000_i1066" DrawAspect="Content" ObjectID="_1468075766" r:id="rId106">
            <o:LockedField>false</o:LockedField>
          </o:OLEObject>
        </w:object>
      </w:r>
      <w:r>
        <w:rPr>
          <w:rFonts w:hint="eastAsia"/>
          <w:szCs w:val="24"/>
        </w:rPr>
        <w:t>引起的不确定度分量</w:t>
      </w:r>
      <w:bookmarkEnd w:id="329"/>
      <w:r>
        <w:rPr>
          <w:position w:val="-10"/>
          <w:vertAlign w:val="subscript"/>
        </w:rPr>
        <w:object>
          <v:shape id="_x0000_i1067" o:spt="75" type="#_x0000_t75" style="height:17pt;width:12pt;" o:ole="t" filled="f" o:preferrelative="t" stroked="f" coordsize="21600,21600">
            <v:path/>
            <v:fill on="f" focussize="0,0"/>
            <v:stroke on="f" joinstyle="miter"/>
            <v:imagedata r:id="rId109" o:title=""/>
            <o:lock v:ext="edit" aspectratio="t"/>
            <w10:wrap type="none"/>
            <w10:anchorlock/>
          </v:shape>
          <o:OLEObject Type="Embed" ProgID="Equation.KSEE3" ShapeID="_x0000_i1067" DrawAspect="Content" ObjectID="_1468075767" r:id="rId108">
            <o:LockedField>false</o:LockedField>
          </o:OLEObject>
        </w:object>
      </w:r>
    </w:p>
    <w:p w14:paraId="78B9E623">
      <w:pPr>
        <w:pStyle w:val="43"/>
        <w:spacing w:before="156" w:beforeLines="50" w:after="156" w:afterLines="50"/>
        <w:ind w:firstLine="0" w:firstLineChars="0"/>
        <w:rPr>
          <w:szCs w:val="24"/>
        </w:rPr>
      </w:pPr>
      <w:r>
        <w:rPr>
          <w:rFonts w:hint="eastAsia"/>
          <w:szCs w:val="24"/>
        </w:rPr>
        <w:t>C</w:t>
      </w:r>
      <w:r>
        <w:rPr>
          <w:szCs w:val="24"/>
        </w:rPr>
        <w:t>.4</w:t>
      </w:r>
      <w:r>
        <w:rPr>
          <w:rFonts w:hint="eastAsia"/>
          <w:szCs w:val="24"/>
        </w:rPr>
        <w:t>.1.1 测量重复性引入的标准不确定度分量</w:t>
      </w:r>
      <w:r>
        <w:rPr>
          <w:position w:val="-12"/>
          <w:vertAlign w:val="subscript"/>
        </w:rPr>
        <w:object>
          <v:shape id="_x0000_i1068" o:spt="75" type="#_x0000_t75" style="height:18pt;width:13pt;" o:ole="t" filled="f" o:preferrelative="t" stroked="f" coordsize="21600,21600">
            <v:path/>
            <v:fill on="f" focussize="0,0"/>
            <v:stroke on="f" joinstyle="miter"/>
            <v:imagedata r:id="rId111" o:title=""/>
            <o:lock v:ext="edit" aspectratio="t"/>
            <w10:wrap type="none"/>
            <w10:anchorlock/>
          </v:shape>
          <o:OLEObject Type="Embed" ProgID="Equation.KSEE3" ShapeID="_x0000_i1068" DrawAspect="Content" ObjectID="_1468075768" r:id="rId110">
            <o:LockedField>false</o:LockedField>
          </o:OLEObject>
        </w:object>
      </w:r>
    </w:p>
    <w:p w14:paraId="13E8A898">
      <w:pPr>
        <w:pStyle w:val="6"/>
        <w:ind w:firstLine="480" w:firstLineChars="200"/>
        <w:jc w:val="left"/>
        <w:rPr>
          <w:rFonts w:hAnsi="Cambria Math"/>
          <w:position w:val="-26"/>
          <w:sz w:val="24"/>
          <w:szCs w:val="24"/>
        </w:rPr>
      </w:pPr>
      <w:r>
        <w:rPr>
          <w:rFonts w:hint="eastAsia" w:hAnsi="Cambria Math"/>
          <w:position w:val="-26"/>
          <w:sz w:val="24"/>
          <w:szCs w:val="24"/>
        </w:rPr>
        <w:t>对一台测量范围（0～100%）mol/mol的仪器，重复条件下，在</w:t>
      </w:r>
      <w:r>
        <w:rPr>
          <w:rFonts w:hint="eastAsia" w:hAnsi="Cambria Math"/>
          <w:position w:val="-26"/>
          <w:sz w:val="24"/>
          <w:szCs w:val="24"/>
          <w:lang w:val="en-US" w:eastAsia="zh-CN"/>
        </w:rPr>
        <w:t>6</w:t>
      </w:r>
      <w:r>
        <w:rPr>
          <w:rFonts w:hint="eastAsia" w:hAnsi="Cambria Math"/>
          <w:position w:val="-26"/>
          <w:sz w:val="24"/>
          <w:szCs w:val="24"/>
        </w:rPr>
        <w:t>0%mol/mol标准气体浓度点连续测量10次，得到数据见表C.2：</w:t>
      </w:r>
    </w:p>
    <w:p w14:paraId="544C7005">
      <w:pPr>
        <w:spacing w:line="360" w:lineRule="auto"/>
        <w:jc w:val="center"/>
        <w:rPr>
          <w:rFonts w:ascii="黑体" w:hAnsi="黑体" w:eastAsia="黑体" w:cs="黑体"/>
          <w:position w:val="-26"/>
          <w:szCs w:val="21"/>
        </w:rPr>
      </w:pPr>
      <w:r>
        <w:rPr>
          <w:rStyle w:val="102"/>
          <w:rFonts w:hint="default" w:ascii="黑体" w:hAnsi="黑体"/>
          <w:color w:val="auto"/>
          <w:szCs w:val="21"/>
        </w:rPr>
        <w:t>表C.2 测量标准技术指标</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804"/>
        <w:gridCol w:w="806"/>
        <w:gridCol w:w="806"/>
        <w:gridCol w:w="806"/>
        <w:gridCol w:w="807"/>
        <w:gridCol w:w="807"/>
        <w:gridCol w:w="807"/>
        <w:gridCol w:w="807"/>
        <w:gridCol w:w="807"/>
        <w:gridCol w:w="791"/>
      </w:tblGrid>
      <w:tr w14:paraId="5C790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95" w:type="pct"/>
            <w:tcBorders>
              <w:tl2br w:val="nil"/>
              <w:tr2bl w:val="nil"/>
            </w:tcBorders>
            <w:vAlign w:val="center"/>
          </w:tcPr>
          <w:p w14:paraId="1CFA57DB">
            <w:pPr>
              <w:jc w:val="center"/>
              <w:rPr>
                <w:rStyle w:val="27"/>
                <w:rFonts w:eastAsia="宋体"/>
                <w:b w:val="0"/>
                <w:szCs w:val="21"/>
              </w:rPr>
            </w:pPr>
            <w:r>
              <w:rPr>
                <w:rStyle w:val="27"/>
                <w:rFonts w:eastAsia="宋体"/>
                <w:b w:val="0"/>
                <w:szCs w:val="21"/>
              </w:rPr>
              <w:t>序号</w:t>
            </w:r>
          </w:p>
        </w:tc>
        <w:tc>
          <w:tcPr>
            <w:tcW w:w="420" w:type="pct"/>
            <w:tcBorders>
              <w:tl2br w:val="nil"/>
              <w:tr2bl w:val="nil"/>
            </w:tcBorders>
            <w:vAlign w:val="center"/>
          </w:tcPr>
          <w:p w14:paraId="47252EC0">
            <w:pPr>
              <w:jc w:val="center"/>
              <w:rPr>
                <w:rStyle w:val="27"/>
                <w:rFonts w:eastAsia="宋体"/>
                <w:b w:val="0"/>
                <w:szCs w:val="21"/>
              </w:rPr>
            </w:pPr>
            <w:r>
              <w:rPr>
                <w:rStyle w:val="27"/>
                <w:rFonts w:eastAsia="宋体"/>
                <w:b w:val="0"/>
                <w:szCs w:val="21"/>
              </w:rPr>
              <w:t>1</w:t>
            </w:r>
          </w:p>
        </w:tc>
        <w:tc>
          <w:tcPr>
            <w:tcW w:w="421" w:type="pct"/>
            <w:tcBorders>
              <w:tl2br w:val="nil"/>
              <w:tr2bl w:val="nil"/>
            </w:tcBorders>
            <w:vAlign w:val="center"/>
          </w:tcPr>
          <w:p w14:paraId="03FE8C8C">
            <w:pPr>
              <w:jc w:val="center"/>
              <w:rPr>
                <w:rStyle w:val="27"/>
                <w:rFonts w:eastAsia="宋体"/>
                <w:b w:val="0"/>
                <w:szCs w:val="21"/>
              </w:rPr>
            </w:pPr>
            <w:r>
              <w:rPr>
                <w:rStyle w:val="27"/>
                <w:rFonts w:eastAsia="宋体"/>
                <w:b w:val="0"/>
                <w:szCs w:val="21"/>
              </w:rPr>
              <w:t>2</w:t>
            </w:r>
          </w:p>
        </w:tc>
        <w:tc>
          <w:tcPr>
            <w:tcW w:w="421" w:type="pct"/>
            <w:tcBorders>
              <w:tl2br w:val="nil"/>
              <w:tr2bl w:val="nil"/>
            </w:tcBorders>
            <w:vAlign w:val="center"/>
          </w:tcPr>
          <w:p w14:paraId="4F58BAB7">
            <w:pPr>
              <w:jc w:val="center"/>
              <w:rPr>
                <w:rStyle w:val="27"/>
                <w:rFonts w:eastAsia="宋体"/>
                <w:b w:val="0"/>
                <w:szCs w:val="21"/>
              </w:rPr>
            </w:pPr>
            <w:r>
              <w:rPr>
                <w:rStyle w:val="27"/>
                <w:rFonts w:eastAsia="宋体"/>
                <w:b w:val="0"/>
                <w:szCs w:val="21"/>
              </w:rPr>
              <w:t>3</w:t>
            </w:r>
          </w:p>
        </w:tc>
        <w:tc>
          <w:tcPr>
            <w:tcW w:w="421" w:type="pct"/>
            <w:tcBorders>
              <w:tl2br w:val="nil"/>
              <w:tr2bl w:val="nil"/>
            </w:tcBorders>
            <w:vAlign w:val="center"/>
          </w:tcPr>
          <w:p w14:paraId="2B7A75F1">
            <w:pPr>
              <w:jc w:val="center"/>
              <w:rPr>
                <w:rStyle w:val="27"/>
                <w:rFonts w:eastAsia="宋体"/>
                <w:b w:val="0"/>
                <w:szCs w:val="21"/>
              </w:rPr>
            </w:pPr>
            <w:r>
              <w:rPr>
                <w:rStyle w:val="27"/>
                <w:rFonts w:eastAsia="宋体"/>
                <w:b w:val="0"/>
                <w:szCs w:val="21"/>
              </w:rPr>
              <w:t>4</w:t>
            </w:r>
          </w:p>
        </w:tc>
        <w:tc>
          <w:tcPr>
            <w:tcW w:w="421" w:type="pct"/>
            <w:tcBorders>
              <w:tl2br w:val="nil"/>
              <w:tr2bl w:val="nil"/>
            </w:tcBorders>
            <w:vAlign w:val="center"/>
          </w:tcPr>
          <w:p w14:paraId="0A4F51EB">
            <w:pPr>
              <w:jc w:val="center"/>
              <w:rPr>
                <w:rStyle w:val="27"/>
                <w:rFonts w:eastAsia="宋体"/>
                <w:b w:val="0"/>
                <w:szCs w:val="21"/>
              </w:rPr>
            </w:pPr>
            <w:r>
              <w:rPr>
                <w:rStyle w:val="27"/>
                <w:rFonts w:eastAsia="宋体"/>
                <w:b w:val="0"/>
                <w:szCs w:val="21"/>
              </w:rPr>
              <w:t>5</w:t>
            </w:r>
          </w:p>
        </w:tc>
        <w:tc>
          <w:tcPr>
            <w:tcW w:w="421" w:type="pct"/>
            <w:tcBorders>
              <w:tl2br w:val="nil"/>
              <w:tr2bl w:val="nil"/>
            </w:tcBorders>
            <w:vAlign w:val="center"/>
          </w:tcPr>
          <w:p w14:paraId="28C042BD">
            <w:pPr>
              <w:jc w:val="center"/>
              <w:rPr>
                <w:rStyle w:val="27"/>
                <w:rFonts w:eastAsia="宋体"/>
                <w:b w:val="0"/>
                <w:szCs w:val="21"/>
              </w:rPr>
            </w:pPr>
            <w:r>
              <w:rPr>
                <w:rStyle w:val="27"/>
                <w:rFonts w:eastAsia="宋体"/>
                <w:b w:val="0"/>
                <w:szCs w:val="21"/>
              </w:rPr>
              <w:t>6</w:t>
            </w:r>
          </w:p>
        </w:tc>
        <w:tc>
          <w:tcPr>
            <w:tcW w:w="421" w:type="pct"/>
            <w:tcBorders>
              <w:tl2br w:val="nil"/>
              <w:tr2bl w:val="nil"/>
            </w:tcBorders>
            <w:vAlign w:val="center"/>
          </w:tcPr>
          <w:p w14:paraId="778D844A">
            <w:pPr>
              <w:jc w:val="center"/>
              <w:rPr>
                <w:rStyle w:val="27"/>
                <w:rFonts w:eastAsia="宋体"/>
                <w:b w:val="0"/>
                <w:szCs w:val="21"/>
              </w:rPr>
            </w:pPr>
            <w:r>
              <w:rPr>
                <w:rStyle w:val="27"/>
                <w:rFonts w:eastAsia="宋体"/>
                <w:b w:val="0"/>
                <w:szCs w:val="21"/>
              </w:rPr>
              <w:t>7</w:t>
            </w:r>
          </w:p>
        </w:tc>
        <w:tc>
          <w:tcPr>
            <w:tcW w:w="421" w:type="pct"/>
            <w:tcBorders>
              <w:tl2br w:val="nil"/>
              <w:tr2bl w:val="nil"/>
            </w:tcBorders>
            <w:vAlign w:val="center"/>
          </w:tcPr>
          <w:p w14:paraId="61B266E9">
            <w:pPr>
              <w:jc w:val="center"/>
              <w:rPr>
                <w:rStyle w:val="27"/>
                <w:rFonts w:eastAsia="宋体"/>
                <w:b w:val="0"/>
                <w:szCs w:val="21"/>
              </w:rPr>
            </w:pPr>
            <w:r>
              <w:rPr>
                <w:rStyle w:val="27"/>
                <w:rFonts w:eastAsia="宋体"/>
                <w:b w:val="0"/>
                <w:szCs w:val="21"/>
              </w:rPr>
              <w:t>8</w:t>
            </w:r>
          </w:p>
        </w:tc>
        <w:tc>
          <w:tcPr>
            <w:tcW w:w="421" w:type="pct"/>
            <w:tcBorders>
              <w:tl2br w:val="nil"/>
              <w:tr2bl w:val="nil"/>
            </w:tcBorders>
            <w:vAlign w:val="center"/>
          </w:tcPr>
          <w:p w14:paraId="437291E4">
            <w:pPr>
              <w:jc w:val="center"/>
              <w:rPr>
                <w:rStyle w:val="27"/>
                <w:rFonts w:eastAsia="宋体"/>
                <w:b w:val="0"/>
                <w:szCs w:val="21"/>
              </w:rPr>
            </w:pPr>
            <w:r>
              <w:rPr>
                <w:rStyle w:val="27"/>
                <w:rFonts w:eastAsia="宋体"/>
                <w:b w:val="0"/>
                <w:szCs w:val="21"/>
              </w:rPr>
              <w:t>9</w:t>
            </w:r>
          </w:p>
        </w:tc>
        <w:tc>
          <w:tcPr>
            <w:tcW w:w="413" w:type="pct"/>
            <w:tcBorders>
              <w:tl2br w:val="nil"/>
              <w:tr2bl w:val="nil"/>
            </w:tcBorders>
            <w:vAlign w:val="center"/>
          </w:tcPr>
          <w:p w14:paraId="2F8A4047">
            <w:pPr>
              <w:jc w:val="center"/>
              <w:rPr>
                <w:rStyle w:val="27"/>
                <w:rFonts w:eastAsia="宋体"/>
                <w:b w:val="0"/>
                <w:szCs w:val="21"/>
              </w:rPr>
            </w:pPr>
            <w:r>
              <w:rPr>
                <w:rStyle w:val="27"/>
                <w:rFonts w:eastAsia="宋体"/>
                <w:b w:val="0"/>
                <w:szCs w:val="21"/>
              </w:rPr>
              <w:t>10</w:t>
            </w:r>
          </w:p>
        </w:tc>
      </w:tr>
      <w:tr w14:paraId="1AAB3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pct"/>
            <w:tcBorders>
              <w:tl2br w:val="nil"/>
              <w:tr2bl w:val="nil"/>
            </w:tcBorders>
            <w:vAlign w:val="center"/>
          </w:tcPr>
          <w:p w14:paraId="62CFDC86">
            <w:pPr>
              <w:jc w:val="center"/>
              <w:rPr>
                <w:rStyle w:val="27"/>
                <w:rFonts w:eastAsia="宋体"/>
                <w:b w:val="0"/>
                <w:szCs w:val="21"/>
              </w:rPr>
            </w:pPr>
            <w:r>
              <w:rPr>
                <w:rStyle w:val="27"/>
                <w:rFonts w:eastAsia="宋体"/>
                <w:b w:val="0"/>
                <w:szCs w:val="21"/>
              </w:rPr>
              <w:t>示值V</w:t>
            </w:r>
            <w:r>
              <w:rPr>
                <w:rStyle w:val="27"/>
                <w:rFonts w:hint="eastAsia" w:eastAsia="宋体"/>
                <w:b w:val="0"/>
                <w:szCs w:val="21"/>
              </w:rPr>
              <w:t>/</w:t>
            </w:r>
          </w:p>
          <w:p w14:paraId="5F28E85C">
            <w:pPr>
              <w:jc w:val="center"/>
              <w:rPr>
                <w:rStyle w:val="27"/>
                <w:rFonts w:eastAsia="宋体"/>
                <w:b w:val="0"/>
                <w:szCs w:val="21"/>
              </w:rPr>
            </w:pPr>
            <w:r>
              <w:rPr>
                <w:rFonts w:hint="eastAsia" w:eastAsia="宋体"/>
                <w:kern w:val="0"/>
                <w:szCs w:val="21"/>
                <w:lang w:bidi="ar"/>
              </w:rPr>
              <w:t>（</w:t>
            </w:r>
            <w:r>
              <w:rPr>
                <w:rFonts w:eastAsia="宋体"/>
                <w:kern w:val="0"/>
                <w:szCs w:val="21"/>
                <w:lang w:bidi="ar"/>
              </w:rPr>
              <w:t>%mol/mol</w:t>
            </w:r>
            <w:r>
              <w:rPr>
                <w:rFonts w:hint="eastAsia" w:eastAsia="宋体"/>
                <w:kern w:val="0"/>
                <w:szCs w:val="21"/>
                <w:lang w:bidi="ar"/>
              </w:rPr>
              <w:t>）</w:t>
            </w:r>
          </w:p>
        </w:tc>
        <w:tc>
          <w:tcPr>
            <w:tcW w:w="804" w:type="dxa"/>
            <w:tcBorders>
              <w:tl2br w:val="nil"/>
              <w:tr2bl w:val="nil"/>
            </w:tcBorders>
            <w:vAlign w:val="center"/>
          </w:tcPr>
          <w:p w14:paraId="58EA82B8">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61</w:t>
            </w:r>
          </w:p>
        </w:tc>
        <w:tc>
          <w:tcPr>
            <w:tcW w:w="806" w:type="dxa"/>
            <w:tcBorders>
              <w:tl2br w:val="nil"/>
              <w:tr2bl w:val="nil"/>
            </w:tcBorders>
            <w:vAlign w:val="center"/>
          </w:tcPr>
          <w:p w14:paraId="163773E7">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60</w:t>
            </w:r>
          </w:p>
        </w:tc>
        <w:tc>
          <w:tcPr>
            <w:tcW w:w="806" w:type="dxa"/>
            <w:tcBorders>
              <w:tl2br w:val="nil"/>
              <w:tr2bl w:val="nil"/>
            </w:tcBorders>
            <w:vAlign w:val="center"/>
          </w:tcPr>
          <w:p w14:paraId="0040FC65">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61</w:t>
            </w:r>
          </w:p>
        </w:tc>
        <w:tc>
          <w:tcPr>
            <w:tcW w:w="806" w:type="dxa"/>
            <w:tcBorders>
              <w:tl2br w:val="nil"/>
              <w:tr2bl w:val="nil"/>
            </w:tcBorders>
            <w:vAlign w:val="center"/>
          </w:tcPr>
          <w:p w14:paraId="65735C30">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60</w:t>
            </w:r>
          </w:p>
        </w:tc>
        <w:tc>
          <w:tcPr>
            <w:tcW w:w="807" w:type="dxa"/>
            <w:tcBorders>
              <w:tl2br w:val="nil"/>
              <w:tr2bl w:val="nil"/>
            </w:tcBorders>
            <w:vAlign w:val="center"/>
          </w:tcPr>
          <w:p w14:paraId="6E186D00">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61</w:t>
            </w:r>
          </w:p>
        </w:tc>
        <w:tc>
          <w:tcPr>
            <w:tcW w:w="807" w:type="dxa"/>
            <w:tcBorders>
              <w:tl2br w:val="nil"/>
              <w:tr2bl w:val="nil"/>
            </w:tcBorders>
            <w:vAlign w:val="center"/>
          </w:tcPr>
          <w:p w14:paraId="4D5A6BF5">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60</w:t>
            </w:r>
          </w:p>
        </w:tc>
        <w:tc>
          <w:tcPr>
            <w:tcW w:w="807" w:type="dxa"/>
            <w:tcBorders>
              <w:tl2br w:val="nil"/>
              <w:tr2bl w:val="nil"/>
            </w:tcBorders>
            <w:vAlign w:val="center"/>
          </w:tcPr>
          <w:p w14:paraId="0F0D0C67">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60</w:t>
            </w:r>
          </w:p>
        </w:tc>
        <w:tc>
          <w:tcPr>
            <w:tcW w:w="807" w:type="dxa"/>
            <w:tcBorders>
              <w:tl2br w:val="nil"/>
              <w:tr2bl w:val="nil"/>
            </w:tcBorders>
            <w:vAlign w:val="center"/>
          </w:tcPr>
          <w:p w14:paraId="011F4255">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60</w:t>
            </w:r>
          </w:p>
        </w:tc>
        <w:tc>
          <w:tcPr>
            <w:tcW w:w="807" w:type="dxa"/>
            <w:tcBorders>
              <w:tl2br w:val="nil"/>
              <w:tr2bl w:val="nil"/>
            </w:tcBorders>
            <w:vAlign w:val="center"/>
          </w:tcPr>
          <w:p w14:paraId="5611A417">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60</w:t>
            </w:r>
          </w:p>
        </w:tc>
        <w:tc>
          <w:tcPr>
            <w:tcW w:w="791" w:type="dxa"/>
            <w:tcBorders>
              <w:tl2br w:val="nil"/>
              <w:tr2bl w:val="nil"/>
            </w:tcBorders>
            <w:vAlign w:val="center"/>
          </w:tcPr>
          <w:p w14:paraId="2C310EFA">
            <w:pPr>
              <w:keepNext w:val="0"/>
              <w:keepLines w:val="0"/>
              <w:widowControl/>
              <w:suppressLineNumbers w:val="0"/>
              <w:jc w:val="right"/>
              <w:textAlignment w:val="center"/>
              <w:rPr>
                <w:rStyle w:val="27"/>
                <w:rFonts w:eastAsia="宋体"/>
                <w:b w:val="0"/>
                <w:szCs w:val="21"/>
              </w:rPr>
            </w:pPr>
            <w:r>
              <w:rPr>
                <w:rFonts w:hint="eastAsia" w:ascii="宋体" w:hAnsi="宋体" w:eastAsia="宋体" w:cs="宋体"/>
                <w:i w:val="0"/>
                <w:iCs w:val="0"/>
                <w:color w:val="000000"/>
                <w:kern w:val="0"/>
                <w:sz w:val="22"/>
                <w:szCs w:val="22"/>
                <w:u w:val="none"/>
                <w:lang w:val="en-US" w:eastAsia="zh-CN" w:bidi="ar"/>
              </w:rPr>
              <w:t>60</w:t>
            </w:r>
          </w:p>
        </w:tc>
      </w:tr>
    </w:tbl>
    <w:p w14:paraId="266D9328">
      <w:pPr>
        <w:spacing w:line="360" w:lineRule="auto"/>
        <w:ind w:firstLine="480" w:firstLineChars="200"/>
        <w:jc w:val="left"/>
        <w:rPr>
          <w:rStyle w:val="27"/>
          <w:rFonts w:ascii="宋体" w:hAnsi="宋体" w:eastAsia="宋体" w:cs="宋体"/>
          <w:b w:val="0"/>
          <w:sz w:val="24"/>
        </w:rPr>
      </w:pPr>
      <w:r>
        <w:rPr>
          <w:rStyle w:val="27"/>
          <w:rFonts w:hint="eastAsia" w:ascii="宋体" w:hAnsi="宋体" w:eastAsia="宋体" w:cs="宋体"/>
          <w:b w:val="0"/>
          <w:sz w:val="24"/>
        </w:rPr>
        <w:t>其算术平均值为：</w:t>
      </w:r>
      <w:bookmarkStart w:id="330" w:name="_Hlk104130921"/>
      <w:bookmarkStart w:id="331" w:name="_Hlk104130747"/>
    </w:p>
    <w:bookmarkEnd w:id="330"/>
    <w:bookmarkEnd w:id="331"/>
    <w:p w14:paraId="5B94ECD9">
      <w:pPr>
        <w:spacing w:line="360" w:lineRule="auto"/>
        <w:jc w:val="right"/>
        <w:rPr>
          <w:rFonts w:eastAsia="宋体"/>
          <w:sz w:val="24"/>
        </w:rPr>
      </w:pPr>
      <w:r>
        <w:rPr>
          <w:position w:val="-28"/>
          <w:sz w:val="24"/>
        </w:rPr>
        <w:object>
          <v:shape id="_x0000_i1069" o:spt="75" type="#_x0000_t75" style="height:34pt;width:137pt;" o:ole="t" filled="f" o:preferrelative="t" stroked="f" coordsize="21600,21600">
            <v:path/>
            <v:fill on="f" focussize="0,0"/>
            <v:stroke on="f"/>
            <v:imagedata r:id="rId113" o:title=""/>
            <o:lock v:ext="edit" aspectratio="t"/>
            <w10:wrap type="none"/>
            <w10:anchorlock/>
          </v:shape>
          <o:OLEObject Type="Embed" ProgID="Equation.KSEE3" ShapeID="_x0000_i1069" DrawAspect="Content" ObjectID="_1468075769" r:id="rId112">
            <o:LockedField>false</o:LockedField>
          </o:OLEObject>
        </w:object>
      </w:r>
      <w:r>
        <w:rPr>
          <w:rFonts w:hint="eastAsia"/>
          <w:sz w:val="24"/>
        </w:rPr>
        <w:t xml:space="preserve">                      </w:t>
      </w:r>
      <w:r>
        <w:rPr>
          <w:rFonts w:hint="eastAsia" w:hAnsi="Cambria Math"/>
          <w:sz w:val="24"/>
        </w:rPr>
        <w:t>（C.2）</w:t>
      </w:r>
    </w:p>
    <w:p w14:paraId="792A2920">
      <w:pPr>
        <w:spacing w:line="360" w:lineRule="auto"/>
        <w:ind w:firstLine="480" w:firstLineChars="200"/>
        <w:rPr>
          <w:rStyle w:val="27"/>
          <w:rFonts w:ascii="宋体" w:hAnsi="宋体" w:eastAsia="宋体" w:cs="宋体"/>
          <w:b w:val="0"/>
          <w:sz w:val="24"/>
        </w:rPr>
      </w:pPr>
      <w:r>
        <w:rPr>
          <w:rStyle w:val="27"/>
          <w:rFonts w:hint="eastAsia" w:ascii="宋体" w:hAnsi="宋体" w:eastAsia="宋体" w:cs="宋体"/>
          <w:b w:val="0"/>
          <w:sz w:val="24"/>
        </w:rPr>
        <w:t>单次实验标准差为：</w:t>
      </w:r>
    </w:p>
    <w:p w14:paraId="26E4AB30">
      <w:pPr>
        <w:spacing w:line="360" w:lineRule="auto"/>
        <w:jc w:val="right"/>
        <w:rPr>
          <w:rFonts w:eastAsia="宋体"/>
          <w:sz w:val="24"/>
        </w:rPr>
      </w:pPr>
      <w:r>
        <w:rPr>
          <w:rFonts w:hint="eastAsia"/>
          <w:position w:val="-30"/>
          <w:sz w:val="24"/>
        </w:rPr>
        <w:object>
          <v:shape id="_x0000_i1070" o:spt="75" type="#_x0000_t75" style="height:38pt;width:190pt;" o:ole="t" filled="f" o:preferrelative="t" stroked="f" coordsize="21600,21600">
            <v:path/>
            <v:fill on="f" focussize="0,0"/>
            <v:stroke on="f" joinstyle="miter"/>
            <v:imagedata r:id="rId115" o:title=""/>
            <o:lock v:ext="edit" aspectratio="t"/>
            <w10:wrap type="none"/>
            <w10:anchorlock/>
          </v:shape>
          <o:OLEObject Type="Embed" ProgID="Equation.KSEE3" ShapeID="_x0000_i1070" DrawAspect="Content" ObjectID="_1468075770" r:id="rId114">
            <o:LockedField>false</o:LockedField>
          </o:OLEObject>
        </w:object>
      </w:r>
      <w:r>
        <w:rPr>
          <w:rFonts w:hint="eastAsia"/>
          <w:sz w:val="24"/>
        </w:rPr>
        <w:t xml:space="preserve">                  </w:t>
      </w:r>
      <w:r>
        <w:rPr>
          <w:rFonts w:hint="eastAsia" w:hAnsi="Cambria Math"/>
          <w:sz w:val="24"/>
        </w:rPr>
        <w:t>（C.3）</w:t>
      </w:r>
    </w:p>
    <w:p w14:paraId="7803452F">
      <w:pPr>
        <w:spacing w:line="360" w:lineRule="auto"/>
        <w:ind w:firstLine="480" w:firstLineChars="200"/>
        <w:rPr>
          <w:rStyle w:val="27"/>
          <w:rFonts w:eastAsia="宋体"/>
          <w:b w:val="0"/>
          <w:sz w:val="24"/>
        </w:rPr>
      </w:pPr>
      <w:r>
        <w:rPr>
          <w:rStyle w:val="27"/>
          <w:rFonts w:eastAsia="宋体"/>
          <w:b w:val="0"/>
          <w:sz w:val="24"/>
        </w:rPr>
        <w:t>由于实际校准过程中是测量3次取平均值作为误差计算依据，则测量重复性引入的不确定为：</w:t>
      </w:r>
    </w:p>
    <w:p w14:paraId="145C7085">
      <w:pPr>
        <w:spacing w:line="360" w:lineRule="auto"/>
        <w:ind w:firstLine="480" w:firstLineChars="200"/>
        <w:jc w:val="right"/>
        <w:rPr>
          <w:rFonts w:ascii="宋体" w:hAnsi="宋体" w:eastAsia="宋体" w:cs="宋体"/>
          <w:sz w:val="24"/>
        </w:rPr>
      </w:pPr>
      <w:r>
        <w:rPr>
          <w:rFonts w:eastAsia="宋体"/>
          <w:position w:val="-28"/>
          <w:sz w:val="24"/>
        </w:rPr>
        <w:object>
          <v:shape id="_x0000_i1071" o:spt="75" type="#_x0000_t75" style="height:33pt;width:125pt;" o:ole="t" filled="f" o:preferrelative="t" stroked="f" coordsize="21600,21600">
            <v:path/>
            <v:fill on="f" focussize="0,0"/>
            <v:stroke on="f"/>
            <v:imagedata r:id="rId117" o:title=""/>
            <o:lock v:ext="edit" aspectratio="t"/>
            <w10:wrap type="none"/>
            <w10:anchorlock/>
          </v:shape>
          <o:OLEObject Type="Embed" ProgID="Equation.KSEE3" ShapeID="_x0000_i1071" DrawAspect="Content" ObjectID="_1468075771" r:id="rId116">
            <o:LockedField>false</o:LockedField>
          </o:OLEObject>
        </w:object>
      </w:r>
      <w:r>
        <w:rPr>
          <w:rFonts w:hint="eastAsia" w:ascii="宋体" w:hAnsi="宋体" w:eastAsia="宋体" w:cs="宋体"/>
          <w:sz w:val="24"/>
        </w:rPr>
        <w:t xml:space="preserve">                         </w:t>
      </w:r>
      <w:r>
        <w:rPr>
          <w:rFonts w:hint="eastAsia" w:hAnsi="Cambria Math"/>
          <w:sz w:val="24"/>
        </w:rPr>
        <w:t>（C.4）</w:t>
      </w:r>
    </w:p>
    <w:p w14:paraId="6125D935">
      <w:pPr>
        <w:pStyle w:val="43"/>
        <w:spacing w:before="156" w:beforeLines="50" w:after="156" w:afterLines="50"/>
        <w:ind w:firstLine="0" w:firstLineChars="0"/>
        <w:rPr>
          <w:szCs w:val="24"/>
        </w:rPr>
      </w:pPr>
      <w:r>
        <w:rPr>
          <w:rFonts w:hint="eastAsia"/>
          <w:szCs w:val="24"/>
        </w:rPr>
        <w:t>C</w:t>
      </w:r>
      <w:r>
        <w:rPr>
          <w:szCs w:val="24"/>
        </w:rPr>
        <w:t>.</w:t>
      </w:r>
      <w:r>
        <w:rPr>
          <w:rFonts w:hint="eastAsia"/>
          <w:szCs w:val="24"/>
        </w:rPr>
        <w:t>4.1.2  由仪器分辨力引入的不确定度分量</w:t>
      </w:r>
      <w:r>
        <w:rPr>
          <w:position w:val="-12"/>
          <w:vertAlign w:val="subscript"/>
        </w:rPr>
        <w:object>
          <v:shape id="_x0000_i1072" o:spt="75" type="#_x0000_t75" style="height:18pt;width:13.95pt;" o:ole="t" filled="f" o:preferrelative="t" stroked="f" coordsize="21600,21600">
            <v:path/>
            <v:fill on="f" focussize="0,0"/>
            <v:stroke on="f" joinstyle="miter"/>
            <v:imagedata r:id="rId119" o:title=""/>
            <o:lock v:ext="edit" aspectratio="t"/>
            <w10:wrap type="none"/>
            <w10:anchorlock/>
          </v:shape>
          <o:OLEObject Type="Embed" ProgID="Equation.KSEE3" ShapeID="_x0000_i1072" DrawAspect="Content" ObjectID="_1468075772" r:id="rId118">
            <o:LockedField>false</o:LockedField>
          </o:OLEObject>
        </w:object>
      </w:r>
    </w:p>
    <w:p w14:paraId="211A8DF8">
      <w:pPr>
        <w:ind w:firstLine="480" w:firstLineChars="200"/>
        <w:rPr>
          <w:rStyle w:val="27"/>
          <w:rFonts w:eastAsia="宋体"/>
          <w:b w:val="0"/>
          <w:sz w:val="24"/>
        </w:rPr>
      </w:pPr>
      <w:r>
        <w:rPr>
          <w:rStyle w:val="27"/>
          <w:rFonts w:eastAsia="宋体"/>
          <w:b w:val="0"/>
          <w:sz w:val="24"/>
        </w:rPr>
        <w:t>被测</w:t>
      </w:r>
      <w:r>
        <w:rPr>
          <w:rStyle w:val="27"/>
          <w:rFonts w:hint="eastAsia" w:eastAsia="宋体"/>
          <w:b w:val="0"/>
          <w:sz w:val="24"/>
        </w:rPr>
        <w:t>仪器</w:t>
      </w:r>
      <w:r>
        <w:rPr>
          <w:rStyle w:val="27"/>
          <w:rFonts w:eastAsia="宋体"/>
          <w:b w:val="0"/>
          <w:sz w:val="24"/>
        </w:rPr>
        <w:t>的分辨力为1%</w:t>
      </w:r>
      <w:r>
        <w:rPr>
          <w:rFonts w:eastAsia="宋体"/>
          <w:sz w:val="24"/>
        </w:rPr>
        <w:t>mol/mol</w:t>
      </w:r>
      <w:r>
        <w:rPr>
          <w:rStyle w:val="27"/>
          <w:rFonts w:eastAsia="宋体"/>
          <w:b w:val="0"/>
          <w:sz w:val="24"/>
        </w:rPr>
        <w:t>，属B类评定，服从均匀分布，则：</w:t>
      </w:r>
    </w:p>
    <w:p w14:paraId="52494C4C">
      <w:pPr>
        <w:ind w:firstLine="480" w:firstLineChars="200"/>
        <w:jc w:val="right"/>
        <w:rPr>
          <w:rFonts w:eastAsia="宋体"/>
          <w:sz w:val="24"/>
        </w:rPr>
      </w:pPr>
      <w:r>
        <w:rPr>
          <w:rFonts w:eastAsia="宋体"/>
          <w:position w:val="-28"/>
          <w:sz w:val="24"/>
        </w:rPr>
        <w:object>
          <v:shape id="_x0000_i1073" o:spt="75" type="#_x0000_t75" style="height:33pt;width:163pt;" o:ole="t" filled="f" o:preferrelative="t" stroked="f" coordsize="21600,21600">
            <v:path/>
            <v:fill on="f" focussize="0,0"/>
            <v:stroke on="f" joinstyle="miter"/>
            <v:imagedata r:id="rId121" o:title=""/>
            <o:lock v:ext="edit" aspectratio="t"/>
            <w10:wrap type="none"/>
            <w10:anchorlock/>
          </v:shape>
          <o:OLEObject Type="Embed" ProgID="Equation.KSEE3" ShapeID="_x0000_i1073" DrawAspect="Content" ObjectID="_1468075773" r:id="rId120">
            <o:LockedField>false</o:LockedField>
          </o:OLEObject>
        </w:object>
      </w:r>
      <w:r>
        <w:rPr>
          <w:rFonts w:hint="eastAsia" w:eastAsia="宋体"/>
          <w:sz w:val="24"/>
        </w:rPr>
        <w:t xml:space="preserve">                       </w:t>
      </w:r>
      <w:r>
        <w:rPr>
          <w:rFonts w:hint="eastAsia" w:hAnsi="Cambria Math"/>
          <w:sz w:val="24"/>
        </w:rPr>
        <w:t>（C.5）</w:t>
      </w:r>
    </w:p>
    <w:p w14:paraId="52E40838">
      <w:pPr>
        <w:spacing w:line="360" w:lineRule="auto"/>
        <w:ind w:firstLine="480" w:firstLineChars="200"/>
        <w:rPr>
          <w:rStyle w:val="27"/>
          <w:rFonts w:eastAsia="宋体"/>
          <w:b w:val="0"/>
          <w:sz w:val="24"/>
        </w:rPr>
      </w:pPr>
      <w:r>
        <w:rPr>
          <w:rStyle w:val="27"/>
          <w:rFonts w:eastAsia="宋体"/>
          <w:b w:val="0"/>
          <w:sz w:val="24"/>
        </w:rPr>
        <w:t>根据规定，重复性引入的不确定度分量与分辨力引入的不确定度分量，两者取大值，则</w:t>
      </w:r>
      <w:r>
        <w:rPr>
          <w:position w:val="-10"/>
          <w:vertAlign w:val="subscript"/>
        </w:rPr>
        <w:object>
          <v:shape id="_x0000_i1074" o:spt="75" type="#_x0000_t75" style="height:17pt;width:95pt;" o:ole="t" filled="f" o:preferrelative="t" stroked="f" coordsize="21600,21600">
            <v:path/>
            <v:fill on="f" focussize="0,0"/>
            <v:stroke on="f" joinstyle="miter"/>
            <v:imagedata r:id="rId123" o:title=""/>
            <o:lock v:ext="edit" aspectratio="t"/>
            <w10:wrap type="none"/>
            <w10:anchorlock/>
          </v:shape>
          <o:OLEObject Type="Embed" ProgID="Equation.KSEE3" ShapeID="_x0000_i1074" DrawAspect="Content" ObjectID="_1468075774" r:id="rId122">
            <o:LockedField>false</o:LockedField>
          </o:OLEObject>
        </w:object>
      </w:r>
      <w:r>
        <w:rPr>
          <w:rStyle w:val="27"/>
          <w:rFonts w:eastAsia="宋体"/>
          <w:b w:val="0"/>
          <w:sz w:val="24"/>
        </w:rPr>
        <w:t>。</w:t>
      </w:r>
    </w:p>
    <w:p w14:paraId="4A7CB030">
      <w:pPr>
        <w:pStyle w:val="43"/>
        <w:spacing w:before="156" w:beforeLines="50" w:after="156" w:afterLines="50"/>
        <w:ind w:firstLine="0" w:firstLineChars="0"/>
        <w:rPr>
          <w:szCs w:val="24"/>
        </w:rPr>
      </w:pPr>
      <w:bookmarkStart w:id="332" w:name="_Toc19857"/>
      <w:r>
        <w:rPr>
          <w:rFonts w:hint="eastAsia"/>
          <w:szCs w:val="24"/>
        </w:rPr>
        <w:t>C.4.2  由输入量</w:t>
      </w:r>
      <w:r>
        <w:rPr>
          <w:position w:val="-12"/>
          <w:vertAlign w:val="subscript"/>
        </w:rPr>
        <w:object>
          <v:shape id="_x0000_i1075" o:spt="75" type="#_x0000_t75" style="height:18pt;width:13pt;" o:ole="t" filled="f" o:preferrelative="t" stroked="f" coordsize="21600,21600">
            <v:path/>
            <v:fill on="f" focussize="0,0"/>
            <v:stroke on="f" joinstyle="miter"/>
            <v:imagedata r:id="rId125" o:title=""/>
            <o:lock v:ext="edit" aspectratio="t"/>
            <w10:wrap type="none"/>
            <w10:anchorlock/>
          </v:shape>
          <o:OLEObject Type="Embed" ProgID="Equation.KSEE3" ShapeID="_x0000_i1075" DrawAspect="Content" ObjectID="_1468075775" r:id="rId124">
            <o:LockedField>false</o:LockedField>
          </o:OLEObject>
        </w:object>
      </w:r>
      <w:r>
        <w:rPr>
          <w:rFonts w:hint="eastAsia"/>
          <w:szCs w:val="24"/>
        </w:rPr>
        <w:t>引起的不确定度分量</w:t>
      </w:r>
      <w:bookmarkEnd w:id="332"/>
      <w:r>
        <w:rPr>
          <w:position w:val="-10"/>
          <w:vertAlign w:val="subscript"/>
        </w:rPr>
        <w:object>
          <v:shape id="_x0000_i1076" o:spt="75" type="#_x0000_t75" style="height:17pt;width:13pt;" o:ole="t" filled="f" o:preferrelative="t" stroked="f" coordsize="21600,21600">
            <v:path/>
            <v:fill on="f" focussize="0,0"/>
            <v:stroke on="f" joinstyle="miter"/>
            <v:imagedata r:id="rId127" o:title=""/>
            <o:lock v:ext="edit" aspectratio="t"/>
            <w10:wrap type="none"/>
            <w10:anchorlock/>
          </v:shape>
          <o:OLEObject Type="Embed" ProgID="Equation.KSEE3" ShapeID="_x0000_i1076" DrawAspect="Content" ObjectID="_1468075776" r:id="rId126">
            <o:LockedField>false</o:LockedField>
          </o:OLEObject>
        </w:object>
      </w:r>
    </w:p>
    <w:p w14:paraId="6ABD2BDF">
      <w:pPr>
        <w:spacing w:line="360" w:lineRule="auto"/>
        <w:ind w:firstLine="480" w:firstLineChars="200"/>
        <w:rPr>
          <w:rFonts w:eastAsia="宋体"/>
          <w:kern w:val="0"/>
          <w:sz w:val="24"/>
          <w:lang w:bidi="ar"/>
        </w:rPr>
      </w:pPr>
      <w:r>
        <w:rPr>
          <w:rStyle w:val="27"/>
          <w:rFonts w:eastAsia="宋体"/>
          <w:b w:val="0"/>
          <w:sz w:val="24"/>
        </w:rPr>
        <w:t>输入量</w:t>
      </w:r>
      <w:r>
        <w:rPr>
          <w:position w:val="-12"/>
          <w:vertAlign w:val="subscript"/>
        </w:rPr>
        <w:object>
          <v:shape id="_x0000_i1077" o:spt="75" type="#_x0000_t75" style="height:18pt;width:13pt;" o:ole="t" filled="f" o:preferrelative="t" stroked="f" coordsize="21600,21600">
            <v:path/>
            <v:fill on="f" focussize="0,0"/>
            <v:stroke on="f" joinstyle="miter"/>
            <v:imagedata r:id="rId129" o:title=""/>
            <o:lock v:ext="edit" aspectratio="t"/>
            <w10:wrap type="none"/>
            <w10:anchorlock/>
          </v:shape>
          <o:OLEObject Type="Embed" ProgID="Equation.KSEE3" ShapeID="_x0000_i1077" DrawAspect="Content" ObjectID="_1468075777" r:id="rId128">
            <o:LockedField>false</o:LockedField>
          </o:OLEObject>
        </w:object>
      </w:r>
      <w:r>
        <w:rPr>
          <w:rStyle w:val="27"/>
          <w:rFonts w:eastAsia="宋体"/>
          <w:b w:val="0"/>
          <w:sz w:val="24"/>
        </w:rPr>
        <w:t>的不确定度分量主要由标准气体的扩展不确定度引入，标准气体的</w:t>
      </w:r>
      <w:r>
        <w:rPr>
          <w:rFonts w:eastAsia="宋体"/>
          <w:kern w:val="0"/>
          <w:sz w:val="24"/>
          <w:lang w:bidi="ar"/>
        </w:rPr>
        <w:t>相对扩展不确定度为：</w:t>
      </w:r>
      <w:r>
        <w:rPr>
          <w:rFonts w:eastAsia="宋体"/>
          <w:i/>
          <w:iCs/>
          <w:kern w:val="0"/>
          <w:sz w:val="24"/>
          <w:lang w:bidi="ar"/>
        </w:rPr>
        <w:t>U</w:t>
      </w:r>
      <w:r>
        <w:rPr>
          <w:rFonts w:eastAsia="宋体"/>
          <w:kern w:val="0"/>
          <w:sz w:val="24"/>
          <w:lang w:bidi="ar"/>
        </w:rPr>
        <w:t>=2%，</w:t>
      </w:r>
      <w:r>
        <w:rPr>
          <w:rFonts w:eastAsia="宋体"/>
          <w:i/>
          <w:iCs/>
          <w:kern w:val="0"/>
          <w:sz w:val="24"/>
          <w:lang w:bidi="ar"/>
        </w:rPr>
        <w:t>k</w:t>
      </w:r>
      <w:r>
        <w:rPr>
          <w:rFonts w:eastAsia="宋体"/>
          <w:kern w:val="0"/>
          <w:sz w:val="24"/>
          <w:lang w:bidi="ar"/>
        </w:rPr>
        <w:t>=2。属B类评定，服从正态分布，则</w:t>
      </w:r>
      <w:r>
        <w:rPr>
          <w:rFonts w:hint="eastAsia" w:eastAsia="宋体"/>
          <w:kern w:val="0"/>
          <w:sz w:val="24"/>
          <w:lang w:bidi="ar"/>
        </w:rPr>
        <w:t>在50%mol/mol浓度时</w:t>
      </w:r>
      <w:r>
        <w:rPr>
          <w:rFonts w:eastAsia="宋体"/>
          <w:kern w:val="0"/>
          <w:sz w:val="24"/>
          <w:lang w:bidi="ar"/>
        </w:rPr>
        <w:t>：</w:t>
      </w:r>
    </w:p>
    <w:p w14:paraId="190A1A77">
      <w:pPr>
        <w:spacing w:line="360" w:lineRule="auto"/>
        <w:ind w:firstLine="420" w:firstLineChars="200"/>
        <w:jc w:val="right"/>
        <w:rPr>
          <w:rStyle w:val="27"/>
          <w:rFonts w:eastAsia="宋体"/>
          <w:b w:val="0"/>
          <w:sz w:val="24"/>
        </w:rPr>
      </w:pPr>
      <w:r>
        <w:rPr>
          <w:position w:val="-24"/>
          <w:vertAlign w:val="subscript"/>
        </w:rPr>
        <w:object>
          <v:shape id="_x0000_i1078" o:spt="75" type="#_x0000_t75" style="height:31pt;width:190pt;" o:ole="t" filled="f" o:preferrelative="t" stroked="f" coordsize="21600,21600">
            <v:path/>
            <v:fill on="f" focussize="0,0"/>
            <v:stroke on="f" joinstyle="miter"/>
            <v:imagedata r:id="rId131" o:title=""/>
            <o:lock v:ext="edit" aspectratio="t"/>
            <w10:wrap type="none"/>
            <w10:anchorlock/>
          </v:shape>
          <o:OLEObject Type="Embed" ProgID="Equation.KSEE3" ShapeID="_x0000_i1078" DrawAspect="Content" ObjectID="_1468075778" r:id="rId130">
            <o:LockedField>false</o:LockedField>
          </o:OLEObject>
        </w:object>
      </w:r>
      <w:r>
        <w:rPr>
          <w:rFonts w:hint="eastAsia" w:eastAsia="宋体"/>
          <w:sz w:val="24"/>
        </w:rPr>
        <w:t xml:space="preserve">                  </w:t>
      </w:r>
      <w:r>
        <w:rPr>
          <w:rFonts w:hint="eastAsia" w:hAnsi="Cambria Math"/>
          <w:sz w:val="24"/>
        </w:rPr>
        <w:t>（C.6）</w:t>
      </w:r>
    </w:p>
    <w:p w14:paraId="3CF91ED0">
      <w:pPr>
        <w:pStyle w:val="43"/>
        <w:ind w:firstLine="0" w:firstLineChars="0"/>
        <w:rPr>
          <w:rFonts w:eastAsia="黑体"/>
          <w:szCs w:val="24"/>
        </w:rPr>
      </w:pPr>
      <w:r>
        <w:rPr>
          <w:rFonts w:hint="eastAsia"/>
          <w:szCs w:val="24"/>
        </w:rPr>
        <w:t xml:space="preserve">C.5  </w:t>
      </w:r>
      <w:r>
        <w:rPr>
          <w:rFonts w:hint="eastAsia" w:eastAsia="黑体"/>
          <w:szCs w:val="24"/>
        </w:rPr>
        <w:t>标准不确定度分量汇总表</w:t>
      </w:r>
    </w:p>
    <w:p w14:paraId="117291FA">
      <w:pPr>
        <w:pStyle w:val="43"/>
        <w:ind w:firstLine="480"/>
        <w:rPr>
          <w:rFonts w:cs="宋体"/>
          <w:szCs w:val="24"/>
        </w:rPr>
      </w:pPr>
      <w:r>
        <w:rPr>
          <w:rFonts w:hint="eastAsia" w:cs="宋体"/>
          <w:szCs w:val="24"/>
        </w:rPr>
        <w:t>标准不确定度分量汇总见表C.3所示：</w:t>
      </w:r>
    </w:p>
    <w:p w14:paraId="05420B61">
      <w:pPr>
        <w:spacing w:line="360" w:lineRule="auto"/>
        <w:jc w:val="center"/>
        <w:rPr>
          <w:rStyle w:val="102"/>
          <w:rFonts w:hint="default"/>
          <w:color w:val="auto"/>
          <w:sz w:val="24"/>
          <w:szCs w:val="24"/>
        </w:rPr>
      </w:pPr>
      <w:r>
        <w:rPr>
          <w:rStyle w:val="102"/>
          <w:rFonts w:hint="default" w:ascii="黑体" w:hAnsi="黑体"/>
          <w:color w:val="auto"/>
          <w:szCs w:val="21"/>
        </w:rPr>
        <w:t>表C.3 标准不确定度分量汇总表</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3768"/>
        <w:gridCol w:w="1730"/>
        <w:gridCol w:w="3059"/>
      </w:tblGrid>
      <w:tr w14:paraId="1CD04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tcBorders>
              <w:tl2br w:val="nil"/>
              <w:tr2bl w:val="nil"/>
            </w:tcBorders>
            <w:vAlign w:val="center"/>
          </w:tcPr>
          <w:p w14:paraId="3617B10B">
            <w:pPr>
              <w:spacing w:line="360" w:lineRule="auto"/>
              <w:jc w:val="center"/>
              <w:rPr>
                <w:rFonts w:ascii="宋体" w:hAnsi="宋体" w:eastAsia="宋体" w:cs="宋体"/>
                <w:szCs w:val="21"/>
              </w:rPr>
            </w:pPr>
            <w:r>
              <w:rPr>
                <w:rStyle w:val="101"/>
                <w:rFonts w:hint="eastAsia" w:ascii="宋体" w:hAnsi="宋体" w:cs="宋体"/>
                <w:color w:val="auto"/>
                <w:szCs w:val="21"/>
              </w:rPr>
              <w:t>序号</w:t>
            </w:r>
          </w:p>
        </w:tc>
        <w:tc>
          <w:tcPr>
            <w:tcW w:w="1969" w:type="pct"/>
            <w:tcBorders>
              <w:tl2br w:val="nil"/>
              <w:tr2bl w:val="nil"/>
            </w:tcBorders>
            <w:vAlign w:val="center"/>
          </w:tcPr>
          <w:p w14:paraId="38276BD0">
            <w:pPr>
              <w:spacing w:line="360" w:lineRule="auto"/>
              <w:jc w:val="center"/>
              <w:rPr>
                <w:rFonts w:ascii="宋体" w:hAnsi="宋体" w:eastAsia="宋体" w:cs="宋体"/>
                <w:szCs w:val="21"/>
              </w:rPr>
            </w:pPr>
            <w:r>
              <w:rPr>
                <w:rStyle w:val="101"/>
                <w:rFonts w:hint="eastAsia" w:ascii="宋体" w:hAnsi="宋体" w:cs="宋体"/>
                <w:color w:val="auto"/>
                <w:szCs w:val="21"/>
              </w:rPr>
              <w:t>标准不确定度来源</w:t>
            </w:r>
          </w:p>
        </w:tc>
        <w:tc>
          <w:tcPr>
            <w:tcW w:w="904" w:type="pct"/>
            <w:tcBorders>
              <w:tl2br w:val="nil"/>
              <w:tr2bl w:val="nil"/>
            </w:tcBorders>
            <w:vAlign w:val="center"/>
          </w:tcPr>
          <w:p w14:paraId="6912CB35">
            <w:pPr>
              <w:spacing w:line="360" w:lineRule="auto"/>
              <w:jc w:val="center"/>
              <w:rPr>
                <w:rFonts w:ascii="宋体" w:hAnsi="宋体" w:eastAsia="宋体" w:cs="宋体"/>
                <w:szCs w:val="21"/>
              </w:rPr>
            </w:pPr>
            <w:r>
              <w:rPr>
                <w:rStyle w:val="101"/>
                <w:rFonts w:hint="eastAsia" w:ascii="宋体" w:hAnsi="宋体" w:cs="宋体"/>
                <w:color w:val="auto"/>
                <w:szCs w:val="21"/>
              </w:rPr>
              <w:t>符号</w:t>
            </w:r>
          </w:p>
        </w:tc>
        <w:tc>
          <w:tcPr>
            <w:tcW w:w="1598" w:type="pct"/>
            <w:tcBorders>
              <w:tl2br w:val="nil"/>
              <w:tr2bl w:val="nil"/>
            </w:tcBorders>
            <w:vAlign w:val="center"/>
          </w:tcPr>
          <w:p w14:paraId="244249BF">
            <w:pPr>
              <w:spacing w:line="360" w:lineRule="auto"/>
              <w:jc w:val="center"/>
              <w:rPr>
                <w:rFonts w:hint="eastAsia" w:ascii="宋体" w:hAnsi="宋体" w:eastAsia="宋体" w:cs="宋体"/>
                <w:szCs w:val="21"/>
                <w:lang w:val="en-US" w:eastAsia="zh-CN"/>
              </w:rPr>
            </w:pPr>
            <w:r>
              <w:rPr>
                <w:rStyle w:val="101"/>
                <w:rFonts w:hint="eastAsia" w:ascii="宋体" w:hAnsi="宋体" w:cs="宋体"/>
                <w:color w:val="auto"/>
                <w:szCs w:val="21"/>
              </w:rPr>
              <w:t>标准不确定度</w:t>
            </w:r>
            <w:r>
              <w:rPr>
                <w:rStyle w:val="101"/>
                <w:rFonts w:hint="eastAsia" w:ascii="宋体" w:hAnsi="宋体" w:eastAsia="宋体" w:cs="宋体"/>
                <w:color w:val="auto"/>
                <w:szCs w:val="21"/>
                <w:lang w:val="en-US" w:eastAsia="zh-CN"/>
              </w:rPr>
              <w:t>/</w:t>
            </w:r>
            <w:r>
              <w:rPr>
                <w:rFonts w:hint="eastAsia" w:ascii="宋体" w:hAnsi="宋体" w:eastAsia="宋体" w:cs="宋体"/>
                <w:szCs w:val="21"/>
              </w:rPr>
              <w:t>mol/mol</w:t>
            </w:r>
          </w:p>
        </w:tc>
      </w:tr>
      <w:tr w14:paraId="52980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tcBorders>
              <w:tl2br w:val="nil"/>
              <w:tr2bl w:val="nil"/>
            </w:tcBorders>
            <w:vAlign w:val="center"/>
          </w:tcPr>
          <w:p w14:paraId="0FEC1235">
            <w:pPr>
              <w:spacing w:line="360" w:lineRule="auto"/>
              <w:jc w:val="center"/>
              <w:rPr>
                <w:rFonts w:ascii="宋体" w:hAnsi="宋体" w:eastAsia="宋体" w:cs="宋体"/>
                <w:szCs w:val="21"/>
              </w:rPr>
            </w:pPr>
            <w:r>
              <w:rPr>
                <w:rStyle w:val="101"/>
                <w:rFonts w:hint="eastAsia" w:ascii="宋体" w:hAnsi="宋体" w:cs="宋体"/>
                <w:color w:val="auto"/>
                <w:szCs w:val="21"/>
              </w:rPr>
              <w:t>1</w:t>
            </w:r>
          </w:p>
        </w:tc>
        <w:tc>
          <w:tcPr>
            <w:tcW w:w="1969" w:type="pct"/>
            <w:tcBorders>
              <w:tl2br w:val="nil"/>
              <w:tr2bl w:val="nil"/>
            </w:tcBorders>
            <w:vAlign w:val="center"/>
          </w:tcPr>
          <w:p w14:paraId="4ECDDF13">
            <w:pPr>
              <w:spacing w:line="360" w:lineRule="auto"/>
              <w:jc w:val="center"/>
              <w:rPr>
                <w:rFonts w:ascii="宋体" w:hAnsi="宋体" w:eastAsia="宋体" w:cs="宋体"/>
                <w:szCs w:val="21"/>
              </w:rPr>
            </w:pPr>
            <w:r>
              <w:rPr>
                <w:rStyle w:val="27"/>
                <w:rFonts w:hint="eastAsia" w:ascii="宋体" w:hAnsi="宋体" w:eastAsia="宋体" w:cs="宋体"/>
                <w:b w:val="0"/>
                <w:szCs w:val="21"/>
              </w:rPr>
              <w:t>输入量</w:t>
            </w:r>
            <w:r>
              <w:rPr>
                <w:position w:val="-6"/>
                <w:vertAlign w:val="subscript"/>
              </w:rPr>
              <w:object>
                <v:shape id="_x0000_i1079" o:spt="75" type="#_x0000_t75" style="height:13.95pt;width:12pt;" o:ole="t" filled="f" o:preferrelative="t" stroked="f" coordsize="21600,21600">
                  <v:path/>
                  <v:fill on="f" focussize="0,0"/>
                  <v:stroke on="f" joinstyle="miter"/>
                  <v:imagedata r:id="rId133" o:title=""/>
                  <o:lock v:ext="edit" aspectratio="t"/>
                  <w10:wrap type="none"/>
                  <w10:anchorlock/>
                </v:shape>
                <o:OLEObject Type="Embed" ProgID="Equation.KSEE3" ShapeID="_x0000_i1079" DrawAspect="Content" ObjectID="_1468075779" r:id="rId132">
                  <o:LockedField>false</o:LockedField>
                </o:OLEObject>
              </w:object>
            </w:r>
          </w:p>
        </w:tc>
        <w:tc>
          <w:tcPr>
            <w:tcW w:w="904" w:type="pct"/>
            <w:tcBorders>
              <w:tl2br w:val="nil"/>
              <w:tr2bl w:val="nil"/>
            </w:tcBorders>
            <w:vAlign w:val="center"/>
          </w:tcPr>
          <w:p w14:paraId="0BDD4958">
            <w:pPr>
              <w:spacing w:line="360" w:lineRule="auto"/>
              <w:jc w:val="center"/>
              <w:rPr>
                <w:rFonts w:ascii="宋体" w:hAnsi="宋体" w:eastAsia="宋体" w:cs="宋体"/>
                <w:szCs w:val="21"/>
              </w:rPr>
            </w:pPr>
            <w:r>
              <w:rPr>
                <w:position w:val="-10"/>
                <w:vertAlign w:val="subscript"/>
              </w:rPr>
              <w:object>
                <v:shape id="_x0000_i1080" o:spt="75" type="#_x0000_t75" style="height:17pt;width:12pt;" o:ole="t" filled="f" o:preferrelative="t" stroked="f" coordsize="21600,21600">
                  <v:path/>
                  <v:fill on="f" focussize="0,0"/>
                  <v:stroke on="f" joinstyle="miter"/>
                  <v:imagedata r:id="rId109" o:title=""/>
                  <o:lock v:ext="edit" aspectratio="t"/>
                  <w10:wrap type="none"/>
                  <w10:anchorlock/>
                </v:shape>
                <o:OLEObject Type="Embed" ProgID="Equation.KSEE3" ShapeID="_x0000_i1080" DrawAspect="Content" ObjectID="_1468075780" r:id="rId134">
                  <o:LockedField>false</o:LockedField>
                </o:OLEObject>
              </w:object>
            </w:r>
          </w:p>
        </w:tc>
        <w:tc>
          <w:tcPr>
            <w:tcW w:w="1598" w:type="pct"/>
            <w:tcBorders>
              <w:tl2br w:val="nil"/>
              <w:tr2bl w:val="nil"/>
            </w:tcBorders>
            <w:vAlign w:val="center"/>
          </w:tcPr>
          <w:p w14:paraId="3A7A2D58">
            <w:pPr>
              <w:spacing w:line="360" w:lineRule="auto"/>
              <w:jc w:val="center"/>
              <w:rPr>
                <w:rFonts w:ascii="宋体" w:hAnsi="宋体" w:eastAsia="宋体" w:cs="宋体"/>
                <w:szCs w:val="21"/>
              </w:rPr>
            </w:pPr>
            <w:r>
              <w:rPr>
                <w:rFonts w:hint="eastAsia" w:ascii="宋体" w:hAnsi="宋体" w:eastAsia="宋体" w:cs="宋体"/>
                <w:szCs w:val="21"/>
              </w:rPr>
              <w:t>0.29%</w:t>
            </w:r>
          </w:p>
        </w:tc>
      </w:tr>
      <w:tr w14:paraId="145A9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tcBorders>
              <w:tl2br w:val="nil"/>
              <w:tr2bl w:val="nil"/>
            </w:tcBorders>
            <w:vAlign w:val="center"/>
          </w:tcPr>
          <w:p w14:paraId="4A8542BA">
            <w:pPr>
              <w:spacing w:line="360" w:lineRule="auto"/>
              <w:jc w:val="center"/>
              <w:rPr>
                <w:rFonts w:ascii="宋体" w:hAnsi="宋体" w:eastAsia="宋体" w:cs="宋体"/>
                <w:szCs w:val="21"/>
              </w:rPr>
            </w:pPr>
            <w:r>
              <w:rPr>
                <w:rStyle w:val="101"/>
                <w:rFonts w:hint="eastAsia" w:ascii="宋体" w:hAnsi="宋体" w:cs="宋体"/>
                <w:color w:val="auto"/>
                <w:szCs w:val="21"/>
              </w:rPr>
              <w:t>1.1</w:t>
            </w:r>
          </w:p>
        </w:tc>
        <w:tc>
          <w:tcPr>
            <w:tcW w:w="1969" w:type="pct"/>
            <w:tcBorders>
              <w:tl2br w:val="nil"/>
              <w:tr2bl w:val="nil"/>
            </w:tcBorders>
            <w:vAlign w:val="center"/>
          </w:tcPr>
          <w:p w14:paraId="1CC2FD26">
            <w:pPr>
              <w:spacing w:line="360" w:lineRule="auto"/>
              <w:jc w:val="center"/>
              <w:rPr>
                <w:rFonts w:ascii="宋体" w:hAnsi="宋体" w:eastAsia="宋体" w:cs="宋体"/>
                <w:szCs w:val="21"/>
              </w:rPr>
            </w:pPr>
            <w:r>
              <w:rPr>
                <w:rStyle w:val="27"/>
                <w:rFonts w:hint="eastAsia" w:ascii="宋体" w:hAnsi="宋体" w:eastAsia="宋体" w:cs="宋体"/>
                <w:b w:val="0"/>
                <w:szCs w:val="21"/>
              </w:rPr>
              <w:t>测量重复性</w:t>
            </w:r>
          </w:p>
        </w:tc>
        <w:tc>
          <w:tcPr>
            <w:tcW w:w="904" w:type="pct"/>
            <w:tcBorders>
              <w:tl2br w:val="nil"/>
              <w:tr2bl w:val="nil"/>
            </w:tcBorders>
            <w:vAlign w:val="center"/>
          </w:tcPr>
          <w:p w14:paraId="15562A3C">
            <w:pPr>
              <w:spacing w:line="360" w:lineRule="auto"/>
              <w:jc w:val="center"/>
              <w:rPr>
                <w:rFonts w:ascii="宋体" w:hAnsi="宋体" w:eastAsia="宋体" w:cs="宋体"/>
                <w:szCs w:val="21"/>
              </w:rPr>
            </w:pPr>
            <w:r>
              <w:rPr>
                <w:position w:val="-12"/>
                <w:vertAlign w:val="subscript"/>
              </w:rPr>
              <w:object>
                <v:shape id="_x0000_i1081" o:spt="75" type="#_x0000_t75" style="height:18pt;width:13pt;" o:ole="t" filled="f" o:preferrelative="t" stroked="f" coordsize="21600,21600">
                  <v:path/>
                  <v:fill on="f" focussize="0,0"/>
                  <v:stroke on="f" joinstyle="miter"/>
                  <v:imagedata r:id="rId111" o:title=""/>
                  <o:lock v:ext="edit" aspectratio="t"/>
                  <w10:wrap type="none"/>
                  <w10:anchorlock/>
                </v:shape>
                <o:OLEObject Type="Embed" ProgID="Equation.KSEE3" ShapeID="_x0000_i1081" DrawAspect="Content" ObjectID="_1468075781" r:id="rId135">
                  <o:LockedField>false</o:LockedField>
                </o:OLEObject>
              </w:object>
            </w:r>
          </w:p>
        </w:tc>
        <w:tc>
          <w:tcPr>
            <w:tcW w:w="1598" w:type="pct"/>
            <w:tcBorders>
              <w:tl2br w:val="nil"/>
              <w:tr2bl w:val="nil"/>
            </w:tcBorders>
            <w:vAlign w:val="center"/>
          </w:tcPr>
          <w:p w14:paraId="0294FB4E">
            <w:pPr>
              <w:spacing w:line="360" w:lineRule="auto"/>
              <w:jc w:val="center"/>
              <w:rPr>
                <w:rFonts w:ascii="宋体" w:hAnsi="宋体" w:eastAsia="宋体" w:cs="宋体"/>
                <w:szCs w:val="21"/>
              </w:rPr>
            </w:pPr>
            <w:r>
              <w:rPr>
                <w:rFonts w:hint="eastAsia" w:ascii="宋体" w:hAnsi="宋体" w:eastAsia="宋体" w:cs="宋体"/>
                <w:szCs w:val="21"/>
              </w:rPr>
              <w:t>0.28%</w:t>
            </w:r>
          </w:p>
        </w:tc>
      </w:tr>
      <w:tr w14:paraId="1EA81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tcBorders>
              <w:tl2br w:val="nil"/>
              <w:tr2bl w:val="nil"/>
            </w:tcBorders>
            <w:vAlign w:val="center"/>
          </w:tcPr>
          <w:p w14:paraId="5412B1CE">
            <w:pPr>
              <w:spacing w:line="360" w:lineRule="auto"/>
              <w:jc w:val="center"/>
              <w:rPr>
                <w:rFonts w:ascii="宋体" w:hAnsi="宋体" w:eastAsia="宋体" w:cs="宋体"/>
                <w:szCs w:val="21"/>
              </w:rPr>
            </w:pPr>
            <w:r>
              <w:rPr>
                <w:rStyle w:val="101"/>
                <w:rFonts w:hint="eastAsia" w:ascii="宋体" w:hAnsi="宋体" w:cs="宋体"/>
                <w:color w:val="auto"/>
                <w:szCs w:val="21"/>
              </w:rPr>
              <w:t>1.2</w:t>
            </w:r>
          </w:p>
        </w:tc>
        <w:tc>
          <w:tcPr>
            <w:tcW w:w="1969" w:type="pct"/>
            <w:tcBorders>
              <w:tl2br w:val="nil"/>
              <w:tr2bl w:val="nil"/>
            </w:tcBorders>
            <w:vAlign w:val="center"/>
          </w:tcPr>
          <w:p w14:paraId="681C2EF6">
            <w:pPr>
              <w:spacing w:line="360" w:lineRule="auto"/>
              <w:jc w:val="center"/>
              <w:rPr>
                <w:rFonts w:ascii="宋体" w:hAnsi="宋体" w:eastAsia="宋体" w:cs="宋体"/>
                <w:szCs w:val="21"/>
              </w:rPr>
            </w:pPr>
            <w:r>
              <w:rPr>
                <w:rStyle w:val="27"/>
                <w:rFonts w:hint="eastAsia" w:ascii="宋体" w:hAnsi="宋体" w:eastAsia="宋体" w:cs="宋体"/>
                <w:b w:val="0"/>
                <w:szCs w:val="21"/>
              </w:rPr>
              <w:t>仪器分辨力</w:t>
            </w:r>
          </w:p>
        </w:tc>
        <w:tc>
          <w:tcPr>
            <w:tcW w:w="904" w:type="pct"/>
            <w:tcBorders>
              <w:tl2br w:val="nil"/>
              <w:tr2bl w:val="nil"/>
            </w:tcBorders>
            <w:vAlign w:val="center"/>
          </w:tcPr>
          <w:p w14:paraId="4F21FE86">
            <w:pPr>
              <w:spacing w:line="360" w:lineRule="auto"/>
              <w:jc w:val="center"/>
              <w:rPr>
                <w:rFonts w:ascii="宋体" w:hAnsi="宋体" w:eastAsia="宋体" w:cs="宋体"/>
                <w:szCs w:val="21"/>
              </w:rPr>
            </w:pPr>
            <w:r>
              <w:rPr>
                <w:position w:val="-12"/>
                <w:vertAlign w:val="subscript"/>
              </w:rPr>
              <w:object>
                <v:shape id="_x0000_i1082" o:spt="75" type="#_x0000_t75" style="height:18pt;width:13.95pt;" o:ole="t" filled="f" o:preferrelative="t" stroked="f" coordsize="21600,21600">
                  <v:path/>
                  <v:fill on="f" focussize="0,0"/>
                  <v:stroke on="f" joinstyle="miter"/>
                  <v:imagedata r:id="rId119" o:title=""/>
                  <o:lock v:ext="edit" aspectratio="t"/>
                  <w10:wrap type="none"/>
                  <w10:anchorlock/>
                </v:shape>
                <o:OLEObject Type="Embed" ProgID="Equation.KSEE3" ShapeID="_x0000_i1082" DrawAspect="Content" ObjectID="_1468075782" r:id="rId136">
                  <o:LockedField>false</o:LockedField>
                </o:OLEObject>
              </w:object>
            </w:r>
          </w:p>
        </w:tc>
        <w:tc>
          <w:tcPr>
            <w:tcW w:w="1598" w:type="pct"/>
            <w:tcBorders>
              <w:tl2br w:val="nil"/>
              <w:tr2bl w:val="nil"/>
            </w:tcBorders>
            <w:vAlign w:val="center"/>
          </w:tcPr>
          <w:p w14:paraId="6A6CCF4B">
            <w:pPr>
              <w:spacing w:line="360" w:lineRule="auto"/>
              <w:jc w:val="center"/>
              <w:rPr>
                <w:rFonts w:ascii="宋体" w:hAnsi="宋体" w:eastAsia="宋体" w:cs="宋体"/>
                <w:szCs w:val="21"/>
              </w:rPr>
            </w:pPr>
            <w:r>
              <w:rPr>
                <w:rFonts w:hint="eastAsia" w:ascii="宋体" w:hAnsi="宋体" w:eastAsia="宋体" w:cs="宋体"/>
                <w:szCs w:val="21"/>
              </w:rPr>
              <w:t>0.29%</w:t>
            </w:r>
          </w:p>
        </w:tc>
      </w:tr>
      <w:tr w14:paraId="72DB0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pct"/>
            <w:tcBorders>
              <w:tl2br w:val="nil"/>
              <w:tr2bl w:val="nil"/>
            </w:tcBorders>
            <w:vAlign w:val="center"/>
          </w:tcPr>
          <w:p w14:paraId="2D87D53F">
            <w:pPr>
              <w:spacing w:line="360" w:lineRule="auto"/>
              <w:jc w:val="center"/>
              <w:rPr>
                <w:rFonts w:ascii="宋体" w:hAnsi="宋体" w:eastAsia="宋体" w:cs="宋体"/>
                <w:szCs w:val="21"/>
              </w:rPr>
            </w:pPr>
            <w:r>
              <w:rPr>
                <w:rStyle w:val="101"/>
                <w:rFonts w:hint="eastAsia" w:ascii="宋体" w:hAnsi="宋体" w:cs="宋体"/>
                <w:color w:val="auto"/>
                <w:szCs w:val="21"/>
              </w:rPr>
              <w:t>2</w:t>
            </w:r>
          </w:p>
        </w:tc>
        <w:tc>
          <w:tcPr>
            <w:tcW w:w="1969" w:type="pct"/>
            <w:tcBorders>
              <w:tl2br w:val="nil"/>
              <w:tr2bl w:val="nil"/>
            </w:tcBorders>
            <w:vAlign w:val="center"/>
          </w:tcPr>
          <w:p w14:paraId="544487A2">
            <w:pPr>
              <w:spacing w:line="360" w:lineRule="auto"/>
              <w:jc w:val="center"/>
              <w:rPr>
                <w:rFonts w:hint="default" w:ascii="宋体" w:hAnsi="宋体" w:eastAsia="宋体" w:cs="宋体"/>
                <w:szCs w:val="21"/>
                <w:lang w:val="en-US" w:eastAsia="zh-CN"/>
              </w:rPr>
            </w:pPr>
            <w:r>
              <w:rPr>
                <w:rStyle w:val="27"/>
                <w:rFonts w:hint="eastAsia" w:ascii="宋体" w:hAnsi="宋体" w:eastAsia="宋体" w:cs="宋体"/>
                <w:b w:val="0"/>
                <w:szCs w:val="21"/>
              </w:rPr>
              <w:t>输入量</w:t>
            </w:r>
            <w:r>
              <w:rPr>
                <w:position w:val="-12"/>
                <w:vertAlign w:val="subscript"/>
              </w:rPr>
              <w:object>
                <v:shape id="_x0000_i1083" o:spt="75" type="#_x0000_t75" style="height:18pt;width:13pt;" o:ole="t" filled="f" o:preferrelative="t" stroked="f" coordsize="21600,21600">
                  <v:path/>
                  <v:fill on="f" focussize="0,0"/>
                  <v:stroke on="f" joinstyle="miter"/>
                  <v:imagedata r:id="rId138" o:title=""/>
                  <o:lock v:ext="edit" aspectratio="t"/>
                  <w10:wrap type="none"/>
                  <w10:anchorlock/>
                </v:shape>
                <o:OLEObject Type="Embed" ProgID="Equation.KSEE3" ShapeID="_x0000_i1083" DrawAspect="Content" ObjectID="_1468075783" r:id="rId137">
                  <o:LockedField>false</o:LockedField>
                </o:OLEObject>
              </w:object>
            </w:r>
            <w:r>
              <w:rPr>
                <w:rStyle w:val="27"/>
                <w:rFonts w:hint="eastAsia" w:ascii="宋体" w:hAnsi="宋体" w:eastAsia="宋体" w:cs="宋体"/>
                <w:b w:val="0"/>
                <w:szCs w:val="21"/>
                <w:lang w:val="en-US" w:eastAsia="zh-CN"/>
              </w:rPr>
              <w:t>标气不确定度</w:t>
            </w:r>
          </w:p>
        </w:tc>
        <w:tc>
          <w:tcPr>
            <w:tcW w:w="904" w:type="pct"/>
            <w:tcBorders>
              <w:tl2br w:val="nil"/>
              <w:tr2bl w:val="nil"/>
            </w:tcBorders>
            <w:vAlign w:val="center"/>
          </w:tcPr>
          <w:p w14:paraId="398AEAEB">
            <w:pPr>
              <w:spacing w:line="360" w:lineRule="auto"/>
              <w:jc w:val="center"/>
              <w:rPr>
                <w:rFonts w:ascii="宋体" w:hAnsi="宋体" w:eastAsia="宋体" w:cs="宋体"/>
                <w:szCs w:val="21"/>
              </w:rPr>
            </w:pPr>
            <w:r>
              <w:rPr>
                <w:position w:val="-10"/>
                <w:vertAlign w:val="subscript"/>
              </w:rPr>
              <w:object>
                <v:shape id="_x0000_i1084" o:spt="75" type="#_x0000_t75" style="height:17pt;width:13pt;" o:ole="t" filled="f" o:preferrelative="t" stroked="f" coordsize="21600,21600">
                  <v:path/>
                  <v:fill on="f" focussize="0,0"/>
                  <v:stroke on="f" joinstyle="miter"/>
                  <v:imagedata r:id="rId127" o:title=""/>
                  <o:lock v:ext="edit" aspectratio="t"/>
                  <w10:wrap type="none"/>
                  <w10:anchorlock/>
                </v:shape>
                <o:OLEObject Type="Embed" ProgID="Equation.KSEE3" ShapeID="_x0000_i1084" DrawAspect="Content" ObjectID="_1468075784" r:id="rId139">
                  <o:LockedField>false</o:LockedField>
                </o:OLEObject>
              </w:object>
            </w:r>
          </w:p>
        </w:tc>
        <w:tc>
          <w:tcPr>
            <w:tcW w:w="1598" w:type="pct"/>
            <w:tcBorders>
              <w:tl2br w:val="nil"/>
              <w:tr2bl w:val="nil"/>
            </w:tcBorders>
            <w:vAlign w:val="center"/>
          </w:tcPr>
          <w:p w14:paraId="2713235F">
            <w:pPr>
              <w:spacing w:line="360" w:lineRule="auto"/>
              <w:jc w:val="center"/>
              <w:rPr>
                <w:rFonts w:ascii="宋体" w:hAnsi="宋体" w:eastAsia="宋体" w:cs="宋体"/>
                <w:szCs w:val="21"/>
              </w:rPr>
            </w:pPr>
            <w:r>
              <w:rPr>
                <w:rFonts w:hint="eastAsia" w:ascii="宋体" w:hAnsi="宋体" w:eastAsia="宋体" w:cs="宋体"/>
                <w:szCs w:val="21"/>
              </w:rPr>
              <w:t>0.5%</w:t>
            </w:r>
          </w:p>
        </w:tc>
      </w:tr>
    </w:tbl>
    <w:p w14:paraId="67D86D1B">
      <w:pPr>
        <w:pStyle w:val="43"/>
        <w:spacing w:before="156" w:beforeLines="50" w:after="156" w:afterLines="50"/>
        <w:ind w:firstLine="0" w:firstLineChars="0"/>
        <w:outlineLvl w:val="0"/>
        <w:rPr>
          <w:rFonts w:eastAsia="黑体" w:cs="宋体"/>
          <w:bCs/>
          <w:szCs w:val="24"/>
        </w:rPr>
      </w:pPr>
      <w:bookmarkStart w:id="333" w:name="_Toc4312"/>
      <w:bookmarkStart w:id="334" w:name="_Toc10184"/>
      <w:r>
        <w:rPr>
          <w:rFonts w:hint="eastAsia"/>
          <w:szCs w:val="24"/>
        </w:rPr>
        <w:t>C</w:t>
      </w:r>
      <w:r>
        <w:rPr>
          <w:szCs w:val="24"/>
        </w:rPr>
        <w:t>.</w:t>
      </w:r>
      <w:r>
        <w:rPr>
          <w:rFonts w:hint="eastAsia"/>
          <w:szCs w:val="24"/>
        </w:rPr>
        <w:t xml:space="preserve">6  </w:t>
      </w:r>
      <w:r>
        <w:rPr>
          <w:rFonts w:hint="eastAsia" w:eastAsia="黑体"/>
          <w:szCs w:val="24"/>
        </w:rPr>
        <w:t>合成</w:t>
      </w:r>
      <w:r>
        <w:rPr>
          <w:rFonts w:hint="eastAsia" w:eastAsia="黑体" w:cs="宋体"/>
          <w:bCs/>
          <w:szCs w:val="24"/>
        </w:rPr>
        <w:t>标准不确定度</w:t>
      </w:r>
      <w:r>
        <w:rPr>
          <w:position w:val="-12"/>
          <w:vertAlign w:val="subscript"/>
        </w:rPr>
        <w:object>
          <v:shape id="_x0000_i1085" o:spt="75" type="#_x0000_t75" style="height:18pt;width:13pt;" o:ole="t" filled="f" o:preferrelative="t" stroked="f" coordsize="21600,21600">
            <v:path/>
            <v:fill on="f" focussize="0,0"/>
            <v:stroke on="f" joinstyle="miter"/>
            <v:imagedata r:id="rId141" o:title=""/>
            <o:lock v:ext="edit" aspectratio="t"/>
            <w10:wrap type="none"/>
            <w10:anchorlock/>
          </v:shape>
          <o:OLEObject Type="Embed" ProgID="Equation.KSEE3" ShapeID="_x0000_i1085" DrawAspect="Content" ObjectID="_1468075785" r:id="rId140">
            <o:LockedField>false</o:LockedField>
          </o:OLEObject>
        </w:object>
      </w:r>
      <w:r>
        <w:rPr>
          <w:rFonts w:hint="eastAsia" w:eastAsia="黑体" w:cs="宋体"/>
          <w:bCs/>
          <w:szCs w:val="24"/>
        </w:rPr>
        <w:t>的计算</w:t>
      </w:r>
      <w:bookmarkEnd w:id="333"/>
      <w:bookmarkEnd w:id="334"/>
    </w:p>
    <w:p w14:paraId="59DC28F8">
      <w:pPr>
        <w:pStyle w:val="43"/>
        <w:ind w:firstLine="480"/>
        <w:rPr>
          <w:rFonts w:eastAsia="黑体" w:cs="宋体"/>
          <w:bCs/>
          <w:szCs w:val="24"/>
        </w:rPr>
      </w:pPr>
      <w:r>
        <w:rPr>
          <w:rFonts w:hint="eastAsia" w:cs="宋体"/>
          <w:szCs w:val="24"/>
        </w:rPr>
        <w:t>合成标准不确定度</w:t>
      </w:r>
      <w:r>
        <w:rPr>
          <w:position w:val="-12"/>
          <w:vertAlign w:val="subscript"/>
        </w:rPr>
        <w:object>
          <v:shape id="_x0000_i1086" o:spt="75" type="#_x0000_t75" style="height:18pt;width:13pt;" o:ole="t" filled="f" o:preferrelative="t" stroked="f" coordsize="21600,21600">
            <v:path/>
            <v:fill on="f" focussize="0,0"/>
            <v:stroke on="f" joinstyle="miter"/>
            <v:imagedata r:id="rId143" o:title=""/>
            <o:lock v:ext="edit" aspectratio="t"/>
            <w10:wrap type="none"/>
            <w10:anchorlock/>
          </v:shape>
          <o:OLEObject Type="Embed" ProgID="Equation.KSEE3" ShapeID="_x0000_i1086" DrawAspect="Content" ObjectID="_1468075786" r:id="rId142">
            <o:LockedField>false</o:LockedField>
          </o:OLEObject>
        </w:object>
      </w:r>
      <w:r>
        <w:rPr>
          <w:rFonts w:hint="eastAsia" w:cs="宋体"/>
          <w:szCs w:val="24"/>
        </w:rPr>
        <w:t>按下式计算</w:t>
      </w:r>
      <w:r>
        <w:rPr>
          <w:rFonts w:hint="eastAsia" w:ascii="宋体" w:hAnsi="宋体" w:cs="宋体"/>
          <w:bCs/>
          <w:szCs w:val="24"/>
        </w:rPr>
        <w:t>：</w:t>
      </w:r>
    </w:p>
    <w:p w14:paraId="3CC3AEF4">
      <w:pPr>
        <w:spacing w:line="360" w:lineRule="auto"/>
        <w:ind w:firstLine="480" w:firstLineChars="200"/>
        <w:jc w:val="right"/>
        <w:rPr>
          <w:rFonts w:ascii="宋体" w:hAnsi="宋体" w:eastAsia="宋体" w:cs="宋体"/>
          <w:bCs/>
          <w:sz w:val="24"/>
        </w:rPr>
      </w:pPr>
      <w:r>
        <w:rPr>
          <w:rFonts w:ascii="Cambria Math" w:hAnsi="Cambria Math" w:eastAsia="宋体"/>
          <w:i/>
          <w:position w:val="-12"/>
          <w:sz w:val="24"/>
        </w:rPr>
        <w:object>
          <v:shape id="_x0000_i1087" o:spt="75" type="#_x0000_t75" style="height:22pt;width:150pt;" o:ole="t" filled="f" o:preferrelative="t" stroked="f" coordsize="21600,21600">
            <v:path/>
            <v:fill on="f" focussize="0,0"/>
            <v:stroke on="f" joinstyle="miter"/>
            <v:imagedata r:id="rId145" o:title=""/>
            <o:lock v:ext="edit" aspectratio="t"/>
            <w10:wrap type="none"/>
            <w10:anchorlock/>
          </v:shape>
          <o:OLEObject Type="Embed" ProgID="Equation.KSEE3" ShapeID="_x0000_i1087" DrawAspect="Content" ObjectID="_1468075787" r:id="rId144">
            <o:LockedField>false</o:LockedField>
          </o:OLEObject>
        </w:object>
      </w:r>
      <w:r>
        <w:rPr>
          <w:rFonts w:hint="eastAsia" w:ascii="Cambria Math" w:hAnsi="Cambria Math"/>
          <w:i/>
          <w:position w:val="-18"/>
          <w:sz w:val="24"/>
        </w:rPr>
        <w:t xml:space="preserve">               </w:t>
      </w:r>
      <w:r>
        <w:rPr>
          <w:rFonts w:hint="eastAsia" w:eastAsia="宋体"/>
          <w:sz w:val="24"/>
        </w:rPr>
        <w:t xml:space="preserve"> </w:t>
      </w:r>
      <w:r>
        <w:rPr>
          <w:rFonts w:hint="eastAsia" w:hAnsi="Cambria Math"/>
          <w:sz w:val="24"/>
        </w:rPr>
        <w:t>（C.7）</w:t>
      </w:r>
    </w:p>
    <w:p w14:paraId="236FB5E9">
      <w:pPr>
        <w:pStyle w:val="43"/>
        <w:spacing w:before="156" w:beforeLines="50" w:after="156" w:afterLines="50"/>
        <w:ind w:firstLine="0" w:firstLineChars="0"/>
        <w:rPr>
          <w:szCs w:val="24"/>
        </w:rPr>
      </w:pPr>
      <w:r>
        <w:rPr>
          <w:rFonts w:hint="eastAsia"/>
          <w:szCs w:val="24"/>
        </w:rPr>
        <w:t xml:space="preserve">C.7  </w:t>
      </w:r>
      <w:r>
        <w:rPr>
          <w:rFonts w:hint="eastAsia" w:ascii="黑体" w:hAnsi="黑体" w:eastAsia="黑体" w:cs="黑体"/>
          <w:szCs w:val="24"/>
        </w:rPr>
        <w:t>扩展不确定度的评定</w:t>
      </w:r>
    </w:p>
    <w:p w14:paraId="1D414DFF">
      <w:pPr>
        <w:pStyle w:val="43"/>
        <w:ind w:firstLine="480"/>
        <w:rPr>
          <w:position w:val="-10"/>
          <w:szCs w:val="24"/>
        </w:rPr>
      </w:pPr>
      <w:r>
        <w:rPr>
          <w:rFonts w:hint="eastAsia"/>
          <w:position w:val="-10"/>
          <w:szCs w:val="24"/>
        </w:rPr>
        <w:t>取包含因子</w:t>
      </w:r>
      <w:r>
        <w:rPr>
          <w:rFonts w:hint="eastAsia"/>
          <w:i/>
          <w:iCs/>
          <w:position w:val="-10"/>
          <w:szCs w:val="24"/>
        </w:rPr>
        <w:t>k</w:t>
      </w:r>
      <w:r>
        <w:rPr>
          <w:rFonts w:hint="eastAsia"/>
          <w:position w:val="-10"/>
          <w:szCs w:val="24"/>
        </w:rPr>
        <w:t>=2，示值误差测量结果扩展不确定度为：</w:t>
      </w:r>
    </w:p>
    <w:p w14:paraId="0B9108F2">
      <w:pPr>
        <w:pStyle w:val="43"/>
        <w:ind w:firstLine="480"/>
        <w:jc w:val="right"/>
        <w:rPr>
          <w:rFonts w:ascii="Cambria Math" w:hAnsi="Cambria Math"/>
          <w:i/>
          <w:position w:val="-12"/>
          <w:szCs w:val="24"/>
        </w:rPr>
      </w:pPr>
      <w:r>
        <w:rPr>
          <w:rFonts w:ascii="Cambria Math" w:hAnsi="Cambria Math"/>
          <w:i/>
          <w:position w:val="-12"/>
          <w:szCs w:val="24"/>
        </w:rPr>
        <w:object>
          <v:shape id="_x0000_i1088" o:spt="75" type="#_x0000_t75" style="height:18pt;width:130pt;" o:ole="t" filled="f" o:preferrelative="t" stroked="f" coordsize="21600,21600">
            <v:path/>
            <v:fill on="f" focussize="0,0"/>
            <v:stroke on="f" joinstyle="miter"/>
            <v:imagedata r:id="rId147" o:title=""/>
            <o:lock v:ext="edit" aspectratio="t"/>
            <w10:wrap type="none"/>
            <w10:anchorlock/>
          </v:shape>
          <o:OLEObject Type="Embed" ProgID="Equation.KSEE3" ShapeID="_x0000_i1088" DrawAspect="Content" ObjectID="_1468075788" r:id="rId146">
            <o:LockedField>false</o:LockedField>
          </o:OLEObject>
        </w:object>
      </w:r>
      <w:r>
        <w:rPr>
          <w:rFonts w:hint="eastAsia" w:ascii="Cambria Math" w:hAnsi="Cambria Math"/>
          <w:i/>
          <w:position w:val="-12"/>
          <w:szCs w:val="24"/>
        </w:rPr>
        <w:t xml:space="preserve">                    </w:t>
      </w:r>
      <w:r>
        <w:rPr>
          <w:rFonts w:hint="eastAsia" w:hAnsi="Cambria Math"/>
          <w:kern w:val="2"/>
          <w:szCs w:val="24"/>
        </w:rPr>
        <w:t>（C.8）</w:t>
      </w:r>
    </w:p>
    <w:p w14:paraId="1FE4B102">
      <w:pPr>
        <w:pStyle w:val="43"/>
        <w:ind w:firstLine="480"/>
        <w:jc w:val="left"/>
        <w:rPr>
          <w:iCs/>
          <w:position w:val="-12"/>
          <w:szCs w:val="24"/>
        </w:rPr>
      </w:pPr>
      <w:r>
        <w:rPr>
          <w:iCs/>
          <w:position w:val="-12"/>
          <w:szCs w:val="24"/>
        </w:rPr>
        <w:t>则相对扩展不确定度为：</w:t>
      </w:r>
    </w:p>
    <w:p w14:paraId="759FC63B">
      <w:pPr>
        <w:pStyle w:val="43"/>
        <w:ind w:firstLine="480"/>
        <w:jc w:val="right"/>
        <w:rPr>
          <w:iCs/>
          <w:position w:val="-12"/>
          <w:szCs w:val="24"/>
        </w:rPr>
      </w:pPr>
      <w:r>
        <w:rPr>
          <w:rFonts w:ascii="Cambria Math" w:hAnsi="Cambria Math"/>
          <w:i/>
          <w:position w:val="-12"/>
          <w:szCs w:val="24"/>
        </w:rPr>
        <w:object>
          <v:shape id="_x0000_i1089" o:spt="75" type="#_x0000_t75" style="height:18pt;width:217pt;" o:ole="t" filled="f" o:preferrelative="t" stroked="f" coordsize="21600,21600">
            <v:path/>
            <v:fill on="f" focussize="0,0"/>
            <v:stroke on="f" joinstyle="miter"/>
            <v:imagedata r:id="rId149" o:title=""/>
            <o:lock v:ext="edit" aspectratio="t"/>
            <w10:wrap type="none"/>
            <w10:anchorlock/>
          </v:shape>
          <o:OLEObject Type="Embed" ProgID="Equation.KSEE3" ShapeID="_x0000_i1089" DrawAspect="Content" ObjectID="_1468075789" r:id="rId148">
            <o:LockedField>false</o:LockedField>
          </o:OLEObject>
        </w:object>
      </w:r>
      <w:r>
        <w:rPr>
          <w:rFonts w:hint="eastAsia"/>
          <w:iCs/>
          <w:position w:val="-12"/>
          <w:szCs w:val="24"/>
        </w:rPr>
        <w:t xml:space="preserve">         </w:t>
      </w:r>
      <w:r>
        <w:rPr>
          <w:rFonts w:hint="eastAsia" w:hAnsi="Cambria Math"/>
          <w:kern w:val="2"/>
          <w:szCs w:val="24"/>
        </w:rPr>
        <w:t>（C.9）</w:t>
      </w:r>
    </w:p>
    <w:p w14:paraId="3D8BD8A2">
      <w:pPr>
        <w:pStyle w:val="43"/>
        <w:ind w:firstLine="480"/>
        <w:rPr>
          <w:iCs/>
          <w:position w:val="-12"/>
          <w:szCs w:val="24"/>
        </w:rPr>
      </w:pPr>
      <w:r>
        <w:rPr>
          <w:rFonts w:hint="eastAsia"/>
          <w:iCs/>
          <w:position w:val="-12"/>
          <w:szCs w:val="24"/>
        </w:rPr>
        <w:t>故，该氩气浓度检测报警仪在</w:t>
      </w:r>
      <w:r>
        <w:rPr>
          <w:rFonts w:hint="eastAsia"/>
          <w:iCs/>
          <w:position w:val="-12"/>
          <w:szCs w:val="24"/>
          <w:lang w:val="en-US" w:eastAsia="zh-CN"/>
        </w:rPr>
        <w:t>6</w:t>
      </w:r>
      <w:r>
        <w:rPr>
          <w:rFonts w:hint="eastAsia"/>
          <w:iCs/>
          <w:position w:val="-12"/>
          <w:szCs w:val="24"/>
        </w:rPr>
        <w:t>0%mol/mol校准点的</w:t>
      </w:r>
      <w:r>
        <w:rPr>
          <w:rFonts w:hint="eastAsia"/>
          <w:iCs/>
          <w:position w:val="-12"/>
          <w:szCs w:val="24"/>
          <w:lang w:val="en-US" w:eastAsia="zh-CN"/>
        </w:rPr>
        <w:t>校准结果</w:t>
      </w:r>
      <w:r>
        <w:rPr>
          <w:rFonts w:hint="eastAsia"/>
          <w:iCs/>
          <w:position w:val="-12"/>
          <w:szCs w:val="24"/>
        </w:rPr>
        <w:t>为49.7%mol/mol，其扩展不确定度为：</w:t>
      </w:r>
      <w:r>
        <w:rPr>
          <w:rFonts w:hint="eastAsia"/>
          <w:i/>
          <w:position w:val="-12"/>
          <w:szCs w:val="24"/>
        </w:rPr>
        <w:t>U</w:t>
      </w:r>
      <w:r>
        <w:rPr>
          <w:rFonts w:hint="eastAsia"/>
          <w:iCs/>
          <w:position w:val="-12"/>
          <w:szCs w:val="24"/>
          <w:vertAlign w:val="subscript"/>
        </w:rPr>
        <w:t>rel</w:t>
      </w:r>
      <w:r>
        <w:rPr>
          <w:rFonts w:hint="eastAsia"/>
          <w:iCs/>
          <w:position w:val="-12"/>
          <w:szCs w:val="24"/>
        </w:rPr>
        <w:t>=2.3%，</w:t>
      </w:r>
      <w:r>
        <w:rPr>
          <w:rFonts w:hint="eastAsia"/>
          <w:i/>
          <w:position w:val="-12"/>
          <w:szCs w:val="24"/>
        </w:rPr>
        <w:t>k</w:t>
      </w:r>
      <w:r>
        <w:rPr>
          <w:rFonts w:hint="eastAsia"/>
          <w:iCs/>
          <w:position w:val="-12"/>
          <w:szCs w:val="24"/>
        </w:rPr>
        <w:t xml:space="preserve">=2。  </w:t>
      </w:r>
    </w:p>
    <w:p w14:paraId="290B7935">
      <w:pPr>
        <w:rPr>
          <w:rFonts w:cs="宋体"/>
          <w:position w:val="-10"/>
          <w:sz w:val="24"/>
        </w:rPr>
      </w:pPr>
      <w:bookmarkStart w:id="335" w:name="_Toc13778"/>
      <w:bookmarkStart w:id="336" w:name="_Toc5293"/>
      <w:bookmarkStart w:id="337" w:name="_Toc7812"/>
    </w:p>
    <w:bookmarkEnd w:id="335"/>
    <w:bookmarkEnd w:id="336"/>
    <w:bookmarkEnd w:id="337"/>
    <w:p w14:paraId="4016ED60">
      <w:pPr>
        <w:rPr>
          <w:position w:val="-6"/>
          <w:sz w:val="28"/>
          <w:szCs w:val="28"/>
        </w:rPr>
      </w:pPr>
      <w:r>
        <w:rPr>
          <w:rFonts w:hint="eastAsia"/>
          <w:position w:val="-6"/>
          <w:sz w:val="28"/>
          <w:szCs w:val="28"/>
        </w:rPr>
        <w:br w:type="page"/>
      </w:r>
    </w:p>
    <w:p w14:paraId="21BC2D7D">
      <w:pPr>
        <w:spacing w:before="240" w:after="60"/>
        <w:outlineLvl w:val="0"/>
        <w:rPr>
          <w:rFonts w:ascii="黑体" w:hAnsi="黑体" w:eastAsia="黑体"/>
          <w:sz w:val="28"/>
          <w:szCs w:val="28"/>
        </w:rPr>
      </w:pPr>
      <w:bookmarkStart w:id="338" w:name="_Toc103"/>
      <w:r>
        <w:rPr>
          <w:rFonts w:ascii="黑体" w:hAnsi="黑体" w:eastAsia="黑体"/>
          <w:sz w:val="28"/>
          <w:szCs w:val="28"/>
        </w:rPr>
        <w:t>附录</w:t>
      </w:r>
      <w:r>
        <w:rPr>
          <w:rFonts w:hint="eastAsia" w:ascii="黑体" w:hAnsi="黑体" w:eastAsia="黑体"/>
          <w:sz w:val="28"/>
          <w:szCs w:val="28"/>
        </w:rPr>
        <w:t>D</w:t>
      </w:r>
      <w:bookmarkEnd w:id="338"/>
      <w:r>
        <w:rPr>
          <w:rFonts w:ascii="黑体" w:hAnsi="黑体" w:eastAsia="黑体"/>
          <w:sz w:val="28"/>
          <w:szCs w:val="28"/>
        </w:rPr>
        <w:t xml:space="preserve"> </w:t>
      </w:r>
    </w:p>
    <w:p w14:paraId="48DA8E95">
      <w:pPr>
        <w:pStyle w:val="3"/>
        <w:jc w:val="center"/>
      </w:pPr>
      <w:bookmarkStart w:id="339" w:name="_Toc8503"/>
      <w:r>
        <w:rPr>
          <w:rFonts w:hint="eastAsia"/>
        </w:rPr>
        <w:t>氩气浓度检测报警仪变送输出误差测量结果的不确定度评定示例</w:t>
      </w:r>
      <w:bookmarkEnd w:id="339"/>
    </w:p>
    <w:p w14:paraId="7ED58691">
      <w:pPr>
        <w:pStyle w:val="43"/>
        <w:spacing w:before="156" w:beforeLines="50" w:after="156" w:afterLines="50"/>
        <w:ind w:firstLine="0" w:firstLineChars="0"/>
      </w:pPr>
      <w:r>
        <w:rPr>
          <w:rFonts w:hint="eastAsia"/>
        </w:rPr>
        <w:t xml:space="preserve">D.1 </w:t>
      </w:r>
      <w:r>
        <w:rPr>
          <w:rFonts w:hint="eastAsia" w:ascii="黑体" w:hAnsi="黑体" w:eastAsia="黑体" w:cs="黑体"/>
        </w:rPr>
        <w:t>概述</w:t>
      </w:r>
    </w:p>
    <w:p w14:paraId="5FE6E4FD">
      <w:pPr>
        <w:pStyle w:val="43"/>
        <w:spacing w:before="156" w:beforeLines="50" w:after="156" w:afterLines="50"/>
        <w:ind w:firstLine="0" w:firstLineChars="0"/>
      </w:pPr>
      <w:r>
        <w:rPr>
          <w:rFonts w:hint="eastAsia"/>
        </w:rPr>
        <w:t>D</w:t>
      </w:r>
      <w:r>
        <w:t>.1.</w:t>
      </w:r>
      <w:r>
        <w:rPr>
          <w:rFonts w:hint="eastAsia"/>
        </w:rPr>
        <w:t xml:space="preserve">1 </w:t>
      </w:r>
      <w:r>
        <w:t>被测对象</w:t>
      </w:r>
    </w:p>
    <w:p w14:paraId="3A64DB5A">
      <w:pPr>
        <w:pStyle w:val="43"/>
        <w:ind w:firstLine="638" w:firstLineChars="266"/>
      </w:pPr>
      <w:r>
        <w:rPr>
          <w:rFonts w:hint="eastAsia"/>
        </w:rPr>
        <w:t>被</w:t>
      </w:r>
      <w:r>
        <w:rPr>
          <w:rFonts w:hint="eastAsia"/>
          <w:bCs/>
        </w:rPr>
        <w:t>校准</w:t>
      </w:r>
      <w:r>
        <w:rPr>
          <w:rFonts w:hint="eastAsia"/>
        </w:rPr>
        <w:t>仪器</w:t>
      </w:r>
      <w:r>
        <w:rPr>
          <w:rFonts w:hint="eastAsia"/>
          <w:bCs/>
        </w:rPr>
        <w:t>为一台测量范围（0～100%）mol/mol，变送输出信号为（4～20）mA的氩气浓度检测报警仪（以下简称仪器）</w:t>
      </w:r>
      <w:r>
        <w:t xml:space="preserve">。 </w:t>
      </w:r>
    </w:p>
    <w:p w14:paraId="7DEABB5A">
      <w:pPr>
        <w:pStyle w:val="43"/>
        <w:spacing w:before="156" w:beforeLines="50" w:after="156" w:afterLines="50"/>
        <w:ind w:firstLine="0" w:firstLineChars="0"/>
      </w:pPr>
      <w:r>
        <w:rPr>
          <w:rFonts w:hint="eastAsia"/>
        </w:rPr>
        <w:t>D</w:t>
      </w:r>
      <w:r>
        <w:t>.1.2 测量标准</w:t>
      </w:r>
    </w:p>
    <w:p w14:paraId="5768F5C0">
      <w:pPr>
        <w:pStyle w:val="43"/>
        <w:ind w:firstLine="638" w:firstLineChars="266"/>
      </w:pPr>
      <w:r>
        <w:rPr>
          <w:rFonts w:hint="eastAsia"/>
        </w:rPr>
        <w:t>表D.1给出了测量标准及主要技术指标。</w:t>
      </w:r>
    </w:p>
    <w:p w14:paraId="18517C81">
      <w:pPr>
        <w:spacing w:line="360" w:lineRule="auto"/>
        <w:jc w:val="center"/>
        <w:rPr>
          <w:rFonts w:eastAsia="宋体"/>
        </w:rPr>
      </w:pPr>
      <w:r>
        <w:rPr>
          <w:rStyle w:val="102"/>
          <w:rFonts w:hint="default"/>
          <w:color w:val="auto"/>
        </w:rPr>
        <w:t>表D.1 测量标准技术指标</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683"/>
        <w:gridCol w:w="2731"/>
        <w:gridCol w:w="5969"/>
      </w:tblGrid>
      <w:tr w14:paraId="0FF8D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364" w:type="pct"/>
            <w:tcBorders>
              <w:tl2br w:val="nil"/>
              <w:tr2bl w:val="nil"/>
            </w:tcBorders>
            <w:shd w:val="clear" w:color="auto" w:fill="FFFFFF"/>
            <w:vAlign w:val="center"/>
          </w:tcPr>
          <w:p w14:paraId="573A1438">
            <w:pPr>
              <w:jc w:val="center"/>
              <w:rPr>
                <w:rStyle w:val="101"/>
                <w:color w:val="auto"/>
                <w:lang w:val="zh-TW" w:eastAsia="zh-TW"/>
              </w:rPr>
            </w:pPr>
            <w:r>
              <w:rPr>
                <w:rStyle w:val="101"/>
                <w:color w:val="auto"/>
                <w:lang w:val="zh-TW" w:eastAsia="zh-TW"/>
              </w:rPr>
              <w:t>序号</w:t>
            </w:r>
          </w:p>
        </w:tc>
        <w:tc>
          <w:tcPr>
            <w:tcW w:w="1455" w:type="pct"/>
            <w:tcBorders>
              <w:tl2br w:val="nil"/>
              <w:tr2bl w:val="nil"/>
            </w:tcBorders>
            <w:shd w:val="clear" w:color="auto" w:fill="FFFFFF"/>
            <w:vAlign w:val="center"/>
          </w:tcPr>
          <w:p w14:paraId="481C1E55">
            <w:pPr>
              <w:jc w:val="center"/>
              <w:rPr>
                <w:rStyle w:val="101"/>
                <w:color w:val="auto"/>
              </w:rPr>
            </w:pPr>
            <w:r>
              <w:rPr>
                <w:rStyle w:val="101"/>
                <w:color w:val="auto"/>
              </w:rPr>
              <w:t>测量标准或设备</w:t>
            </w:r>
          </w:p>
        </w:tc>
        <w:tc>
          <w:tcPr>
            <w:tcW w:w="3180" w:type="pct"/>
            <w:tcBorders>
              <w:tl2br w:val="nil"/>
              <w:tr2bl w:val="nil"/>
            </w:tcBorders>
            <w:shd w:val="clear" w:color="auto" w:fill="FFFFFF"/>
            <w:vAlign w:val="center"/>
          </w:tcPr>
          <w:p w14:paraId="73DFA00A">
            <w:pPr>
              <w:jc w:val="center"/>
              <w:rPr>
                <w:rStyle w:val="101"/>
                <w:color w:val="auto"/>
              </w:rPr>
            </w:pPr>
            <w:r>
              <w:rPr>
                <w:rStyle w:val="101"/>
                <w:color w:val="auto"/>
              </w:rPr>
              <w:t>主要技术指标</w:t>
            </w:r>
          </w:p>
        </w:tc>
      </w:tr>
      <w:tr w14:paraId="019E7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364" w:type="pct"/>
            <w:tcBorders>
              <w:tl2br w:val="nil"/>
              <w:tr2bl w:val="nil"/>
            </w:tcBorders>
            <w:shd w:val="clear" w:color="auto" w:fill="FFFFFF"/>
            <w:vAlign w:val="center"/>
          </w:tcPr>
          <w:p w14:paraId="4680BF66">
            <w:pPr>
              <w:jc w:val="center"/>
              <w:rPr>
                <w:rStyle w:val="101"/>
                <w:color w:val="auto"/>
                <w:lang w:val="zh-TW" w:eastAsia="zh-TW"/>
              </w:rPr>
            </w:pPr>
            <w:r>
              <w:rPr>
                <w:rStyle w:val="101"/>
                <w:color w:val="auto"/>
                <w:lang w:val="zh-TW" w:eastAsia="zh-TW"/>
              </w:rPr>
              <w:t>1</w:t>
            </w:r>
          </w:p>
        </w:tc>
        <w:tc>
          <w:tcPr>
            <w:tcW w:w="1455" w:type="pct"/>
            <w:tcBorders>
              <w:tl2br w:val="nil"/>
              <w:tr2bl w:val="nil"/>
            </w:tcBorders>
            <w:shd w:val="clear" w:color="auto" w:fill="FFFFFF"/>
            <w:vAlign w:val="center"/>
          </w:tcPr>
          <w:p w14:paraId="13CEBFD9">
            <w:pPr>
              <w:jc w:val="center"/>
              <w:rPr>
                <w:rStyle w:val="101"/>
                <w:color w:val="auto"/>
              </w:rPr>
            </w:pPr>
            <w:r>
              <w:rPr>
                <w:rStyle w:val="101"/>
                <w:color w:val="auto"/>
              </w:rPr>
              <w:t>空气中氩气标准气体</w:t>
            </w:r>
          </w:p>
        </w:tc>
        <w:tc>
          <w:tcPr>
            <w:tcW w:w="3180" w:type="pct"/>
            <w:tcBorders>
              <w:tl2br w:val="nil"/>
              <w:tr2bl w:val="nil"/>
            </w:tcBorders>
            <w:shd w:val="clear" w:color="auto" w:fill="FFFFFF"/>
            <w:vAlign w:val="center"/>
          </w:tcPr>
          <w:p w14:paraId="7970F38F">
            <w:pPr>
              <w:jc w:val="center"/>
              <w:rPr>
                <w:rStyle w:val="101"/>
                <w:color w:val="auto"/>
              </w:rPr>
            </w:pPr>
            <w:r>
              <w:rPr>
                <w:rStyle w:val="101"/>
                <w:color w:val="auto"/>
              </w:rPr>
              <w:t>相对扩展不确定度：</w:t>
            </w:r>
            <w:r>
              <w:rPr>
                <w:rStyle w:val="101"/>
                <w:i/>
                <w:iCs/>
                <w:color w:val="auto"/>
              </w:rPr>
              <w:t>U</w:t>
            </w:r>
            <w:r>
              <w:rPr>
                <w:rStyle w:val="101"/>
                <w:color w:val="auto"/>
              </w:rPr>
              <w:t>=2%，</w:t>
            </w:r>
            <w:r>
              <w:rPr>
                <w:rStyle w:val="101"/>
                <w:i/>
                <w:iCs/>
                <w:color w:val="auto"/>
              </w:rPr>
              <w:t>k</w:t>
            </w:r>
            <w:r>
              <w:rPr>
                <w:rStyle w:val="101"/>
                <w:color w:val="auto"/>
              </w:rPr>
              <w:t>=2。</w:t>
            </w:r>
          </w:p>
        </w:tc>
      </w:tr>
      <w:tr w14:paraId="7A050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14:paraId="4A25CE78">
            <w:pPr>
              <w:jc w:val="center"/>
              <w:rPr>
                <w:rStyle w:val="101"/>
                <w:color w:val="auto"/>
                <w:lang w:val="zh-TW" w:eastAsia="zh-TW"/>
              </w:rPr>
            </w:pPr>
            <w:r>
              <w:rPr>
                <w:rStyle w:val="101"/>
                <w:color w:val="auto"/>
                <w:lang w:val="zh-TW" w:eastAsia="zh-TW"/>
              </w:rPr>
              <w:t>2</w:t>
            </w:r>
          </w:p>
        </w:tc>
        <w:tc>
          <w:tcPr>
            <w:tcW w:w="1455" w:type="pct"/>
            <w:tcBorders>
              <w:tl2br w:val="nil"/>
              <w:tr2bl w:val="nil"/>
            </w:tcBorders>
            <w:shd w:val="clear" w:color="auto" w:fill="FFFFFF"/>
            <w:vAlign w:val="center"/>
          </w:tcPr>
          <w:p w14:paraId="4EE4F6E4">
            <w:pPr>
              <w:jc w:val="center"/>
              <w:rPr>
                <w:rStyle w:val="101"/>
                <w:color w:val="auto"/>
              </w:rPr>
            </w:pPr>
            <w:r>
              <w:rPr>
                <w:rStyle w:val="101"/>
                <w:color w:val="auto"/>
              </w:rPr>
              <w:t>气体质量流量计</w:t>
            </w:r>
          </w:p>
        </w:tc>
        <w:tc>
          <w:tcPr>
            <w:tcW w:w="3180" w:type="pct"/>
            <w:tcBorders>
              <w:tl2br w:val="nil"/>
              <w:tr2bl w:val="nil"/>
            </w:tcBorders>
            <w:shd w:val="clear" w:color="auto" w:fill="FFFFFF"/>
            <w:vAlign w:val="center"/>
          </w:tcPr>
          <w:p w14:paraId="29E75BC5">
            <w:pPr>
              <w:jc w:val="center"/>
              <w:rPr>
                <w:rStyle w:val="101"/>
                <w:color w:val="auto"/>
              </w:rPr>
            </w:pPr>
            <w:r>
              <w:rPr>
                <w:rStyle w:val="101"/>
                <w:color w:val="auto"/>
                <w:lang w:val="zh-TW" w:eastAsia="zh-TW"/>
              </w:rPr>
              <w:t>准确度等级为4级</w:t>
            </w:r>
            <w:r>
              <w:rPr>
                <w:rStyle w:val="101"/>
                <w:color w:val="auto"/>
              </w:rPr>
              <w:t>,</w:t>
            </w:r>
            <w:r>
              <w:rPr>
                <w:rStyle w:val="101"/>
                <w:color w:val="auto"/>
                <w:lang w:val="zh-TW" w:eastAsia="zh-TW"/>
              </w:rPr>
              <w:t>测量范围（0～2）L/min</w:t>
            </w:r>
            <w:r>
              <w:rPr>
                <w:rStyle w:val="101"/>
                <w:color w:val="auto"/>
              </w:rPr>
              <w:t>,</w:t>
            </w:r>
            <w:r>
              <w:rPr>
                <w:rStyle w:val="101"/>
                <w:color w:val="auto"/>
                <w:lang w:val="zh-TW" w:eastAsia="zh-TW"/>
              </w:rPr>
              <w:t>（0～2</w:t>
            </w:r>
            <w:r>
              <w:rPr>
                <w:rStyle w:val="101"/>
                <w:color w:val="auto"/>
              </w:rPr>
              <w:t>0</w:t>
            </w:r>
            <w:r>
              <w:rPr>
                <w:rStyle w:val="101"/>
                <w:color w:val="auto"/>
                <w:lang w:val="zh-TW" w:eastAsia="zh-TW"/>
              </w:rPr>
              <w:t>）L/min</w:t>
            </w:r>
            <w:r>
              <w:rPr>
                <w:rStyle w:val="101"/>
                <w:color w:val="auto"/>
                <w:lang w:val="zh-TW"/>
              </w:rPr>
              <w:t>。</w:t>
            </w:r>
          </w:p>
        </w:tc>
      </w:tr>
      <w:tr w14:paraId="778A2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14:paraId="7EE6FE86">
            <w:pPr>
              <w:jc w:val="center"/>
              <w:rPr>
                <w:rStyle w:val="101"/>
                <w:color w:val="auto"/>
              </w:rPr>
            </w:pPr>
            <w:r>
              <w:rPr>
                <w:rStyle w:val="101"/>
                <w:color w:val="auto"/>
              </w:rPr>
              <w:t>3</w:t>
            </w:r>
          </w:p>
        </w:tc>
        <w:tc>
          <w:tcPr>
            <w:tcW w:w="1455" w:type="pct"/>
            <w:tcBorders>
              <w:tl2br w:val="nil"/>
              <w:tr2bl w:val="nil"/>
            </w:tcBorders>
            <w:shd w:val="clear" w:color="auto" w:fill="FFFFFF"/>
            <w:vAlign w:val="center"/>
          </w:tcPr>
          <w:p w14:paraId="220AE3A6">
            <w:pPr>
              <w:jc w:val="center"/>
              <w:rPr>
                <w:rStyle w:val="101"/>
                <w:color w:val="auto"/>
              </w:rPr>
            </w:pPr>
            <w:r>
              <w:rPr>
                <w:rStyle w:val="101"/>
                <w:color w:val="auto"/>
              </w:rPr>
              <w:t>气体减压器</w:t>
            </w:r>
          </w:p>
        </w:tc>
        <w:tc>
          <w:tcPr>
            <w:tcW w:w="3180" w:type="pct"/>
            <w:tcBorders>
              <w:tl2br w:val="nil"/>
              <w:tr2bl w:val="nil"/>
            </w:tcBorders>
            <w:shd w:val="clear" w:color="auto" w:fill="FFFFFF"/>
            <w:vAlign w:val="center"/>
          </w:tcPr>
          <w:p w14:paraId="5E52A7B6">
            <w:pPr>
              <w:jc w:val="center"/>
              <w:rPr>
                <w:rStyle w:val="101"/>
                <w:color w:val="auto"/>
              </w:rPr>
            </w:pPr>
            <w:r>
              <w:rPr>
                <w:rStyle w:val="101"/>
                <w:color w:val="auto"/>
                <w:lang w:val="zh-TW" w:eastAsia="zh-TW"/>
              </w:rPr>
              <w:t>准确度等级为</w:t>
            </w:r>
            <w:r>
              <w:rPr>
                <w:rStyle w:val="101"/>
                <w:color w:val="auto"/>
              </w:rPr>
              <w:t>2.5</w:t>
            </w:r>
            <w:r>
              <w:rPr>
                <w:rStyle w:val="101"/>
                <w:color w:val="auto"/>
                <w:lang w:val="zh-TW" w:eastAsia="zh-TW"/>
              </w:rPr>
              <w:t>级</w:t>
            </w:r>
            <w:r>
              <w:rPr>
                <w:rStyle w:val="101"/>
                <w:color w:val="auto"/>
                <w:lang w:val="zh-TW"/>
              </w:rPr>
              <w:t>。</w:t>
            </w:r>
          </w:p>
        </w:tc>
      </w:tr>
      <w:tr w14:paraId="1C799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14:paraId="113737E6">
            <w:pPr>
              <w:jc w:val="center"/>
              <w:rPr>
                <w:rStyle w:val="101"/>
                <w:color w:val="auto"/>
              </w:rPr>
            </w:pPr>
            <w:r>
              <w:rPr>
                <w:rStyle w:val="101"/>
                <w:color w:val="auto"/>
              </w:rPr>
              <w:t>4</w:t>
            </w:r>
          </w:p>
        </w:tc>
        <w:tc>
          <w:tcPr>
            <w:tcW w:w="1455" w:type="pct"/>
            <w:tcBorders>
              <w:tl2br w:val="nil"/>
              <w:tr2bl w:val="nil"/>
            </w:tcBorders>
            <w:shd w:val="clear" w:color="auto" w:fill="FFFFFF"/>
            <w:vAlign w:val="center"/>
          </w:tcPr>
          <w:p w14:paraId="582F682B">
            <w:pPr>
              <w:jc w:val="center"/>
              <w:rPr>
                <w:rStyle w:val="101"/>
                <w:color w:val="auto"/>
              </w:rPr>
            </w:pPr>
            <w:r>
              <w:rPr>
                <w:rStyle w:val="101"/>
                <w:color w:val="auto"/>
              </w:rPr>
              <w:t>过程校验仪</w:t>
            </w:r>
          </w:p>
        </w:tc>
        <w:tc>
          <w:tcPr>
            <w:tcW w:w="3180" w:type="pct"/>
            <w:tcBorders>
              <w:tl2br w:val="nil"/>
              <w:tr2bl w:val="nil"/>
            </w:tcBorders>
            <w:shd w:val="clear" w:color="auto" w:fill="FFFFFF"/>
            <w:vAlign w:val="center"/>
          </w:tcPr>
          <w:p w14:paraId="2484C17D">
            <w:pPr>
              <w:jc w:val="center"/>
              <w:rPr>
                <w:rStyle w:val="101"/>
                <w:color w:val="auto"/>
              </w:rPr>
            </w:pPr>
            <w:r>
              <w:rPr>
                <w:rStyle w:val="101"/>
                <w:color w:val="auto"/>
              </w:rPr>
              <w:t>测量直流电流（4</w:t>
            </w:r>
            <w:r>
              <w:rPr>
                <w:rStyle w:val="101"/>
                <w:color w:val="auto"/>
                <w:lang w:val="zh-TW" w:eastAsia="zh-TW"/>
              </w:rPr>
              <w:t>～</w:t>
            </w:r>
            <w:r>
              <w:rPr>
                <w:rStyle w:val="101"/>
                <w:color w:val="auto"/>
              </w:rPr>
              <w:t>20）mA，准确度等级0.02级。</w:t>
            </w:r>
          </w:p>
        </w:tc>
      </w:tr>
    </w:tbl>
    <w:p w14:paraId="02A49014">
      <w:pPr>
        <w:pStyle w:val="43"/>
        <w:spacing w:before="156" w:beforeLines="50" w:after="156" w:afterLines="50"/>
        <w:ind w:firstLine="0" w:firstLineChars="0"/>
      </w:pPr>
      <w:r>
        <w:rPr>
          <w:rFonts w:hint="eastAsia"/>
        </w:rPr>
        <w:t>D</w:t>
      </w:r>
      <w:r>
        <w:t>.1.3</w:t>
      </w:r>
      <w:r>
        <w:rPr>
          <w:rFonts w:hint="eastAsia"/>
        </w:rPr>
        <w:t xml:space="preserve">  </w:t>
      </w:r>
      <w:r>
        <w:t>测</w:t>
      </w:r>
      <w:r>
        <w:rPr>
          <w:rFonts w:hint="eastAsia"/>
        </w:rPr>
        <w:t>量方法</w:t>
      </w:r>
    </w:p>
    <w:p w14:paraId="45EED5D8">
      <w:pPr>
        <w:pStyle w:val="43"/>
        <w:ind w:firstLine="638" w:firstLineChars="266"/>
      </w:pPr>
      <w:r>
        <w:rPr>
          <w:rFonts w:hint="eastAsia"/>
        </w:rPr>
        <w:t>按6.</w:t>
      </w:r>
      <w:r>
        <w:rPr>
          <w:rFonts w:hint="eastAsia"/>
          <w:lang w:val="en-US" w:eastAsia="zh-CN"/>
        </w:rPr>
        <w:t>2.</w:t>
      </w:r>
      <w:r>
        <w:rPr>
          <w:rFonts w:hint="eastAsia"/>
        </w:rPr>
        <w:t>6的规定将空气中氩气标准气体通入到氩气浓度检测报警仪中，控制好要求的流量，重复3次，记录稳定示值。</w:t>
      </w:r>
    </w:p>
    <w:p w14:paraId="4E8D618B">
      <w:pPr>
        <w:pStyle w:val="43"/>
        <w:spacing w:before="156" w:beforeLines="50" w:after="156" w:afterLines="50"/>
        <w:ind w:firstLine="0" w:firstLineChars="0"/>
      </w:pPr>
      <w:r>
        <w:rPr>
          <w:rFonts w:hint="eastAsia"/>
        </w:rPr>
        <w:t>D.1.4  测量环境</w:t>
      </w:r>
    </w:p>
    <w:p w14:paraId="24D76F98">
      <w:pPr>
        <w:pStyle w:val="43"/>
        <w:ind w:firstLine="638" w:firstLineChars="266"/>
      </w:pPr>
      <w:r>
        <w:rPr>
          <w:rFonts w:hint="eastAsia"/>
        </w:rPr>
        <w:t>温度为（15</w:t>
      </w:r>
      <w:r>
        <w:rPr>
          <w:rFonts w:hint="eastAsia" w:cs="仿宋"/>
        </w:rPr>
        <w:t>～</w:t>
      </w:r>
      <w:r>
        <w:rPr>
          <w:rFonts w:hint="eastAsia"/>
        </w:rPr>
        <w:t>35）℃，相对湿度不大于85% 。</w:t>
      </w:r>
    </w:p>
    <w:p w14:paraId="593CFAEB">
      <w:pPr>
        <w:pStyle w:val="43"/>
        <w:spacing w:before="156" w:beforeLines="50" w:after="156" w:afterLines="50"/>
        <w:ind w:firstLine="0" w:firstLineChars="0"/>
      </w:pPr>
      <w:r>
        <w:rPr>
          <w:rFonts w:hint="eastAsia"/>
        </w:rPr>
        <w:t xml:space="preserve">D.2  </w:t>
      </w:r>
      <w:r>
        <w:rPr>
          <w:rFonts w:hint="eastAsia" w:eastAsia="黑体"/>
        </w:rPr>
        <w:t>测量模型</w:t>
      </w:r>
    </w:p>
    <w:p w14:paraId="24DC1CD9">
      <w:pPr>
        <w:spacing w:line="360" w:lineRule="auto"/>
        <w:jc w:val="right"/>
        <w:rPr>
          <w:rFonts w:eastAsia="宋体"/>
          <w:sz w:val="24"/>
        </w:rPr>
      </w:pPr>
      <w:r>
        <w:rPr>
          <w:rFonts w:ascii="Cambria Math" w:hAnsi="Cambria Math"/>
          <w:position w:val="-24"/>
          <w:sz w:val="24"/>
        </w:rPr>
        <w:object>
          <v:shape id="_x0000_i1090" o:spt="75" type="#_x0000_t75" style="height:31pt;width:110pt;" o:ole="t" filled="f" o:preferrelative="t" stroked="f" coordsize="21600,21600">
            <v:path/>
            <v:fill on="f" focussize="0,0"/>
            <v:stroke on="f"/>
            <v:imagedata r:id="rId151" o:title=""/>
            <o:lock v:ext="edit" aspectratio="t"/>
            <w10:wrap type="none"/>
            <w10:anchorlock/>
          </v:shape>
          <o:OLEObject Type="Embed" ProgID="Equation.KSEE3" ShapeID="_x0000_i1090" DrawAspect="Content" ObjectID="_1468075790" r:id="rId150">
            <o:LockedField>false</o:LockedField>
          </o:OLEObject>
        </w:object>
      </w:r>
      <w:r>
        <w:rPr>
          <w:rFonts w:hint="eastAsia"/>
          <w:sz w:val="24"/>
        </w:rPr>
        <w:t xml:space="preserve">  </w:t>
      </w:r>
      <w:r>
        <w:rPr>
          <w:rFonts w:hint="eastAsia" w:eastAsia="宋体"/>
          <w:sz w:val="24"/>
        </w:rPr>
        <w:t xml:space="preserve">            </w:t>
      </w:r>
      <w:r>
        <w:rPr>
          <w:rFonts w:hint="eastAsia" w:eastAsia="宋体"/>
          <w:sz w:val="24"/>
          <w:lang w:val="en-US" w:eastAsia="zh-CN"/>
        </w:rPr>
        <w:t xml:space="preserve">       </w:t>
      </w:r>
      <w:r>
        <w:rPr>
          <w:rFonts w:hint="eastAsia" w:eastAsia="宋体"/>
          <w:sz w:val="24"/>
        </w:rPr>
        <w:t xml:space="preserve"> （</w:t>
      </w:r>
      <w:r>
        <w:rPr>
          <w:rFonts w:hint="eastAsia"/>
          <w:sz w:val="24"/>
        </w:rPr>
        <w:t>D.</w:t>
      </w:r>
      <w:r>
        <w:rPr>
          <w:rFonts w:hint="eastAsia" w:eastAsia="宋体"/>
          <w:sz w:val="24"/>
        </w:rPr>
        <w:t xml:space="preserve">1）                                                                                 </w:t>
      </w:r>
    </w:p>
    <w:p w14:paraId="11942E02">
      <w:pPr>
        <w:pStyle w:val="6"/>
        <w:ind w:firstLine="480" w:firstLineChars="200"/>
        <w:rPr>
          <w:sz w:val="24"/>
        </w:rPr>
      </w:pPr>
      <w:r>
        <w:rPr>
          <w:rFonts w:hint="eastAsia"/>
          <w:sz w:val="24"/>
        </w:rPr>
        <w:t>式中：</w:t>
      </w:r>
    </w:p>
    <w:p w14:paraId="5046C428">
      <w:pPr>
        <w:pStyle w:val="43"/>
        <w:spacing w:line="300" w:lineRule="auto"/>
        <w:ind w:firstLine="480"/>
      </w:pPr>
      <w:r>
        <w:rPr>
          <w:position w:val="-6"/>
          <w:vertAlign w:val="subscript"/>
        </w:rPr>
        <w:object>
          <v:shape id="_x0000_i1091" o:spt="75" type="#_x0000_t75" style="height:13.95pt;width:20pt;" o:ole="t" filled="f" o:preferrelative="t" stroked="f" coordsize="21600,21600">
            <v:path/>
            <v:fill on="f" focussize="0,0"/>
            <v:stroke on="f" joinstyle="miter"/>
            <v:imagedata r:id="rId153" o:title=""/>
            <o:lock v:ext="edit" aspectratio="t"/>
            <w10:wrap type="none"/>
            <w10:anchorlock/>
          </v:shape>
          <o:OLEObject Type="Embed" ProgID="Equation.KSEE3" ShapeID="_x0000_i1091" DrawAspect="Content" ObjectID="_1468075791" r:id="rId152">
            <o:LockedField>false</o:LockedField>
          </o:OLEObject>
        </w:object>
      </w:r>
      <w:r>
        <w:rPr>
          <w:rFonts w:hint="eastAsia" w:ascii="微软雅黑" w:hAnsi="微软雅黑" w:eastAsia="微软雅黑" w:cs="微软雅黑"/>
        </w:rPr>
        <w:t>——</w:t>
      </w:r>
      <w:r>
        <w:t>仪</w:t>
      </w:r>
      <w:r>
        <w:rPr>
          <w:rFonts w:hint="eastAsia"/>
        </w:rPr>
        <w:t>器变送输出</w:t>
      </w:r>
      <w:r>
        <w:t>误差</w:t>
      </w:r>
      <w:r>
        <w:rPr>
          <w:rFonts w:hint="eastAsia"/>
        </w:rPr>
        <w:t>，mA或V</w:t>
      </w:r>
      <w:r>
        <w:t>；</w:t>
      </w:r>
    </w:p>
    <w:p w14:paraId="3A21924A">
      <w:pPr>
        <w:pStyle w:val="43"/>
        <w:spacing w:line="300" w:lineRule="auto"/>
        <w:ind w:firstLine="480"/>
      </w:pPr>
      <w:r>
        <w:rPr>
          <w:position w:val="-6"/>
          <w:vertAlign w:val="subscript"/>
        </w:rPr>
        <w:object>
          <v:shape id="_x0000_i1092" o:spt="75" type="#_x0000_t75" style="height:13.95pt;width:12pt;" o:ole="t" filled="f" o:preferrelative="t" stroked="f" coordsize="21600,21600">
            <v:path/>
            <v:fill on="f" focussize="0,0"/>
            <v:stroke on="f" joinstyle="miter"/>
            <v:imagedata r:id="rId155" o:title=""/>
            <o:lock v:ext="edit" aspectratio="t"/>
            <w10:wrap type="none"/>
            <w10:anchorlock/>
          </v:shape>
          <o:OLEObject Type="Embed" ProgID="Equation.KSEE3" ShapeID="_x0000_i1092" DrawAspect="Content" ObjectID="_1468075792" r:id="rId154">
            <o:LockedField>false</o:LockedField>
          </o:OLEObject>
        </w:object>
      </w:r>
      <w:r>
        <w:rPr>
          <w:rFonts w:hint="eastAsia" w:ascii="微软雅黑" w:hAnsi="微软雅黑" w:eastAsia="微软雅黑" w:cs="微软雅黑"/>
        </w:rPr>
        <w:t>——</w:t>
      </w:r>
      <w:r>
        <w:rPr>
          <w:rFonts w:hint="eastAsia" w:ascii="宋体" w:hAnsi="宋体" w:cs="宋体"/>
        </w:rPr>
        <w:t>仪器变送输出示值，</w:t>
      </w:r>
      <w:r>
        <w:rPr>
          <w:rFonts w:hint="eastAsia"/>
        </w:rPr>
        <w:t>mA或V</w:t>
      </w:r>
      <w:r>
        <w:t>；</w:t>
      </w:r>
    </w:p>
    <w:p w14:paraId="40A21A56">
      <w:pPr>
        <w:pStyle w:val="43"/>
        <w:spacing w:line="300" w:lineRule="auto"/>
        <w:ind w:firstLine="480"/>
      </w:pPr>
      <w:r>
        <w:rPr>
          <w:position w:val="-4"/>
          <w:vertAlign w:val="subscript"/>
        </w:rPr>
        <w:object>
          <v:shape id="_x0000_i1093" o:spt="75" type="#_x0000_t75" style="height:13pt;width:12pt;" o:ole="t" filled="f" o:preferrelative="t" stroked="f" coordsize="21600,21600">
            <v:path/>
            <v:fill on="f" focussize="0,0"/>
            <v:stroke on="f"/>
            <v:imagedata r:id="rId157" o:title=""/>
            <o:lock v:ext="edit" aspectratio="t"/>
            <w10:wrap type="none"/>
            <w10:anchorlock/>
          </v:shape>
          <o:OLEObject Type="Embed" ProgID="Equation.KSEE3" ShapeID="_x0000_i1093" DrawAspect="Content" ObjectID="_1468075793" r:id="rId156">
            <o:LockedField>false</o:LockedField>
          </o:OLEObject>
        </w:object>
      </w:r>
      <w:r>
        <w:rPr>
          <w:rFonts w:hint="eastAsia" w:ascii="微软雅黑" w:hAnsi="微软雅黑" w:eastAsia="微软雅黑" w:cs="微软雅黑"/>
        </w:rPr>
        <w:t>——</w:t>
      </w:r>
      <w:r>
        <w:rPr>
          <w:rFonts w:hint="eastAsia" w:ascii="宋体" w:hAnsi="宋体" w:cs="宋体"/>
        </w:rPr>
        <w:t>仪器变送输出</w:t>
      </w:r>
      <w:r>
        <w:rPr>
          <w:rFonts w:hint="eastAsia" w:ascii="宋体" w:hAnsi="宋体" w:cs="宋体"/>
          <w:lang w:val="en-US" w:eastAsia="zh-CN"/>
        </w:rPr>
        <w:t>量程</w:t>
      </w:r>
      <w:r>
        <w:rPr>
          <w:rFonts w:hint="eastAsia" w:ascii="宋体" w:hAnsi="宋体" w:cs="宋体"/>
        </w:rPr>
        <w:t>，</w:t>
      </w:r>
      <w:r>
        <w:rPr>
          <w:rFonts w:hint="eastAsia"/>
        </w:rPr>
        <w:t>mA或V</w:t>
      </w:r>
      <w:r>
        <w:t>；</w:t>
      </w:r>
    </w:p>
    <w:p w14:paraId="47C30A91">
      <w:pPr>
        <w:pStyle w:val="43"/>
        <w:spacing w:line="300" w:lineRule="auto"/>
        <w:ind w:firstLine="480"/>
      </w:pPr>
      <w:r>
        <w:rPr>
          <w:position w:val="-4"/>
          <w:vertAlign w:val="subscript"/>
        </w:rPr>
        <w:object>
          <v:shape id="_x0000_i1094" o:spt="75" type="#_x0000_t75" style="height:13pt;width:12pt;" o:ole="t" filled="f" o:preferrelative="t" stroked="f" coordsize="21600,21600">
            <v:path/>
            <v:fill on="f" focussize="0,0"/>
            <v:stroke on="f"/>
            <v:imagedata r:id="rId159" o:title=""/>
            <o:lock v:ext="edit" aspectratio="t"/>
            <w10:wrap type="none"/>
            <w10:anchorlock/>
          </v:shape>
          <o:OLEObject Type="Embed" ProgID="Equation.KSEE3" ShapeID="_x0000_i1094" DrawAspect="Content" ObjectID="_1468075794" r:id="rId158">
            <o:LockedField>false</o:LockedField>
          </o:OLEObject>
        </w:object>
      </w:r>
      <w:r>
        <w:rPr>
          <w:rFonts w:hint="eastAsia" w:ascii="微软雅黑" w:hAnsi="微软雅黑" w:eastAsia="微软雅黑" w:cs="微软雅黑"/>
        </w:rPr>
        <w:t>——</w:t>
      </w:r>
      <w:r>
        <w:rPr>
          <w:rFonts w:hint="eastAsia" w:ascii="宋体" w:hAnsi="宋体" w:cs="宋体"/>
        </w:rPr>
        <w:t>仪器</w:t>
      </w:r>
      <w:r>
        <w:rPr>
          <w:rFonts w:hint="eastAsia" w:ascii="宋体" w:hAnsi="宋体" w:cs="宋体"/>
          <w:lang w:val="en-US" w:eastAsia="zh-CN"/>
        </w:rPr>
        <w:t>量程</w:t>
      </w:r>
      <w:r>
        <w:rPr>
          <w:rFonts w:hint="eastAsia" w:ascii="宋体" w:hAnsi="宋体" w:cs="宋体"/>
        </w:rPr>
        <w:t>，</w:t>
      </w:r>
      <w:r>
        <w:rPr>
          <w:rFonts w:hint="eastAsia"/>
        </w:rPr>
        <w:t>mol/mol</w:t>
      </w:r>
      <w:r>
        <w:t>；</w:t>
      </w:r>
    </w:p>
    <w:p w14:paraId="6251AEB5">
      <w:pPr>
        <w:pStyle w:val="43"/>
        <w:spacing w:line="300" w:lineRule="auto"/>
        <w:ind w:firstLine="480"/>
      </w:pPr>
      <w:r>
        <w:rPr>
          <w:position w:val="-12"/>
          <w:vertAlign w:val="subscript"/>
        </w:rPr>
        <w:object>
          <v:shape id="_x0000_i1095" o:spt="75" type="#_x0000_t75" style="height:18pt;width:13pt;" o:ole="t" filled="f" o:preferrelative="t" stroked="f" coordsize="21600,21600">
            <v:path/>
            <v:fill on="f" focussize="0,0"/>
            <v:stroke on="f" joinstyle="miter"/>
            <v:imagedata r:id="rId105" o:title=""/>
            <o:lock v:ext="edit" aspectratio="t"/>
            <w10:wrap type="none"/>
            <w10:anchorlock/>
          </v:shape>
          <o:OLEObject Type="Embed" ProgID="Equation.KSEE3" ShapeID="_x0000_i1095" DrawAspect="Content" ObjectID="_1468075795" r:id="rId160">
            <o:LockedField>false</o:LockedField>
          </o:OLEObject>
        </w:object>
      </w:r>
      <w:r>
        <w:rPr>
          <w:rFonts w:hint="eastAsia" w:ascii="微软雅黑" w:hAnsi="微软雅黑" w:eastAsia="微软雅黑" w:cs="微软雅黑"/>
        </w:rPr>
        <w:t>——</w:t>
      </w:r>
      <w:r>
        <w:rPr>
          <w:rFonts w:hint="eastAsia"/>
        </w:rPr>
        <w:t>标准气体浓度，mol/mol。</w:t>
      </w:r>
    </w:p>
    <w:p w14:paraId="204F2475">
      <w:pPr>
        <w:pStyle w:val="43"/>
        <w:spacing w:before="156" w:beforeLines="50" w:after="156" w:afterLines="50"/>
        <w:ind w:firstLine="0" w:firstLineChars="0"/>
      </w:pPr>
      <w:r>
        <w:rPr>
          <w:rFonts w:hint="eastAsia"/>
        </w:rPr>
        <w:t xml:space="preserve">D.3 </w:t>
      </w:r>
      <w:r>
        <w:rPr>
          <w:rFonts w:hint="eastAsia" w:eastAsia="黑体"/>
        </w:rPr>
        <w:t>测量不确定度来源分析</w:t>
      </w:r>
    </w:p>
    <w:p w14:paraId="169C76F4">
      <w:pPr>
        <w:pStyle w:val="43"/>
        <w:ind w:firstLine="480"/>
        <w:rPr>
          <w:rFonts w:cs="宋体"/>
        </w:rPr>
      </w:pPr>
      <w:r>
        <w:rPr>
          <w:rFonts w:hint="eastAsia"/>
        </w:rPr>
        <w:t>仪器变送输出误差校准过程中，在保证环境温湿度满足规程要求，并保证气路密封完好、压力稳定等条件下，气体质量流量计的准确度等级、流量控制准确性、周围环境等对仪器变送输出校准不确定度影响量可不考虑</w:t>
      </w:r>
      <w:r>
        <w:rPr>
          <w:rFonts w:hint="eastAsia"/>
          <w:lang w:eastAsia="zh-CN"/>
        </w:rPr>
        <w:t>。</w:t>
      </w:r>
      <w:r>
        <w:rPr>
          <w:rFonts w:hint="eastAsia"/>
          <w:lang w:val="en-US" w:eastAsia="zh-CN"/>
        </w:rPr>
        <w:t>那么，测量不确定度来源主要有测量重复性、仪器分辨力、标准气体不确定度、过程校验仪准确度等。</w:t>
      </w:r>
    </w:p>
    <w:p w14:paraId="56AF55EA">
      <w:pPr>
        <w:pStyle w:val="43"/>
        <w:spacing w:before="156" w:beforeLines="50" w:after="156" w:afterLines="50"/>
        <w:ind w:firstLine="0" w:firstLineChars="0"/>
        <w:rPr>
          <w:rFonts w:cs="宋体"/>
          <w:szCs w:val="24"/>
        </w:rPr>
      </w:pPr>
      <w:r>
        <w:rPr>
          <w:rFonts w:hint="eastAsia" w:cs="宋体"/>
        </w:rPr>
        <w:t xml:space="preserve">D.4 </w:t>
      </w:r>
      <w:r>
        <w:rPr>
          <w:rFonts w:hint="eastAsia" w:eastAsia="黑体" w:cs="宋体"/>
          <w:szCs w:val="24"/>
        </w:rPr>
        <w:t>标准不确定度分量评定</w:t>
      </w:r>
    </w:p>
    <w:p w14:paraId="18ABD6B6">
      <w:pPr>
        <w:pStyle w:val="43"/>
        <w:spacing w:before="156" w:beforeLines="50" w:after="156" w:afterLines="50"/>
        <w:ind w:firstLine="0" w:firstLineChars="0"/>
        <w:rPr>
          <w:szCs w:val="24"/>
        </w:rPr>
      </w:pPr>
      <w:bookmarkStart w:id="340" w:name="_Toc1466"/>
      <w:r>
        <w:rPr>
          <w:rFonts w:hint="eastAsia"/>
          <w:szCs w:val="24"/>
        </w:rPr>
        <w:t>D.4.1 由输入量</w:t>
      </w:r>
      <w:r>
        <w:rPr>
          <w:position w:val="-6"/>
          <w:vertAlign w:val="subscript"/>
        </w:rPr>
        <w:object>
          <v:shape id="_x0000_i1096" o:spt="75" type="#_x0000_t75" style="height:13.95pt;width:12pt;" o:ole="t" filled="f" o:preferrelative="t" stroked="f" coordsize="21600,21600">
            <v:path/>
            <v:fill on="f" focussize="0,0"/>
            <v:stroke on="f" joinstyle="miter"/>
            <v:imagedata r:id="rId162" o:title=""/>
            <o:lock v:ext="edit" aspectratio="t"/>
            <w10:wrap type="none"/>
            <w10:anchorlock/>
          </v:shape>
          <o:OLEObject Type="Embed" ProgID="Equation.KSEE3" ShapeID="_x0000_i1096" DrawAspect="Content" ObjectID="_1468075796" r:id="rId161">
            <o:LockedField>false</o:LockedField>
          </o:OLEObject>
        </w:object>
      </w:r>
      <w:r>
        <w:rPr>
          <w:rFonts w:hint="eastAsia"/>
          <w:szCs w:val="24"/>
        </w:rPr>
        <w:t>引起的不确定度分量</w:t>
      </w:r>
      <w:bookmarkEnd w:id="340"/>
      <w:r>
        <w:rPr>
          <w:position w:val="-10"/>
          <w:vertAlign w:val="subscript"/>
        </w:rPr>
        <w:object>
          <v:shape id="_x0000_i1097" o:spt="75" type="#_x0000_t75" style="height:17pt;width:12pt;" o:ole="t" filled="f" o:preferrelative="t" stroked="f" coordsize="21600,21600">
            <v:path/>
            <v:fill on="f" focussize="0,0"/>
            <v:stroke on="f" joinstyle="miter"/>
            <v:imagedata r:id="rId164" o:title=""/>
            <o:lock v:ext="edit" aspectratio="t"/>
            <w10:wrap type="none"/>
            <w10:anchorlock/>
          </v:shape>
          <o:OLEObject Type="Embed" ProgID="Equation.KSEE3" ShapeID="_x0000_i1097" DrawAspect="Content" ObjectID="_1468075797" r:id="rId163">
            <o:LockedField>false</o:LockedField>
          </o:OLEObject>
        </w:object>
      </w:r>
    </w:p>
    <w:p w14:paraId="31E55D66">
      <w:pPr>
        <w:pStyle w:val="43"/>
        <w:spacing w:before="156" w:beforeLines="50" w:after="156" w:afterLines="50"/>
        <w:ind w:firstLine="0" w:firstLineChars="0"/>
        <w:rPr>
          <w:szCs w:val="24"/>
        </w:rPr>
      </w:pPr>
      <w:r>
        <w:rPr>
          <w:rFonts w:hint="eastAsia"/>
          <w:szCs w:val="24"/>
        </w:rPr>
        <w:t>D</w:t>
      </w:r>
      <w:r>
        <w:rPr>
          <w:szCs w:val="24"/>
        </w:rPr>
        <w:t>.4</w:t>
      </w:r>
      <w:r>
        <w:rPr>
          <w:rFonts w:hint="eastAsia"/>
          <w:szCs w:val="24"/>
        </w:rPr>
        <w:t>.1.1 测量重复性引入的标准不确定度分量</w:t>
      </w:r>
      <w:r>
        <w:rPr>
          <w:position w:val="-12"/>
          <w:vertAlign w:val="subscript"/>
        </w:rPr>
        <w:object>
          <v:shape id="_x0000_i1098" o:spt="75" type="#_x0000_t75" style="height:18pt;width:13.95pt;" o:ole="t" filled="f" o:preferrelative="t" stroked="f" coordsize="21600,21600">
            <v:path/>
            <v:fill on="f" focussize="0,0"/>
            <v:stroke on="f" joinstyle="miter"/>
            <v:imagedata r:id="rId166" o:title=""/>
            <o:lock v:ext="edit" aspectratio="t"/>
            <w10:wrap type="none"/>
            <w10:anchorlock/>
          </v:shape>
          <o:OLEObject Type="Embed" ProgID="Equation.KSEE3" ShapeID="_x0000_i1098" DrawAspect="Content" ObjectID="_1468075798" r:id="rId165">
            <o:LockedField>false</o:LockedField>
          </o:OLEObject>
        </w:object>
      </w:r>
    </w:p>
    <w:p w14:paraId="619CC6F8">
      <w:pPr>
        <w:pStyle w:val="6"/>
        <w:ind w:firstLine="480" w:firstLineChars="200"/>
        <w:jc w:val="left"/>
        <w:rPr>
          <w:rFonts w:hAnsi="Cambria Math"/>
          <w:position w:val="-26"/>
          <w:sz w:val="24"/>
          <w:szCs w:val="24"/>
        </w:rPr>
      </w:pPr>
      <w:r>
        <w:rPr>
          <w:rFonts w:hint="eastAsia" w:hAnsi="Cambria Math"/>
          <w:position w:val="-26"/>
          <w:sz w:val="24"/>
          <w:szCs w:val="24"/>
        </w:rPr>
        <w:t>对一台测量范围（0～100%）mol/mol的仪器，变送输出（4</w:t>
      </w:r>
      <w:r>
        <w:rPr>
          <w:position w:val="-26"/>
          <w:sz w:val="24"/>
          <w:szCs w:val="24"/>
        </w:rPr>
        <w:t>~</w:t>
      </w:r>
      <w:r>
        <w:rPr>
          <w:rFonts w:hint="eastAsia" w:hAnsi="Cambria Math"/>
          <w:position w:val="-26"/>
          <w:sz w:val="24"/>
          <w:szCs w:val="24"/>
        </w:rPr>
        <w:t>20）mA，重复条件下，在</w:t>
      </w:r>
      <w:r>
        <w:rPr>
          <w:rFonts w:hint="eastAsia" w:hAnsi="Cambria Math"/>
          <w:position w:val="-26"/>
          <w:sz w:val="24"/>
          <w:szCs w:val="24"/>
          <w:lang w:val="en-US" w:eastAsia="zh-CN"/>
        </w:rPr>
        <w:t>6</w:t>
      </w:r>
      <w:r>
        <w:rPr>
          <w:rFonts w:hint="eastAsia" w:hAnsi="Cambria Math"/>
          <w:position w:val="-26"/>
          <w:sz w:val="24"/>
          <w:szCs w:val="24"/>
        </w:rPr>
        <w:t>0%mol/mol标准气体浓度点（理论变送输出值为</w:t>
      </w:r>
      <w:r>
        <w:rPr>
          <w:rFonts w:hint="eastAsia" w:hAnsi="Cambria Math"/>
          <w:position w:val="-26"/>
          <w:sz w:val="24"/>
          <w:szCs w:val="24"/>
          <w:lang w:val="en-US" w:eastAsia="zh-CN"/>
        </w:rPr>
        <w:t>13.6</w:t>
      </w:r>
      <w:r>
        <w:rPr>
          <w:rFonts w:hint="eastAsia" w:hAnsi="Cambria Math"/>
          <w:position w:val="-26"/>
          <w:sz w:val="24"/>
          <w:szCs w:val="24"/>
        </w:rPr>
        <w:t>mA）连续测量10次，得到数据见表D.2：</w:t>
      </w:r>
    </w:p>
    <w:p w14:paraId="12BBA5E2">
      <w:pPr>
        <w:spacing w:line="360" w:lineRule="auto"/>
        <w:jc w:val="center"/>
        <w:rPr>
          <w:rFonts w:ascii="黑体" w:hAnsi="黑体" w:eastAsia="黑体" w:cs="黑体"/>
          <w:position w:val="-26"/>
          <w:szCs w:val="21"/>
        </w:rPr>
      </w:pPr>
      <w:r>
        <w:rPr>
          <w:rStyle w:val="102"/>
          <w:rFonts w:hint="default" w:ascii="黑体" w:hAnsi="黑体"/>
          <w:color w:val="auto"/>
          <w:szCs w:val="21"/>
        </w:rPr>
        <w:t>表D.2 测量标准技术指标</w:t>
      </w:r>
    </w:p>
    <w:tbl>
      <w:tblPr>
        <w:tblStyle w:val="25"/>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7059"/>
      </w:tblGrid>
      <w:tr w14:paraId="7336B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14:paraId="6E66186E">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序号</w:t>
            </w:r>
          </w:p>
        </w:tc>
        <w:tc>
          <w:tcPr>
            <w:tcW w:w="3689" w:type="pct"/>
            <w:tcBorders>
              <w:tl2br w:val="nil"/>
              <w:tr2bl w:val="nil"/>
            </w:tcBorders>
            <w:vAlign w:val="top"/>
          </w:tcPr>
          <w:p w14:paraId="767E9565">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变送输出示值/mA</w:t>
            </w:r>
          </w:p>
        </w:tc>
      </w:tr>
      <w:tr w14:paraId="19C95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14:paraId="049A7741">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1</w:t>
            </w:r>
          </w:p>
        </w:tc>
        <w:tc>
          <w:tcPr>
            <w:tcW w:w="7059" w:type="dxa"/>
            <w:tcBorders>
              <w:tl2br w:val="nil"/>
              <w:tr2bl w:val="nil"/>
            </w:tcBorders>
            <w:vAlign w:val="center"/>
          </w:tcPr>
          <w:p w14:paraId="07824BB3">
            <w:pPr>
              <w:keepNext w:val="0"/>
              <w:keepLines w:val="0"/>
              <w:widowControl/>
              <w:suppressLineNumbers w:val="0"/>
              <w:jc w:val="center"/>
              <w:textAlignment w:val="center"/>
              <w:rPr>
                <w:rStyle w:val="27"/>
                <w:rFonts w:ascii="宋体" w:hAnsi="宋体" w:eastAsia="宋体" w:cs="宋体"/>
                <w:b w:val="0"/>
                <w:szCs w:val="21"/>
              </w:rPr>
            </w:pPr>
            <w:r>
              <w:rPr>
                <w:rFonts w:hint="eastAsia" w:ascii="宋体" w:hAnsi="宋体" w:eastAsia="宋体" w:cs="宋体"/>
                <w:i w:val="0"/>
                <w:iCs w:val="0"/>
                <w:color w:val="000000"/>
                <w:kern w:val="0"/>
                <w:sz w:val="22"/>
                <w:szCs w:val="22"/>
                <w:u w:val="none"/>
                <w:lang w:val="en-US" w:eastAsia="zh-CN" w:bidi="ar"/>
              </w:rPr>
              <w:t>13.6138</w:t>
            </w:r>
          </w:p>
        </w:tc>
      </w:tr>
      <w:tr w14:paraId="521A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14:paraId="7AA71D88">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2</w:t>
            </w:r>
          </w:p>
        </w:tc>
        <w:tc>
          <w:tcPr>
            <w:tcW w:w="7059" w:type="dxa"/>
            <w:tcBorders>
              <w:tl2br w:val="nil"/>
              <w:tr2bl w:val="nil"/>
            </w:tcBorders>
            <w:vAlign w:val="center"/>
          </w:tcPr>
          <w:p w14:paraId="7C0366D5">
            <w:pPr>
              <w:keepNext w:val="0"/>
              <w:keepLines w:val="0"/>
              <w:widowControl/>
              <w:suppressLineNumbers w:val="0"/>
              <w:jc w:val="center"/>
              <w:textAlignment w:val="center"/>
              <w:rPr>
                <w:rStyle w:val="27"/>
                <w:rFonts w:ascii="宋体" w:hAnsi="宋体" w:eastAsia="宋体" w:cs="宋体"/>
                <w:b w:val="0"/>
                <w:szCs w:val="21"/>
              </w:rPr>
            </w:pPr>
            <w:r>
              <w:rPr>
                <w:rFonts w:hint="eastAsia" w:ascii="宋体" w:hAnsi="宋体" w:eastAsia="宋体" w:cs="宋体"/>
                <w:i w:val="0"/>
                <w:iCs w:val="0"/>
                <w:color w:val="000000"/>
                <w:kern w:val="0"/>
                <w:sz w:val="22"/>
                <w:szCs w:val="22"/>
                <w:u w:val="none"/>
                <w:lang w:val="en-US" w:eastAsia="zh-CN" w:bidi="ar"/>
              </w:rPr>
              <w:t>13.6246</w:t>
            </w:r>
          </w:p>
        </w:tc>
      </w:tr>
      <w:tr w14:paraId="00841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14:paraId="0BD30F9C">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3</w:t>
            </w:r>
          </w:p>
        </w:tc>
        <w:tc>
          <w:tcPr>
            <w:tcW w:w="7059" w:type="dxa"/>
            <w:tcBorders>
              <w:tl2br w:val="nil"/>
              <w:tr2bl w:val="nil"/>
            </w:tcBorders>
            <w:vAlign w:val="center"/>
          </w:tcPr>
          <w:p w14:paraId="4ECEE175">
            <w:pPr>
              <w:keepNext w:val="0"/>
              <w:keepLines w:val="0"/>
              <w:widowControl/>
              <w:suppressLineNumbers w:val="0"/>
              <w:jc w:val="center"/>
              <w:textAlignment w:val="center"/>
              <w:rPr>
                <w:rStyle w:val="27"/>
                <w:rFonts w:ascii="宋体" w:hAnsi="宋体" w:eastAsia="宋体" w:cs="宋体"/>
                <w:b w:val="0"/>
                <w:szCs w:val="21"/>
              </w:rPr>
            </w:pPr>
            <w:r>
              <w:rPr>
                <w:rFonts w:hint="eastAsia" w:ascii="宋体" w:hAnsi="宋体" w:eastAsia="宋体" w:cs="宋体"/>
                <w:i w:val="0"/>
                <w:iCs w:val="0"/>
                <w:color w:val="000000"/>
                <w:kern w:val="0"/>
                <w:sz w:val="22"/>
                <w:szCs w:val="22"/>
                <w:u w:val="none"/>
                <w:lang w:val="en-US" w:eastAsia="zh-CN" w:bidi="ar"/>
              </w:rPr>
              <w:t>13.6357</w:t>
            </w:r>
          </w:p>
        </w:tc>
      </w:tr>
      <w:tr w14:paraId="4B93D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14:paraId="30E137CD">
            <w:pPr>
              <w:spacing w:line="360" w:lineRule="auto"/>
              <w:jc w:val="center"/>
              <w:rPr>
                <w:rFonts w:ascii="宋体" w:hAnsi="宋体" w:eastAsia="宋体" w:cs="宋体"/>
                <w:szCs w:val="21"/>
              </w:rPr>
            </w:pPr>
            <w:r>
              <w:rPr>
                <w:rStyle w:val="27"/>
                <w:rFonts w:hint="eastAsia" w:ascii="宋体" w:hAnsi="宋体" w:eastAsia="宋体" w:cs="宋体"/>
                <w:b w:val="0"/>
                <w:szCs w:val="21"/>
              </w:rPr>
              <w:t>4</w:t>
            </w:r>
          </w:p>
        </w:tc>
        <w:tc>
          <w:tcPr>
            <w:tcW w:w="7059" w:type="dxa"/>
            <w:tcBorders>
              <w:tl2br w:val="nil"/>
              <w:tr2bl w:val="nil"/>
            </w:tcBorders>
            <w:vAlign w:val="center"/>
          </w:tcPr>
          <w:p w14:paraId="5CB50E08">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13.6167</w:t>
            </w:r>
          </w:p>
        </w:tc>
      </w:tr>
      <w:tr w14:paraId="07999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14:paraId="343B6A83">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5</w:t>
            </w:r>
          </w:p>
        </w:tc>
        <w:tc>
          <w:tcPr>
            <w:tcW w:w="7059" w:type="dxa"/>
            <w:tcBorders>
              <w:tl2br w:val="nil"/>
              <w:tr2bl w:val="nil"/>
            </w:tcBorders>
            <w:vAlign w:val="center"/>
          </w:tcPr>
          <w:p w14:paraId="29E91BDF">
            <w:pPr>
              <w:keepNext w:val="0"/>
              <w:keepLines w:val="0"/>
              <w:widowControl/>
              <w:suppressLineNumbers w:val="0"/>
              <w:jc w:val="center"/>
              <w:textAlignment w:val="center"/>
              <w:rPr>
                <w:rStyle w:val="27"/>
                <w:rFonts w:ascii="宋体" w:hAnsi="宋体" w:eastAsia="宋体" w:cs="宋体"/>
                <w:b w:val="0"/>
                <w:szCs w:val="21"/>
              </w:rPr>
            </w:pPr>
            <w:r>
              <w:rPr>
                <w:rFonts w:hint="eastAsia" w:ascii="宋体" w:hAnsi="宋体" w:eastAsia="宋体" w:cs="宋体"/>
                <w:i w:val="0"/>
                <w:iCs w:val="0"/>
                <w:color w:val="000000"/>
                <w:kern w:val="0"/>
                <w:sz w:val="22"/>
                <w:szCs w:val="22"/>
                <w:u w:val="none"/>
                <w:lang w:val="en-US" w:eastAsia="zh-CN" w:bidi="ar"/>
              </w:rPr>
              <w:t>13.6223</w:t>
            </w:r>
          </w:p>
        </w:tc>
      </w:tr>
      <w:tr w14:paraId="633C3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14:paraId="7F6B6D88">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6</w:t>
            </w:r>
          </w:p>
        </w:tc>
        <w:tc>
          <w:tcPr>
            <w:tcW w:w="7059" w:type="dxa"/>
            <w:tcBorders>
              <w:tl2br w:val="nil"/>
              <w:tr2bl w:val="nil"/>
            </w:tcBorders>
            <w:vAlign w:val="center"/>
          </w:tcPr>
          <w:p w14:paraId="42E212AC">
            <w:pPr>
              <w:keepNext w:val="0"/>
              <w:keepLines w:val="0"/>
              <w:widowControl/>
              <w:suppressLineNumbers w:val="0"/>
              <w:jc w:val="center"/>
              <w:textAlignment w:val="center"/>
              <w:rPr>
                <w:rStyle w:val="27"/>
                <w:rFonts w:ascii="宋体" w:hAnsi="宋体" w:eastAsia="宋体" w:cs="宋体"/>
                <w:b w:val="0"/>
                <w:szCs w:val="21"/>
              </w:rPr>
            </w:pPr>
            <w:r>
              <w:rPr>
                <w:rFonts w:hint="eastAsia" w:ascii="宋体" w:hAnsi="宋体" w:eastAsia="宋体" w:cs="宋体"/>
                <w:i w:val="0"/>
                <w:iCs w:val="0"/>
                <w:color w:val="000000"/>
                <w:kern w:val="0"/>
                <w:sz w:val="22"/>
                <w:szCs w:val="22"/>
                <w:u w:val="none"/>
                <w:lang w:val="en-US" w:eastAsia="zh-CN" w:bidi="ar"/>
              </w:rPr>
              <w:t>13.6276</w:t>
            </w:r>
          </w:p>
        </w:tc>
      </w:tr>
      <w:tr w14:paraId="39E45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14:paraId="65B9195E">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7</w:t>
            </w:r>
          </w:p>
        </w:tc>
        <w:tc>
          <w:tcPr>
            <w:tcW w:w="7059" w:type="dxa"/>
            <w:tcBorders>
              <w:tl2br w:val="nil"/>
              <w:tr2bl w:val="nil"/>
            </w:tcBorders>
            <w:vAlign w:val="center"/>
          </w:tcPr>
          <w:p w14:paraId="0D587EEC">
            <w:pPr>
              <w:keepNext w:val="0"/>
              <w:keepLines w:val="0"/>
              <w:widowControl/>
              <w:suppressLineNumbers w:val="0"/>
              <w:jc w:val="center"/>
              <w:textAlignment w:val="center"/>
              <w:rPr>
                <w:rStyle w:val="27"/>
                <w:rFonts w:ascii="宋体" w:hAnsi="宋体" w:eastAsia="宋体" w:cs="宋体"/>
                <w:b w:val="0"/>
                <w:szCs w:val="21"/>
              </w:rPr>
            </w:pPr>
            <w:r>
              <w:rPr>
                <w:rFonts w:hint="eastAsia" w:ascii="宋体" w:hAnsi="宋体" w:eastAsia="宋体" w:cs="宋体"/>
                <w:i w:val="0"/>
                <w:iCs w:val="0"/>
                <w:color w:val="000000"/>
                <w:kern w:val="0"/>
                <w:sz w:val="22"/>
                <w:szCs w:val="22"/>
                <w:u w:val="none"/>
                <w:lang w:val="en-US" w:eastAsia="zh-CN" w:bidi="ar"/>
              </w:rPr>
              <w:t>13.6159</w:t>
            </w:r>
          </w:p>
        </w:tc>
      </w:tr>
      <w:tr w14:paraId="28AFE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14:paraId="76ED993C">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8</w:t>
            </w:r>
          </w:p>
        </w:tc>
        <w:tc>
          <w:tcPr>
            <w:tcW w:w="7059" w:type="dxa"/>
            <w:tcBorders>
              <w:tl2br w:val="nil"/>
              <w:tr2bl w:val="nil"/>
            </w:tcBorders>
            <w:vAlign w:val="center"/>
          </w:tcPr>
          <w:p w14:paraId="74C9C578">
            <w:pPr>
              <w:keepNext w:val="0"/>
              <w:keepLines w:val="0"/>
              <w:widowControl/>
              <w:suppressLineNumbers w:val="0"/>
              <w:jc w:val="center"/>
              <w:textAlignment w:val="center"/>
              <w:rPr>
                <w:rStyle w:val="27"/>
                <w:rFonts w:ascii="宋体" w:hAnsi="宋体" w:eastAsia="宋体" w:cs="宋体"/>
                <w:b w:val="0"/>
                <w:szCs w:val="21"/>
              </w:rPr>
            </w:pPr>
            <w:r>
              <w:rPr>
                <w:rFonts w:hint="eastAsia" w:ascii="宋体" w:hAnsi="宋体" w:eastAsia="宋体" w:cs="宋体"/>
                <w:i w:val="0"/>
                <w:iCs w:val="0"/>
                <w:color w:val="000000"/>
                <w:kern w:val="0"/>
                <w:sz w:val="22"/>
                <w:szCs w:val="22"/>
                <w:u w:val="none"/>
                <w:lang w:val="en-US" w:eastAsia="zh-CN" w:bidi="ar"/>
              </w:rPr>
              <w:t>13.6204</w:t>
            </w:r>
          </w:p>
        </w:tc>
      </w:tr>
    </w:tbl>
    <w:p w14:paraId="7CC77A55">
      <w:pPr>
        <w:spacing w:line="360" w:lineRule="auto"/>
        <w:jc w:val="center"/>
        <w:rPr>
          <w:rFonts w:ascii="黑体" w:hAnsi="黑体" w:eastAsia="黑体" w:cs="黑体"/>
          <w:position w:val="-26"/>
          <w:szCs w:val="21"/>
        </w:rPr>
      </w:pPr>
      <w:r>
        <w:rPr>
          <w:rStyle w:val="102"/>
          <w:rFonts w:hint="default" w:ascii="黑体" w:hAnsi="黑体"/>
          <w:color w:val="auto"/>
          <w:szCs w:val="21"/>
        </w:rPr>
        <w:t>表D.2（续） 测量标准技术指标</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1"/>
        <w:gridCol w:w="7060"/>
      </w:tblGrid>
      <w:tr w14:paraId="456B3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12" w:type="pct"/>
            <w:tcBorders>
              <w:tl2br w:val="nil"/>
              <w:tr2bl w:val="nil"/>
            </w:tcBorders>
            <w:vAlign w:val="top"/>
          </w:tcPr>
          <w:p w14:paraId="6FFE3828">
            <w:pPr>
              <w:spacing w:line="360" w:lineRule="auto"/>
              <w:jc w:val="center"/>
              <w:rPr>
                <w:rStyle w:val="27"/>
                <w:rFonts w:hint="default" w:ascii="宋体" w:hAnsi="宋体" w:eastAsia="宋体" w:cs="宋体"/>
                <w:b w:val="0"/>
                <w:sz w:val="21"/>
                <w:szCs w:val="21"/>
                <w:vertAlign w:val="baseline"/>
                <w:lang w:val="en-US" w:eastAsia="zh-CN"/>
              </w:rPr>
            </w:pPr>
            <w:r>
              <w:rPr>
                <w:rStyle w:val="27"/>
                <w:rFonts w:hint="eastAsia" w:ascii="宋体" w:hAnsi="宋体" w:eastAsia="宋体" w:cs="宋体"/>
                <w:b w:val="0"/>
                <w:sz w:val="21"/>
                <w:szCs w:val="21"/>
                <w:vertAlign w:val="baseline"/>
                <w:lang w:val="en-US" w:eastAsia="zh-CN"/>
              </w:rPr>
              <w:t>9</w:t>
            </w:r>
          </w:p>
        </w:tc>
        <w:tc>
          <w:tcPr>
            <w:tcW w:w="7059" w:type="dxa"/>
            <w:tcBorders>
              <w:tl2br w:val="nil"/>
              <w:tr2bl w:val="nil"/>
            </w:tcBorders>
            <w:vAlign w:val="center"/>
          </w:tcPr>
          <w:p w14:paraId="544A676D">
            <w:pPr>
              <w:keepNext w:val="0"/>
              <w:keepLines w:val="0"/>
              <w:widowControl/>
              <w:suppressLineNumbers w:val="0"/>
              <w:jc w:val="center"/>
              <w:textAlignment w:val="center"/>
              <w:rPr>
                <w:rStyle w:val="27"/>
                <w:rFonts w:hint="default" w:ascii="宋体" w:hAnsi="宋体" w:eastAsia="宋体" w:cs="宋体"/>
                <w:b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13.6317</w:t>
            </w:r>
          </w:p>
        </w:tc>
      </w:tr>
      <w:tr w14:paraId="5CDAE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12" w:type="pct"/>
            <w:tcBorders>
              <w:tl2br w:val="nil"/>
              <w:tr2bl w:val="nil"/>
            </w:tcBorders>
            <w:vAlign w:val="top"/>
          </w:tcPr>
          <w:p w14:paraId="4705E9AA">
            <w:pPr>
              <w:spacing w:line="360" w:lineRule="auto"/>
              <w:jc w:val="center"/>
              <w:rPr>
                <w:rStyle w:val="27"/>
                <w:rFonts w:hint="default" w:ascii="宋体" w:hAnsi="宋体" w:eastAsia="宋体" w:cs="宋体"/>
                <w:b w:val="0"/>
                <w:sz w:val="21"/>
                <w:szCs w:val="21"/>
                <w:vertAlign w:val="baseline"/>
                <w:lang w:val="en-US" w:eastAsia="zh-CN"/>
              </w:rPr>
            </w:pPr>
            <w:r>
              <w:rPr>
                <w:rStyle w:val="27"/>
                <w:rFonts w:hint="eastAsia" w:ascii="宋体" w:hAnsi="宋体" w:eastAsia="宋体" w:cs="宋体"/>
                <w:b w:val="0"/>
                <w:sz w:val="21"/>
                <w:szCs w:val="21"/>
                <w:vertAlign w:val="baseline"/>
                <w:lang w:val="en-US" w:eastAsia="zh-CN"/>
              </w:rPr>
              <w:t>10</w:t>
            </w:r>
          </w:p>
        </w:tc>
        <w:tc>
          <w:tcPr>
            <w:tcW w:w="7059" w:type="dxa"/>
            <w:tcBorders>
              <w:tl2br w:val="nil"/>
              <w:tr2bl w:val="nil"/>
            </w:tcBorders>
            <w:vAlign w:val="center"/>
          </w:tcPr>
          <w:p w14:paraId="6A7327EF">
            <w:pPr>
              <w:keepNext w:val="0"/>
              <w:keepLines w:val="0"/>
              <w:widowControl/>
              <w:suppressLineNumbers w:val="0"/>
              <w:jc w:val="center"/>
              <w:textAlignment w:val="center"/>
              <w:rPr>
                <w:rStyle w:val="27"/>
                <w:rFonts w:hint="default" w:ascii="宋体" w:hAnsi="宋体" w:eastAsia="宋体" w:cs="宋体"/>
                <w:b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13.6161</w:t>
            </w:r>
          </w:p>
        </w:tc>
      </w:tr>
    </w:tbl>
    <w:p w14:paraId="2BEAE07B">
      <w:pPr>
        <w:spacing w:line="360" w:lineRule="auto"/>
        <w:ind w:firstLine="480" w:firstLineChars="200"/>
        <w:jc w:val="left"/>
        <w:rPr>
          <w:rStyle w:val="27"/>
          <w:rFonts w:ascii="宋体" w:hAnsi="宋体" w:eastAsia="宋体" w:cs="宋体"/>
          <w:b w:val="0"/>
          <w:sz w:val="24"/>
        </w:rPr>
      </w:pPr>
      <w:r>
        <w:rPr>
          <w:rStyle w:val="27"/>
          <w:rFonts w:hint="eastAsia" w:ascii="宋体" w:hAnsi="宋体" w:eastAsia="宋体" w:cs="宋体"/>
          <w:b w:val="0"/>
          <w:sz w:val="24"/>
        </w:rPr>
        <w:t>其算术平均值为：</w:t>
      </w:r>
    </w:p>
    <w:p w14:paraId="4E763439">
      <w:pPr>
        <w:spacing w:line="360" w:lineRule="auto"/>
        <w:jc w:val="right"/>
        <w:rPr>
          <w:rFonts w:eastAsia="宋体"/>
          <w:sz w:val="24"/>
        </w:rPr>
      </w:pPr>
      <w:r>
        <w:rPr>
          <w:position w:val="-28"/>
          <w:sz w:val="24"/>
        </w:rPr>
        <w:object>
          <v:shape id="_x0000_i1099" o:spt="75" type="#_x0000_t75" style="height:34pt;width:130pt;" o:ole="t" filled="f" o:preferrelative="t" stroked="f" coordsize="21600,21600">
            <v:path/>
            <v:fill on="f" focussize="0,0"/>
            <v:stroke on="f"/>
            <v:imagedata r:id="rId168" o:title=""/>
            <o:lock v:ext="edit" aspectratio="t"/>
            <w10:wrap type="none"/>
            <w10:anchorlock/>
          </v:shape>
          <o:OLEObject Type="Embed" ProgID="Equation.KSEE3" ShapeID="_x0000_i1099" DrawAspect="Content" ObjectID="_1468075799" r:id="rId167">
            <o:LockedField>false</o:LockedField>
          </o:OLEObject>
        </w:object>
      </w:r>
      <w:r>
        <w:rPr>
          <w:rFonts w:hint="eastAsia"/>
          <w:sz w:val="24"/>
        </w:rPr>
        <w:t xml:space="preserve">                      </w:t>
      </w:r>
      <w:r>
        <w:rPr>
          <w:rFonts w:hint="eastAsia" w:hAnsi="Cambria Math"/>
          <w:sz w:val="24"/>
        </w:rPr>
        <w:t>（D.2）</w:t>
      </w:r>
    </w:p>
    <w:p w14:paraId="159724C7">
      <w:pPr>
        <w:spacing w:line="360" w:lineRule="auto"/>
        <w:ind w:firstLine="480" w:firstLineChars="200"/>
        <w:rPr>
          <w:rStyle w:val="27"/>
          <w:rFonts w:ascii="宋体" w:hAnsi="宋体" w:eastAsia="宋体" w:cs="宋体"/>
          <w:b w:val="0"/>
          <w:sz w:val="24"/>
        </w:rPr>
      </w:pPr>
      <w:r>
        <w:rPr>
          <w:rStyle w:val="27"/>
          <w:rFonts w:hint="eastAsia" w:ascii="宋体" w:hAnsi="宋体" w:eastAsia="宋体" w:cs="宋体"/>
          <w:b w:val="0"/>
          <w:sz w:val="24"/>
        </w:rPr>
        <w:t>单次实验标准差为：</w:t>
      </w:r>
    </w:p>
    <w:p w14:paraId="678FFC75">
      <w:pPr>
        <w:spacing w:line="360" w:lineRule="auto"/>
        <w:jc w:val="right"/>
        <w:rPr>
          <w:rFonts w:eastAsia="宋体"/>
          <w:sz w:val="24"/>
        </w:rPr>
      </w:pPr>
      <w:r>
        <w:rPr>
          <w:rFonts w:hint="eastAsia"/>
          <w:position w:val="-30"/>
          <w:sz w:val="24"/>
        </w:rPr>
        <w:object>
          <v:shape id="_x0000_i1100" o:spt="75" type="#_x0000_t75" style="height:38pt;width:171pt;" o:ole="t" filled="f" o:preferrelative="t" stroked="f" coordsize="21600,21600">
            <v:path/>
            <v:fill on="f" focussize="0,0"/>
            <v:stroke on="f" joinstyle="miter"/>
            <v:imagedata r:id="rId170" o:title=""/>
            <o:lock v:ext="edit" aspectratio="t"/>
            <w10:wrap type="none"/>
            <w10:anchorlock/>
          </v:shape>
          <o:OLEObject Type="Embed" ProgID="Equation.KSEE3" ShapeID="_x0000_i1100" DrawAspect="Content" ObjectID="_1468075800" r:id="rId169">
            <o:LockedField>false</o:LockedField>
          </o:OLEObject>
        </w:object>
      </w:r>
      <w:r>
        <w:rPr>
          <w:rFonts w:hint="eastAsia"/>
          <w:sz w:val="24"/>
        </w:rPr>
        <w:t xml:space="preserve">                  </w:t>
      </w:r>
      <w:r>
        <w:rPr>
          <w:rFonts w:hint="eastAsia" w:hAnsi="Cambria Math"/>
          <w:sz w:val="24"/>
        </w:rPr>
        <w:t>（D.3）</w:t>
      </w:r>
    </w:p>
    <w:p w14:paraId="42D95162">
      <w:pPr>
        <w:spacing w:line="360" w:lineRule="auto"/>
        <w:ind w:firstLine="480" w:firstLineChars="200"/>
        <w:rPr>
          <w:rStyle w:val="27"/>
          <w:rFonts w:ascii="宋体" w:hAnsi="宋体" w:eastAsia="宋体" w:cs="宋体"/>
          <w:b w:val="0"/>
          <w:sz w:val="24"/>
        </w:rPr>
      </w:pPr>
      <w:r>
        <w:rPr>
          <w:rStyle w:val="27"/>
          <w:rFonts w:hint="eastAsia" w:ascii="宋体" w:hAnsi="宋体" w:eastAsia="宋体" w:cs="宋体"/>
          <w:b w:val="0"/>
          <w:sz w:val="24"/>
        </w:rPr>
        <w:t>由于实际校准过程中是测量3次取平均值作为误差计算依据，则测量重复性引入的不确定为：</w:t>
      </w:r>
    </w:p>
    <w:p w14:paraId="52EF88C5">
      <w:pPr>
        <w:spacing w:line="360" w:lineRule="auto"/>
        <w:ind w:firstLine="480" w:firstLineChars="200"/>
        <w:jc w:val="right"/>
        <w:rPr>
          <w:rFonts w:ascii="宋体" w:hAnsi="宋体" w:eastAsia="宋体" w:cs="宋体"/>
          <w:sz w:val="24"/>
        </w:rPr>
      </w:pPr>
      <w:r>
        <w:rPr>
          <w:rFonts w:hint="eastAsia" w:ascii="宋体" w:hAnsi="宋体" w:eastAsia="宋体" w:cs="宋体"/>
          <w:position w:val="-28"/>
          <w:sz w:val="24"/>
        </w:rPr>
        <w:object>
          <v:shape id="_x0000_i1101" o:spt="75" type="#_x0000_t75" style="height:33pt;width:105pt;" o:ole="t" filled="f" o:preferrelative="t" stroked="f" coordsize="21600,21600">
            <v:path/>
            <v:fill on="f" focussize="0,0"/>
            <v:stroke on="f" joinstyle="miter"/>
            <v:imagedata r:id="rId172" o:title=""/>
            <o:lock v:ext="edit" aspectratio="t"/>
            <w10:wrap type="none"/>
            <w10:anchorlock/>
          </v:shape>
          <o:OLEObject Type="Embed" ProgID="Equation.KSEE3" ShapeID="_x0000_i1101" DrawAspect="Content" ObjectID="_1468075801" r:id="rId171">
            <o:LockedField>false</o:LockedField>
          </o:OLEObject>
        </w:object>
      </w:r>
      <w:r>
        <w:rPr>
          <w:rFonts w:hint="eastAsia" w:ascii="宋体" w:hAnsi="宋体" w:eastAsia="宋体" w:cs="宋体"/>
          <w:sz w:val="24"/>
        </w:rPr>
        <w:t xml:space="preserve">                         </w:t>
      </w:r>
      <w:r>
        <w:rPr>
          <w:rFonts w:hint="eastAsia" w:hAnsi="Cambria Math"/>
          <w:sz w:val="24"/>
        </w:rPr>
        <w:t>（D.4）</w:t>
      </w:r>
    </w:p>
    <w:p w14:paraId="7400BBCA">
      <w:pPr>
        <w:pStyle w:val="43"/>
        <w:spacing w:before="156" w:beforeLines="50" w:after="156" w:afterLines="50"/>
        <w:ind w:firstLine="0" w:firstLineChars="0"/>
        <w:rPr>
          <w:szCs w:val="24"/>
        </w:rPr>
      </w:pPr>
      <w:r>
        <w:rPr>
          <w:rFonts w:hint="eastAsia"/>
          <w:szCs w:val="24"/>
        </w:rPr>
        <w:t>D</w:t>
      </w:r>
      <w:r>
        <w:rPr>
          <w:szCs w:val="24"/>
        </w:rPr>
        <w:t>.</w:t>
      </w:r>
      <w:r>
        <w:rPr>
          <w:rFonts w:hint="eastAsia"/>
          <w:szCs w:val="24"/>
        </w:rPr>
        <w:t>4.1.2 由仪器分辨力引入的不确定度分量</w:t>
      </w:r>
      <w:r>
        <w:rPr>
          <w:position w:val="-12"/>
          <w:vertAlign w:val="subscript"/>
        </w:rPr>
        <w:object>
          <v:shape id="_x0000_i1102" o:spt="75" type="#_x0000_t75" style="height:18pt;width:13pt;" o:ole="t" filled="f" o:preferrelative="t" stroked="f" coordsize="21600,21600">
            <v:path/>
            <v:fill on="f" focussize="0,0"/>
            <v:stroke on="f"/>
            <v:imagedata r:id="rId174" o:title=""/>
            <o:lock v:ext="edit" aspectratio="t"/>
            <w10:wrap type="none"/>
            <w10:anchorlock/>
          </v:shape>
          <o:OLEObject Type="Embed" ProgID="Equation.KSEE3" ShapeID="_x0000_i1102" DrawAspect="Content" ObjectID="_1468075802" r:id="rId173">
            <o:LockedField>false</o:LockedField>
          </o:OLEObject>
        </w:object>
      </w:r>
    </w:p>
    <w:p w14:paraId="0AE341A2">
      <w:pPr>
        <w:ind w:firstLine="480" w:firstLineChars="200"/>
        <w:rPr>
          <w:rStyle w:val="27"/>
          <w:rFonts w:eastAsia="宋体"/>
          <w:b w:val="0"/>
          <w:sz w:val="24"/>
        </w:rPr>
      </w:pPr>
      <w:r>
        <w:rPr>
          <w:rStyle w:val="27"/>
          <w:rFonts w:hint="eastAsia" w:eastAsia="宋体"/>
          <w:b w:val="0"/>
          <w:sz w:val="24"/>
        </w:rPr>
        <w:t>过程校验仪</w:t>
      </w:r>
      <w:r>
        <w:rPr>
          <w:rStyle w:val="27"/>
          <w:rFonts w:eastAsia="宋体"/>
          <w:b w:val="0"/>
          <w:sz w:val="24"/>
        </w:rPr>
        <w:t>的</w:t>
      </w:r>
      <w:r>
        <w:rPr>
          <w:rStyle w:val="27"/>
          <w:rFonts w:hint="eastAsia" w:eastAsia="宋体"/>
          <w:b w:val="0"/>
          <w:sz w:val="24"/>
        </w:rPr>
        <w:t>直流电流测量</w:t>
      </w:r>
      <w:r>
        <w:rPr>
          <w:rStyle w:val="27"/>
          <w:rFonts w:eastAsia="宋体"/>
          <w:b w:val="0"/>
          <w:sz w:val="24"/>
        </w:rPr>
        <w:t>分辨力为</w:t>
      </w:r>
      <w:r>
        <w:rPr>
          <w:rStyle w:val="27"/>
          <w:rFonts w:hint="eastAsia" w:eastAsia="宋体"/>
          <w:b w:val="0"/>
          <w:sz w:val="24"/>
        </w:rPr>
        <w:t>0.0001mA</w:t>
      </w:r>
      <w:r>
        <w:rPr>
          <w:rStyle w:val="27"/>
          <w:rFonts w:eastAsia="宋体"/>
          <w:b w:val="0"/>
          <w:sz w:val="24"/>
        </w:rPr>
        <w:t>，属B类评定，服从均匀分布，则：</w:t>
      </w:r>
    </w:p>
    <w:p w14:paraId="7546D6E4">
      <w:pPr>
        <w:ind w:firstLine="480" w:firstLineChars="200"/>
        <w:jc w:val="right"/>
        <w:rPr>
          <w:rFonts w:eastAsia="宋体"/>
          <w:sz w:val="24"/>
        </w:rPr>
      </w:pPr>
      <w:r>
        <w:rPr>
          <w:rFonts w:eastAsia="宋体"/>
          <w:position w:val="-28"/>
          <w:sz w:val="24"/>
        </w:rPr>
        <w:object>
          <v:shape id="_x0000_i1103" o:spt="75" type="#_x0000_t75" style="height:33pt;width:150pt;" o:ole="t" filled="f" o:preferrelative="t" stroked="f" coordsize="21600,21600">
            <v:path/>
            <v:fill on="f" focussize="0,0"/>
            <v:stroke on="f" joinstyle="miter"/>
            <v:imagedata r:id="rId176" o:title=""/>
            <o:lock v:ext="edit" aspectratio="t"/>
            <w10:wrap type="none"/>
            <w10:anchorlock/>
          </v:shape>
          <o:OLEObject Type="Embed" ProgID="Equation.KSEE3" ShapeID="_x0000_i1103" DrawAspect="Content" ObjectID="_1468075803" r:id="rId175">
            <o:LockedField>false</o:LockedField>
          </o:OLEObject>
        </w:object>
      </w:r>
      <w:r>
        <w:rPr>
          <w:rFonts w:hint="eastAsia" w:eastAsia="宋体"/>
          <w:sz w:val="24"/>
        </w:rPr>
        <w:t xml:space="preserve">                       </w:t>
      </w:r>
      <w:r>
        <w:rPr>
          <w:rFonts w:hint="eastAsia" w:hAnsi="Cambria Math"/>
          <w:sz w:val="24"/>
        </w:rPr>
        <w:t>（D.5）</w:t>
      </w:r>
    </w:p>
    <w:p w14:paraId="5BC0AA02">
      <w:pPr>
        <w:spacing w:line="360" w:lineRule="auto"/>
        <w:ind w:firstLine="480" w:firstLineChars="200"/>
        <w:rPr>
          <w:rStyle w:val="27"/>
          <w:rFonts w:eastAsia="宋体"/>
          <w:b w:val="0"/>
          <w:sz w:val="24"/>
        </w:rPr>
      </w:pPr>
      <w:r>
        <w:rPr>
          <w:rStyle w:val="27"/>
          <w:rFonts w:eastAsia="宋体"/>
          <w:b w:val="0"/>
          <w:sz w:val="24"/>
        </w:rPr>
        <w:t>根据规定，重复性引入的不确定度分量与分辨力引入的不确定度分量，两者取大值，则</w:t>
      </w:r>
      <w:r>
        <w:rPr>
          <w:position w:val="-10"/>
          <w:vertAlign w:val="subscript"/>
        </w:rPr>
        <w:object>
          <v:shape id="_x0000_i1104" o:spt="75" type="#_x0000_t75" style="height:17pt;width:75pt;" o:ole="t" filled="f" o:preferrelative="t" stroked="f" coordsize="21600,21600">
            <v:path/>
            <v:fill on="f" focussize="0,0"/>
            <v:stroke on="f" joinstyle="miter"/>
            <v:imagedata r:id="rId178" o:title=""/>
            <o:lock v:ext="edit" aspectratio="t"/>
            <w10:wrap type="none"/>
            <w10:anchorlock/>
          </v:shape>
          <o:OLEObject Type="Embed" ProgID="Equation.KSEE3" ShapeID="_x0000_i1104" DrawAspect="Content" ObjectID="_1468075804" r:id="rId177">
            <o:LockedField>false</o:LockedField>
          </o:OLEObject>
        </w:object>
      </w:r>
      <w:r>
        <w:rPr>
          <w:rStyle w:val="27"/>
          <w:rFonts w:eastAsia="宋体"/>
          <w:b w:val="0"/>
          <w:sz w:val="24"/>
        </w:rPr>
        <w:t>。</w:t>
      </w:r>
    </w:p>
    <w:p w14:paraId="33E20D39">
      <w:pPr>
        <w:pStyle w:val="43"/>
        <w:spacing w:before="156" w:beforeLines="50" w:after="156" w:afterLines="50"/>
        <w:ind w:firstLine="0" w:firstLineChars="0"/>
        <w:rPr>
          <w:position w:val="-10"/>
          <w:vertAlign w:val="subscript"/>
        </w:rPr>
      </w:pPr>
      <w:bookmarkStart w:id="341" w:name="_Toc18136"/>
      <w:r>
        <w:rPr>
          <w:rFonts w:hint="eastAsia"/>
          <w:szCs w:val="24"/>
        </w:rPr>
        <w:t>D.4.2 由输入量</w:t>
      </w:r>
      <w:r>
        <w:rPr>
          <w:position w:val="-12"/>
          <w:vertAlign w:val="subscript"/>
        </w:rPr>
        <w:object>
          <v:shape id="_x0000_i1105" o:spt="75" type="#_x0000_t75" style="height:18pt;width:13pt;" o:ole="t" filled="f" o:preferrelative="t" stroked="f" coordsize="21600,21600">
            <v:path/>
            <v:fill on="f" focussize="0,0"/>
            <v:stroke on="f" joinstyle="miter"/>
            <v:imagedata r:id="rId105" o:title=""/>
            <o:lock v:ext="edit" aspectratio="t"/>
            <w10:wrap type="none"/>
            <w10:anchorlock/>
          </v:shape>
          <o:OLEObject Type="Embed" ProgID="Equation.KSEE3" ShapeID="_x0000_i1105" DrawAspect="Content" ObjectID="_1468075805" r:id="rId179">
            <o:LockedField>false</o:LockedField>
          </o:OLEObject>
        </w:object>
      </w:r>
      <w:r>
        <w:rPr>
          <w:rFonts w:hint="eastAsia"/>
          <w:szCs w:val="24"/>
        </w:rPr>
        <w:t>引起的不确定度分量</w:t>
      </w:r>
      <w:bookmarkEnd w:id="341"/>
      <w:r>
        <w:rPr>
          <w:position w:val="-10"/>
          <w:vertAlign w:val="subscript"/>
        </w:rPr>
        <w:object>
          <v:shape id="_x0000_i1106" o:spt="75" type="#_x0000_t75" style="height:17pt;width:13pt;" o:ole="t" filled="f" o:preferrelative="t" stroked="f" coordsize="21600,21600">
            <v:path/>
            <v:fill on="f" focussize="0,0"/>
            <v:stroke on="f" joinstyle="miter"/>
            <v:imagedata r:id="rId181" o:title=""/>
            <o:lock v:ext="edit" aspectratio="t"/>
            <w10:wrap type="none"/>
            <w10:anchorlock/>
          </v:shape>
          <o:OLEObject Type="Embed" ProgID="Equation.KSEE3" ShapeID="_x0000_i1106" DrawAspect="Content" ObjectID="_1468075806" r:id="rId180">
            <o:LockedField>false</o:LockedField>
          </o:OLEObject>
        </w:object>
      </w:r>
    </w:p>
    <w:p w14:paraId="791EC093">
      <w:pPr>
        <w:pStyle w:val="43"/>
        <w:spacing w:before="156" w:beforeLines="50" w:after="156" w:afterLines="50"/>
        <w:ind w:firstLine="0" w:firstLineChars="0"/>
        <w:rPr>
          <w:rFonts w:hint="default" w:eastAsia="宋体"/>
          <w:position w:val="-10"/>
          <w:vertAlign w:val="baseline"/>
          <w:lang w:val="en-US" w:eastAsia="zh-CN"/>
        </w:rPr>
      </w:pPr>
      <w:r>
        <w:rPr>
          <w:rFonts w:hint="eastAsia"/>
          <w:position w:val="-10"/>
          <w:vertAlign w:val="baseline"/>
          <w:lang w:val="en-US" w:eastAsia="zh-CN"/>
        </w:rPr>
        <w:t>D.4.2.1 标准气体引入的标准不确定度分量</w:t>
      </w:r>
      <m:oMath>
        <m:sSub>
          <m:sSubPr>
            <m:ctrlPr>
              <w:rPr>
                <w:rFonts w:ascii="Cambria Math" w:hAnsi="Cambria Math"/>
                <w:i/>
                <w:position w:val="-10"/>
                <w:vertAlign w:val="baseline"/>
                <w:lang w:val="en-US"/>
              </w:rPr>
            </m:ctrlPr>
          </m:sSubPr>
          <m:e>
            <m:r>
              <m:rPr/>
              <w:rPr>
                <w:rFonts w:hint="default" w:ascii="Cambria Math" w:hAnsi="Cambria Math"/>
                <w:position w:val="-10"/>
                <w:vertAlign w:val="baseline"/>
                <w:lang w:val="en-US" w:eastAsia="zh-CN"/>
              </w:rPr>
              <m:t>u</m:t>
            </m:r>
            <m:ctrlPr>
              <w:rPr>
                <w:rFonts w:ascii="Cambria Math" w:hAnsi="Cambria Math"/>
                <w:i/>
                <w:position w:val="-10"/>
                <w:vertAlign w:val="baseline"/>
                <w:lang w:val="en-US"/>
              </w:rPr>
            </m:ctrlPr>
          </m:e>
          <m:sub>
            <m:r>
              <m:rPr/>
              <w:rPr>
                <w:rFonts w:hint="default" w:ascii="Cambria Math" w:hAnsi="Cambria Math"/>
                <w:position w:val="-10"/>
                <w:vertAlign w:val="baseline"/>
                <w:lang w:val="en-US" w:eastAsia="zh-CN"/>
              </w:rPr>
              <m:t>a1</m:t>
            </m:r>
            <m:ctrlPr>
              <w:rPr>
                <w:rFonts w:ascii="Cambria Math" w:hAnsi="Cambria Math"/>
                <w:i/>
                <w:position w:val="-10"/>
                <w:vertAlign w:val="baseline"/>
                <w:lang w:val="en-US"/>
              </w:rPr>
            </m:ctrlPr>
          </m:sub>
        </m:sSub>
      </m:oMath>
    </w:p>
    <w:p w14:paraId="61B62F50">
      <w:pPr>
        <w:spacing w:line="360" w:lineRule="auto"/>
        <w:ind w:firstLine="480" w:firstLineChars="200"/>
        <w:rPr>
          <w:rFonts w:eastAsia="宋体"/>
          <w:kern w:val="0"/>
          <w:sz w:val="24"/>
          <w:lang w:bidi="ar"/>
        </w:rPr>
      </w:pPr>
      <w:r>
        <w:rPr>
          <w:rStyle w:val="27"/>
          <w:rFonts w:eastAsia="宋体"/>
          <w:b w:val="0"/>
          <w:sz w:val="24"/>
        </w:rPr>
        <w:t>标准气体的</w:t>
      </w:r>
      <w:r>
        <w:rPr>
          <w:rFonts w:eastAsia="宋体"/>
          <w:kern w:val="0"/>
          <w:sz w:val="24"/>
          <w:lang w:bidi="ar"/>
        </w:rPr>
        <w:t>相对扩展不确定度为：</w:t>
      </w:r>
      <w:r>
        <w:rPr>
          <w:rFonts w:eastAsia="宋体"/>
          <w:i/>
          <w:iCs/>
          <w:kern w:val="0"/>
          <w:sz w:val="24"/>
          <w:lang w:bidi="ar"/>
        </w:rPr>
        <w:t>U</w:t>
      </w:r>
      <w:r>
        <w:rPr>
          <w:rFonts w:eastAsia="宋体"/>
          <w:kern w:val="0"/>
          <w:sz w:val="24"/>
          <w:lang w:bidi="ar"/>
        </w:rPr>
        <w:t>=2%，</w:t>
      </w:r>
      <w:r>
        <w:rPr>
          <w:rFonts w:eastAsia="宋体"/>
          <w:i/>
          <w:iCs/>
          <w:kern w:val="0"/>
          <w:sz w:val="24"/>
          <w:lang w:bidi="ar"/>
        </w:rPr>
        <w:t>k</w:t>
      </w:r>
      <w:r>
        <w:rPr>
          <w:rFonts w:eastAsia="宋体"/>
          <w:kern w:val="0"/>
          <w:sz w:val="24"/>
          <w:lang w:bidi="ar"/>
        </w:rPr>
        <w:t>=2。属B类评定，服从正态分布，</w:t>
      </w:r>
      <w:r>
        <w:rPr>
          <w:rFonts w:hint="eastAsia" w:eastAsia="宋体"/>
          <w:kern w:val="0"/>
          <w:sz w:val="24"/>
          <w:lang w:bidi="ar"/>
        </w:rPr>
        <w:t>灵敏系数为16mA/（mol/mol），</w:t>
      </w:r>
      <w:r>
        <w:rPr>
          <w:rFonts w:eastAsia="宋体"/>
          <w:kern w:val="0"/>
          <w:sz w:val="24"/>
          <w:lang w:bidi="ar"/>
        </w:rPr>
        <w:t>则：</w:t>
      </w:r>
    </w:p>
    <w:p w14:paraId="5D89AD49">
      <w:pPr>
        <w:spacing w:line="360" w:lineRule="auto"/>
        <w:ind w:firstLine="420" w:firstLineChars="200"/>
        <w:jc w:val="right"/>
        <w:rPr>
          <w:rFonts w:hint="eastAsia" w:hAnsi="Cambria Math"/>
          <w:sz w:val="24"/>
        </w:rPr>
      </w:pPr>
      <w:r>
        <w:rPr>
          <w:position w:val="-24"/>
          <w:vertAlign w:val="subscript"/>
        </w:rPr>
        <w:object>
          <v:shape id="_x0000_i1107" o:spt="75" type="#_x0000_t75" style="height:31pt;width:263pt;" o:ole="t" filled="f" o:preferrelative="t" stroked="f" coordsize="21600,21600">
            <v:path/>
            <v:fill on="f" focussize="0,0"/>
            <v:stroke on="f"/>
            <v:imagedata r:id="rId183" o:title=""/>
            <o:lock v:ext="edit" aspectratio="t"/>
            <w10:wrap type="none"/>
            <w10:anchorlock/>
          </v:shape>
          <o:OLEObject Type="Embed" ProgID="Equation.KSEE3" ShapeID="_x0000_i1107" DrawAspect="Content" ObjectID="_1468075807" r:id="rId182">
            <o:LockedField>false</o:LockedField>
          </o:OLEObject>
        </w:object>
      </w:r>
      <w:r>
        <w:rPr>
          <w:rFonts w:hint="eastAsia" w:eastAsia="宋体"/>
          <w:sz w:val="24"/>
        </w:rPr>
        <w:t xml:space="preserve">    </w:t>
      </w:r>
      <w:r>
        <w:rPr>
          <w:rFonts w:hint="eastAsia" w:eastAsia="宋体"/>
          <w:sz w:val="24"/>
          <w:lang w:val="en-US" w:eastAsia="zh-CN"/>
        </w:rPr>
        <w:t xml:space="preserve">  </w:t>
      </w:r>
      <w:r>
        <w:rPr>
          <w:rFonts w:hint="eastAsia" w:eastAsia="宋体"/>
          <w:sz w:val="24"/>
        </w:rPr>
        <w:t xml:space="preserve"> </w:t>
      </w:r>
      <w:r>
        <w:rPr>
          <w:rFonts w:hint="eastAsia" w:hAnsi="Cambria Math"/>
          <w:sz w:val="24"/>
        </w:rPr>
        <w:t>（D.6）</w:t>
      </w:r>
    </w:p>
    <w:p w14:paraId="2A085845">
      <w:pPr>
        <w:pStyle w:val="43"/>
        <w:spacing w:before="156" w:beforeLines="50" w:after="156" w:afterLines="50"/>
        <w:ind w:firstLine="0" w:firstLineChars="0"/>
        <w:rPr>
          <w:rFonts w:hAnsi="Cambria Math"/>
          <w:i w:val="0"/>
          <w:position w:val="-10"/>
          <w:vertAlign w:val="baseline"/>
          <w:lang w:val="en-US"/>
        </w:rPr>
      </w:pPr>
      <w:r>
        <w:rPr>
          <w:rFonts w:hint="eastAsia"/>
          <w:position w:val="-10"/>
          <w:vertAlign w:val="baseline"/>
          <w:lang w:val="en-US" w:eastAsia="zh-CN"/>
        </w:rPr>
        <w:t>D.4.2.2 过程校验仪的标准不确定度分量</w:t>
      </w:r>
      <m:oMath>
        <m:sSub>
          <m:sSubPr>
            <m:ctrlPr>
              <w:rPr>
                <w:rFonts w:ascii="Cambria Math" w:hAnsi="Cambria Math"/>
                <w:i/>
                <w:position w:val="-10"/>
                <w:vertAlign w:val="baseline"/>
                <w:lang w:val="en-US"/>
              </w:rPr>
            </m:ctrlPr>
          </m:sSubPr>
          <m:e>
            <m:r>
              <m:rPr/>
              <w:rPr>
                <w:rFonts w:hint="default" w:ascii="Cambria Math" w:hAnsi="Cambria Math"/>
                <w:position w:val="-10"/>
                <w:vertAlign w:val="baseline"/>
                <w:lang w:val="en-US" w:eastAsia="zh-CN"/>
              </w:rPr>
              <m:t>u</m:t>
            </m:r>
            <m:ctrlPr>
              <w:rPr>
                <w:rFonts w:ascii="Cambria Math" w:hAnsi="Cambria Math"/>
                <w:i/>
                <w:position w:val="-10"/>
                <w:vertAlign w:val="baseline"/>
                <w:lang w:val="en-US"/>
              </w:rPr>
            </m:ctrlPr>
          </m:e>
          <m:sub>
            <m:r>
              <m:rPr/>
              <w:rPr>
                <w:rFonts w:hint="default" w:ascii="Cambria Math" w:hAnsi="Cambria Math"/>
                <w:position w:val="-10"/>
                <w:vertAlign w:val="baseline"/>
                <w:lang w:val="en-US" w:eastAsia="zh-CN"/>
              </w:rPr>
              <m:t>b1</m:t>
            </m:r>
            <m:ctrlPr>
              <w:rPr>
                <w:rFonts w:ascii="Cambria Math" w:hAnsi="Cambria Math"/>
                <w:i/>
                <w:position w:val="-10"/>
                <w:vertAlign w:val="baseline"/>
                <w:lang w:val="en-US"/>
              </w:rPr>
            </m:ctrlPr>
          </m:sub>
        </m:sSub>
      </m:oMath>
    </w:p>
    <w:p w14:paraId="04CC370A">
      <w:pPr>
        <w:pStyle w:val="43"/>
        <w:spacing w:before="156" w:beforeLines="50" w:after="156" w:afterLines="50"/>
        <w:ind w:firstLine="480" w:firstLineChars="200"/>
        <w:rPr>
          <w:rFonts w:hint="eastAsia" w:hAnsi="Cambria Math"/>
          <w:i w:val="0"/>
          <w:position w:val="-10"/>
          <w:vertAlign w:val="baseline"/>
          <w:lang w:val="en-US" w:eastAsia="zh-CN"/>
        </w:rPr>
      </w:pPr>
      <w:r>
        <w:rPr>
          <w:rFonts w:hint="eastAsia" w:hAnsi="Cambria Math"/>
          <w:i w:val="0"/>
          <w:position w:val="-10"/>
          <w:vertAlign w:val="baseline"/>
          <w:lang w:val="en-US" w:eastAsia="zh-CN"/>
        </w:rPr>
        <w:t>过程校验仪的准确度等级为0.02级，服从均匀分布，在13.6mA测量点的不确定度为：</w:t>
      </w:r>
    </w:p>
    <w:p w14:paraId="71F96923">
      <w:pPr>
        <w:pStyle w:val="43"/>
        <w:spacing w:before="156" w:beforeLines="50" w:after="156" w:afterLines="50"/>
        <w:ind w:firstLine="480" w:firstLineChars="200"/>
        <w:jc w:val="right"/>
        <w:rPr>
          <w:rFonts w:hint="default" w:hAnsi="Cambria Math"/>
          <w:i w:val="0"/>
          <w:position w:val="-10"/>
          <w:vertAlign w:val="baseline"/>
          <w:lang w:val="en-US" w:eastAsia="zh-CN"/>
        </w:rPr>
      </w:pPr>
      <w:r>
        <w:rPr>
          <w:position w:val="-28"/>
          <w:vertAlign w:val="subscript"/>
        </w:rPr>
        <w:object>
          <v:shape id="_x0000_i1108" o:spt="75" type="#_x0000_t75" style="height:33pt;width:171pt;" o:ole="t" filled="f" o:preferrelative="t" stroked="f" coordsize="21600,21600">
            <v:path/>
            <v:fill on="f" focussize="0,0"/>
            <v:stroke on="f"/>
            <v:imagedata r:id="rId185" o:title=""/>
            <o:lock v:ext="edit" aspectratio="t"/>
            <w10:wrap type="none"/>
            <w10:anchorlock/>
          </v:shape>
          <o:OLEObject Type="Embed" ProgID="Equation.KSEE3" ShapeID="_x0000_i1108" DrawAspect="Content" ObjectID="_1468075808" r:id="rId184">
            <o:LockedField>false</o:LockedField>
          </o:OLEObject>
        </w:object>
      </w:r>
      <w:r>
        <w:rPr>
          <w:rFonts w:hint="eastAsia"/>
          <w:position w:val="-24"/>
          <w:vertAlign w:val="subscript"/>
          <w:lang w:val="en-US" w:eastAsia="zh-CN"/>
        </w:rPr>
        <w:t xml:space="preserve">                             </w:t>
      </w:r>
      <w:r>
        <w:rPr>
          <w:rFonts w:hint="eastAsia" w:hAnsi="Cambria Math"/>
          <w:sz w:val="24"/>
        </w:rPr>
        <w:t>（D.</w:t>
      </w:r>
      <w:r>
        <w:rPr>
          <w:rFonts w:hint="eastAsia" w:hAnsi="Cambria Math"/>
          <w:sz w:val="24"/>
          <w:lang w:val="en-US" w:eastAsia="zh-CN"/>
        </w:rPr>
        <w:t>7</w:t>
      </w:r>
      <w:r>
        <w:rPr>
          <w:rFonts w:hint="eastAsia" w:hAnsi="Cambria Math"/>
          <w:sz w:val="24"/>
        </w:rPr>
        <w:t>）</w:t>
      </w:r>
    </w:p>
    <w:p w14:paraId="7F44C91D">
      <w:pPr>
        <w:pStyle w:val="43"/>
        <w:spacing w:before="156" w:beforeLines="50" w:after="156" w:afterLines="50"/>
        <w:ind w:firstLine="0" w:firstLineChars="0"/>
        <w:rPr>
          <w:rFonts w:eastAsia="黑体"/>
          <w:szCs w:val="24"/>
        </w:rPr>
      </w:pPr>
      <w:r>
        <w:rPr>
          <w:rFonts w:hint="eastAsia"/>
          <w:szCs w:val="24"/>
        </w:rPr>
        <w:t xml:space="preserve">D.5 </w:t>
      </w:r>
      <w:r>
        <w:rPr>
          <w:rFonts w:hint="eastAsia" w:eastAsia="黑体"/>
          <w:szCs w:val="24"/>
        </w:rPr>
        <w:t>标准不确定度分量汇总表</w:t>
      </w:r>
    </w:p>
    <w:p w14:paraId="3923DFE7">
      <w:pPr>
        <w:pStyle w:val="43"/>
        <w:ind w:firstLine="480"/>
        <w:rPr>
          <w:rFonts w:cs="宋体"/>
          <w:szCs w:val="24"/>
        </w:rPr>
      </w:pPr>
      <w:r>
        <w:rPr>
          <w:rFonts w:hint="eastAsia" w:cs="宋体"/>
          <w:szCs w:val="24"/>
        </w:rPr>
        <w:t>标准不确定度分量汇总见表D.3所示：</w:t>
      </w:r>
    </w:p>
    <w:p w14:paraId="3561AF32">
      <w:pPr>
        <w:spacing w:line="360" w:lineRule="auto"/>
        <w:jc w:val="center"/>
        <w:rPr>
          <w:rStyle w:val="102"/>
          <w:rFonts w:hint="default"/>
          <w:color w:val="auto"/>
          <w:sz w:val="24"/>
          <w:szCs w:val="24"/>
        </w:rPr>
      </w:pPr>
      <w:r>
        <w:rPr>
          <w:rStyle w:val="102"/>
          <w:rFonts w:hint="default" w:ascii="黑体" w:hAnsi="黑体"/>
          <w:color w:val="auto"/>
          <w:szCs w:val="21"/>
        </w:rPr>
        <w:t>表D.3 标准不确定度分量汇总表</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767"/>
        <w:gridCol w:w="2394"/>
        <w:gridCol w:w="2394"/>
      </w:tblGrid>
      <w:tr w14:paraId="4CC50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14:paraId="7793E6A1">
            <w:pPr>
              <w:spacing w:line="360" w:lineRule="auto"/>
              <w:jc w:val="center"/>
              <w:rPr>
                <w:rFonts w:ascii="宋体" w:hAnsi="宋体" w:eastAsia="宋体" w:cs="宋体"/>
                <w:szCs w:val="21"/>
              </w:rPr>
            </w:pPr>
            <w:r>
              <w:rPr>
                <w:rStyle w:val="101"/>
                <w:rFonts w:hint="eastAsia" w:ascii="宋体" w:hAnsi="宋体" w:cs="宋体"/>
                <w:color w:val="auto"/>
                <w:szCs w:val="21"/>
              </w:rPr>
              <w:t>序号</w:t>
            </w:r>
          </w:p>
        </w:tc>
        <w:tc>
          <w:tcPr>
            <w:tcW w:w="1967" w:type="pct"/>
            <w:tcBorders>
              <w:tl2br w:val="nil"/>
              <w:tr2bl w:val="nil"/>
            </w:tcBorders>
            <w:vAlign w:val="center"/>
          </w:tcPr>
          <w:p w14:paraId="74BDFDE2">
            <w:pPr>
              <w:spacing w:line="360" w:lineRule="auto"/>
              <w:jc w:val="center"/>
              <w:rPr>
                <w:rFonts w:ascii="宋体" w:hAnsi="宋体" w:eastAsia="宋体" w:cs="宋体"/>
                <w:szCs w:val="21"/>
              </w:rPr>
            </w:pPr>
            <w:r>
              <w:rPr>
                <w:rStyle w:val="101"/>
                <w:rFonts w:hint="eastAsia" w:ascii="宋体" w:hAnsi="宋体" w:cs="宋体"/>
                <w:color w:val="auto"/>
                <w:szCs w:val="21"/>
              </w:rPr>
              <w:t>标准不确定度来源</w:t>
            </w:r>
          </w:p>
        </w:tc>
        <w:tc>
          <w:tcPr>
            <w:tcW w:w="1250" w:type="pct"/>
            <w:tcBorders>
              <w:tl2br w:val="nil"/>
              <w:tr2bl w:val="nil"/>
            </w:tcBorders>
            <w:vAlign w:val="center"/>
          </w:tcPr>
          <w:p w14:paraId="16104878">
            <w:pPr>
              <w:spacing w:line="360" w:lineRule="auto"/>
              <w:jc w:val="center"/>
              <w:rPr>
                <w:rFonts w:ascii="宋体" w:hAnsi="宋体" w:eastAsia="宋体" w:cs="宋体"/>
                <w:szCs w:val="21"/>
              </w:rPr>
            </w:pPr>
            <w:r>
              <w:rPr>
                <w:rStyle w:val="101"/>
                <w:rFonts w:hint="eastAsia" w:ascii="宋体" w:hAnsi="宋体" w:cs="宋体"/>
                <w:color w:val="auto"/>
                <w:szCs w:val="21"/>
              </w:rPr>
              <w:t>符号</w:t>
            </w:r>
          </w:p>
        </w:tc>
        <w:tc>
          <w:tcPr>
            <w:tcW w:w="1250" w:type="pct"/>
            <w:tcBorders>
              <w:tl2br w:val="nil"/>
              <w:tr2bl w:val="nil"/>
            </w:tcBorders>
            <w:vAlign w:val="center"/>
          </w:tcPr>
          <w:p w14:paraId="6853CC51">
            <w:pPr>
              <w:spacing w:line="360" w:lineRule="auto"/>
              <w:jc w:val="center"/>
              <w:rPr>
                <w:rFonts w:hint="eastAsia" w:ascii="宋体" w:hAnsi="宋体" w:eastAsia="宋体" w:cs="宋体"/>
                <w:szCs w:val="21"/>
                <w:lang w:eastAsia="zh-CN"/>
              </w:rPr>
            </w:pPr>
            <w:r>
              <w:rPr>
                <w:rStyle w:val="101"/>
                <w:rFonts w:hint="eastAsia" w:ascii="宋体" w:hAnsi="宋体" w:cs="宋体"/>
                <w:color w:val="auto"/>
                <w:szCs w:val="21"/>
              </w:rPr>
              <w:t>标准不确定度</w:t>
            </w:r>
            <w:r>
              <w:rPr>
                <w:rStyle w:val="101"/>
                <w:rFonts w:hint="eastAsia" w:ascii="宋体" w:hAnsi="宋体" w:eastAsia="宋体" w:cs="宋体"/>
                <w:color w:val="auto"/>
                <w:szCs w:val="21"/>
                <w:lang w:val="en-US" w:eastAsia="zh-CN"/>
              </w:rPr>
              <w:t>/mA</w:t>
            </w:r>
          </w:p>
        </w:tc>
      </w:tr>
      <w:tr w14:paraId="29A95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14:paraId="389C1916">
            <w:pPr>
              <w:spacing w:line="360" w:lineRule="auto"/>
              <w:jc w:val="center"/>
              <w:rPr>
                <w:rFonts w:ascii="宋体" w:hAnsi="宋体" w:eastAsia="宋体" w:cs="宋体"/>
                <w:szCs w:val="21"/>
              </w:rPr>
            </w:pPr>
            <w:r>
              <w:rPr>
                <w:rStyle w:val="101"/>
                <w:rFonts w:hint="eastAsia" w:ascii="宋体" w:hAnsi="宋体" w:cs="宋体"/>
                <w:color w:val="auto"/>
                <w:szCs w:val="21"/>
              </w:rPr>
              <w:t>1</w:t>
            </w:r>
          </w:p>
        </w:tc>
        <w:tc>
          <w:tcPr>
            <w:tcW w:w="1967" w:type="pct"/>
            <w:tcBorders>
              <w:tl2br w:val="nil"/>
              <w:tr2bl w:val="nil"/>
            </w:tcBorders>
            <w:vAlign w:val="center"/>
          </w:tcPr>
          <w:p w14:paraId="72F64627">
            <w:pPr>
              <w:spacing w:line="360" w:lineRule="auto"/>
              <w:jc w:val="center"/>
              <w:rPr>
                <w:rFonts w:ascii="宋体" w:hAnsi="宋体" w:eastAsia="宋体" w:cs="宋体"/>
                <w:szCs w:val="21"/>
              </w:rPr>
            </w:pPr>
            <w:r>
              <w:rPr>
                <w:rStyle w:val="27"/>
                <w:rFonts w:hint="eastAsia" w:ascii="宋体" w:hAnsi="宋体" w:eastAsia="宋体" w:cs="宋体"/>
                <w:b w:val="0"/>
                <w:szCs w:val="21"/>
              </w:rPr>
              <w:t>输入量</w:t>
            </w:r>
            <w:r>
              <w:rPr>
                <w:position w:val="-6"/>
                <w:vertAlign w:val="subscript"/>
              </w:rPr>
              <w:object>
                <v:shape id="_x0000_i1109" o:spt="75" type="#_x0000_t75" style="height:13.95pt;width:12pt;" o:ole="t" filled="f" o:preferrelative="t" stroked="f" coordsize="21600,21600">
                  <v:path/>
                  <v:fill on="f" focussize="0,0"/>
                  <v:stroke on="f" joinstyle="miter"/>
                  <v:imagedata r:id="rId162" o:title=""/>
                  <o:lock v:ext="edit" aspectratio="t"/>
                  <w10:wrap type="none"/>
                  <w10:anchorlock/>
                </v:shape>
                <o:OLEObject Type="Embed" ProgID="Equation.KSEE3" ShapeID="_x0000_i1109" DrawAspect="Content" ObjectID="_1468075809" r:id="rId186">
                  <o:LockedField>false</o:LockedField>
                </o:OLEObject>
              </w:object>
            </w:r>
          </w:p>
        </w:tc>
        <w:tc>
          <w:tcPr>
            <w:tcW w:w="1250" w:type="pct"/>
            <w:tcBorders>
              <w:tl2br w:val="nil"/>
              <w:tr2bl w:val="nil"/>
            </w:tcBorders>
            <w:vAlign w:val="center"/>
          </w:tcPr>
          <w:p w14:paraId="237089FE">
            <w:pPr>
              <w:spacing w:line="360" w:lineRule="auto"/>
              <w:jc w:val="center"/>
              <w:rPr>
                <w:rFonts w:ascii="宋体" w:hAnsi="宋体" w:eastAsia="宋体" w:cs="宋体"/>
                <w:szCs w:val="21"/>
              </w:rPr>
            </w:pPr>
            <w:r>
              <w:rPr>
                <w:position w:val="-10"/>
                <w:vertAlign w:val="subscript"/>
              </w:rPr>
              <w:object>
                <v:shape id="_x0000_i1110" o:spt="75" type="#_x0000_t75" style="height:17pt;width:12pt;" o:ole="t" filled="f" o:preferrelative="t" stroked="f" coordsize="21600,21600">
                  <v:path/>
                  <v:fill on="f" focussize="0,0"/>
                  <v:stroke on="f" joinstyle="miter"/>
                  <v:imagedata r:id="rId188" o:title=""/>
                  <o:lock v:ext="edit" aspectratio="t"/>
                  <w10:wrap type="none"/>
                  <w10:anchorlock/>
                </v:shape>
                <o:OLEObject Type="Embed" ProgID="Equation.KSEE3" ShapeID="_x0000_i1110" DrawAspect="Content" ObjectID="_1468075810" r:id="rId187">
                  <o:LockedField>false</o:LockedField>
                </o:OLEObject>
              </w:object>
            </w:r>
          </w:p>
        </w:tc>
        <w:tc>
          <w:tcPr>
            <w:tcW w:w="1250" w:type="pct"/>
            <w:tcBorders>
              <w:tl2br w:val="nil"/>
              <w:tr2bl w:val="nil"/>
            </w:tcBorders>
            <w:vAlign w:val="center"/>
          </w:tcPr>
          <w:p w14:paraId="77FB2CB7">
            <w:pPr>
              <w:spacing w:line="360" w:lineRule="auto"/>
              <w:jc w:val="center"/>
              <w:rPr>
                <w:rFonts w:ascii="宋体" w:hAnsi="宋体" w:eastAsia="宋体" w:cs="宋体"/>
                <w:szCs w:val="21"/>
              </w:rPr>
            </w:pPr>
            <w:r>
              <w:rPr>
                <w:rFonts w:hint="eastAsia" w:ascii="宋体" w:hAnsi="宋体" w:eastAsia="宋体" w:cs="宋体"/>
                <w:szCs w:val="21"/>
              </w:rPr>
              <w:t>0.0043</w:t>
            </w:r>
          </w:p>
        </w:tc>
      </w:tr>
      <w:tr w14:paraId="31A38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14:paraId="427DFC1C">
            <w:pPr>
              <w:spacing w:line="360" w:lineRule="auto"/>
              <w:jc w:val="center"/>
              <w:rPr>
                <w:rFonts w:ascii="宋体" w:hAnsi="宋体" w:eastAsia="宋体" w:cs="宋体"/>
                <w:szCs w:val="21"/>
              </w:rPr>
            </w:pPr>
            <w:r>
              <w:rPr>
                <w:rStyle w:val="101"/>
                <w:rFonts w:hint="eastAsia" w:ascii="宋体" w:hAnsi="宋体" w:cs="宋体"/>
                <w:color w:val="auto"/>
                <w:szCs w:val="21"/>
              </w:rPr>
              <w:t>1.1</w:t>
            </w:r>
          </w:p>
        </w:tc>
        <w:tc>
          <w:tcPr>
            <w:tcW w:w="1967" w:type="pct"/>
            <w:tcBorders>
              <w:tl2br w:val="nil"/>
              <w:tr2bl w:val="nil"/>
            </w:tcBorders>
            <w:vAlign w:val="center"/>
          </w:tcPr>
          <w:p w14:paraId="65720366">
            <w:pPr>
              <w:spacing w:line="360" w:lineRule="auto"/>
              <w:jc w:val="center"/>
              <w:rPr>
                <w:rFonts w:ascii="宋体" w:hAnsi="宋体" w:eastAsia="宋体" w:cs="宋体"/>
                <w:szCs w:val="21"/>
              </w:rPr>
            </w:pPr>
            <w:r>
              <w:rPr>
                <w:rStyle w:val="27"/>
                <w:rFonts w:hint="eastAsia" w:ascii="宋体" w:hAnsi="宋体" w:eastAsia="宋体" w:cs="宋体"/>
                <w:b w:val="0"/>
                <w:szCs w:val="21"/>
              </w:rPr>
              <w:t>测量重复性</w:t>
            </w:r>
          </w:p>
        </w:tc>
        <w:tc>
          <w:tcPr>
            <w:tcW w:w="1250" w:type="pct"/>
            <w:tcBorders>
              <w:tl2br w:val="nil"/>
              <w:tr2bl w:val="nil"/>
            </w:tcBorders>
            <w:vAlign w:val="center"/>
          </w:tcPr>
          <w:p w14:paraId="15C01EC5">
            <w:pPr>
              <w:spacing w:line="360" w:lineRule="auto"/>
              <w:jc w:val="center"/>
              <w:rPr>
                <w:rFonts w:ascii="宋体" w:hAnsi="宋体" w:eastAsia="宋体" w:cs="宋体"/>
                <w:szCs w:val="21"/>
              </w:rPr>
            </w:pPr>
            <w:r>
              <w:rPr>
                <w:position w:val="-12"/>
                <w:vertAlign w:val="subscript"/>
              </w:rPr>
              <w:object>
                <v:shape id="_x0000_i1111" o:spt="75" type="#_x0000_t75" style="height:18pt;width:13.95pt;" o:ole="t" filled="f" o:preferrelative="t" stroked="f" coordsize="21600,21600">
                  <v:path/>
                  <v:fill on="f" focussize="0,0"/>
                  <v:stroke on="f" joinstyle="miter"/>
                  <v:imagedata r:id="rId190" o:title=""/>
                  <o:lock v:ext="edit" aspectratio="t"/>
                  <w10:wrap type="none"/>
                  <w10:anchorlock/>
                </v:shape>
                <o:OLEObject Type="Embed" ProgID="Equation.KSEE3" ShapeID="_x0000_i1111" DrawAspect="Content" ObjectID="_1468075811" r:id="rId189">
                  <o:LockedField>false</o:LockedField>
                </o:OLEObject>
              </w:object>
            </w:r>
          </w:p>
        </w:tc>
        <w:tc>
          <w:tcPr>
            <w:tcW w:w="1250" w:type="pct"/>
            <w:tcBorders>
              <w:tl2br w:val="nil"/>
              <w:tr2bl w:val="nil"/>
            </w:tcBorders>
            <w:vAlign w:val="center"/>
          </w:tcPr>
          <w:p w14:paraId="0B375484">
            <w:pPr>
              <w:spacing w:line="360" w:lineRule="auto"/>
              <w:jc w:val="center"/>
              <w:rPr>
                <w:rFonts w:ascii="宋体" w:hAnsi="宋体" w:eastAsia="宋体" w:cs="宋体"/>
                <w:szCs w:val="21"/>
              </w:rPr>
            </w:pPr>
            <w:r>
              <w:rPr>
                <w:rFonts w:hint="eastAsia" w:ascii="宋体" w:hAnsi="宋体" w:eastAsia="宋体" w:cs="宋体"/>
                <w:szCs w:val="21"/>
              </w:rPr>
              <w:t>0.0043</w:t>
            </w:r>
          </w:p>
        </w:tc>
      </w:tr>
      <w:tr w14:paraId="7A38C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14:paraId="324551DB">
            <w:pPr>
              <w:spacing w:line="360" w:lineRule="auto"/>
              <w:jc w:val="center"/>
              <w:rPr>
                <w:rFonts w:ascii="宋体" w:hAnsi="宋体" w:eastAsia="宋体" w:cs="宋体"/>
                <w:szCs w:val="21"/>
              </w:rPr>
            </w:pPr>
            <w:r>
              <w:rPr>
                <w:rStyle w:val="101"/>
                <w:rFonts w:hint="eastAsia" w:ascii="宋体" w:hAnsi="宋体" w:cs="宋体"/>
                <w:color w:val="auto"/>
                <w:szCs w:val="21"/>
              </w:rPr>
              <w:t>1.2</w:t>
            </w:r>
          </w:p>
        </w:tc>
        <w:tc>
          <w:tcPr>
            <w:tcW w:w="1967" w:type="pct"/>
            <w:tcBorders>
              <w:tl2br w:val="nil"/>
              <w:tr2bl w:val="nil"/>
            </w:tcBorders>
            <w:vAlign w:val="center"/>
          </w:tcPr>
          <w:p w14:paraId="0A8EAD72">
            <w:pPr>
              <w:spacing w:line="360" w:lineRule="auto"/>
              <w:jc w:val="center"/>
              <w:rPr>
                <w:rFonts w:ascii="宋体" w:hAnsi="宋体" w:eastAsia="宋体" w:cs="宋体"/>
                <w:szCs w:val="21"/>
              </w:rPr>
            </w:pPr>
            <w:r>
              <w:rPr>
                <w:rStyle w:val="27"/>
                <w:rFonts w:hint="eastAsia" w:ascii="宋体" w:hAnsi="宋体" w:eastAsia="宋体" w:cs="宋体"/>
                <w:b w:val="0"/>
                <w:szCs w:val="21"/>
              </w:rPr>
              <w:t>仪器分辨力</w:t>
            </w:r>
          </w:p>
        </w:tc>
        <w:tc>
          <w:tcPr>
            <w:tcW w:w="1250" w:type="pct"/>
            <w:tcBorders>
              <w:tl2br w:val="nil"/>
              <w:tr2bl w:val="nil"/>
            </w:tcBorders>
            <w:vAlign w:val="center"/>
          </w:tcPr>
          <w:p w14:paraId="69B4B83F">
            <w:pPr>
              <w:spacing w:line="360" w:lineRule="auto"/>
              <w:jc w:val="center"/>
              <w:rPr>
                <w:rFonts w:ascii="宋体" w:hAnsi="宋体" w:eastAsia="宋体" w:cs="宋体"/>
                <w:szCs w:val="21"/>
              </w:rPr>
            </w:pPr>
            <w:r>
              <w:rPr>
                <w:position w:val="-12"/>
                <w:vertAlign w:val="subscript"/>
              </w:rPr>
              <w:object>
                <v:shape id="_x0000_i1112" o:spt="75" type="#_x0000_t75" style="height:18pt;width:13pt;" o:ole="t" filled="f" o:preferrelative="t" stroked="f" coordsize="21600,21600">
                  <v:path/>
                  <v:fill on="f" focussize="0,0"/>
                  <v:stroke on="f" joinstyle="miter"/>
                  <v:imagedata r:id="rId192" o:title=""/>
                  <o:lock v:ext="edit" aspectratio="t"/>
                  <w10:wrap type="none"/>
                  <w10:anchorlock/>
                </v:shape>
                <o:OLEObject Type="Embed" ProgID="Equation.KSEE3" ShapeID="_x0000_i1112" DrawAspect="Content" ObjectID="_1468075812" r:id="rId191">
                  <o:LockedField>false</o:LockedField>
                </o:OLEObject>
              </w:object>
            </w:r>
          </w:p>
        </w:tc>
        <w:tc>
          <w:tcPr>
            <w:tcW w:w="1250" w:type="pct"/>
            <w:tcBorders>
              <w:tl2br w:val="nil"/>
              <w:tr2bl w:val="nil"/>
            </w:tcBorders>
            <w:vAlign w:val="center"/>
          </w:tcPr>
          <w:p w14:paraId="6E7269B3">
            <w:pPr>
              <w:spacing w:line="360" w:lineRule="auto"/>
              <w:jc w:val="center"/>
              <w:rPr>
                <w:rFonts w:ascii="宋体" w:hAnsi="宋体" w:eastAsia="宋体" w:cs="宋体"/>
                <w:szCs w:val="21"/>
              </w:rPr>
            </w:pPr>
            <w:r>
              <w:rPr>
                <w:rFonts w:hint="eastAsia" w:ascii="宋体" w:hAnsi="宋体" w:eastAsia="宋体" w:cs="宋体"/>
                <w:szCs w:val="21"/>
              </w:rPr>
              <w:t>0.000029</w:t>
            </w:r>
          </w:p>
        </w:tc>
      </w:tr>
      <w:tr w14:paraId="4EB76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14:paraId="7E3E89D0">
            <w:pPr>
              <w:spacing w:line="360" w:lineRule="auto"/>
              <w:jc w:val="center"/>
              <w:rPr>
                <w:rFonts w:ascii="宋体" w:hAnsi="宋体" w:eastAsia="宋体" w:cs="宋体"/>
                <w:szCs w:val="21"/>
              </w:rPr>
            </w:pPr>
            <w:r>
              <w:rPr>
                <w:rStyle w:val="101"/>
                <w:rFonts w:hint="eastAsia" w:ascii="宋体" w:hAnsi="宋体" w:cs="宋体"/>
                <w:color w:val="auto"/>
                <w:szCs w:val="21"/>
              </w:rPr>
              <w:t>2</w:t>
            </w:r>
          </w:p>
        </w:tc>
        <w:tc>
          <w:tcPr>
            <w:tcW w:w="1967" w:type="pct"/>
            <w:tcBorders>
              <w:tl2br w:val="nil"/>
              <w:tr2bl w:val="nil"/>
            </w:tcBorders>
            <w:vAlign w:val="center"/>
          </w:tcPr>
          <w:p w14:paraId="07950D6C">
            <w:pPr>
              <w:spacing w:line="360" w:lineRule="auto"/>
              <w:jc w:val="center"/>
              <w:rPr>
                <w:rFonts w:ascii="宋体" w:hAnsi="宋体" w:eastAsia="宋体" w:cs="宋体"/>
                <w:szCs w:val="21"/>
              </w:rPr>
            </w:pPr>
            <w:r>
              <w:rPr>
                <w:rStyle w:val="27"/>
                <w:rFonts w:hint="eastAsia" w:ascii="宋体" w:hAnsi="宋体" w:eastAsia="宋体" w:cs="宋体"/>
                <w:b w:val="0"/>
                <w:szCs w:val="21"/>
              </w:rPr>
              <w:t>输入量</w:t>
            </w:r>
            <w:r>
              <w:rPr>
                <w:position w:val="-12"/>
                <w:vertAlign w:val="subscript"/>
              </w:rPr>
              <w:object>
                <v:shape id="_x0000_i1113" o:spt="75" type="#_x0000_t75" style="height:18pt;width:13pt;" o:ole="t" filled="f" o:preferrelative="t" stroked="f" coordsize="21600,21600">
                  <v:path/>
                  <v:fill on="f" focussize="0,0"/>
                  <v:stroke on="f" joinstyle="miter"/>
                  <v:imagedata r:id="rId105" o:title=""/>
                  <o:lock v:ext="edit" aspectratio="t"/>
                  <w10:wrap type="none"/>
                  <w10:anchorlock/>
                </v:shape>
                <o:OLEObject Type="Embed" ProgID="Equation.KSEE3" ShapeID="_x0000_i1113" DrawAspect="Content" ObjectID="_1468075813" r:id="rId193">
                  <o:LockedField>false</o:LockedField>
                </o:OLEObject>
              </w:object>
            </w:r>
          </w:p>
        </w:tc>
        <w:tc>
          <w:tcPr>
            <w:tcW w:w="1250" w:type="pct"/>
            <w:tcBorders>
              <w:tl2br w:val="nil"/>
              <w:tr2bl w:val="nil"/>
            </w:tcBorders>
            <w:vAlign w:val="center"/>
          </w:tcPr>
          <w:p w14:paraId="72E022E5">
            <w:pPr>
              <w:spacing w:line="360" w:lineRule="auto"/>
              <w:jc w:val="center"/>
              <w:rPr>
                <w:rFonts w:ascii="宋体" w:hAnsi="宋体" w:eastAsia="宋体" w:cs="宋体"/>
                <w:szCs w:val="21"/>
              </w:rPr>
            </w:pPr>
            <w:r>
              <w:rPr>
                <w:position w:val="-10"/>
                <w:vertAlign w:val="subscript"/>
              </w:rPr>
              <w:object>
                <v:shape id="_x0000_i1114" o:spt="75" type="#_x0000_t75" style="height:17pt;width:13pt;" o:ole="t" filled="f" o:preferrelative="t" stroked="f" coordsize="21600,21600">
                  <v:path/>
                  <v:fill on="f" focussize="0,0"/>
                  <v:stroke on="f" joinstyle="miter"/>
                  <v:imagedata r:id="rId195" o:title=""/>
                  <o:lock v:ext="edit" aspectratio="t"/>
                  <w10:wrap type="none"/>
                  <w10:anchorlock/>
                </v:shape>
                <o:OLEObject Type="Embed" ProgID="Equation.KSEE3" ShapeID="_x0000_i1114" DrawAspect="Content" ObjectID="_1468075814" r:id="rId194">
                  <o:LockedField>false</o:LockedField>
                </o:OLEObject>
              </w:object>
            </w:r>
          </w:p>
        </w:tc>
        <w:tc>
          <w:tcPr>
            <w:tcW w:w="1250" w:type="pct"/>
            <w:tcBorders>
              <w:tl2br w:val="nil"/>
              <w:tr2bl w:val="nil"/>
            </w:tcBorders>
            <w:vAlign w:val="center"/>
          </w:tcPr>
          <w:p w14:paraId="16CA89FB">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0.0</w:t>
            </w:r>
            <w:r>
              <w:rPr>
                <w:rFonts w:hint="eastAsia" w:ascii="宋体" w:hAnsi="宋体" w:eastAsia="宋体" w:cs="宋体"/>
                <w:szCs w:val="21"/>
                <w:lang w:val="en-US" w:eastAsia="zh-CN"/>
              </w:rPr>
              <w:t>96</w:t>
            </w:r>
          </w:p>
        </w:tc>
      </w:tr>
      <w:tr w14:paraId="6BAB9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14:paraId="45AE2914">
            <w:pPr>
              <w:spacing w:line="360" w:lineRule="auto"/>
              <w:jc w:val="center"/>
              <w:rPr>
                <w:rStyle w:val="101"/>
                <w:rFonts w:hint="default" w:ascii="宋体" w:hAnsi="宋体" w:eastAsia="宋体" w:cs="宋体"/>
                <w:color w:val="auto"/>
                <w:szCs w:val="21"/>
                <w:lang w:val="en-US" w:eastAsia="zh-CN"/>
              </w:rPr>
            </w:pPr>
            <w:r>
              <w:rPr>
                <w:rStyle w:val="101"/>
                <w:rFonts w:hint="eastAsia" w:ascii="宋体" w:hAnsi="宋体" w:eastAsia="宋体" w:cs="宋体"/>
                <w:color w:val="auto"/>
                <w:szCs w:val="21"/>
                <w:lang w:val="en-US" w:eastAsia="zh-CN"/>
              </w:rPr>
              <w:t>2.1</w:t>
            </w:r>
          </w:p>
        </w:tc>
        <w:tc>
          <w:tcPr>
            <w:tcW w:w="1967" w:type="pct"/>
            <w:tcBorders>
              <w:tl2br w:val="nil"/>
              <w:tr2bl w:val="nil"/>
            </w:tcBorders>
            <w:vAlign w:val="center"/>
          </w:tcPr>
          <w:p w14:paraId="2BA61825">
            <w:pPr>
              <w:spacing w:line="360" w:lineRule="auto"/>
              <w:jc w:val="center"/>
              <w:rPr>
                <w:rStyle w:val="27"/>
                <w:rFonts w:hint="default" w:ascii="宋体" w:hAnsi="宋体" w:eastAsia="宋体" w:cs="宋体"/>
                <w:b w:val="0"/>
                <w:szCs w:val="21"/>
                <w:lang w:val="en-US" w:eastAsia="zh-CN"/>
              </w:rPr>
            </w:pPr>
            <w:r>
              <w:rPr>
                <w:rStyle w:val="27"/>
                <w:rFonts w:hint="eastAsia" w:ascii="宋体" w:hAnsi="宋体" w:eastAsia="宋体" w:cs="宋体"/>
                <w:b w:val="0"/>
                <w:szCs w:val="21"/>
                <w:lang w:val="en-US" w:eastAsia="zh-CN"/>
              </w:rPr>
              <w:t>标准气体不确定度</w:t>
            </w:r>
          </w:p>
        </w:tc>
        <w:tc>
          <w:tcPr>
            <w:tcW w:w="1250" w:type="pct"/>
            <w:tcBorders>
              <w:tl2br w:val="nil"/>
              <w:tr2bl w:val="nil"/>
            </w:tcBorders>
            <w:vAlign w:val="center"/>
          </w:tcPr>
          <w:p w14:paraId="76A386A1">
            <w:pPr>
              <w:spacing w:line="360" w:lineRule="auto"/>
              <w:jc w:val="center"/>
              <w:rPr>
                <w:position w:val="-10"/>
                <w:vertAlign w:val="subscript"/>
              </w:rPr>
            </w:pPr>
            <w:r>
              <w:rPr>
                <w:position w:val="-12"/>
                <w:vertAlign w:val="subscript"/>
              </w:rPr>
              <w:object>
                <v:shape id="_x0000_i1115" o:spt="75" type="#_x0000_t75" style="height:18pt;width:16pt;" o:ole="t" filled="f" o:preferrelative="t" stroked="f" coordsize="21600,21600">
                  <v:path/>
                  <v:fill on="f" focussize="0,0"/>
                  <v:stroke on="f"/>
                  <v:imagedata r:id="rId197" o:title=""/>
                  <o:lock v:ext="edit" aspectratio="t"/>
                  <w10:wrap type="none"/>
                  <w10:anchorlock/>
                </v:shape>
                <o:OLEObject Type="Embed" ProgID="Equation.KSEE3" ShapeID="_x0000_i1115" DrawAspect="Content" ObjectID="_1468075815" r:id="rId196">
                  <o:LockedField>false</o:LockedField>
                </o:OLEObject>
              </w:object>
            </w:r>
          </w:p>
        </w:tc>
        <w:tc>
          <w:tcPr>
            <w:tcW w:w="1250" w:type="pct"/>
            <w:tcBorders>
              <w:tl2br w:val="nil"/>
              <w:tr2bl w:val="nil"/>
            </w:tcBorders>
            <w:vAlign w:val="center"/>
          </w:tcPr>
          <w:p w14:paraId="39DF1368">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0.096</w:t>
            </w:r>
          </w:p>
        </w:tc>
      </w:tr>
      <w:tr w14:paraId="375BA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14:paraId="7796BECA">
            <w:pPr>
              <w:spacing w:line="360" w:lineRule="auto"/>
              <w:jc w:val="center"/>
              <w:rPr>
                <w:rStyle w:val="101"/>
                <w:rFonts w:hint="default" w:ascii="宋体" w:hAnsi="宋体" w:eastAsia="宋体" w:cs="宋体"/>
                <w:color w:val="auto"/>
                <w:szCs w:val="21"/>
                <w:lang w:val="en-US" w:eastAsia="zh-CN"/>
              </w:rPr>
            </w:pPr>
            <w:r>
              <w:rPr>
                <w:rStyle w:val="101"/>
                <w:rFonts w:hint="eastAsia" w:ascii="宋体" w:hAnsi="宋体" w:eastAsia="宋体" w:cs="宋体"/>
                <w:color w:val="auto"/>
                <w:szCs w:val="21"/>
                <w:lang w:val="en-US" w:eastAsia="zh-CN"/>
              </w:rPr>
              <w:t>2.2</w:t>
            </w:r>
          </w:p>
        </w:tc>
        <w:tc>
          <w:tcPr>
            <w:tcW w:w="1967" w:type="pct"/>
            <w:tcBorders>
              <w:tl2br w:val="nil"/>
              <w:tr2bl w:val="nil"/>
            </w:tcBorders>
            <w:vAlign w:val="center"/>
          </w:tcPr>
          <w:p w14:paraId="6A0B06B4">
            <w:pPr>
              <w:spacing w:line="360" w:lineRule="auto"/>
              <w:jc w:val="center"/>
              <w:rPr>
                <w:rStyle w:val="27"/>
                <w:rFonts w:hint="default" w:ascii="宋体" w:hAnsi="宋体" w:eastAsia="宋体" w:cs="宋体"/>
                <w:b w:val="0"/>
                <w:szCs w:val="21"/>
                <w:lang w:val="en-US" w:eastAsia="zh-CN"/>
              </w:rPr>
            </w:pPr>
            <w:r>
              <w:rPr>
                <w:rStyle w:val="27"/>
                <w:rFonts w:hint="eastAsia" w:ascii="宋体" w:hAnsi="宋体" w:eastAsia="宋体" w:cs="宋体"/>
                <w:b w:val="0"/>
                <w:szCs w:val="21"/>
                <w:lang w:val="en-US" w:eastAsia="zh-CN"/>
              </w:rPr>
              <w:t>过程校验仪准确度</w:t>
            </w:r>
          </w:p>
        </w:tc>
        <w:tc>
          <w:tcPr>
            <w:tcW w:w="1250" w:type="pct"/>
            <w:tcBorders>
              <w:tl2br w:val="nil"/>
              <w:tr2bl w:val="nil"/>
            </w:tcBorders>
            <w:vAlign w:val="center"/>
          </w:tcPr>
          <w:p w14:paraId="5C3EE597">
            <w:pPr>
              <w:spacing w:line="360" w:lineRule="auto"/>
              <w:jc w:val="center"/>
              <w:rPr>
                <w:position w:val="-10"/>
                <w:vertAlign w:val="subscript"/>
              </w:rPr>
            </w:pPr>
            <w:r>
              <w:rPr>
                <w:position w:val="-12"/>
                <w:vertAlign w:val="subscript"/>
              </w:rPr>
              <w:object>
                <v:shape id="_x0000_i1116" o:spt="75" type="#_x0000_t75" style="height:18pt;width:16pt;" o:ole="t" filled="f" o:preferrelative="t" stroked="f" coordsize="21600,21600">
                  <v:path/>
                  <v:fill on="f" focussize="0,0"/>
                  <v:stroke on="f"/>
                  <v:imagedata r:id="rId199" o:title=""/>
                  <o:lock v:ext="edit" aspectratio="t"/>
                  <w10:wrap type="none"/>
                  <w10:anchorlock/>
                </v:shape>
                <o:OLEObject Type="Embed" ProgID="Equation.KSEE3" ShapeID="_x0000_i1116" DrawAspect="Content" ObjectID="_1468075816" r:id="rId198">
                  <o:LockedField>false</o:LockedField>
                </o:OLEObject>
              </w:object>
            </w:r>
          </w:p>
        </w:tc>
        <w:tc>
          <w:tcPr>
            <w:tcW w:w="1250" w:type="pct"/>
            <w:tcBorders>
              <w:tl2br w:val="nil"/>
              <w:tr2bl w:val="nil"/>
            </w:tcBorders>
            <w:vAlign w:val="center"/>
          </w:tcPr>
          <w:p w14:paraId="61ECDB34">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0.0016</w:t>
            </w:r>
          </w:p>
        </w:tc>
      </w:tr>
    </w:tbl>
    <w:p w14:paraId="25427FDB">
      <w:pPr>
        <w:pStyle w:val="43"/>
        <w:spacing w:before="156" w:beforeLines="50" w:after="156" w:afterLines="50"/>
        <w:ind w:firstLine="0" w:firstLineChars="0"/>
        <w:rPr>
          <w:rFonts w:eastAsia="黑体" w:cs="宋体"/>
          <w:bCs/>
          <w:szCs w:val="24"/>
        </w:rPr>
      </w:pPr>
      <w:r>
        <w:rPr>
          <w:rFonts w:hint="eastAsia"/>
          <w:szCs w:val="24"/>
        </w:rPr>
        <w:t>D</w:t>
      </w:r>
      <w:r>
        <w:rPr>
          <w:szCs w:val="24"/>
        </w:rPr>
        <w:t>.</w:t>
      </w:r>
      <w:r>
        <w:rPr>
          <w:rFonts w:hint="eastAsia"/>
          <w:szCs w:val="24"/>
        </w:rPr>
        <w:t xml:space="preserve">6 </w:t>
      </w:r>
      <w:r>
        <w:rPr>
          <w:rFonts w:hint="eastAsia" w:eastAsia="黑体"/>
          <w:szCs w:val="24"/>
        </w:rPr>
        <w:t>合成</w:t>
      </w:r>
      <w:r>
        <w:rPr>
          <w:rFonts w:hint="eastAsia" w:eastAsia="黑体" w:cs="宋体"/>
          <w:bCs/>
          <w:szCs w:val="24"/>
        </w:rPr>
        <w:t>标准不确定度</w:t>
      </w:r>
      <w:r>
        <w:rPr>
          <w:rFonts w:hint="eastAsia" w:cs="宋体"/>
          <w:position w:val="-12"/>
          <w:szCs w:val="24"/>
        </w:rPr>
        <w:object>
          <v:shape id="_x0000_i1117" o:spt="75" type="#_x0000_t75" style="height:18pt;width:13pt;" o:ole="t" filled="f" o:preferrelative="t" stroked="f" coordsize="21600,21600">
            <v:path/>
            <v:fill on="f" focussize="0,0"/>
            <v:stroke on="f" joinstyle="miter"/>
            <v:imagedata r:id="rId201" o:title=""/>
            <o:lock v:ext="edit" aspectratio="t"/>
            <w10:wrap type="none"/>
            <w10:anchorlock/>
          </v:shape>
          <o:OLEObject Type="Embed" ProgID="Equation.KSEE3" ShapeID="_x0000_i1117" DrawAspect="Content" ObjectID="_1468075817" r:id="rId200">
            <o:LockedField>false</o:LockedField>
          </o:OLEObject>
        </w:object>
      </w:r>
      <w:r>
        <w:rPr>
          <w:rFonts w:hint="eastAsia" w:eastAsia="黑体" w:cs="宋体"/>
          <w:bCs/>
          <w:szCs w:val="24"/>
        </w:rPr>
        <w:t>的计算</w:t>
      </w:r>
    </w:p>
    <w:p w14:paraId="70ACAE03">
      <w:pPr>
        <w:pStyle w:val="43"/>
        <w:ind w:firstLine="480"/>
        <w:rPr>
          <w:rFonts w:eastAsia="黑体" w:cs="宋体"/>
          <w:bCs/>
          <w:szCs w:val="24"/>
        </w:rPr>
      </w:pPr>
      <w:r>
        <w:rPr>
          <w:rFonts w:hint="eastAsia" w:cs="宋体"/>
          <w:szCs w:val="24"/>
        </w:rPr>
        <w:t>合成标准不确定度</w:t>
      </w:r>
      <w:r>
        <w:rPr>
          <w:rFonts w:hint="eastAsia" w:cs="宋体"/>
          <w:position w:val="-12"/>
          <w:szCs w:val="24"/>
        </w:rPr>
        <w:object>
          <v:shape id="_x0000_i1118" o:spt="75" type="#_x0000_t75" style="height:18pt;width:13pt;" o:ole="t" filled="f" o:preferrelative="t" stroked="f" coordsize="21600,21600">
            <v:path/>
            <v:fill on="f" focussize="0,0"/>
            <v:stroke on="f" joinstyle="miter"/>
            <v:imagedata r:id="rId203" o:title=""/>
            <o:lock v:ext="edit" aspectratio="t"/>
            <w10:wrap type="none"/>
            <w10:anchorlock/>
          </v:shape>
          <o:OLEObject Type="Embed" ProgID="Equation.KSEE3" ShapeID="_x0000_i1118" DrawAspect="Content" ObjectID="_1468075818" r:id="rId202">
            <o:LockedField>false</o:LockedField>
          </o:OLEObject>
        </w:object>
      </w:r>
      <w:r>
        <w:rPr>
          <w:rFonts w:hint="eastAsia" w:cs="宋体"/>
          <w:szCs w:val="24"/>
        </w:rPr>
        <w:t>按下式计算</w:t>
      </w:r>
      <w:r>
        <w:rPr>
          <w:rFonts w:hint="eastAsia" w:ascii="宋体" w:hAnsi="宋体" w:cs="宋体"/>
          <w:bCs/>
          <w:szCs w:val="24"/>
        </w:rPr>
        <w:t>：</w:t>
      </w:r>
    </w:p>
    <w:p w14:paraId="3230DB31">
      <w:pPr>
        <w:spacing w:line="360" w:lineRule="auto"/>
        <w:ind w:firstLine="480" w:firstLineChars="200"/>
        <w:jc w:val="right"/>
        <w:rPr>
          <w:rFonts w:ascii="宋体" w:hAnsi="宋体" w:eastAsia="宋体" w:cs="宋体"/>
          <w:bCs/>
          <w:sz w:val="24"/>
        </w:rPr>
      </w:pPr>
      <w:r>
        <w:rPr>
          <w:rFonts w:ascii="Cambria Math" w:hAnsi="Cambria Math" w:eastAsia="宋体"/>
          <w:i/>
          <w:position w:val="-12"/>
          <w:sz w:val="24"/>
        </w:rPr>
        <w:object>
          <v:shape id="_x0000_i1119" o:spt="75" type="#_x0000_t75" style="height:22pt;width:124pt;" o:ole="t" filled="f" o:preferrelative="t" stroked="f" coordsize="21600,21600">
            <v:path/>
            <v:fill on="f" focussize="0,0"/>
            <v:stroke on="f"/>
            <v:imagedata r:id="rId205" o:title=""/>
            <o:lock v:ext="edit" aspectratio="t"/>
            <w10:wrap type="none"/>
            <w10:anchorlock/>
          </v:shape>
          <o:OLEObject Type="Embed" ProgID="Equation.KSEE3" ShapeID="_x0000_i1119" DrawAspect="Content" ObjectID="_1468075819" r:id="rId204">
            <o:LockedField>false</o:LockedField>
          </o:OLEObject>
        </w:object>
      </w:r>
      <w:r>
        <w:rPr>
          <w:rFonts w:hint="eastAsia" w:ascii="Cambria Math" w:hAnsi="Cambria Math"/>
          <w:i/>
          <w:position w:val="-18"/>
          <w:sz w:val="24"/>
        </w:rPr>
        <w:t xml:space="preserve">                 </w:t>
      </w:r>
      <w:r>
        <w:rPr>
          <w:rFonts w:hint="eastAsia" w:eastAsia="宋体"/>
          <w:sz w:val="24"/>
        </w:rPr>
        <w:t xml:space="preserve"> </w:t>
      </w:r>
      <w:r>
        <w:rPr>
          <w:rFonts w:hint="eastAsia" w:hAnsi="Cambria Math"/>
          <w:sz w:val="24"/>
        </w:rPr>
        <w:t>（D.</w:t>
      </w:r>
      <w:r>
        <w:rPr>
          <w:rFonts w:hint="eastAsia" w:hAnsi="Cambria Math" w:eastAsia="宋体"/>
          <w:sz w:val="24"/>
          <w:lang w:val="en-US" w:eastAsia="zh-CN"/>
        </w:rPr>
        <w:t>8</w:t>
      </w:r>
      <w:r>
        <w:rPr>
          <w:rFonts w:hint="eastAsia" w:hAnsi="Cambria Math"/>
          <w:sz w:val="24"/>
        </w:rPr>
        <w:t>）</w:t>
      </w:r>
    </w:p>
    <w:p w14:paraId="01D36978">
      <w:pPr>
        <w:pStyle w:val="43"/>
        <w:spacing w:before="156" w:beforeLines="50" w:after="156" w:afterLines="50"/>
        <w:ind w:firstLine="0" w:firstLineChars="0"/>
        <w:rPr>
          <w:szCs w:val="24"/>
        </w:rPr>
      </w:pPr>
      <w:r>
        <w:rPr>
          <w:rFonts w:hint="eastAsia"/>
          <w:szCs w:val="24"/>
        </w:rPr>
        <w:t xml:space="preserve">D.7 </w:t>
      </w:r>
      <w:r>
        <w:rPr>
          <w:rFonts w:hint="eastAsia" w:ascii="黑体" w:hAnsi="黑体" w:eastAsia="黑体" w:cs="黑体"/>
          <w:szCs w:val="24"/>
        </w:rPr>
        <w:t>扩展不确定度的评定</w:t>
      </w:r>
    </w:p>
    <w:p w14:paraId="0AC3CC12">
      <w:pPr>
        <w:pStyle w:val="43"/>
        <w:ind w:firstLine="480"/>
        <w:rPr>
          <w:position w:val="-10"/>
          <w:szCs w:val="24"/>
        </w:rPr>
      </w:pPr>
      <w:r>
        <w:rPr>
          <w:rFonts w:hint="eastAsia"/>
          <w:position w:val="-10"/>
          <w:szCs w:val="24"/>
        </w:rPr>
        <w:t>取包含因子</w:t>
      </w:r>
      <w:r>
        <w:rPr>
          <w:rFonts w:hint="eastAsia"/>
          <w:i/>
          <w:iCs/>
          <w:position w:val="-10"/>
          <w:szCs w:val="24"/>
        </w:rPr>
        <w:t>k</w:t>
      </w:r>
      <w:r>
        <w:rPr>
          <w:rFonts w:hint="eastAsia"/>
          <w:position w:val="-10"/>
          <w:szCs w:val="24"/>
        </w:rPr>
        <w:t>=2，示值误差测量结果扩展不确定度为：</w:t>
      </w:r>
    </w:p>
    <w:p w14:paraId="7FABB67C">
      <w:pPr>
        <w:pStyle w:val="43"/>
        <w:ind w:firstLine="480"/>
        <w:jc w:val="right"/>
        <w:rPr>
          <w:rFonts w:ascii="Cambria Math" w:hAnsi="Cambria Math"/>
          <w:i/>
          <w:position w:val="-12"/>
          <w:szCs w:val="24"/>
        </w:rPr>
      </w:pPr>
      <w:r>
        <w:rPr>
          <w:rFonts w:ascii="Cambria Math" w:hAnsi="Cambria Math"/>
          <w:i/>
          <w:position w:val="-12"/>
          <w:szCs w:val="24"/>
        </w:rPr>
        <w:object>
          <v:shape id="_x0000_i1120" o:spt="75" type="#_x0000_t75" style="height:18pt;width:100pt;" o:ole="t" filled="f" o:preferrelative="t" stroked="f" coordsize="21600,21600">
            <v:path/>
            <v:fill on="f" focussize="0,0"/>
            <v:stroke on="f"/>
            <v:imagedata r:id="rId207" o:title=""/>
            <o:lock v:ext="edit" aspectratio="t"/>
            <w10:wrap type="none"/>
            <w10:anchorlock/>
          </v:shape>
          <o:OLEObject Type="Embed" ProgID="Equation.KSEE3" ShapeID="_x0000_i1120" DrawAspect="Content" ObjectID="_1468075820" r:id="rId206">
            <o:LockedField>false</o:LockedField>
          </o:OLEObject>
        </w:object>
      </w:r>
      <w:r>
        <w:rPr>
          <w:rFonts w:hint="eastAsia" w:ascii="Cambria Math" w:hAnsi="Cambria Math"/>
          <w:i/>
          <w:position w:val="-12"/>
          <w:szCs w:val="24"/>
        </w:rPr>
        <w:t xml:space="preserve">                    </w:t>
      </w:r>
      <w:r>
        <w:rPr>
          <w:rFonts w:hint="eastAsia" w:hAnsi="Cambria Math"/>
          <w:kern w:val="2"/>
          <w:szCs w:val="24"/>
        </w:rPr>
        <w:t>（D.</w:t>
      </w:r>
      <w:r>
        <w:rPr>
          <w:rFonts w:hint="eastAsia" w:hAnsi="Cambria Math"/>
          <w:kern w:val="2"/>
          <w:szCs w:val="24"/>
          <w:lang w:val="en-US" w:eastAsia="zh-CN"/>
        </w:rPr>
        <w:t>9</w:t>
      </w:r>
      <w:r>
        <w:rPr>
          <w:rFonts w:hint="eastAsia" w:hAnsi="Cambria Math"/>
          <w:kern w:val="2"/>
          <w:szCs w:val="24"/>
        </w:rPr>
        <w:t>）</w:t>
      </w:r>
    </w:p>
    <w:p w14:paraId="2BDA5889">
      <w:pPr>
        <w:pStyle w:val="43"/>
        <w:ind w:firstLine="480"/>
        <w:jc w:val="right"/>
        <w:rPr>
          <w:iCs/>
          <w:position w:val="-12"/>
          <w:szCs w:val="24"/>
        </w:rPr>
      </w:pPr>
      <w:r>
        <w:rPr>
          <w:rFonts w:hint="eastAsia"/>
          <w:iCs/>
          <w:position w:val="-12"/>
          <w:szCs w:val="24"/>
        </w:rPr>
        <w:t xml:space="preserve">                     </w:t>
      </w:r>
      <w:r>
        <w:rPr>
          <w:rFonts w:hint="eastAsia"/>
          <w:iCs/>
          <w:position w:val="-6"/>
          <w:szCs w:val="24"/>
        </w:rPr>
        <w:object>
          <v:shape id="_x0000_i1121" o:spt="75" type="#_x0000_t75" style="height:13.95pt;width:138.5pt;" o:ole="t" filled="f" o:preferrelative="t" stroked="f" coordsize="21600,21600">
            <v:path/>
            <v:fill on="f" focussize="0,0"/>
            <v:stroke on="f"/>
            <v:imagedata r:id="rId209" o:title=""/>
            <o:lock v:ext="edit" aspectratio="t"/>
            <w10:wrap type="none"/>
            <w10:anchorlock/>
          </v:shape>
          <o:OLEObject Type="Embed" ProgID="Equation.KSEE3" ShapeID="_x0000_i1121" DrawAspect="Content" ObjectID="_1468075821" r:id="rId208">
            <o:LockedField>false</o:LockedField>
          </o:OLEObject>
        </w:object>
      </w:r>
      <w:r>
        <w:rPr>
          <w:rFonts w:hint="eastAsia"/>
          <w:iCs/>
          <w:position w:val="-12"/>
          <w:szCs w:val="24"/>
        </w:rPr>
        <w:t xml:space="preserve">   </w:t>
      </w:r>
      <w:r>
        <w:rPr>
          <w:rFonts w:hint="eastAsia" w:ascii="Cambria Math" w:hAnsi="Cambria Math"/>
          <w:i/>
          <w:position w:val="-12"/>
          <w:szCs w:val="24"/>
        </w:rPr>
        <w:t xml:space="preserve">             </w:t>
      </w:r>
      <w:r>
        <w:rPr>
          <w:rFonts w:hint="eastAsia" w:hAnsi="Cambria Math"/>
          <w:kern w:val="2"/>
          <w:szCs w:val="24"/>
        </w:rPr>
        <w:t>（D.</w:t>
      </w:r>
      <w:r>
        <w:rPr>
          <w:rFonts w:hint="eastAsia" w:hAnsi="Cambria Math"/>
          <w:kern w:val="2"/>
          <w:szCs w:val="24"/>
          <w:lang w:val="en-US" w:eastAsia="zh-CN"/>
        </w:rPr>
        <w:t>10</w:t>
      </w:r>
      <w:r>
        <w:rPr>
          <w:rFonts w:hint="eastAsia" w:hAnsi="Cambria Math"/>
          <w:kern w:val="2"/>
          <w:szCs w:val="24"/>
        </w:rPr>
        <w:t>）</w:t>
      </w:r>
      <w:r>
        <w:rPr>
          <w:rFonts w:hint="eastAsia"/>
          <w:iCs/>
          <w:position w:val="-12"/>
          <w:szCs w:val="24"/>
        </w:rPr>
        <w:t xml:space="preserve">              </w:t>
      </w:r>
    </w:p>
    <w:p w14:paraId="2C64E4FA">
      <w:pPr>
        <w:pStyle w:val="43"/>
        <w:ind w:firstLine="480"/>
        <w:rPr>
          <w:position w:val="-6"/>
          <w:sz w:val="28"/>
          <w:szCs w:val="28"/>
        </w:rPr>
        <w:sectPr>
          <w:headerReference r:id="rId20" w:type="default"/>
          <w:footerReference r:id="rId21" w:type="default"/>
          <w:pgSz w:w="11907" w:h="16839"/>
          <w:pgMar w:top="1418" w:right="1134" w:bottom="1134" w:left="1418" w:header="1021" w:footer="737" w:gutter="0"/>
          <w:pgBorders>
            <w:top w:val="none" w:sz="0" w:space="0"/>
            <w:left w:val="none" w:sz="0" w:space="0"/>
            <w:bottom w:val="none" w:sz="0" w:space="0"/>
            <w:right w:val="none" w:sz="0" w:space="0"/>
          </w:pgBorders>
          <w:cols w:space="720" w:num="1"/>
          <w:docGrid w:type="lines" w:linePitch="312" w:charSpace="0"/>
        </w:sectPr>
      </w:pPr>
      <w:r>
        <w:rPr>
          <w:rFonts w:hint="eastAsia"/>
          <w:iCs/>
          <w:position w:val="-12"/>
          <w:szCs w:val="24"/>
        </w:rPr>
        <w:t>故，该氩气浓度检测报警仪在</w:t>
      </w:r>
      <w:r>
        <w:rPr>
          <w:rFonts w:hint="eastAsia"/>
          <w:iCs/>
          <w:position w:val="-12"/>
          <w:szCs w:val="24"/>
          <w:lang w:val="en-US" w:eastAsia="zh-CN"/>
        </w:rPr>
        <w:t>6</w:t>
      </w:r>
      <w:r>
        <w:rPr>
          <w:rFonts w:hint="eastAsia"/>
          <w:iCs/>
          <w:position w:val="-12"/>
          <w:szCs w:val="24"/>
        </w:rPr>
        <w:t>0%mol/mol校准点的变送输出</w:t>
      </w:r>
      <w:r>
        <w:rPr>
          <w:rFonts w:hint="eastAsia"/>
          <w:iCs/>
          <w:position w:val="-12"/>
          <w:szCs w:val="24"/>
          <w:lang w:val="en-US" w:eastAsia="zh-CN"/>
        </w:rPr>
        <w:t>校准结果</w:t>
      </w:r>
      <w:r>
        <w:rPr>
          <w:rFonts w:hint="eastAsia"/>
          <w:iCs/>
          <w:position w:val="-12"/>
          <w:szCs w:val="24"/>
        </w:rPr>
        <w:t>为1</w:t>
      </w:r>
      <w:r>
        <w:rPr>
          <w:rFonts w:hint="eastAsia"/>
          <w:iCs/>
          <w:position w:val="-12"/>
          <w:szCs w:val="24"/>
          <w:lang w:val="en-US" w:eastAsia="zh-CN"/>
        </w:rPr>
        <w:t>3</w:t>
      </w:r>
      <w:r>
        <w:rPr>
          <w:rFonts w:hint="eastAsia"/>
          <w:iCs/>
          <w:position w:val="-12"/>
          <w:szCs w:val="24"/>
        </w:rPr>
        <w:t>.</w:t>
      </w:r>
      <w:r>
        <w:rPr>
          <w:rFonts w:hint="eastAsia"/>
          <w:iCs/>
          <w:position w:val="-12"/>
          <w:szCs w:val="24"/>
          <w:lang w:val="en-US" w:eastAsia="zh-CN"/>
        </w:rPr>
        <w:t>62248</w:t>
      </w:r>
      <w:r>
        <w:rPr>
          <w:rFonts w:hint="eastAsia"/>
          <w:iCs/>
          <w:position w:val="-12"/>
          <w:szCs w:val="24"/>
        </w:rPr>
        <w:t>mA，其扩展不确定度为：</w:t>
      </w:r>
      <w:r>
        <w:rPr>
          <w:rFonts w:hint="eastAsia"/>
          <w:i/>
          <w:position w:val="-12"/>
          <w:szCs w:val="24"/>
        </w:rPr>
        <w:t>U</w:t>
      </w:r>
      <w:r>
        <w:rPr>
          <w:rFonts w:hint="eastAsia"/>
          <w:iCs/>
          <w:position w:val="-12"/>
          <w:szCs w:val="24"/>
        </w:rPr>
        <w:t>=1.</w:t>
      </w:r>
      <w:r>
        <w:rPr>
          <w:rFonts w:hint="eastAsia"/>
          <w:iCs/>
          <w:position w:val="-12"/>
          <w:szCs w:val="24"/>
          <w:lang w:val="en-US" w:eastAsia="zh-CN"/>
        </w:rPr>
        <w:t>2</w:t>
      </w:r>
      <w:r>
        <w:rPr>
          <w:rFonts w:hint="eastAsia"/>
          <w:iCs/>
          <w:position w:val="-12"/>
          <w:szCs w:val="24"/>
        </w:rPr>
        <w:t>%FS，</w:t>
      </w:r>
      <w:r>
        <w:rPr>
          <w:rFonts w:hint="eastAsia"/>
          <w:i/>
          <w:position w:val="-12"/>
          <w:szCs w:val="24"/>
        </w:rPr>
        <w:t>k</w:t>
      </w:r>
      <w:r>
        <w:rPr>
          <w:rFonts w:hint="eastAsia"/>
          <w:iCs/>
          <w:position w:val="-12"/>
          <w:szCs w:val="24"/>
        </w:rPr>
        <w:t>=2</w:t>
      </w:r>
      <w:r>
        <w:rPr>
          <w:rFonts w:hint="eastAsia" w:eastAsia="宋体"/>
        </w:rPr>
        <mc:AlternateContent>
          <mc:Choice Requires="wps">
            <w:drawing>
              <wp:anchor distT="0" distB="0" distL="114300" distR="114300" simplePos="0" relativeHeight="251675648" behindDoc="0" locked="0" layoutInCell="1" allowOverlap="1">
                <wp:simplePos x="0" y="0"/>
                <wp:positionH relativeFrom="column">
                  <wp:posOffset>1493520</wp:posOffset>
                </wp:positionH>
                <wp:positionV relativeFrom="paragraph">
                  <wp:posOffset>824230</wp:posOffset>
                </wp:positionV>
                <wp:extent cx="270002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70002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7.6pt;margin-top:64.9pt;height:0.05pt;width:212.6pt;z-index:251675648;mso-width-relative:page;mso-height-relative:page;" filled="f" stroked="t" coordsize="21600,21600" o:gfxdata="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8gJ11wAAAAsBAAAPAAAAAAAAAAEAIAAAACIAAABkcnMvZG93bnJldi54bWxQSwECFAAU&#10;AAAACACHTuJAlzbFv/IBAADrAwAADgAAAAAAAAABACAAAAAmAQAAZHJzL2Uyb0RvYy54bWxQSwUG&#10;AAAAAAYABgBZAQAAigUAAAAA&#10;">
                <v:fill on="f" focussize="0,0"/>
                <v:stroke weight="1.5pt" color="#000000" joinstyle="round"/>
                <v:imagedata o:title=""/>
                <o:lock v:ext="edit" aspectratio="f"/>
              </v:line>
            </w:pict>
          </mc:Fallback>
        </mc:AlternateContent>
      </w:r>
      <w:r>
        <w:rPr>
          <w:rFonts w:hint="eastAsia"/>
          <w:iCs/>
          <w:position w:val="-12"/>
          <w:szCs w:val="24"/>
          <w:lang w:eastAsia="zh-CN"/>
        </w:rPr>
        <w:t>。</w:t>
      </w:r>
    </w:p>
    <w:p w14:paraId="2C69E67C">
      <w:pPr>
        <w:wordWrap w:val="0"/>
        <w:spacing w:line="360" w:lineRule="auto"/>
        <w:ind w:left="0" w:leftChars="0" w:firstLine="0" w:firstLineChars="0"/>
        <w:jc w:val="right"/>
        <w:rPr>
          <w:rFonts w:hint="eastAsia" w:ascii="黑体" w:eastAsia="黑体"/>
          <w:sz w:val="28"/>
          <w:szCs w:val="28"/>
        </w:rPr>
      </w:pPr>
    </w:p>
    <w:p w14:paraId="7F2F3E86">
      <w:pPr>
        <w:wordWrap w:val="0"/>
        <w:spacing w:line="360" w:lineRule="auto"/>
        <w:ind w:left="0" w:leftChars="0" w:firstLine="0" w:firstLineChars="0"/>
        <w:jc w:val="right"/>
        <w:rPr>
          <w:rFonts w:hint="eastAsia" w:ascii="黑体" w:eastAsia="黑体"/>
          <w:sz w:val="28"/>
          <w:szCs w:val="28"/>
        </w:rPr>
      </w:pPr>
    </w:p>
    <w:p w14:paraId="5E66007D">
      <w:pPr>
        <w:wordWrap w:val="0"/>
        <w:spacing w:line="360" w:lineRule="auto"/>
        <w:ind w:left="0" w:leftChars="0" w:firstLine="0" w:firstLineChars="0"/>
        <w:jc w:val="right"/>
        <w:rPr>
          <w:rFonts w:hint="eastAsia" w:ascii="黑体" w:eastAsia="黑体"/>
          <w:sz w:val="28"/>
          <w:szCs w:val="28"/>
        </w:rPr>
      </w:pPr>
    </w:p>
    <w:p w14:paraId="078019CF">
      <w:pPr>
        <w:wordWrap w:val="0"/>
        <w:spacing w:line="360" w:lineRule="auto"/>
        <w:ind w:left="0" w:leftChars="0" w:firstLine="0" w:firstLineChars="0"/>
        <w:jc w:val="right"/>
        <w:rPr>
          <w:rFonts w:hint="eastAsia" w:ascii="黑体" w:eastAsia="黑体"/>
          <w:sz w:val="28"/>
          <w:szCs w:val="28"/>
        </w:rPr>
      </w:pPr>
    </w:p>
    <w:p w14:paraId="7DA44FF9">
      <w:pPr>
        <w:wordWrap w:val="0"/>
        <w:spacing w:line="360" w:lineRule="auto"/>
        <w:ind w:left="0" w:leftChars="0" w:firstLine="0" w:firstLineChars="0"/>
        <w:jc w:val="right"/>
        <w:rPr>
          <w:rFonts w:hint="eastAsia" w:ascii="黑体" w:eastAsia="黑体"/>
          <w:sz w:val="28"/>
          <w:szCs w:val="28"/>
        </w:rPr>
      </w:pPr>
    </w:p>
    <w:p w14:paraId="21AA2D2B">
      <w:pPr>
        <w:wordWrap w:val="0"/>
        <w:spacing w:line="360" w:lineRule="auto"/>
        <w:ind w:left="0" w:leftChars="0" w:firstLine="0" w:firstLineChars="0"/>
        <w:jc w:val="right"/>
        <w:rPr>
          <w:rFonts w:hint="eastAsia" w:ascii="黑体" w:eastAsia="黑体"/>
          <w:sz w:val="28"/>
          <w:szCs w:val="28"/>
        </w:rPr>
      </w:pPr>
    </w:p>
    <w:p w14:paraId="59A43C8D">
      <w:pPr>
        <w:rPr>
          <w:rFonts w:hint="default" w:ascii="黑体" w:eastAsia="黑体"/>
          <w:sz w:val="28"/>
          <w:szCs w:val="28"/>
          <w:lang w:val="en-US" w:eastAsia="zh-CN"/>
        </w:rPr>
      </w:pPr>
    </w:p>
    <w:p w14:paraId="0A43E650">
      <w:pPr>
        <w:rPr>
          <w:rFonts w:hint="default" w:ascii="黑体" w:eastAsia="黑体"/>
          <w:sz w:val="28"/>
          <w:szCs w:val="28"/>
          <w:lang w:val="en-US" w:eastAsia="zh-CN"/>
        </w:rPr>
      </w:pPr>
    </w:p>
    <w:p w14:paraId="0503D30A">
      <w:pPr>
        <w:rPr>
          <w:rFonts w:hint="default" w:ascii="黑体" w:eastAsia="黑体"/>
          <w:sz w:val="28"/>
          <w:szCs w:val="28"/>
          <w:lang w:val="en-US" w:eastAsia="zh-CN"/>
        </w:rPr>
      </w:pPr>
    </w:p>
    <w:p w14:paraId="07D80BCE">
      <w:pPr>
        <w:rPr>
          <w:rFonts w:hint="default" w:ascii="黑体" w:eastAsia="黑体"/>
          <w:sz w:val="28"/>
          <w:szCs w:val="28"/>
          <w:lang w:val="en-US" w:eastAsia="zh-CN"/>
        </w:rPr>
      </w:pPr>
    </w:p>
    <w:p w14:paraId="1045808D">
      <w:pPr>
        <w:rPr>
          <w:rFonts w:hint="default" w:ascii="黑体" w:eastAsia="黑体"/>
          <w:sz w:val="28"/>
          <w:szCs w:val="28"/>
          <w:lang w:val="en-US" w:eastAsia="zh-CN"/>
        </w:rPr>
      </w:pPr>
    </w:p>
    <w:p w14:paraId="33FAA59E">
      <w:pPr>
        <w:rPr>
          <w:rFonts w:hint="default" w:ascii="黑体" w:eastAsia="黑体"/>
          <w:sz w:val="28"/>
          <w:szCs w:val="28"/>
          <w:lang w:val="en-US" w:eastAsia="zh-CN"/>
        </w:rPr>
      </w:pPr>
      <w:bookmarkStart w:id="346" w:name="_GoBack"/>
      <w:bookmarkEnd w:id="346"/>
    </w:p>
    <w:p w14:paraId="69D3CCF9">
      <w:pPr>
        <w:rPr>
          <w:rFonts w:hint="default" w:ascii="黑体" w:eastAsia="黑体"/>
          <w:sz w:val="28"/>
          <w:szCs w:val="28"/>
          <w:lang w:val="en-US" w:eastAsia="zh-CN"/>
        </w:rPr>
      </w:pPr>
    </w:p>
    <w:p w14:paraId="3948E2B4">
      <w:pPr>
        <w:wordWrap w:val="0"/>
        <w:spacing w:line="360" w:lineRule="auto"/>
        <w:ind w:left="0" w:leftChars="0" w:firstLine="0" w:firstLineChars="0"/>
        <w:jc w:val="right"/>
        <w:rPr>
          <w:rFonts w:hint="default"/>
          <w:color w:val="auto"/>
          <w:position w:val="-6"/>
          <w:sz w:val="28"/>
          <w:szCs w:val="28"/>
          <w:highlight w:val="none"/>
          <w:lang w:val="en-US"/>
        </w:rPr>
      </w:pPr>
      <w:r>
        <w:rPr>
          <w:rFonts w:hint="eastAsia" w:ascii="黑体" w:eastAsia="黑体"/>
          <w:sz w:val="28"/>
          <w:szCs w:val="28"/>
        </w:rPr>
        <w:t>JJF</w:t>
      </w:r>
      <w:r>
        <w:rPr>
          <w:rFonts w:ascii="黑体" w:eastAsia="黑体"/>
          <w:sz w:val="28"/>
          <w:szCs w:val="28"/>
        </w:rPr>
        <w:t>Z</w:t>
      </w:r>
      <w:r>
        <w:rPr>
          <w:rFonts w:hint="eastAsia" w:ascii="黑体" w:eastAsia="黑体"/>
          <w:sz w:val="28"/>
          <w:szCs w:val="28"/>
        </w:rPr>
        <w:t>(有色金属)</w:t>
      </w:r>
      <w:r>
        <w:rPr>
          <w:rFonts w:hint="eastAsia" w:ascii="黑体" w:eastAsia="黑体"/>
          <w:sz w:val="28"/>
          <w:szCs w:val="28"/>
          <w:lang w:val="en-US" w:eastAsia="zh-CN"/>
        </w:rPr>
        <w:t>XXX</w:t>
      </w:r>
      <w:r>
        <w:rPr>
          <w:rFonts w:hint="eastAsia" w:ascii="黑体" w:eastAsia="黑体"/>
          <w:sz w:val="28"/>
          <w:szCs w:val="28"/>
        </w:rPr>
        <w:t>-</w:t>
      </w:r>
      <w:r>
        <w:rPr>
          <w:rFonts w:hint="eastAsia" w:ascii="黑体" w:eastAsia="黑体"/>
          <w:sz w:val="28"/>
          <w:szCs w:val="28"/>
          <w:lang w:val="en-US" w:eastAsia="zh-CN"/>
        </w:rPr>
        <w:t>XXXX</w:t>
      </w:r>
    </w:p>
    <w:p w14:paraId="39E5067E">
      <w:pPr>
        <w:rPr>
          <w:rFonts w:hint="default" w:ascii="黑体" w:eastAsia="黑体"/>
          <w:sz w:val="28"/>
          <w:szCs w:val="28"/>
          <w:lang w:val="en-US" w:eastAsia="zh-CN"/>
        </w:rPr>
      </w:pPr>
    </w:p>
    <w:sectPr>
      <w:footerReference r:id="rId22" w:type="default"/>
      <w:pgSz w:w="11907" w:h="16839"/>
      <w:pgMar w:top="2438" w:right="1134" w:bottom="1134" w:left="1418" w:header="1021" w:footer="737" w:gutter="0"/>
      <w:pgBorders>
        <w:top w:val="none" w:sz="0" w:space="0"/>
        <w:left w:val="none" w:sz="0" w:space="0"/>
        <w:bottom w:val="none" w:sz="0" w:space="0"/>
        <w:right w:val="none" w:sz="0" w:space="0"/>
      </w:pgBorders>
      <w:cols w:space="720" w:num="1"/>
      <w:textDirection w:val="lrTb"/>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5202EB-68D5-4085-AF84-B46BC33A88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0CD44953-0599-47B9-B46D-C9EC9AC3F4D8}"/>
  </w:font>
  <w:font w:name="方正小标宋_GBK">
    <w:panose1 w:val="02000000000000000000"/>
    <w:charset w:val="86"/>
    <w:family w:val="auto"/>
    <w:pitch w:val="default"/>
    <w:sig w:usb0="A00002BF" w:usb1="38CF7CFA" w:usb2="00082016" w:usb3="00000000" w:csb0="00040001" w:csb1="00000000"/>
    <w:embedRegular r:id="rId3" w:fontKey="{3431463E-C74E-4099-B5C2-18A619D1F196}"/>
  </w:font>
  <w:font w:name="Franklin Gothic Medium">
    <w:panose1 w:val="020B0603020102020204"/>
    <w:charset w:val="00"/>
    <w:family w:val="swiss"/>
    <w:pitch w:val="default"/>
    <w:sig w:usb0="00000287" w:usb1="00000000" w:usb2="00000000" w:usb3="00000000" w:csb0="2000009F" w:csb1="DFD70000"/>
    <w:embedRegular r:id="rId4" w:fontKey="{7B610115-CDC7-48A4-B5E6-C2529D2822D7}"/>
  </w:font>
  <w:font w:name="微软雅黑">
    <w:panose1 w:val="020B0503020204020204"/>
    <w:charset w:val="86"/>
    <w:family w:val="swiss"/>
    <w:pitch w:val="default"/>
    <w:sig w:usb0="80000287" w:usb1="2ACF3C50" w:usb2="00000016" w:usb3="00000000" w:csb0="0004001F" w:csb1="00000000"/>
    <w:embedRegular r:id="rId5" w:fontKey="{52C9C324-17C8-4C84-8ECA-AE474422F6EE}"/>
  </w:font>
  <w:font w:name="仿宋">
    <w:panose1 w:val="02010609060101010101"/>
    <w:charset w:val="86"/>
    <w:family w:val="modern"/>
    <w:pitch w:val="default"/>
    <w:sig w:usb0="800002BF" w:usb1="38CF7CFA" w:usb2="00000016" w:usb3="00000000" w:csb0="00040001" w:csb1="00000000"/>
    <w:embedRegular r:id="rId6" w:fontKey="{248D03F7-B804-4B14-A45C-C83D816CA15E}"/>
  </w:font>
  <w:font w:name="Cambria Math">
    <w:panose1 w:val="02040503050406030204"/>
    <w:charset w:val="00"/>
    <w:family w:val="roman"/>
    <w:pitch w:val="default"/>
    <w:sig w:usb0="E00006FF" w:usb1="420024FF" w:usb2="02000000" w:usb3="00000000" w:csb0="2000019F" w:csb1="00000000"/>
    <w:embedRegular r:id="rId7" w:fontKey="{09C584C4-8D6B-4457-BDE7-9E9E023CCC39}"/>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1F1B">
    <w:pPr>
      <w:pStyle w:val="66"/>
      <w:rPr>
        <w:rStyle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34FA7A77">
                          <w:pPr>
                            <w:pStyle w:val="66"/>
                          </w:pPr>
                          <w:r>
                            <w:fldChar w:fldCharType="begin"/>
                          </w:r>
                          <w:r>
                            <w:rPr>
                              <w:rStyle w:val="28"/>
                            </w:rPr>
                            <w:instrText xml:space="preserve">PAGE  </w:instrText>
                          </w:r>
                          <w:r>
                            <w:fldChar w:fldCharType="separate"/>
                          </w:r>
                          <w:r>
                            <w:rPr>
                              <w:rStyle w:val="28"/>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AUOZOjKAQAAmAMAAA4AAAAAAAAAAQAgAAAAIgEAAGRycy9l&#10;Mm9Eb2MueG1sUEsFBgAAAAAGAAYAWQEAAF4FAAAAAA==&#10;">
              <v:fill on="f" focussize="0,0"/>
              <v:stroke on="f" weight="1pt"/>
              <v:imagedata o:title=""/>
              <o:lock v:ext="edit" aspectratio="f"/>
              <v:textbox inset="0mm,0mm,0mm,0mm" style="mso-fit-shape-to-text:t;">
                <w:txbxContent>
                  <w:p w14:paraId="34FA7A77">
                    <w:pPr>
                      <w:pStyle w:val="66"/>
                    </w:pPr>
                    <w:r>
                      <w:fldChar w:fldCharType="begin"/>
                    </w:r>
                    <w:r>
                      <w:rPr>
                        <w:rStyle w:val="28"/>
                      </w:rPr>
                      <w:instrText xml:space="preserve">PAGE  </w:instrText>
                    </w:r>
                    <w:r>
                      <w:fldChar w:fldCharType="separate"/>
                    </w:r>
                    <w:r>
                      <w:rPr>
                        <w:rStyle w:val="28"/>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31C7">
    <w:pPr>
      <w:pStyle w:val="66"/>
      <w:jc w:val="both"/>
      <w:rPr>
        <w:rStyle w:val="28"/>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2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33E5D28F">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2.2pt;height:144pt;width:144pt;mso-position-horizontal:center;mso-position-horizontal-relative:margin;mso-wrap-style:none;z-index:251665408;mso-width-relative:page;mso-height-relative:page;" filled="f" stroked="f" coordsize="21600,21600" o:gfxdata="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cgBuzXAAAABgEAAA8AAAAAAAAAAQAgAAAAIgAAAGRycy9k&#10;b3ducmV2LnhtbFBLAQIUABQAAAAIAIdO4kDAWEhsygEAAJgDAAAOAAAAAAAAAAEAIAAAACYBAABk&#10;cnMvZTJvRG9jLnhtbFBLBQYAAAAABgAGAFkBAABiBQAAAAA=&#10;">
              <v:fill on="f" focussize="0,0"/>
              <v:stroke on="f" weight="1pt"/>
              <v:imagedata o:title=""/>
              <o:lock v:ext="edit" aspectratio="f"/>
              <v:textbox inset="0mm,0mm,0mm,0mm" style="mso-fit-shape-to-text:t;">
                <w:txbxContent>
                  <w:p w14:paraId="33E5D28F">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85B4">
    <w:pPr>
      <w:pStyle w:val="66"/>
      <w:jc w:val="both"/>
      <w:rPr>
        <w:rStyle w:val="28"/>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B834">
    <w:pPr>
      <w:pStyle w:val="75"/>
      <w:rPr>
        <w:rStyle w:val="28"/>
      </w:rPr>
    </w:pPr>
    <w:r>
      <w:fldChar w:fldCharType="begin"/>
    </w:r>
    <w:r>
      <w:rPr>
        <w:rStyle w:val="28"/>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3D6E">
    <w:pPr>
      <w:pStyle w:val="14"/>
      <w:ind w:right="360"/>
      <w:rPr>
        <w:rStyle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F5F4">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II</w:t>
    </w:r>
    <w:r>
      <w:fldChar w:fldCharType="end"/>
    </w:r>
  </w:p>
  <w:p w14:paraId="561E1E48">
    <w:pPr>
      <w:pStyle w:val="75"/>
      <w:ind w:right="360"/>
      <w:rPr>
        <w:rStyle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E01B">
    <w:pPr>
      <w:pStyle w:val="14"/>
      <w:rPr>
        <w:rStyle w:val="2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6B2B2908">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In3a/TAAAABQEAAA8AAAAAAAAAAQAgAAAAIgAAAGRycy9kb3du&#10;cmV2LnhtbFBLAQIUABQAAAAIAIdO4kDcgOFKywEAAJgDAAAOAAAAAAAAAAEAIAAAACIBAABkcnMv&#10;ZTJvRG9jLnhtbFBLBQYAAAAABgAGAFkBAABfBQAAAAA=&#10;">
              <v:fill on="f" focussize="0,0"/>
              <v:stroke on="f" weight="1pt"/>
              <v:imagedata o:title=""/>
              <o:lock v:ext="edit" aspectratio="f"/>
              <v:textbox inset="0mm,0mm,0mm,0mm" style="mso-fit-shape-to-text:t;">
                <w:txbxContent>
                  <w:p w14:paraId="6B2B2908">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08DC">
    <w:pPr>
      <w:pStyle w:val="14"/>
      <w:tabs>
        <w:tab w:val="left" w:pos="436"/>
        <w:tab w:val="right" w:pos="9475"/>
      </w:tabs>
      <w:rPr>
        <w:rStyle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27940</wp:posOffset>
              </wp:positionV>
              <wp:extent cx="76200" cy="262890"/>
              <wp:effectExtent l="0" t="0" r="0" b="0"/>
              <wp:wrapNone/>
              <wp:docPr id="23" name="文本框 1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14:paraId="18A00623">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2.2pt;height:20.7pt;width:6pt;mso-position-horizontal:center;mso-position-horizontal-relative:margin;mso-wrap-style:none;z-index:25166233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NKdxNQAAAAEAQAADwAAAAAAAAABACAAAAAiAAAAZHJz&#10;L2Rvd25yZXYueG1sUEsBAhQAFAAAAAgAh07iQMLLDkTPAQAAlgMAAA4AAAAAAAAAAQAgAAAAIwEA&#10;AGRycy9lMm9Eb2MueG1sUEsFBgAAAAAGAAYAWQEAAGQFAAAAAA==&#10;">
              <v:fill on="f" focussize="0,0"/>
              <v:stroke on="f" weight="1pt"/>
              <v:imagedata o:title=""/>
              <o:lock v:ext="edit" aspectratio="f"/>
              <v:textbox inset="0mm,0mm,0mm,0mm" style="mso-fit-shape-to-text:t;">
                <w:txbxContent>
                  <w:p w14:paraId="18A00623">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43E48">
    <w:pPr>
      <w:pStyle w:val="14"/>
      <w:tabs>
        <w:tab w:val="right" w:pos="9475"/>
      </w:tabs>
      <w:rPr>
        <w:rStyle w:val="2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72EA04F2">
                          <w:pPr>
                            <w:pStyle w:val="1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J92v0wAAAAUBAAAPAAAAAAAAAAEAIAAAACIAAABkcnMvZG93bnJl&#10;di54bWxQSwECFAAUAAAACACHTuJAL6kmvckBAACZAwAADgAAAAAAAAABACAAAAAiAQAAZHJzL2Uy&#10;b0RvYy54bWxQSwUGAAAAAAYABgBZAQAAXQUAAAAA&#10;">
              <v:fill on="f" focussize="0,0"/>
              <v:stroke on="f" weight="1pt"/>
              <v:imagedata o:title=""/>
              <o:lock v:ext="edit" aspectratio="f"/>
              <v:textbox inset="0mm,0mm,0mm,0mm" style="mso-fit-shape-to-text:t;">
                <w:txbxContent>
                  <w:p w14:paraId="72EA04F2">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FB04">
    <w:pPr>
      <w:pStyle w:val="14"/>
      <w:tabs>
        <w:tab w:val="left" w:pos="436"/>
        <w:tab w:val="right" w:pos="9475"/>
      </w:tabs>
      <w:rPr>
        <w:rStyle w:val="2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27940</wp:posOffset>
              </wp:positionV>
              <wp:extent cx="76200" cy="262890"/>
              <wp:effectExtent l="0" t="0" r="0" b="0"/>
              <wp:wrapNone/>
              <wp:docPr id="28" name="文本框 38"/>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14:paraId="0FA3FE1D">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a:spAutoFit/>
                    </wps:bodyPr>
                  </wps:wsp>
                </a:graphicData>
              </a:graphic>
            </wp:anchor>
          </w:drawing>
        </mc:Choice>
        <mc:Fallback>
          <w:pict>
            <v:shape id="文本框 38" o:spid="_x0000_s1026" o:spt="202" type="#_x0000_t202" style="position:absolute;left:0pt;margin-top:2.2pt;height:20.7pt;width:6pt;mso-position-horizontal:center;mso-position-horizontal-relative:margin;mso-wrap-style:none;z-index:25166745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NKdxNQAAAAEAQAADwAAAAAAAAABACAAAAAiAAAAZHJz&#10;L2Rvd25yZXYueG1sUEsBAhQAFAAAAAgAh07iQH9BUNXPAQAAlgMAAA4AAAAAAAAAAQAgAAAAIwEA&#10;AGRycy9lMm9Eb2MueG1sUEsFBgAAAAAGAAYAWQEAAGQFAAAAAA==&#10;">
              <v:fill on="f" focussize="0,0"/>
              <v:stroke on="f" weight="1pt"/>
              <v:imagedata o:title=""/>
              <o:lock v:ext="edit" aspectratio="f"/>
              <v:textbox inset="0mm,0mm,0mm,0mm" style="mso-fit-shape-to-text:t;">
                <w:txbxContent>
                  <w:p w14:paraId="0FA3FE1D">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63894">
    <w:pPr>
      <w:tabs>
        <w:tab w:val="left" w:pos="436"/>
        <w:tab w:val="center" w:pos="4153"/>
        <w:tab w:val="right" w:pos="8306"/>
        <w:tab w:val="right" w:pos="9475"/>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27940</wp:posOffset>
              </wp:positionV>
              <wp:extent cx="76200" cy="262890"/>
              <wp:effectExtent l="0" t="0" r="0" b="0"/>
              <wp:wrapNone/>
              <wp:docPr id="27" name="文本框 2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14:paraId="208CD507">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2.2pt;height:20.7pt;width:6pt;mso-position-horizontal:center;mso-position-horizontal-relative:margin;mso-wrap-style:none;z-index:251666432;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0p3E1AAAAAQBAAAPAAAAAAAAAAEAIAAAACIAAABkcnMv&#10;ZG93bnJldi54bWxQSwECFAAUAAAACACHTuJAtVyZrM4BAACWAwAADgAAAAAAAAABACAAAAAjAQAA&#10;ZHJzL2Uyb0RvYy54bWxQSwUGAAAAAAYABgBZAQAAYwUAAAAA&#10;">
              <v:fill on="f" focussize="0,0"/>
              <v:stroke on="f" weight="1pt"/>
              <v:imagedata o:title=""/>
              <o:lock v:ext="edit" aspectratio="f"/>
              <v:textbox inset="0mm,0mm,0mm,0mm" style="mso-fit-shape-to-text:t;">
                <w:txbxContent>
                  <w:p w14:paraId="208CD507">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v:textbox>
            </v:shape>
          </w:pict>
        </mc:Fallback>
      </mc:AlternateContent>
    </w:r>
    <w:r>
      <w:rPr>
        <w:rFonts w:hint="eastAsia"/>
        <w:sz w:val="18"/>
        <w:szCs w:val="18"/>
      </w:rPr>
      <w:tab/>
    </w:r>
    <w:r>
      <w:rPr>
        <w:rFonts w:hint="eastAsia"/>
        <w:sz w:val="18"/>
        <w:szCs w:val="18"/>
      </w:rPr>
      <w:tab/>
    </w:r>
    <w:r>
      <w:rPr>
        <w:rFonts w:hint="eastAsia"/>
        <w:sz w:val="18"/>
        <w:szCs w:val="18"/>
      </w:rPr>
      <w:tab/>
    </w:r>
    <w:r>
      <w:rPr>
        <w:rFonts w:hint="eastAsia"/>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97CB9">
    <w:pPr>
      <w:pStyle w:val="80"/>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DC7C3">
    <w:pPr>
      <w:pStyle w:val="92"/>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81DC9">
    <w:pPr>
      <w:pStyle w:val="6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2496">
    <w:pPr>
      <w:pStyle w:val="80"/>
      <w:jc w:val="center"/>
      <w:rPr>
        <w:rFonts w:ascii="黑体" w:hAnsi="黑体" w:cs="黑体"/>
        <w:szCs w:val="21"/>
      </w:rPr>
    </w:pPr>
    <w:r>
      <w:rPr>
        <w:rFonts w:hint="eastAsia" w:ascii="黑体" w:hAnsi="黑体" w:cs="黑体"/>
        <w:szCs w:val="21"/>
      </w:rPr>
      <w:t>JJ</w:t>
    </w:r>
    <w:r>
      <w:rPr>
        <w:rFonts w:hint="eastAsia" w:ascii="黑体" w:hAnsi="黑体" w:cs="黑体"/>
        <w:color w:val="000000"/>
        <w:szCs w:val="21"/>
      </w:rPr>
      <w:t>F</w:t>
    </w:r>
    <w:r>
      <w:rPr>
        <w:rFonts w:hint="eastAsia" w:ascii="黑体" w:hAnsi="黑体" w:cs="黑体"/>
        <w:szCs w:val="21"/>
      </w:rPr>
      <w:t>（有色金属）XXX—XXXX</w:t>
    </w:r>
  </w:p>
  <w:p w14:paraId="11FF44B1">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0" r="0" b="0"/>
              <wp:wrapNone/>
              <wp:docPr id="20"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LUWVbRAAAAAgEAAA8AAAAAAAAA&#10;AQAgAAAAIgAAAGRycy9kb3ducmV2LnhtbFBLAQIUABQAAAAIAIdO4kDsHn8H3wEAANEDAAAOAAAA&#10;AAAAAAEAIAAAACABAABkcnMvZTJvRG9jLnhtbFBLBQYAAAAABgAGAFkBAABxBQAA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1920">
    <w:pPr>
      <w:pStyle w:val="80"/>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CFBA">
    <w:pPr>
      <w:pStyle w:val="80"/>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14:paraId="2307084F">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0" t="0" r="0" b="0"/>
              <wp:wrapNone/>
              <wp:docPr id="21"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1FlW0QAAAAIBAAAPAAAAAAAA&#10;AAEAIAAAACIAAABkcnMvZG93bnJldi54bWxQSwECFAAUAAAACACHTuJAhUz71uABAADRAwAADgAA&#10;AAAAAAABACAAAAAgAQAAZHJzL2Uyb0RvYy54bWxQSwUGAAAAAAYABgBZAQAAcgUA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6EC1">
    <w:pPr>
      <w:pStyle w:val="80"/>
      <w:jc w:val="center"/>
      <w:rPr>
        <w:rFonts w:ascii="黑体"/>
        <w:color w:val="000000"/>
        <w:szCs w:val="21"/>
      </w:rPr>
    </w:pPr>
    <w:r>
      <w:rPr>
        <w:rFonts w:hint="eastAsia" w:ascii="黑体"/>
        <w:color w:val="000000"/>
        <w:szCs w:val="21"/>
      </w:rPr>
      <w:t>JJF（有色金属）XXX-XXXX</w:t>
    </w:r>
  </w:p>
  <w:p w14:paraId="0A20B5DF">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0" r="0" b="0"/>
              <wp:wrapNone/>
              <wp:docPr id="22"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LUWVbRAAAAAgEAAA8AAAAAAAAA&#10;AQAgAAAAIgAAAGRycy9kb3ducmV2LnhtbFBLAQIUABQAAAAIAIdO4kAGoZ8/3wEAANIDAAAOAAAA&#10;AAAAAAEAIAAAACABAABkcnMvZTJvRG9jLnhtbFBLBQYAAAAABgAGAFkBAABxBQAAAAA=&#10;">
              <v:fill on="f" focussize="0,0"/>
              <v:stroke weight="1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6B20">
    <w:pPr>
      <w:pBdr>
        <w:bottom w:val="single" w:color="auto" w:sz="4" w:space="0"/>
      </w:pBdr>
      <w:tabs>
        <w:tab w:val="center" w:pos="4153"/>
        <w:tab w:val="right" w:pos="8306"/>
      </w:tabs>
      <w:snapToGrid w:val="0"/>
      <w:jc w:val="center"/>
      <w:rPr>
        <w:rFonts w:ascii="黑体" w:eastAsia="黑体"/>
        <w:szCs w:val="21"/>
      </w:rPr>
    </w:pPr>
    <w:r>
      <w:rPr>
        <w:rFonts w:hint="eastAsia" w:ascii="黑体" w:eastAsia="黑体"/>
        <w:szCs w:val="21"/>
      </w:rPr>
      <w:t>JJF(有色金属)XXX-XXXX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9383">
    <w:pPr>
      <w:pStyle w:val="15"/>
      <w:pBdr>
        <w:bottom w:val="single" w:color="auto" w:sz="4" w:space="0"/>
      </w:pBdr>
      <w:rPr>
        <w:rFonts w:ascii="黑体" w:eastAsia="黑体"/>
        <w:sz w:val="21"/>
        <w:szCs w:val="21"/>
      </w:rPr>
    </w:pPr>
    <w:r>
      <w:rPr>
        <w:rFonts w:hint="eastAsia" w:ascii="黑体" w:eastAsia="黑体"/>
        <w:sz w:val="21"/>
        <w:szCs w:val="21"/>
      </w:rPr>
      <w:t>JJF</w:t>
    </w:r>
    <w:r>
      <w:rPr>
        <w:rFonts w:ascii="黑体" w:eastAsia="黑体"/>
        <w:sz w:val="21"/>
        <w:szCs w:val="21"/>
      </w:rPr>
      <w:t>Z</w:t>
    </w:r>
    <w:r>
      <w:rPr>
        <w:rFonts w:hint="eastAsia" w:ascii="黑体" w:eastAsia="黑体"/>
        <w:sz w:val="21"/>
        <w:szCs w:val="21"/>
      </w:rPr>
      <w:t>(有色金属)XXX-XXXX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5D7"/>
    <w:multiLevelType w:val="multilevel"/>
    <w:tmpl w:val="81C255D7"/>
    <w:lvl w:ilvl="0" w:tentative="0">
      <w:start w:val="1"/>
      <w:numFmt w:val="none"/>
      <w:pStyle w:val="8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49"/>
      <w:suff w:val="nothing"/>
      <w:lvlText w:val="%1%2.%3.%4.%5　"/>
      <w:lvlJc w:val="left"/>
      <w:pPr>
        <w:ind w:left="0" w:firstLine="0"/>
      </w:pPr>
      <w:rPr>
        <w:rFonts w:hint="eastAsia" w:ascii="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ADA9EF9B"/>
    <w:multiLevelType w:val="multilevel"/>
    <w:tmpl w:val="ADA9EF9B"/>
    <w:lvl w:ilvl="0" w:tentative="0">
      <w:start w:val="1"/>
      <w:numFmt w:val="decimal"/>
      <w:pStyle w:val="42"/>
      <w:suff w:val="space"/>
      <w:lvlText w:val="%1"/>
      <w:lvlJc w:val="left"/>
      <w:pPr>
        <w:ind w:left="425" w:hanging="425"/>
      </w:pPr>
      <w:rPr>
        <w:rFonts w:hint="default" w:ascii="黑体" w:hAnsi="黑体" w:eastAsia="黑体" w:cs="黑体"/>
      </w:rPr>
    </w:lvl>
    <w:lvl w:ilvl="1" w:tentative="0">
      <w:start w:val="1"/>
      <w:numFmt w:val="decimal"/>
      <w:pStyle w:val="51"/>
      <w:suff w:val="space"/>
      <w:lvlText w:val="%1.%2"/>
      <w:lvlJc w:val="left"/>
      <w:pPr>
        <w:ind w:left="0" w:firstLine="0"/>
      </w:pPr>
      <w:rPr>
        <w:rFonts w:hint="default" w:ascii="Times New Roman" w:hAnsi="Times New Roman" w:eastAsia="宋体" w:cs="Times New Roman"/>
      </w:rPr>
    </w:lvl>
    <w:lvl w:ilvl="2" w:tentative="0">
      <w:start w:val="1"/>
      <w:numFmt w:val="decimal"/>
      <w:pStyle w:val="50"/>
      <w:suff w:val="space"/>
      <w:lvlText w:val="%1.%2.%3"/>
      <w:lvlJc w:val="left"/>
      <w:pPr>
        <w:ind w:left="0" w:firstLine="0"/>
      </w:pPr>
      <w:rPr>
        <w:rFonts w:hint="default" w:ascii="Times New Roman" w:hAnsi="Times New Roman" w:eastAsia="宋体" w:cs="Times New Roman"/>
      </w:rPr>
    </w:lvl>
    <w:lvl w:ilvl="3" w:tentative="0">
      <w:start w:val="1"/>
      <w:numFmt w:val="decimal"/>
      <w:suff w:val="space"/>
      <w:lvlText w:val="%1.%2.%3.%4"/>
      <w:lvlJc w:val="left"/>
      <w:pPr>
        <w:ind w:left="0" w:firstLine="0"/>
      </w:pPr>
      <w:rPr>
        <w:rFonts w:hint="default" w:ascii="Times New Roman" w:hAnsi="Times New Roman" w:eastAsia="宋体" w:cs="Times New Roman"/>
        <w:sz w:val="24"/>
        <w:szCs w:val="24"/>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B657E970"/>
    <w:multiLevelType w:val="singleLevel"/>
    <w:tmpl w:val="B657E970"/>
    <w:lvl w:ilvl="0" w:tentative="0">
      <w:start w:val="1"/>
      <w:numFmt w:val="lowerLetter"/>
      <w:lvlText w:val="%1）"/>
      <w:lvlJc w:val="left"/>
      <w:pPr>
        <w:tabs>
          <w:tab w:val="left" w:pos="420"/>
        </w:tabs>
        <w:ind w:left="425" w:hanging="425"/>
      </w:pPr>
      <w:rPr>
        <w:rFonts w:hint="default" w:ascii="Times New Roman" w:hAnsi="Times New Roman" w:eastAsia="宋体" w:cs="Times New Roman"/>
      </w:rPr>
    </w:lvl>
  </w:abstractNum>
  <w:abstractNum w:abstractNumId="3">
    <w:nsid w:val="DED16621"/>
    <w:multiLevelType w:val="singleLevel"/>
    <w:tmpl w:val="DED16621"/>
    <w:lvl w:ilvl="0" w:tentative="0">
      <w:start w:val="1"/>
      <w:numFmt w:val="decimal"/>
      <w:pStyle w:val="88"/>
      <w:lvlText w:val="%1)"/>
      <w:lvlJc w:val="left"/>
      <w:pPr>
        <w:tabs>
          <w:tab w:val="left" w:pos="420"/>
        </w:tabs>
        <w:ind w:left="425" w:hanging="425"/>
      </w:pPr>
      <w:rPr>
        <w:rFonts w:hint="default"/>
      </w:rPr>
    </w:lvl>
  </w:abstractNum>
  <w:abstractNum w:abstractNumId="4">
    <w:nsid w:val="1E97F907"/>
    <w:multiLevelType w:val="singleLevel"/>
    <w:tmpl w:val="1E97F907"/>
    <w:lvl w:ilvl="0" w:tentative="0">
      <w:start w:val="1"/>
      <w:numFmt w:val="decimal"/>
      <w:suff w:val="space"/>
      <w:lvlText w:val="%1."/>
      <w:lvlJc w:val="left"/>
    </w:lvl>
  </w:abstractNum>
  <w:abstractNum w:abstractNumId="5">
    <w:nsid w:val="559FC15B"/>
    <w:multiLevelType w:val="singleLevel"/>
    <w:tmpl w:val="559FC15B"/>
    <w:lvl w:ilvl="0" w:tentative="0">
      <w:start w:val="1"/>
      <w:numFmt w:val="decimal"/>
      <w:suff w:val="nothing"/>
      <w:lvlText w:val="%1、"/>
      <w:lvlJc w:val="left"/>
    </w:lvl>
  </w:abstractNum>
  <w:abstractNum w:abstractNumId="6">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6"/>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2B4F"/>
    <w:rsid w:val="00003BE5"/>
    <w:rsid w:val="0000454F"/>
    <w:rsid w:val="00006C0B"/>
    <w:rsid w:val="00006EA1"/>
    <w:rsid w:val="00006EF2"/>
    <w:rsid w:val="00013671"/>
    <w:rsid w:val="00015FB7"/>
    <w:rsid w:val="00020191"/>
    <w:rsid w:val="00020C05"/>
    <w:rsid w:val="000229D0"/>
    <w:rsid w:val="000243DA"/>
    <w:rsid w:val="0002555F"/>
    <w:rsid w:val="00026C96"/>
    <w:rsid w:val="00027BBC"/>
    <w:rsid w:val="000324B9"/>
    <w:rsid w:val="00032BE7"/>
    <w:rsid w:val="00033A98"/>
    <w:rsid w:val="0003508D"/>
    <w:rsid w:val="00035BB8"/>
    <w:rsid w:val="00035DA0"/>
    <w:rsid w:val="00041E9A"/>
    <w:rsid w:val="000440D0"/>
    <w:rsid w:val="00045DA8"/>
    <w:rsid w:val="00045DBE"/>
    <w:rsid w:val="0004696E"/>
    <w:rsid w:val="00047FCE"/>
    <w:rsid w:val="00050573"/>
    <w:rsid w:val="00051730"/>
    <w:rsid w:val="00052A1E"/>
    <w:rsid w:val="0005597D"/>
    <w:rsid w:val="00060121"/>
    <w:rsid w:val="00061046"/>
    <w:rsid w:val="000635AA"/>
    <w:rsid w:val="0006638E"/>
    <w:rsid w:val="00070A27"/>
    <w:rsid w:val="00070ACA"/>
    <w:rsid w:val="000713CB"/>
    <w:rsid w:val="0007299A"/>
    <w:rsid w:val="00074700"/>
    <w:rsid w:val="00080051"/>
    <w:rsid w:val="000804B6"/>
    <w:rsid w:val="0008434B"/>
    <w:rsid w:val="00084AF0"/>
    <w:rsid w:val="00085B5F"/>
    <w:rsid w:val="00086130"/>
    <w:rsid w:val="00092C30"/>
    <w:rsid w:val="000945F0"/>
    <w:rsid w:val="0009521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3D7D"/>
    <w:rsid w:val="000D4BE2"/>
    <w:rsid w:val="000D5F07"/>
    <w:rsid w:val="000D71BF"/>
    <w:rsid w:val="000D736F"/>
    <w:rsid w:val="000D7B3F"/>
    <w:rsid w:val="000D7F6C"/>
    <w:rsid w:val="000E22AB"/>
    <w:rsid w:val="000E24D6"/>
    <w:rsid w:val="000E3E57"/>
    <w:rsid w:val="000E4800"/>
    <w:rsid w:val="000E4A41"/>
    <w:rsid w:val="000E4AA0"/>
    <w:rsid w:val="000E7CBB"/>
    <w:rsid w:val="000F1FC4"/>
    <w:rsid w:val="000F2BA9"/>
    <w:rsid w:val="000F3869"/>
    <w:rsid w:val="000F38DA"/>
    <w:rsid w:val="000F40CE"/>
    <w:rsid w:val="000F6072"/>
    <w:rsid w:val="0010233B"/>
    <w:rsid w:val="00104881"/>
    <w:rsid w:val="00107DEC"/>
    <w:rsid w:val="001112E4"/>
    <w:rsid w:val="001122A7"/>
    <w:rsid w:val="00112373"/>
    <w:rsid w:val="00113286"/>
    <w:rsid w:val="00113B0C"/>
    <w:rsid w:val="00116098"/>
    <w:rsid w:val="00116841"/>
    <w:rsid w:val="0012108E"/>
    <w:rsid w:val="00123340"/>
    <w:rsid w:val="00123996"/>
    <w:rsid w:val="00123FE8"/>
    <w:rsid w:val="00126B52"/>
    <w:rsid w:val="00126D02"/>
    <w:rsid w:val="0012749F"/>
    <w:rsid w:val="0012787F"/>
    <w:rsid w:val="00127906"/>
    <w:rsid w:val="00131A6D"/>
    <w:rsid w:val="00131FC3"/>
    <w:rsid w:val="001336B4"/>
    <w:rsid w:val="00134BA1"/>
    <w:rsid w:val="00141FF8"/>
    <w:rsid w:val="0014220D"/>
    <w:rsid w:val="00144ED3"/>
    <w:rsid w:val="00145631"/>
    <w:rsid w:val="0014613D"/>
    <w:rsid w:val="001478B5"/>
    <w:rsid w:val="001507B0"/>
    <w:rsid w:val="00153045"/>
    <w:rsid w:val="00156084"/>
    <w:rsid w:val="001561E2"/>
    <w:rsid w:val="00160B60"/>
    <w:rsid w:val="00163812"/>
    <w:rsid w:val="00163BE4"/>
    <w:rsid w:val="001650C2"/>
    <w:rsid w:val="00172A27"/>
    <w:rsid w:val="001731B8"/>
    <w:rsid w:val="00174006"/>
    <w:rsid w:val="00174716"/>
    <w:rsid w:val="0017490B"/>
    <w:rsid w:val="001776F7"/>
    <w:rsid w:val="00180ED2"/>
    <w:rsid w:val="001810E8"/>
    <w:rsid w:val="001838C7"/>
    <w:rsid w:val="00184AF2"/>
    <w:rsid w:val="00185AC9"/>
    <w:rsid w:val="0018612C"/>
    <w:rsid w:val="00191D95"/>
    <w:rsid w:val="00196A1F"/>
    <w:rsid w:val="001A0175"/>
    <w:rsid w:val="001A1458"/>
    <w:rsid w:val="001A1710"/>
    <w:rsid w:val="001A3AAE"/>
    <w:rsid w:val="001A44C6"/>
    <w:rsid w:val="001A53C8"/>
    <w:rsid w:val="001A56D3"/>
    <w:rsid w:val="001A5B97"/>
    <w:rsid w:val="001A6050"/>
    <w:rsid w:val="001A752F"/>
    <w:rsid w:val="001B08AE"/>
    <w:rsid w:val="001B3136"/>
    <w:rsid w:val="001B6D25"/>
    <w:rsid w:val="001B70B2"/>
    <w:rsid w:val="001C141C"/>
    <w:rsid w:val="001C169C"/>
    <w:rsid w:val="001C1F36"/>
    <w:rsid w:val="001C2BD4"/>
    <w:rsid w:val="001C2E3F"/>
    <w:rsid w:val="001C3CEB"/>
    <w:rsid w:val="001C5703"/>
    <w:rsid w:val="001C575F"/>
    <w:rsid w:val="001C75B8"/>
    <w:rsid w:val="001C7B9D"/>
    <w:rsid w:val="001D15E4"/>
    <w:rsid w:val="001D16FD"/>
    <w:rsid w:val="001D1F51"/>
    <w:rsid w:val="001D54BD"/>
    <w:rsid w:val="001D637A"/>
    <w:rsid w:val="001D734A"/>
    <w:rsid w:val="001E1A84"/>
    <w:rsid w:val="001E1C24"/>
    <w:rsid w:val="001E20C7"/>
    <w:rsid w:val="001E2EB0"/>
    <w:rsid w:val="001E354B"/>
    <w:rsid w:val="001E3F78"/>
    <w:rsid w:val="001E4014"/>
    <w:rsid w:val="001E4FD2"/>
    <w:rsid w:val="001E55B0"/>
    <w:rsid w:val="001E56BB"/>
    <w:rsid w:val="001E61C4"/>
    <w:rsid w:val="001E6680"/>
    <w:rsid w:val="001E6AB3"/>
    <w:rsid w:val="001E6D6C"/>
    <w:rsid w:val="001F2695"/>
    <w:rsid w:val="001F36BD"/>
    <w:rsid w:val="001F3EBA"/>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65A3"/>
    <w:rsid w:val="00217175"/>
    <w:rsid w:val="002208FD"/>
    <w:rsid w:val="0022298C"/>
    <w:rsid w:val="00223AD8"/>
    <w:rsid w:val="00223F7D"/>
    <w:rsid w:val="00224680"/>
    <w:rsid w:val="00224C1A"/>
    <w:rsid w:val="00226B25"/>
    <w:rsid w:val="00226C26"/>
    <w:rsid w:val="00231AEF"/>
    <w:rsid w:val="00234886"/>
    <w:rsid w:val="0023502D"/>
    <w:rsid w:val="00235948"/>
    <w:rsid w:val="00235E24"/>
    <w:rsid w:val="00236AAD"/>
    <w:rsid w:val="0023799B"/>
    <w:rsid w:val="002402B1"/>
    <w:rsid w:val="00243A7A"/>
    <w:rsid w:val="002476A0"/>
    <w:rsid w:val="00247CE8"/>
    <w:rsid w:val="00250684"/>
    <w:rsid w:val="00252313"/>
    <w:rsid w:val="00254F88"/>
    <w:rsid w:val="00255763"/>
    <w:rsid w:val="00256140"/>
    <w:rsid w:val="00256F41"/>
    <w:rsid w:val="00257E87"/>
    <w:rsid w:val="002607DD"/>
    <w:rsid w:val="00261E03"/>
    <w:rsid w:val="00261E65"/>
    <w:rsid w:val="00264D82"/>
    <w:rsid w:val="00265A44"/>
    <w:rsid w:val="00265F54"/>
    <w:rsid w:val="002677E6"/>
    <w:rsid w:val="00270FF7"/>
    <w:rsid w:val="002721A6"/>
    <w:rsid w:val="00276346"/>
    <w:rsid w:val="00276BDF"/>
    <w:rsid w:val="00280202"/>
    <w:rsid w:val="00281C85"/>
    <w:rsid w:val="00283BD5"/>
    <w:rsid w:val="00284573"/>
    <w:rsid w:val="0028606E"/>
    <w:rsid w:val="00287823"/>
    <w:rsid w:val="00291245"/>
    <w:rsid w:val="00292158"/>
    <w:rsid w:val="0029448A"/>
    <w:rsid w:val="002954F4"/>
    <w:rsid w:val="0029682E"/>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48E1"/>
    <w:rsid w:val="002C6457"/>
    <w:rsid w:val="002C7288"/>
    <w:rsid w:val="002C7743"/>
    <w:rsid w:val="002D0303"/>
    <w:rsid w:val="002D05D7"/>
    <w:rsid w:val="002D3AB7"/>
    <w:rsid w:val="002D4019"/>
    <w:rsid w:val="002D6B04"/>
    <w:rsid w:val="002D7639"/>
    <w:rsid w:val="002E435A"/>
    <w:rsid w:val="002E67DD"/>
    <w:rsid w:val="002E69F9"/>
    <w:rsid w:val="002F1E73"/>
    <w:rsid w:val="002F2A05"/>
    <w:rsid w:val="002F4D77"/>
    <w:rsid w:val="002F5104"/>
    <w:rsid w:val="002F77D2"/>
    <w:rsid w:val="00300578"/>
    <w:rsid w:val="0030096F"/>
    <w:rsid w:val="00300DE7"/>
    <w:rsid w:val="00302EBB"/>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2CA"/>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73FC6"/>
    <w:rsid w:val="00382041"/>
    <w:rsid w:val="00382068"/>
    <w:rsid w:val="00382421"/>
    <w:rsid w:val="00382ACE"/>
    <w:rsid w:val="00382C39"/>
    <w:rsid w:val="00383961"/>
    <w:rsid w:val="00383A8F"/>
    <w:rsid w:val="00383AC5"/>
    <w:rsid w:val="0038622E"/>
    <w:rsid w:val="003866E5"/>
    <w:rsid w:val="0039033B"/>
    <w:rsid w:val="00391026"/>
    <w:rsid w:val="0039157F"/>
    <w:rsid w:val="003919D1"/>
    <w:rsid w:val="00391A6A"/>
    <w:rsid w:val="00395E6F"/>
    <w:rsid w:val="003A151C"/>
    <w:rsid w:val="003A5204"/>
    <w:rsid w:val="003A5420"/>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37BB2"/>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1516"/>
    <w:rsid w:val="00494177"/>
    <w:rsid w:val="00494C07"/>
    <w:rsid w:val="004966D0"/>
    <w:rsid w:val="0049696E"/>
    <w:rsid w:val="004975B6"/>
    <w:rsid w:val="004A12F9"/>
    <w:rsid w:val="004A4984"/>
    <w:rsid w:val="004A57A5"/>
    <w:rsid w:val="004A6C2F"/>
    <w:rsid w:val="004B3762"/>
    <w:rsid w:val="004B4B1F"/>
    <w:rsid w:val="004B5215"/>
    <w:rsid w:val="004B6B2E"/>
    <w:rsid w:val="004C1D86"/>
    <w:rsid w:val="004C5874"/>
    <w:rsid w:val="004C5B1F"/>
    <w:rsid w:val="004C61EE"/>
    <w:rsid w:val="004C642A"/>
    <w:rsid w:val="004D0CDD"/>
    <w:rsid w:val="004D1B0E"/>
    <w:rsid w:val="004E1885"/>
    <w:rsid w:val="004E2B8B"/>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98A"/>
    <w:rsid w:val="00517F62"/>
    <w:rsid w:val="0052101A"/>
    <w:rsid w:val="00521BDD"/>
    <w:rsid w:val="00522E87"/>
    <w:rsid w:val="005309D8"/>
    <w:rsid w:val="0053217D"/>
    <w:rsid w:val="00537744"/>
    <w:rsid w:val="0054343E"/>
    <w:rsid w:val="005455BA"/>
    <w:rsid w:val="005458A3"/>
    <w:rsid w:val="00546D7F"/>
    <w:rsid w:val="00547137"/>
    <w:rsid w:val="005504A5"/>
    <w:rsid w:val="00550D0E"/>
    <w:rsid w:val="00550D14"/>
    <w:rsid w:val="00552117"/>
    <w:rsid w:val="00552738"/>
    <w:rsid w:val="0055539D"/>
    <w:rsid w:val="00555857"/>
    <w:rsid w:val="00555A3E"/>
    <w:rsid w:val="005565BC"/>
    <w:rsid w:val="005569B0"/>
    <w:rsid w:val="00560309"/>
    <w:rsid w:val="005624AC"/>
    <w:rsid w:val="00563547"/>
    <w:rsid w:val="00564845"/>
    <w:rsid w:val="00567558"/>
    <w:rsid w:val="00571BAE"/>
    <w:rsid w:val="00571E42"/>
    <w:rsid w:val="00575511"/>
    <w:rsid w:val="00580CF4"/>
    <w:rsid w:val="005810BB"/>
    <w:rsid w:val="00581E46"/>
    <w:rsid w:val="005829B0"/>
    <w:rsid w:val="00582A70"/>
    <w:rsid w:val="005845A7"/>
    <w:rsid w:val="00585822"/>
    <w:rsid w:val="005859B4"/>
    <w:rsid w:val="00586043"/>
    <w:rsid w:val="00587547"/>
    <w:rsid w:val="00591449"/>
    <w:rsid w:val="005928E8"/>
    <w:rsid w:val="00593C50"/>
    <w:rsid w:val="005947C8"/>
    <w:rsid w:val="00596509"/>
    <w:rsid w:val="00597AF9"/>
    <w:rsid w:val="00597FC9"/>
    <w:rsid w:val="005A16B9"/>
    <w:rsid w:val="005A30CB"/>
    <w:rsid w:val="005A3AB9"/>
    <w:rsid w:val="005A4A03"/>
    <w:rsid w:val="005A50D7"/>
    <w:rsid w:val="005B32D2"/>
    <w:rsid w:val="005B7B6C"/>
    <w:rsid w:val="005B7C63"/>
    <w:rsid w:val="005C0928"/>
    <w:rsid w:val="005C4B26"/>
    <w:rsid w:val="005C620C"/>
    <w:rsid w:val="005C7366"/>
    <w:rsid w:val="005D14FF"/>
    <w:rsid w:val="005D163C"/>
    <w:rsid w:val="005D2A8E"/>
    <w:rsid w:val="005D602D"/>
    <w:rsid w:val="005E3E64"/>
    <w:rsid w:val="005E4239"/>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2876"/>
    <w:rsid w:val="006333E6"/>
    <w:rsid w:val="00634514"/>
    <w:rsid w:val="00634784"/>
    <w:rsid w:val="00634B6E"/>
    <w:rsid w:val="006360D4"/>
    <w:rsid w:val="00636247"/>
    <w:rsid w:val="00640F58"/>
    <w:rsid w:val="00641035"/>
    <w:rsid w:val="0064735F"/>
    <w:rsid w:val="006505DF"/>
    <w:rsid w:val="006507F0"/>
    <w:rsid w:val="00653A57"/>
    <w:rsid w:val="00654AFA"/>
    <w:rsid w:val="0065543B"/>
    <w:rsid w:val="00655769"/>
    <w:rsid w:val="00655A58"/>
    <w:rsid w:val="00656C35"/>
    <w:rsid w:val="00657830"/>
    <w:rsid w:val="00660991"/>
    <w:rsid w:val="00662BA9"/>
    <w:rsid w:val="00663654"/>
    <w:rsid w:val="006659B6"/>
    <w:rsid w:val="00666A77"/>
    <w:rsid w:val="0066708C"/>
    <w:rsid w:val="00667188"/>
    <w:rsid w:val="00673077"/>
    <w:rsid w:val="00674BB4"/>
    <w:rsid w:val="00674E5A"/>
    <w:rsid w:val="00675383"/>
    <w:rsid w:val="00675CDD"/>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0D84"/>
    <w:rsid w:val="006A27BE"/>
    <w:rsid w:val="006A28BC"/>
    <w:rsid w:val="006A4993"/>
    <w:rsid w:val="006A58D6"/>
    <w:rsid w:val="006A5D08"/>
    <w:rsid w:val="006A6675"/>
    <w:rsid w:val="006B1B53"/>
    <w:rsid w:val="006B2DBB"/>
    <w:rsid w:val="006B48A1"/>
    <w:rsid w:val="006B50B7"/>
    <w:rsid w:val="006B5796"/>
    <w:rsid w:val="006B72F2"/>
    <w:rsid w:val="006B7864"/>
    <w:rsid w:val="006B787D"/>
    <w:rsid w:val="006B78C5"/>
    <w:rsid w:val="006B7908"/>
    <w:rsid w:val="006C10F0"/>
    <w:rsid w:val="006C130B"/>
    <w:rsid w:val="006C140B"/>
    <w:rsid w:val="006C1472"/>
    <w:rsid w:val="006C4D08"/>
    <w:rsid w:val="006C7C3F"/>
    <w:rsid w:val="006D06F9"/>
    <w:rsid w:val="006D0EC1"/>
    <w:rsid w:val="006D7582"/>
    <w:rsid w:val="006E13FB"/>
    <w:rsid w:val="006E2464"/>
    <w:rsid w:val="006E563E"/>
    <w:rsid w:val="006E5AF6"/>
    <w:rsid w:val="006F32CB"/>
    <w:rsid w:val="006F4DC9"/>
    <w:rsid w:val="006F4F44"/>
    <w:rsid w:val="007001AB"/>
    <w:rsid w:val="007011CF"/>
    <w:rsid w:val="00701BB1"/>
    <w:rsid w:val="00705919"/>
    <w:rsid w:val="007077F7"/>
    <w:rsid w:val="00707E2E"/>
    <w:rsid w:val="00711CB5"/>
    <w:rsid w:val="00714F9C"/>
    <w:rsid w:val="007203CF"/>
    <w:rsid w:val="00721FA6"/>
    <w:rsid w:val="00725F97"/>
    <w:rsid w:val="00730198"/>
    <w:rsid w:val="00730CCB"/>
    <w:rsid w:val="00732820"/>
    <w:rsid w:val="00734C8D"/>
    <w:rsid w:val="0073797C"/>
    <w:rsid w:val="00737D12"/>
    <w:rsid w:val="0074010A"/>
    <w:rsid w:val="007428C1"/>
    <w:rsid w:val="00747DAF"/>
    <w:rsid w:val="00747FF0"/>
    <w:rsid w:val="00751A66"/>
    <w:rsid w:val="00752104"/>
    <w:rsid w:val="00753B68"/>
    <w:rsid w:val="007556F6"/>
    <w:rsid w:val="0075710A"/>
    <w:rsid w:val="00764100"/>
    <w:rsid w:val="007648FF"/>
    <w:rsid w:val="00766D0E"/>
    <w:rsid w:val="00767019"/>
    <w:rsid w:val="00767416"/>
    <w:rsid w:val="00772C90"/>
    <w:rsid w:val="007741E9"/>
    <w:rsid w:val="00774747"/>
    <w:rsid w:val="0077545F"/>
    <w:rsid w:val="007770CC"/>
    <w:rsid w:val="00781D8F"/>
    <w:rsid w:val="00782EBF"/>
    <w:rsid w:val="00784AEA"/>
    <w:rsid w:val="00796458"/>
    <w:rsid w:val="007966E0"/>
    <w:rsid w:val="007A0175"/>
    <w:rsid w:val="007A1378"/>
    <w:rsid w:val="007A1CE1"/>
    <w:rsid w:val="007A7A87"/>
    <w:rsid w:val="007B0AA0"/>
    <w:rsid w:val="007B1D4B"/>
    <w:rsid w:val="007B2DC1"/>
    <w:rsid w:val="007B4EC2"/>
    <w:rsid w:val="007B6DCC"/>
    <w:rsid w:val="007B7337"/>
    <w:rsid w:val="007C1153"/>
    <w:rsid w:val="007C173C"/>
    <w:rsid w:val="007C2839"/>
    <w:rsid w:val="007C3A2D"/>
    <w:rsid w:val="007C6ADC"/>
    <w:rsid w:val="007D07D2"/>
    <w:rsid w:val="007D39FE"/>
    <w:rsid w:val="007D5524"/>
    <w:rsid w:val="007D78E9"/>
    <w:rsid w:val="007E4BB6"/>
    <w:rsid w:val="007E5AF3"/>
    <w:rsid w:val="007E7C78"/>
    <w:rsid w:val="007F3E97"/>
    <w:rsid w:val="007F54E9"/>
    <w:rsid w:val="0080179E"/>
    <w:rsid w:val="00801C41"/>
    <w:rsid w:val="008026C4"/>
    <w:rsid w:val="008028A8"/>
    <w:rsid w:val="00803D3B"/>
    <w:rsid w:val="00804418"/>
    <w:rsid w:val="00804D66"/>
    <w:rsid w:val="00804FB7"/>
    <w:rsid w:val="008056AC"/>
    <w:rsid w:val="00805E55"/>
    <w:rsid w:val="008101F1"/>
    <w:rsid w:val="00812205"/>
    <w:rsid w:val="00812455"/>
    <w:rsid w:val="00812B9C"/>
    <w:rsid w:val="00813036"/>
    <w:rsid w:val="008147E7"/>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4F4A"/>
    <w:rsid w:val="008350D9"/>
    <w:rsid w:val="00835AAC"/>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2485"/>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3EC5"/>
    <w:rsid w:val="008B4C4F"/>
    <w:rsid w:val="008B5513"/>
    <w:rsid w:val="008C34A9"/>
    <w:rsid w:val="008C3F4E"/>
    <w:rsid w:val="008C45AA"/>
    <w:rsid w:val="008C5035"/>
    <w:rsid w:val="008C5473"/>
    <w:rsid w:val="008C61E1"/>
    <w:rsid w:val="008C6A1F"/>
    <w:rsid w:val="008C6C05"/>
    <w:rsid w:val="008C7542"/>
    <w:rsid w:val="008C787C"/>
    <w:rsid w:val="008D09EA"/>
    <w:rsid w:val="008D33EE"/>
    <w:rsid w:val="008D4E8E"/>
    <w:rsid w:val="008D56EF"/>
    <w:rsid w:val="008D5A78"/>
    <w:rsid w:val="008D7633"/>
    <w:rsid w:val="008E0628"/>
    <w:rsid w:val="008E0CCA"/>
    <w:rsid w:val="008E170A"/>
    <w:rsid w:val="008E3EEB"/>
    <w:rsid w:val="008E3F47"/>
    <w:rsid w:val="008E432B"/>
    <w:rsid w:val="008E4BB9"/>
    <w:rsid w:val="008E4C30"/>
    <w:rsid w:val="008E73D4"/>
    <w:rsid w:val="008F0824"/>
    <w:rsid w:val="008F22F2"/>
    <w:rsid w:val="008F4C54"/>
    <w:rsid w:val="008F5CAB"/>
    <w:rsid w:val="008F6E34"/>
    <w:rsid w:val="00901623"/>
    <w:rsid w:val="0090526D"/>
    <w:rsid w:val="00911250"/>
    <w:rsid w:val="00912D71"/>
    <w:rsid w:val="00914551"/>
    <w:rsid w:val="00916A57"/>
    <w:rsid w:val="00916E67"/>
    <w:rsid w:val="009177D0"/>
    <w:rsid w:val="0092115E"/>
    <w:rsid w:val="00922D5A"/>
    <w:rsid w:val="00923DA9"/>
    <w:rsid w:val="00925A57"/>
    <w:rsid w:val="0092676E"/>
    <w:rsid w:val="0092755A"/>
    <w:rsid w:val="009306A9"/>
    <w:rsid w:val="00930CC9"/>
    <w:rsid w:val="009336F9"/>
    <w:rsid w:val="00935BE8"/>
    <w:rsid w:val="0093655F"/>
    <w:rsid w:val="00943C8C"/>
    <w:rsid w:val="00946559"/>
    <w:rsid w:val="00947CB1"/>
    <w:rsid w:val="009508FC"/>
    <w:rsid w:val="00951245"/>
    <w:rsid w:val="00951DB9"/>
    <w:rsid w:val="0095381E"/>
    <w:rsid w:val="00955CC6"/>
    <w:rsid w:val="00957736"/>
    <w:rsid w:val="00957F2B"/>
    <w:rsid w:val="00961FE5"/>
    <w:rsid w:val="009640F0"/>
    <w:rsid w:val="00964524"/>
    <w:rsid w:val="00966A0E"/>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14BB"/>
    <w:rsid w:val="009B2927"/>
    <w:rsid w:val="009B2BE7"/>
    <w:rsid w:val="009B45DD"/>
    <w:rsid w:val="009B7454"/>
    <w:rsid w:val="009C4272"/>
    <w:rsid w:val="009C7073"/>
    <w:rsid w:val="009D3F3B"/>
    <w:rsid w:val="009D3FD7"/>
    <w:rsid w:val="009D5A08"/>
    <w:rsid w:val="009D6ED0"/>
    <w:rsid w:val="009E0087"/>
    <w:rsid w:val="009E0205"/>
    <w:rsid w:val="009E1ABD"/>
    <w:rsid w:val="009E1F29"/>
    <w:rsid w:val="009E5C4A"/>
    <w:rsid w:val="009E6947"/>
    <w:rsid w:val="009E6B11"/>
    <w:rsid w:val="009F1BCB"/>
    <w:rsid w:val="009F3C5A"/>
    <w:rsid w:val="009F4504"/>
    <w:rsid w:val="009F624C"/>
    <w:rsid w:val="00A0608F"/>
    <w:rsid w:val="00A11629"/>
    <w:rsid w:val="00A12527"/>
    <w:rsid w:val="00A17672"/>
    <w:rsid w:val="00A178A8"/>
    <w:rsid w:val="00A17A1B"/>
    <w:rsid w:val="00A20BD3"/>
    <w:rsid w:val="00A218AC"/>
    <w:rsid w:val="00A21FF8"/>
    <w:rsid w:val="00A24E7E"/>
    <w:rsid w:val="00A25382"/>
    <w:rsid w:val="00A253D2"/>
    <w:rsid w:val="00A27917"/>
    <w:rsid w:val="00A31BBB"/>
    <w:rsid w:val="00A324F0"/>
    <w:rsid w:val="00A35A0E"/>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0382"/>
    <w:rsid w:val="00A927E3"/>
    <w:rsid w:val="00A953B3"/>
    <w:rsid w:val="00A962F4"/>
    <w:rsid w:val="00A96C16"/>
    <w:rsid w:val="00A96E5E"/>
    <w:rsid w:val="00A97C61"/>
    <w:rsid w:val="00AA0EBA"/>
    <w:rsid w:val="00AA1673"/>
    <w:rsid w:val="00AA1CCB"/>
    <w:rsid w:val="00AA2582"/>
    <w:rsid w:val="00AA2771"/>
    <w:rsid w:val="00AA2942"/>
    <w:rsid w:val="00AA2A37"/>
    <w:rsid w:val="00AA3ED1"/>
    <w:rsid w:val="00AA5342"/>
    <w:rsid w:val="00AA6255"/>
    <w:rsid w:val="00AA79CD"/>
    <w:rsid w:val="00AB06E0"/>
    <w:rsid w:val="00AB24E0"/>
    <w:rsid w:val="00AB282E"/>
    <w:rsid w:val="00AB4EF5"/>
    <w:rsid w:val="00AB5871"/>
    <w:rsid w:val="00AB6DC5"/>
    <w:rsid w:val="00AB74B7"/>
    <w:rsid w:val="00AB7A61"/>
    <w:rsid w:val="00AC0DAB"/>
    <w:rsid w:val="00AC341A"/>
    <w:rsid w:val="00AC349E"/>
    <w:rsid w:val="00AC34A6"/>
    <w:rsid w:val="00AC481C"/>
    <w:rsid w:val="00AC4B2E"/>
    <w:rsid w:val="00AC5B88"/>
    <w:rsid w:val="00AC6CC2"/>
    <w:rsid w:val="00AD05F6"/>
    <w:rsid w:val="00AD0643"/>
    <w:rsid w:val="00AD1FFB"/>
    <w:rsid w:val="00AD45FD"/>
    <w:rsid w:val="00AD7A94"/>
    <w:rsid w:val="00AE102A"/>
    <w:rsid w:val="00AE3DD5"/>
    <w:rsid w:val="00AE4344"/>
    <w:rsid w:val="00AE4B8A"/>
    <w:rsid w:val="00AE4C8E"/>
    <w:rsid w:val="00AE6576"/>
    <w:rsid w:val="00AF004F"/>
    <w:rsid w:val="00AF024B"/>
    <w:rsid w:val="00AF0582"/>
    <w:rsid w:val="00AF17EA"/>
    <w:rsid w:val="00AF25A7"/>
    <w:rsid w:val="00AF416E"/>
    <w:rsid w:val="00AF42CC"/>
    <w:rsid w:val="00B019BA"/>
    <w:rsid w:val="00B01E42"/>
    <w:rsid w:val="00B032DC"/>
    <w:rsid w:val="00B03341"/>
    <w:rsid w:val="00B05489"/>
    <w:rsid w:val="00B06DBC"/>
    <w:rsid w:val="00B077D7"/>
    <w:rsid w:val="00B077EE"/>
    <w:rsid w:val="00B10CC0"/>
    <w:rsid w:val="00B17C44"/>
    <w:rsid w:val="00B17D53"/>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0D09"/>
    <w:rsid w:val="00B71848"/>
    <w:rsid w:val="00B72F87"/>
    <w:rsid w:val="00B746CF"/>
    <w:rsid w:val="00B8008F"/>
    <w:rsid w:val="00B8184D"/>
    <w:rsid w:val="00B83BA9"/>
    <w:rsid w:val="00B83E6E"/>
    <w:rsid w:val="00B8413B"/>
    <w:rsid w:val="00B85297"/>
    <w:rsid w:val="00B861BD"/>
    <w:rsid w:val="00B86D9F"/>
    <w:rsid w:val="00B91B1A"/>
    <w:rsid w:val="00B93371"/>
    <w:rsid w:val="00B93A2F"/>
    <w:rsid w:val="00B97679"/>
    <w:rsid w:val="00BA4D1F"/>
    <w:rsid w:val="00BA4F7F"/>
    <w:rsid w:val="00BA5E5C"/>
    <w:rsid w:val="00BA68E7"/>
    <w:rsid w:val="00BB000C"/>
    <w:rsid w:val="00BB205D"/>
    <w:rsid w:val="00BB263B"/>
    <w:rsid w:val="00BB51D8"/>
    <w:rsid w:val="00BB51E6"/>
    <w:rsid w:val="00BB63C7"/>
    <w:rsid w:val="00BB7362"/>
    <w:rsid w:val="00BB7E8B"/>
    <w:rsid w:val="00BC0216"/>
    <w:rsid w:val="00BC03D9"/>
    <w:rsid w:val="00BC2ED0"/>
    <w:rsid w:val="00BC346D"/>
    <w:rsid w:val="00BC7FC9"/>
    <w:rsid w:val="00BD0B21"/>
    <w:rsid w:val="00BD1C33"/>
    <w:rsid w:val="00BD7E38"/>
    <w:rsid w:val="00BE021F"/>
    <w:rsid w:val="00BE148F"/>
    <w:rsid w:val="00BE3637"/>
    <w:rsid w:val="00BE6A2C"/>
    <w:rsid w:val="00BE7C51"/>
    <w:rsid w:val="00BF0FE6"/>
    <w:rsid w:val="00BF245C"/>
    <w:rsid w:val="00BF495B"/>
    <w:rsid w:val="00BF7A26"/>
    <w:rsid w:val="00C001A2"/>
    <w:rsid w:val="00C034DC"/>
    <w:rsid w:val="00C063E0"/>
    <w:rsid w:val="00C06446"/>
    <w:rsid w:val="00C065FB"/>
    <w:rsid w:val="00C067DE"/>
    <w:rsid w:val="00C071DD"/>
    <w:rsid w:val="00C07990"/>
    <w:rsid w:val="00C10848"/>
    <w:rsid w:val="00C12B41"/>
    <w:rsid w:val="00C1381D"/>
    <w:rsid w:val="00C13BD7"/>
    <w:rsid w:val="00C13D47"/>
    <w:rsid w:val="00C15BBA"/>
    <w:rsid w:val="00C15C86"/>
    <w:rsid w:val="00C15E1F"/>
    <w:rsid w:val="00C200FC"/>
    <w:rsid w:val="00C20919"/>
    <w:rsid w:val="00C21CD4"/>
    <w:rsid w:val="00C23A38"/>
    <w:rsid w:val="00C2557B"/>
    <w:rsid w:val="00C2583A"/>
    <w:rsid w:val="00C2622C"/>
    <w:rsid w:val="00C31A0F"/>
    <w:rsid w:val="00C333F4"/>
    <w:rsid w:val="00C3353C"/>
    <w:rsid w:val="00C3554E"/>
    <w:rsid w:val="00C36EBF"/>
    <w:rsid w:val="00C43908"/>
    <w:rsid w:val="00C45578"/>
    <w:rsid w:val="00C50DBD"/>
    <w:rsid w:val="00C511DC"/>
    <w:rsid w:val="00C51A2F"/>
    <w:rsid w:val="00C51EED"/>
    <w:rsid w:val="00C52D5F"/>
    <w:rsid w:val="00C54037"/>
    <w:rsid w:val="00C546B0"/>
    <w:rsid w:val="00C54B3D"/>
    <w:rsid w:val="00C570DF"/>
    <w:rsid w:val="00C57A7E"/>
    <w:rsid w:val="00C66E4E"/>
    <w:rsid w:val="00C70448"/>
    <w:rsid w:val="00C726FF"/>
    <w:rsid w:val="00C74DEF"/>
    <w:rsid w:val="00C8037C"/>
    <w:rsid w:val="00C81617"/>
    <w:rsid w:val="00C81D58"/>
    <w:rsid w:val="00C81FCC"/>
    <w:rsid w:val="00C83CED"/>
    <w:rsid w:val="00C851EE"/>
    <w:rsid w:val="00C86490"/>
    <w:rsid w:val="00C86F8F"/>
    <w:rsid w:val="00C90B3C"/>
    <w:rsid w:val="00C92A96"/>
    <w:rsid w:val="00C9395B"/>
    <w:rsid w:val="00C939F7"/>
    <w:rsid w:val="00CA04DC"/>
    <w:rsid w:val="00CA23FC"/>
    <w:rsid w:val="00CA44E0"/>
    <w:rsid w:val="00CA6ED9"/>
    <w:rsid w:val="00CA7C82"/>
    <w:rsid w:val="00CB17EE"/>
    <w:rsid w:val="00CB3EF4"/>
    <w:rsid w:val="00CB4577"/>
    <w:rsid w:val="00CB4B4E"/>
    <w:rsid w:val="00CB5C67"/>
    <w:rsid w:val="00CB6E36"/>
    <w:rsid w:val="00CC2A3C"/>
    <w:rsid w:val="00CC4B01"/>
    <w:rsid w:val="00CC6C19"/>
    <w:rsid w:val="00CD0104"/>
    <w:rsid w:val="00CD3BC9"/>
    <w:rsid w:val="00CD5449"/>
    <w:rsid w:val="00CD6DCA"/>
    <w:rsid w:val="00CE014E"/>
    <w:rsid w:val="00CE4C38"/>
    <w:rsid w:val="00CE4C5A"/>
    <w:rsid w:val="00CE6F22"/>
    <w:rsid w:val="00CE793D"/>
    <w:rsid w:val="00CF1CD8"/>
    <w:rsid w:val="00CF6B04"/>
    <w:rsid w:val="00D00853"/>
    <w:rsid w:val="00D00966"/>
    <w:rsid w:val="00D02B68"/>
    <w:rsid w:val="00D03138"/>
    <w:rsid w:val="00D102D8"/>
    <w:rsid w:val="00D13AA9"/>
    <w:rsid w:val="00D14538"/>
    <w:rsid w:val="00D17569"/>
    <w:rsid w:val="00D20DC4"/>
    <w:rsid w:val="00D22765"/>
    <w:rsid w:val="00D2299D"/>
    <w:rsid w:val="00D233A2"/>
    <w:rsid w:val="00D24110"/>
    <w:rsid w:val="00D250C5"/>
    <w:rsid w:val="00D27388"/>
    <w:rsid w:val="00D31357"/>
    <w:rsid w:val="00D34708"/>
    <w:rsid w:val="00D34D3A"/>
    <w:rsid w:val="00D37D6A"/>
    <w:rsid w:val="00D40214"/>
    <w:rsid w:val="00D409E3"/>
    <w:rsid w:val="00D42BA3"/>
    <w:rsid w:val="00D44C0E"/>
    <w:rsid w:val="00D47BEF"/>
    <w:rsid w:val="00D510FF"/>
    <w:rsid w:val="00D51E6B"/>
    <w:rsid w:val="00D51FE2"/>
    <w:rsid w:val="00D52F0C"/>
    <w:rsid w:val="00D53475"/>
    <w:rsid w:val="00D54B94"/>
    <w:rsid w:val="00D551BB"/>
    <w:rsid w:val="00D564E6"/>
    <w:rsid w:val="00D564EB"/>
    <w:rsid w:val="00D568C6"/>
    <w:rsid w:val="00D611C8"/>
    <w:rsid w:val="00D64803"/>
    <w:rsid w:val="00D65B63"/>
    <w:rsid w:val="00D6700C"/>
    <w:rsid w:val="00D676FA"/>
    <w:rsid w:val="00D71D78"/>
    <w:rsid w:val="00D74689"/>
    <w:rsid w:val="00D76B9E"/>
    <w:rsid w:val="00D7731C"/>
    <w:rsid w:val="00D80382"/>
    <w:rsid w:val="00D8084F"/>
    <w:rsid w:val="00D82F43"/>
    <w:rsid w:val="00D842A6"/>
    <w:rsid w:val="00D84D8F"/>
    <w:rsid w:val="00D861AF"/>
    <w:rsid w:val="00D868D2"/>
    <w:rsid w:val="00D87EEF"/>
    <w:rsid w:val="00D92962"/>
    <w:rsid w:val="00D94676"/>
    <w:rsid w:val="00DA326B"/>
    <w:rsid w:val="00DA4EC2"/>
    <w:rsid w:val="00DB147E"/>
    <w:rsid w:val="00DB3779"/>
    <w:rsid w:val="00DB514F"/>
    <w:rsid w:val="00DB6A7D"/>
    <w:rsid w:val="00DB733E"/>
    <w:rsid w:val="00DC32C5"/>
    <w:rsid w:val="00DC3A96"/>
    <w:rsid w:val="00DC3B80"/>
    <w:rsid w:val="00DC5648"/>
    <w:rsid w:val="00DC6406"/>
    <w:rsid w:val="00DC6CF1"/>
    <w:rsid w:val="00DD2BB9"/>
    <w:rsid w:val="00DD3046"/>
    <w:rsid w:val="00DD3671"/>
    <w:rsid w:val="00DD3841"/>
    <w:rsid w:val="00DD462C"/>
    <w:rsid w:val="00DD53F0"/>
    <w:rsid w:val="00DE0BF4"/>
    <w:rsid w:val="00DE161A"/>
    <w:rsid w:val="00DE2E26"/>
    <w:rsid w:val="00DE3A09"/>
    <w:rsid w:val="00DE5F9C"/>
    <w:rsid w:val="00DE7A82"/>
    <w:rsid w:val="00DF0901"/>
    <w:rsid w:val="00DF2CE3"/>
    <w:rsid w:val="00DF36CE"/>
    <w:rsid w:val="00DF5425"/>
    <w:rsid w:val="00DF6AD1"/>
    <w:rsid w:val="00DF6D9A"/>
    <w:rsid w:val="00DF72CA"/>
    <w:rsid w:val="00DF7FF0"/>
    <w:rsid w:val="00E00F2A"/>
    <w:rsid w:val="00E03962"/>
    <w:rsid w:val="00E03B38"/>
    <w:rsid w:val="00E04253"/>
    <w:rsid w:val="00E102D7"/>
    <w:rsid w:val="00E10405"/>
    <w:rsid w:val="00E104BC"/>
    <w:rsid w:val="00E10F67"/>
    <w:rsid w:val="00E14699"/>
    <w:rsid w:val="00E20E7B"/>
    <w:rsid w:val="00E22D06"/>
    <w:rsid w:val="00E31013"/>
    <w:rsid w:val="00E33E81"/>
    <w:rsid w:val="00E342F7"/>
    <w:rsid w:val="00E34AA8"/>
    <w:rsid w:val="00E37FAE"/>
    <w:rsid w:val="00E418BF"/>
    <w:rsid w:val="00E426F8"/>
    <w:rsid w:val="00E4287F"/>
    <w:rsid w:val="00E42FDE"/>
    <w:rsid w:val="00E43048"/>
    <w:rsid w:val="00E43D29"/>
    <w:rsid w:val="00E4456C"/>
    <w:rsid w:val="00E45812"/>
    <w:rsid w:val="00E45871"/>
    <w:rsid w:val="00E458D4"/>
    <w:rsid w:val="00E5096F"/>
    <w:rsid w:val="00E51786"/>
    <w:rsid w:val="00E5220E"/>
    <w:rsid w:val="00E534C5"/>
    <w:rsid w:val="00E53943"/>
    <w:rsid w:val="00E54AC8"/>
    <w:rsid w:val="00E56829"/>
    <w:rsid w:val="00E60719"/>
    <w:rsid w:val="00E64AED"/>
    <w:rsid w:val="00E64C73"/>
    <w:rsid w:val="00E660DE"/>
    <w:rsid w:val="00E6669E"/>
    <w:rsid w:val="00E67105"/>
    <w:rsid w:val="00E72FEF"/>
    <w:rsid w:val="00E75E48"/>
    <w:rsid w:val="00E76A5B"/>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7BB"/>
    <w:rsid w:val="00EB0C4B"/>
    <w:rsid w:val="00EB4040"/>
    <w:rsid w:val="00EC086C"/>
    <w:rsid w:val="00EC0ABA"/>
    <w:rsid w:val="00EC2D6A"/>
    <w:rsid w:val="00EC39ED"/>
    <w:rsid w:val="00EC63EE"/>
    <w:rsid w:val="00EC6990"/>
    <w:rsid w:val="00EC7734"/>
    <w:rsid w:val="00ED0548"/>
    <w:rsid w:val="00ED0ADC"/>
    <w:rsid w:val="00ED1BFC"/>
    <w:rsid w:val="00ED2654"/>
    <w:rsid w:val="00ED2DA9"/>
    <w:rsid w:val="00ED3806"/>
    <w:rsid w:val="00ED40E3"/>
    <w:rsid w:val="00ED4612"/>
    <w:rsid w:val="00ED524A"/>
    <w:rsid w:val="00ED575C"/>
    <w:rsid w:val="00ED7512"/>
    <w:rsid w:val="00EE22D5"/>
    <w:rsid w:val="00EE261B"/>
    <w:rsid w:val="00EE64F3"/>
    <w:rsid w:val="00EF2B0E"/>
    <w:rsid w:val="00EF46E5"/>
    <w:rsid w:val="00EF55DC"/>
    <w:rsid w:val="00EF772B"/>
    <w:rsid w:val="00EF7CBB"/>
    <w:rsid w:val="00F11908"/>
    <w:rsid w:val="00F16992"/>
    <w:rsid w:val="00F16B73"/>
    <w:rsid w:val="00F1792B"/>
    <w:rsid w:val="00F17A07"/>
    <w:rsid w:val="00F17BD9"/>
    <w:rsid w:val="00F2079D"/>
    <w:rsid w:val="00F211B5"/>
    <w:rsid w:val="00F21D93"/>
    <w:rsid w:val="00F236B3"/>
    <w:rsid w:val="00F25D40"/>
    <w:rsid w:val="00F260EC"/>
    <w:rsid w:val="00F3026F"/>
    <w:rsid w:val="00F3064C"/>
    <w:rsid w:val="00F323BB"/>
    <w:rsid w:val="00F3416B"/>
    <w:rsid w:val="00F34D83"/>
    <w:rsid w:val="00F36F32"/>
    <w:rsid w:val="00F40ACF"/>
    <w:rsid w:val="00F435BF"/>
    <w:rsid w:val="00F43A8D"/>
    <w:rsid w:val="00F4438B"/>
    <w:rsid w:val="00F44B38"/>
    <w:rsid w:val="00F44E1F"/>
    <w:rsid w:val="00F455CD"/>
    <w:rsid w:val="00F46010"/>
    <w:rsid w:val="00F51B66"/>
    <w:rsid w:val="00F52426"/>
    <w:rsid w:val="00F542BC"/>
    <w:rsid w:val="00F55209"/>
    <w:rsid w:val="00F563ED"/>
    <w:rsid w:val="00F61B7E"/>
    <w:rsid w:val="00F66515"/>
    <w:rsid w:val="00F73A68"/>
    <w:rsid w:val="00F773F7"/>
    <w:rsid w:val="00F809BF"/>
    <w:rsid w:val="00F81625"/>
    <w:rsid w:val="00F8330E"/>
    <w:rsid w:val="00F841C4"/>
    <w:rsid w:val="00F85636"/>
    <w:rsid w:val="00F86498"/>
    <w:rsid w:val="00F8772E"/>
    <w:rsid w:val="00F87D9A"/>
    <w:rsid w:val="00F914E3"/>
    <w:rsid w:val="00F91F73"/>
    <w:rsid w:val="00F9302F"/>
    <w:rsid w:val="00F93F4A"/>
    <w:rsid w:val="00F94475"/>
    <w:rsid w:val="00F9740C"/>
    <w:rsid w:val="00FA15BA"/>
    <w:rsid w:val="00FA3A9E"/>
    <w:rsid w:val="00FA434D"/>
    <w:rsid w:val="00FA4AE6"/>
    <w:rsid w:val="00FA4F99"/>
    <w:rsid w:val="00FA5B86"/>
    <w:rsid w:val="00FA7390"/>
    <w:rsid w:val="00FA7ADE"/>
    <w:rsid w:val="00FA7E6B"/>
    <w:rsid w:val="00FB06F7"/>
    <w:rsid w:val="00FB14CF"/>
    <w:rsid w:val="00FB2556"/>
    <w:rsid w:val="00FB32E1"/>
    <w:rsid w:val="00FC33DB"/>
    <w:rsid w:val="00FC5372"/>
    <w:rsid w:val="00FD0DD6"/>
    <w:rsid w:val="00FD0FD1"/>
    <w:rsid w:val="00FD373F"/>
    <w:rsid w:val="00FD4EEA"/>
    <w:rsid w:val="00FD6E66"/>
    <w:rsid w:val="00FD6E8D"/>
    <w:rsid w:val="00FE00D9"/>
    <w:rsid w:val="00FE08B0"/>
    <w:rsid w:val="00FE3579"/>
    <w:rsid w:val="00FE3ABE"/>
    <w:rsid w:val="00FE43B3"/>
    <w:rsid w:val="00FE617E"/>
    <w:rsid w:val="00FE639A"/>
    <w:rsid w:val="00FE797E"/>
    <w:rsid w:val="00FF040D"/>
    <w:rsid w:val="00FF2E6E"/>
    <w:rsid w:val="00FF2F71"/>
    <w:rsid w:val="00FF31F6"/>
    <w:rsid w:val="00FF39E8"/>
    <w:rsid w:val="00FF4F15"/>
    <w:rsid w:val="00FF5C28"/>
    <w:rsid w:val="00FF6C8A"/>
    <w:rsid w:val="00FF71C8"/>
    <w:rsid w:val="00FF7409"/>
    <w:rsid w:val="017D31AE"/>
    <w:rsid w:val="018B5403"/>
    <w:rsid w:val="01FD6356"/>
    <w:rsid w:val="02097669"/>
    <w:rsid w:val="02E9239C"/>
    <w:rsid w:val="02F97B00"/>
    <w:rsid w:val="030654B3"/>
    <w:rsid w:val="03150FBF"/>
    <w:rsid w:val="03451CC6"/>
    <w:rsid w:val="03520482"/>
    <w:rsid w:val="0357188F"/>
    <w:rsid w:val="0365793C"/>
    <w:rsid w:val="03A03C13"/>
    <w:rsid w:val="03AF0465"/>
    <w:rsid w:val="04037F85"/>
    <w:rsid w:val="04561534"/>
    <w:rsid w:val="046D5102"/>
    <w:rsid w:val="049E13D4"/>
    <w:rsid w:val="04F83A68"/>
    <w:rsid w:val="05641A97"/>
    <w:rsid w:val="061F0008"/>
    <w:rsid w:val="06D45E42"/>
    <w:rsid w:val="079F3753"/>
    <w:rsid w:val="07A21AC6"/>
    <w:rsid w:val="07A768F4"/>
    <w:rsid w:val="07B72AF7"/>
    <w:rsid w:val="07C95455"/>
    <w:rsid w:val="07ED7A9D"/>
    <w:rsid w:val="07FD6DB5"/>
    <w:rsid w:val="090A5322"/>
    <w:rsid w:val="0A064F39"/>
    <w:rsid w:val="0A4831C7"/>
    <w:rsid w:val="0AB2218E"/>
    <w:rsid w:val="0AFC6CA1"/>
    <w:rsid w:val="0B094AB8"/>
    <w:rsid w:val="0B7F03DE"/>
    <w:rsid w:val="0BB261B4"/>
    <w:rsid w:val="0C1A378D"/>
    <w:rsid w:val="0C264442"/>
    <w:rsid w:val="0C4442CF"/>
    <w:rsid w:val="0C9B5551"/>
    <w:rsid w:val="0C9F6ADE"/>
    <w:rsid w:val="0D037ED7"/>
    <w:rsid w:val="0D3276FA"/>
    <w:rsid w:val="0D3F3A0E"/>
    <w:rsid w:val="0D4620C4"/>
    <w:rsid w:val="0D6C7986"/>
    <w:rsid w:val="0E5D56D6"/>
    <w:rsid w:val="0E8E2E4B"/>
    <w:rsid w:val="0EFC4988"/>
    <w:rsid w:val="0F1265DE"/>
    <w:rsid w:val="0F21682A"/>
    <w:rsid w:val="0F376AE9"/>
    <w:rsid w:val="0FD80E22"/>
    <w:rsid w:val="1008458B"/>
    <w:rsid w:val="100E4F4D"/>
    <w:rsid w:val="101B1EBB"/>
    <w:rsid w:val="1079268B"/>
    <w:rsid w:val="107C2364"/>
    <w:rsid w:val="10CF7F6C"/>
    <w:rsid w:val="115D3413"/>
    <w:rsid w:val="11B8062E"/>
    <w:rsid w:val="1270150D"/>
    <w:rsid w:val="12844FAC"/>
    <w:rsid w:val="139C292F"/>
    <w:rsid w:val="13B41F5F"/>
    <w:rsid w:val="14295017"/>
    <w:rsid w:val="14407908"/>
    <w:rsid w:val="14504E56"/>
    <w:rsid w:val="14784274"/>
    <w:rsid w:val="1491347E"/>
    <w:rsid w:val="14AA3D0B"/>
    <w:rsid w:val="14D907C0"/>
    <w:rsid w:val="14EB6229"/>
    <w:rsid w:val="156F3860"/>
    <w:rsid w:val="15C373C0"/>
    <w:rsid w:val="15CD6ACF"/>
    <w:rsid w:val="16215294"/>
    <w:rsid w:val="16D164BC"/>
    <w:rsid w:val="16FF25C0"/>
    <w:rsid w:val="174C3557"/>
    <w:rsid w:val="17F20816"/>
    <w:rsid w:val="1804388A"/>
    <w:rsid w:val="183D10D6"/>
    <w:rsid w:val="186038F3"/>
    <w:rsid w:val="189A41EE"/>
    <w:rsid w:val="19F71887"/>
    <w:rsid w:val="1B5213BB"/>
    <w:rsid w:val="1BC7492A"/>
    <w:rsid w:val="1BDC5B53"/>
    <w:rsid w:val="1CFF2DD8"/>
    <w:rsid w:val="1D520E2A"/>
    <w:rsid w:val="1DD277B8"/>
    <w:rsid w:val="1E0169AC"/>
    <w:rsid w:val="1E2E57E0"/>
    <w:rsid w:val="1E911BEF"/>
    <w:rsid w:val="1F141B89"/>
    <w:rsid w:val="1F4F40EC"/>
    <w:rsid w:val="1FF03521"/>
    <w:rsid w:val="202E4094"/>
    <w:rsid w:val="204752C1"/>
    <w:rsid w:val="206D21E8"/>
    <w:rsid w:val="208027EC"/>
    <w:rsid w:val="208F31C4"/>
    <w:rsid w:val="210E1006"/>
    <w:rsid w:val="210F7BDE"/>
    <w:rsid w:val="21180F0D"/>
    <w:rsid w:val="216D1447"/>
    <w:rsid w:val="21B22A5A"/>
    <w:rsid w:val="21D723D0"/>
    <w:rsid w:val="21DC3FC8"/>
    <w:rsid w:val="22132232"/>
    <w:rsid w:val="22782470"/>
    <w:rsid w:val="229F2B14"/>
    <w:rsid w:val="22C038DF"/>
    <w:rsid w:val="22CC769A"/>
    <w:rsid w:val="2354395B"/>
    <w:rsid w:val="23616679"/>
    <w:rsid w:val="23D3585B"/>
    <w:rsid w:val="24245322"/>
    <w:rsid w:val="2448004A"/>
    <w:rsid w:val="247D1660"/>
    <w:rsid w:val="24D26D11"/>
    <w:rsid w:val="24FE1BA3"/>
    <w:rsid w:val="250F6430"/>
    <w:rsid w:val="25CA15FA"/>
    <w:rsid w:val="25EF3CC1"/>
    <w:rsid w:val="268F1C52"/>
    <w:rsid w:val="26956D24"/>
    <w:rsid w:val="26FE6FC9"/>
    <w:rsid w:val="2714000A"/>
    <w:rsid w:val="27395304"/>
    <w:rsid w:val="274D1514"/>
    <w:rsid w:val="27922449"/>
    <w:rsid w:val="29227C90"/>
    <w:rsid w:val="29424069"/>
    <w:rsid w:val="29443598"/>
    <w:rsid w:val="29BC11D6"/>
    <w:rsid w:val="2A8E79ED"/>
    <w:rsid w:val="2A961C0F"/>
    <w:rsid w:val="2BBF28EA"/>
    <w:rsid w:val="2BC51433"/>
    <w:rsid w:val="2C250B47"/>
    <w:rsid w:val="2CC650DB"/>
    <w:rsid w:val="2E445076"/>
    <w:rsid w:val="2E4731CC"/>
    <w:rsid w:val="2E5C17B4"/>
    <w:rsid w:val="2E7A1714"/>
    <w:rsid w:val="2ED94018"/>
    <w:rsid w:val="2EF61E24"/>
    <w:rsid w:val="2F071DD4"/>
    <w:rsid w:val="2F1523E9"/>
    <w:rsid w:val="2F324E12"/>
    <w:rsid w:val="300114AB"/>
    <w:rsid w:val="30701118"/>
    <w:rsid w:val="31734AE5"/>
    <w:rsid w:val="31BB1982"/>
    <w:rsid w:val="322D0A1D"/>
    <w:rsid w:val="3240150B"/>
    <w:rsid w:val="325F4858"/>
    <w:rsid w:val="32951C1A"/>
    <w:rsid w:val="332A3621"/>
    <w:rsid w:val="337377F8"/>
    <w:rsid w:val="337A31B1"/>
    <w:rsid w:val="33C608F0"/>
    <w:rsid w:val="33D80DE4"/>
    <w:rsid w:val="343541A1"/>
    <w:rsid w:val="344C0550"/>
    <w:rsid w:val="34923C5E"/>
    <w:rsid w:val="357B6346"/>
    <w:rsid w:val="35A30F5A"/>
    <w:rsid w:val="35F44E13"/>
    <w:rsid w:val="3612365C"/>
    <w:rsid w:val="36346297"/>
    <w:rsid w:val="36563464"/>
    <w:rsid w:val="3660579E"/>
    <w:rsid w:val="36711403"/>
    <w:rsid w:val="371509AD"/>
    <w:rsid w:val="374411E9"/>
    <w:rsid w:val="37CF28A5"/>
    <w:rsid w:val="37FF0E28"/>
    <w:rsid w:val="38236495"/>
    <w:rsid w:val="384D5E10"/>
    <w:rsid w:val="38C00E28"/>
    <w:rsid w:val="391A61C3"/>
    <w:rsid w:val="39221E2D"/>
    <w:rsid w:val="39285AF2"/>
    <w:rsid w:val="3971346A"/>
    <w:rsid w:val="399C2E5B"/>
    <w:rsid w:val="39BF2699"/>
    <w:rsid w:val="39FB0221"/>
    <w:rsid w:val="3AAF434D"/>
    <w:rsid w:val="3B2A692E"/>
    <w:rsid w:val="3B330233"/>
    <w:rsid w:val="3B8D1DF5"/>
    <w:rsid w:val="3CDC7E72"/>
    <w:rsid w:val="3CF00E09"/>
    <w:rsid w:val="3CF6765B"/>
    <w:rsid w:val="3D01313C"/>
    <w:rsid w:val="3DF62960"/>
    <w:rsid w:val="3ECD0E99"/>
    <w:rsid w:val="3ED56171"/>
    <w:rsid w:val="3FCE45FA"/>
    <w:rsid w:val="400D6DDD"/>
    <w:rsid w:val="402C6700"/>
    <w:rsid w:val="403118EF"/>
    <w:rsid w:val="40674342"/>
    <w:rsid w:val="408F0E48"/>
    <w:rsid w:val="40965E93"/>
    <w:rsid w:val="40F41BE6"/>
    <w:rsid w:val="41547434"/>
    <w:rsid w:val="43916F36"/>
    <w:rsid w:val="4441404F"/>
    <w:rsid w:val="45211DD2"/>
    <w:rsid w:val="45310096"/>
    <w:rsid w:val="45AA03F8"/>
    <w:rsid w:val="45EE4532"/>
    <w:rsid w:val="46431DDE"/>
    <w:rsid w:val="46FE218B"/>
    <w:rsid w:val="47C767A2"/>
    <w:rsid w:val="48E327A6"/>
    <w:rsid w:val="49B001DB"/>
    <w:rsid w:val="4A2B4D10"/>
    <w:rsid w:val="4A312D2C"/>
    <w:rsid w:val="4B585A7B"/>
    <w:rsid w:val="4BC9556A"/>
    <w:rsid w:val="4BCF1E76"/>
    <w:rsid w:val="4C212AFC"/>
    <w:rsid w:val="4C577725"/>
    <w:rsid w:val="4D131DAF"/>
    <w:rsid w:val="4E13021E"/>
    <w:rsid w:val="4E423DD5"/>
    <w:rsid w:val="4EE6571E"/>
    <w:rsid w:val="4EF96F8F"/>
    <w:rsid w:val="4F760567"/>
    <w:rsid w:val="4F9F7699"/>
    <w:rsid w:val="4FCE427F"/>
    <w:rsid w:val="50837450"/>
    <w:rsid w:val="50B90274"/>
    <w:rsid w:val="5111145E"/>
    <w:rsid w:val="51402E7D"/>
    <w:rsid w:val="517C1FDB"/>
    <w:rsid w:val="517F16E2"/>
    <w:rsid w:val="5188417B"/>
    <w:rsid w:val="518E0D5A"/>
    <w:rsid w:val="52017C7D"/>
    <w:rsid w:val="523D7A9D"/>
    <w:rsid w:val="5258238B"/>
    <w:rsid w:val="525A7653"/>
    <w:rsid w:val="537A62E3"/>
    <w:rsid w:val="542E763B"/>
    <w:rsid w:val="54A510DF"/>
    <w:rsid w:val="55240368"/>
    <w:rsid w:val="55C91693"/>
    <w:rsid w:val="562C0C09"/>
    <w:rsid w:val="565004A8"/>
    <w:rsid w:val="56550E39"/>
    <w:rsid w:val="56BB0085"/>
    <w:rsid w:val="5798044E"/>
    <w:rsid w:val="579E2608"/>
    <w:rsid w:val="57E46348"/>
    <w:rsid w:val="5813069E"/>
    <w:rsid w:val="5819504E"/>
    <w:rsid w:val="589B364F"/>
    <w:rsid w:val="58E26541"/>
    <w:rsid w:val="58FB2815"/>
    <w:rsid w:val="5944495F"/>
    <w:rsid w:val="59BF5174"/>
    <w:rsid w:val="5A532DAD"/>
    <w:rsid w:val="5AEE2B1C"/>
    <w:rsid w:val="5B89030C"/>
    <w:rsid w:val="5D4B4041"/>
    <w:rsid w:val="5D52443D"/>
    <w:rsid w:val="5D617242"/>
    <w:rsid w:val="5DBD054B"/>
    <w:rsid w:val="5DD46B57"/>
    <w:rsid w:val="5E1B2429"/>
    <w:rsid w:val="5E4759B9"/>
    <w:rsid w:val="5E6B63E2"/>
    <w:rsid w:val="5ED219E0"/>
    <w:rsid w:val="5EEF24A4"/>
    <w:rsid w:val="5F6D6725"/>
    <w:rsid w:val="601A1645"/>
    <w:rsid w:val="60654E0A"/>
    <w:rsid w:val="60D16641"/>
    <w:rsid w:val="6118527D"/>
    <w:rsid w:val="616E0D3D"/>
    <w:rsid w:val="61A553CC"/>
    <w:rsid w:val="61C31521"/>
    <w:rsid w:val="630B04BB"/>
    <w:rsid w:val="632C02D8"/>
    <w:rsid w:val="637A5100"/>
    <w:rsid w:val="63C4726B"/>
    <w:rsid w:val="63D11F8F"/>
    <w:rsid w:val="642665BA"/>
    <w:rsid w:val="64361247"/>
    <w:rsid w:val="645933E5"/>
    <w:rsid w:val="647E189B"/>
    <w:rsid w:val="6483738E"/>
    <w:rsid w:val="64D4441E"/>
    <w:rsid w:val="64EA3589"/>
    <w:rsid w:val="64FB500E"/>
    <w:rsid w:val="65C717C5"/>
    <w:rsid w:val="66A86653"/>
    <w:rsid w:val="67EC2600"/>
    <w:rsid w:val="68AD70F9"/>
    <w:rsid w:val="68DB349A"/>
    <w:rsid w:val="68DB5512"/>
    <w:rsid w:val="692F042D"/>
    <w:rsid w:val="69FA56E9"/>
    <w:rsid w:val="6B5E2426"/>
    <w:rsid w:val="6BB838ED"/>
    <w:rsid w:val="6BDF09F6"/>
    <w:rsid w:val="6BE60A7A"/>
    <w:rsid w:val="6BF6142F"/>
    <w:rsid w:val="6C0C6879"/>
    <w:rsid w:val="6C4455E8"/>
    <w:rsid w:val="6CCA33CF"/>
    <w:rsid w:val="6CE507CD"/>
    <w:rsid w:val="6D3B4B17"/>
    <w:rsid w:val="6DBF6DFB"/>
    <w:rsid w:val="6DE602AC"/>
    <w:rsid w:val="6EB674FE"/>
    <w:rsid w:val="6EC3727D"/>
    <w:rsid w:val="6EEE522A"/>
    <w:rsid w:val="6F5116C9"/>
    <w:rsid w:val="6F752D91"/>
    <w:rsid w:val="70A16B63"/>
    <w:rsid w:val="70C35227"/>
    <w:rsid w:val="71920ECB"/>
    <w:rsid w:val="71E34ABE"/>
    <w:rsid w:val="72145CEC"/>
    <w:rsid w:val="722E35F8"/>
    <w:rsid w:val="72941885"/>
    <w:rsid w:val="72CD26F6"/>
    <w:rsid w:val="72ED7B95"/>
    <w:rsid w:val="733F59BC"/>
    <w:rsid w:val="73917B0C"/>
    <w:rsid w:val="73B63354"/>
    <w:rsid w:val="74052600"/>
    <w:rsid w:val="75887905"/>
    <w:rsid w:val="75B15B14"/>
    <w:rsid w:val="75B7545F"/>
    <w:rsid w:val="760E3181"/>
    <w:rsid w:val="76934486"/>
    <w:rsid w:val="76B571DF"/>
    <w:rsid w:val="76C84CA5"/>
    <w:rsid w:val="77346FD1"/>
    <w:rsid w:val="7750356B"/>
    <w:rsid w:val="775A17ED"/>
    <w:rsid w:val="77CC0135"/>
    <w:rsid w:val="78410085"/>
    <w:rsid w:val="78654DF4"/>
    <w:rsid w:val="78B81351"/>
    <w:rsid w:val="78C57641"/>
    <w:rsid w:val="78ED5874"/>
    <w:rsid w:val="796815C7"/>
    <w:rsid w:val="79AA7D1F"/>
    <w:rsid w:val="7A1F3A84"/>
    <w:rsid w:val="7B7E1B70"/>
    <w:rsid w:val="7BA52AE2"/>
    <w:rsid w:val="7BD73063"/>
    <w:rsid w:val="7C4E2E4C"/>
    <w:rsid w:val="7D0844A1"/>
    <w:rsid w:val="7D247928"/>
    <w:rsid w:val="7DD10836"/>
    <w:rsid w:val="7DD65096"/>
    <w:rsid w:val="7E26214D"/>
    <w:rsid w:val="7E4F3982"/>
    <w:rsid w:val="7E7E1F77"/>
    <w:rsid w:val="7E8C4596"/>
    <w:rsid w:val="7F29181D"/>
    <w:rsid w:val="7F507ACB"/>
    <w:rsid w:val="7F541C4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000000" dashstyle="1 1" endcap="round"/>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Batang"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Normal Indent"/>
    <w:basedOn w:val="1"/>
    <w:autoRedefine/>
    <w:qFormat/>
    <w:uiPriority w:val="99"/>
    <w:pPr>
      <w:spacing w:line="360" w:lineRule="auto"/>
      <w:ind w:firstLine="420"/>
    </w:pPr>
    <w:rPr>
      <w:rFonts w:eastAsia="宋体"/>
      <w:szCs w:val="20"/>
    </w:rPr>
  </w:style>
  <w:style w:type="paragraph" w:styleId="7">
    <w:name w:val="annotation text"/>
    <w:basedOn w:val="1"/>
    <w:link w:val="34"/>
    <w:qFormat/>
    <w:uiPriority w:val="0"/>
    <w:pPr>
      <w:jc w:val="left"/>
    </w:pPr>
  </w:style>
  <w:style w:type="paragraph" w:styleId="8">
    <w:name w:val="Body Text Indent"/>
    <w:basedOn w:val="1"/>
    <w:qFormat/>
    <w:uiPriority w:val="0"/>
    <w:pPr>
      <w:spacing w:after="120"/>
      <w:ind w:left="420" w:leftChars="200"/>
    </w:pPr>
  </w:style>
  <w:style w:type="paragraph" w:styleId="9">
    <w:name w:val="toc 5"/>
    <w:basedOn w:val="1"/>
    <w:next w:val="1"/>
    <w:autoRedefine/>
    <w:semiHidden/>
    <w:qFormat/>
    <w:uiPriority w:val="0"/>
    <w:pPr>
      <w:ind w:left="630"/>
      <w:jc w:val="left"/>
    </w:pPr>
  </w:style>
  <w:style w:type="paragraph" w:styleId="10">
    <w:name w:val="toc 3"/>
    <w:basedOn w:val="1"/>
    <w:next w:val="1"/>
    <w:autoRedefine/>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autoRedefine/>
    <w:semiHidden/>
    <w:qFormat/>
    <w:uiPriority w:val="0"/>
    <w:pPr>
      <w:ind w:left="1260"/>
      <w:jc w:val="left"/>
    </w:pPr>
  </w:style>
  <w:style w:type="paragraph" w:styleId="12">
    <w:name w:val="Date"/>
    <w:basedOn w:val="1"/>
    <w:next w:val="1"/>
    <w:link w:val="35"/>
    <w:autoRedefine/>
    <w:qFormat/>
    <w:uiPriority w:val="0"/>
    <w:pPr>
      <w:ind w:left="100" w:leftChars="2500"/>
    </w:pPr>
  </w:style>
  <w:style w:type="paragraph" w:styleId="13">
    <w:name w:val="Balloon Text"/>
    <w:basedOn w:val="1"/>
    <w:link w:val="36"/>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39"/>
    <w:pPr>
      <w:widowControl w:val="0"/>
      <w:tabs>
        <w:tab w:val="right" w:leader="dot" w:pos="9345"/>
      </w:tabs>
      <w:spacing w:line="360" w:lineRule="auto"/>
    </w:pPr>
    <w:rPr>
      <w:rFonts w:ascii="Arial" w:hAnsi="Arial" w:eastAsia="宋体" w:cs="Times New Roman"/>
      <w:bCs/>
      <w:caps/>
      <w:kern w:val="2"/>
      <w:sz w:val="24"/>
      <w:szCs w:val="21"/>
      <w:lang w:val="en-US" w:eastAsia="zh-CN" w:bidi="ar-SA"/>
    </w:rPr>
  </w:style>
  <w:style w:type="paragraph" w:styleId="17">
    <w:name w:val="toc 4"/>
    <w:basedOn w:val="10"/>
    <w:next w:val="1"/>
    <w:autoRedefine/>
    <w:semiHidden/>
    <w:qFormat/>
    <w:uiPriority w:val="0"/>
    <w:pPr>
      <w:ind w:left="420"/>
    </w:pPr>
  </w:style>
  <w:style w:type="paragraph" w:styleId="18">
    <w:name w:val="footnote text"/>
    <w:basedOn w:val="1"/>
    <w:link w:val="37"/>
    <w:autoRedefine/>
    <w:qFormat/>
    <w:uiPriority w:val="0"/>
    <w:pPr>
      <w:snapToGrid w:val="0"/>
      <w:jc w:val="left"/>
    </w:pPr>
    <w:rPr>
      <w:sz w:val="18"/>
      <w:szCs w:val="18"/>
    </w:rPr>
  </w:style>
  <w:style w:type="paragraph" w:styleId="19">
    <w:name w:val="toc 6"/>
    <w:basedOn w:val="1"/>
    <w:next w:val="1"/>
    <w:autoRedefine/>
    <w:semiHidden/>
    <w:qFormat/>
    <w:uiPriority w:val="0"/>
    <w:pPr>
      <w:ind w:left="840"/>
      <w:jc w:val="left"/>
    </w:pPr>
  </w:style>
  <w:style w:type="paragraph" w:styleId="20">
    <w:name w:val="toc 2"/>
    <w:basedOn w:val="1"/>
    <w:next w:val="1"/>
    <w:autoRedefine/>
    <w:qFormat/>
    <w:uiPriority w:val="39"/>
    <w:pPr>
      <w:tabs>
        <w:tab w:val="right" w:leader="dot" w:pos="9345"/>
      </w:tabs>
      <w:adjustRightInd w:val="0"/>
      <w:snapToGrid w:val="0"/>
      <w:spacing w:line="360" w:lineRule="auto"/>
      <w:jc w:val="center"/>
    </w:pPr>
    <w:rPr>
      <w:rFonts w:eastAsia="宋体"/>
      <w:bCs/>
      <w:sz w:val="24"/>
    </w:rPr>
  </w:style>
  <w:style w:type="paragraph" w:styleId="21">
    <w:name w:val="toc 9"/>
    <w:basedOn w:val="1"/>
    <w:next w:val="1"/>
    <w:autoRedefine/>
    <w:semiHidden/>
    <w:qFormat/>
    <w:uiPriority w:val="0"/>
    <w:pPr>
      <w:ind w:left="1470"/>
      <w:jc w:val="left"/>
    </w:pPr>
  </w:style>
  <w:style w:type="paragraph" w:styleId="22">
    <w:name w:val="Title"/>
    <w:basedOn w:val="1"/>
    <w:next w:val="1"/>
    <w:link w:val="38"/>
    <w:autoRedefine/>
    <w:qFormat/>
    <w:uiPriority w:val="0"/>
    <w:pPr>
      <w:spacing w:line="360" w:lineRule="auto"/>
      <w:jc w:val="center"/>
      <w:outlineLvl w:val="0"/>
    </w:pPr>
    <w:rPr>
      <w:rFonts w:eastAsia="黑体"/>
      <w:b/>
      <w:bCs/>
      <w:szCs w:val="32"/>
    </w:rPr>
  </w:style>
  <w:style w:type="paragraph" w:styleId="23">
    <w:name w:val="annotation subject"/>
    <w:basedOn w:val="7"/>
    <w:next w:val="7"/>
    <w:link w:val="39"/>
    <w:autoRedefine/>
    <w:qFormat/>
    <w:uiPriority w:val="0"/>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rPr>
  </w:style>
  <w:style w:type="character" w:styleId="28">
    <w:name w:val="page number"/>
    <w:qFormat/>
    <w:uiPriority w:val="0"/>
    <w:rPr>
      <w:rFonts w:ascii="Times New Roman" w:hAnsi="Times New Roman" w:eastAsia="宋体"/>
      <w:sz w:val="18"/>
    </w:rPr>
  </w:style>
  <w:style w:type="character" w:styleId="29">
    <w:name w:val="Emphasis"/>
    <w:autoRedefine/>
    <w:qFormat/>
    <w:uiPriority w:val="0"/>
    <w:rPr>
      <w:color w:val="CC0000"/>
    </w:rPr>
  </w:style>
  <w:style w:type="character" w:styleId="30">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31">
    <w:name w:val="annotation reference"/>
    <w:autoRedefine/>
    <w:qFormat/>
    <w:uiPriority w:val="0"/>
    <w:rPr>
      <w:sz w:val="21"/>
      <w:szCs w:val="21"/>
    </w:rPr>
  </w:style>
  <w:style w:type="character" w:styleId="32">
    <w:name w:val="HTML Cite"/>
    <w:autoRedefine/>
    <w:qFormat/>
    <w:uiPriority w:val="0"/>
    <w:rPr>
      <w:color w:val="008000"/>
    </w:rPr>
  </w:style>
  <w:style w:type="character" w:styleId="33">
    <w:name w:val="footnote reference"/>
    <w:autoRedefine/>
    <w:qFormat/>
    <w:uiPriority w:val="0"/>
    <w:rPr>
      <w:vertAlign w:val="superscript"/>
    </w:rPr>
  </w:style>
  <w:style w:type="character" w:customStyle="1" w:styleId="34">
    <w:name w:val="批注文字 字符"/>
    <w:link w:val="7"/>
    <w:autoRedefine/>
    <w:qFormat/>
    <w:uiPriority w:val="0"/>
    <w:rPr>
      <w:kern w:val="2"/>
      <w:sz w:val="21"/>
      <w:szCs w:val="24"/>
    </w:rPr>
  </w:style>
  <w:style w:type="character" w:customStyle="1" w:styleId="35">
    <w:name w:val="日期 字符"/>
    <w:link w:val="12"/>
    <w:autoRedefine/>
    <w:qFormat/>
    <w:uiPriority w:val="0"/>
    <w:rPr>
      <w:kern w:val="2"/>
      <w:sz w:val="21"/>
      <w:szCs w:val="24"/>
    </w:rPr>
  </w:style>
  <w:style w:type="character" w:customStyle="1" w:styleId="36">
    <w:name w:val="批注框文本 字符"/>
    <w:link w:val="13"/>
    <w:autoRedefine/>
    <w:qFormat/>
    <w:uiPriority w:val="0"/>
    <w:rPr>
      <w:kern w:val="2"/>
      <w:sz w:val="18"/>
      <w:szCs w:val="18"/>
    </w:rPr>
  </w:style>
  <w:style w:type="character" w:customStyle="1" w:styleId="37">
    <w:name w:val="脚注文本 字符"/>
    <w:link w:val="18"/>
    <w:autoRedefine/>
    <w:qFormat/>
    <w:uiPriority w:val="0"/>
    <w:rPr>
      <w:kern w:val="2"/>
      <w:sz w:val="18"/>
      <w:szCs w:val="18"/>
    </w:rPr>
  </w:style>
  <w:style w:type="character" w:customStyle="1" w:styleId="38">
    <w:name w:val="标题 字符"/>
    <w:link w:val="22"/>
    <w:autoRedefine/>
    <w:qFormat/>
    <w:uiPriority w:val="0"/>
    <w:rPr>
      <w:rFonts w:ascii="Times New Roman" w:hAnsi="Times New Roman" w:eastAsia="黑体" w:cs="Times New Roman"/>
      <w:b/>
      <w:bCs/>
      <w:kern w:val="2"/>
      <w:sz w:val="21"/>
      <w:szCs w:val="32"/>
    </w:rPr>
  </w:style>
  <w:style w:type="character" w:customStyle="1" w:styleId="39">
    <w:name w:val="批注主题 字符"/>
    <w:link w:val="23"/>
    <w:autoRedefine/>
    <w:qFormat/>
    <w:uiPriority w:val="0"/>
    <w:rPr>
      <w:b/>
      <w:bCs/>
      <w:kern w:val="2"/>
      <w:sz w:val="21"/>
      <w:szCs w:val="24"/>
    </w:rPr>
  </w:style>
  <w:style w:type="character" w:customStyle="1" w:styleId="40">
    <w:name w:val="hover23"/>
    <w:autoRedefine/>
    <w:qFormat/>
    <w:uiPriority w:val="0"/>
  </w:style>
  <w:style w:type="character" w:customStyle="1" w:styleId="41">
    <w:name w:val="章标题 Char"/>
    <w:link w:val="42"/>
    <w:autoRedefine/>
    <w:qFormat/>
    <w:uiPriority w:val="0"/>
    <w:rPr>
      <w:rFonts w:ascii="黑体" w:hAnsi="黑体" w:eastAsia="黑体"/>
      <w:sz w:val="24"/>
      <w:lang w:val="en-US" w:eastAsia="zh-CN" w:bidi="ar-SA"/>
    </w:rPr>
  </w:style>
  <w:style w:type="paragraph" w:customStyle="1" w:styleId="42">
    <w:name w:val="章标题"/>
    <w:next w:val="43"/>
    <w:link w:val="41"/>
    <w:autoRedefine/>
    <w:qFormat/>
    <w:uiPriority w:val="0"/>
    <w:pPr>
      <w:numPr>
        <w:ilvl w:val="0"/>
        <w:numId w:val="1"/>
      </w:numPr>
      <w:tabs>
        <w:tab w:val="left" w:pos="420"/>
      </w:tabs>
      <w:spacing w:before="50" w:beforeLines="50" w:after="50" w:afterLines="50"/>
      <w:jc w:val="both"/>
      <w:outlineLvl w:val="1"/>
    </w:pPr>
    <w:rPr>
      <w:rFonts w:ascii="黑体" w:hAnsi="黑体" w:eastAsia="黑体" w:cs="Times New Roman"/>
      <w:sz w:val="24"/>
      <w:lang w:val="en-US" w:eastAsia="zh-CN" w:bidi="ar-SA"/>
    </w:rPr>
  </w:style>
  <w:style w:type="paragraph" w:customStyle="1" w:styleId="43">
    <w:name w:val="段"/>
    <w:autoRedefine/>
    <w:qFormat/>
    <w:uiPriority w:val="0"/>
    <w:pPr>
      <w:autoSpaceDE w:val="0"/>
      <w:autoSpaceDN w:val="0"/>
      <w:spacing w:line="360" w:lineRule="auto"/>
      <w:ind w:firstLine="200" w:firstLineChars="200"/>
      <w:jc w:val="both"/>
    </w:pPr>
    <w:rPr>
      <w:rFonts w:ascii="Times New Roman" w:hAnsi="Times New Roman" w:eastAsia="宋体" w:cs="Times New Roman"/>
      <w:sz w:val="24"/>
      <w:lang w:val="en-US" w:eastAsia="zh-CN" w:bidi="ar-SA"/>
    </w:rPr>
  </w:style>
  <w:style w:type="character" w:customStyle="1" w:styleId="44">
    <w:name w:val="font121"/>
    <w:autoRedefine/>
    <w:qFormat/>
    <w:uiPriority w:val="0"/>
    <w:rPr>
      <w:rFonts w:hint="eastAsia" w:ascii="黑体" w:hAnsi="宋体" w:eastAsia="黑体" w:cs="黑体"/>
      <w:b/>
      <w:color w:val="000000"/>
      <w:sz w:val="20"/>
      <w:szCs w:val="20"/>
      <w:u w:val="none"/>
    </w:rPr>
  </w:style>
  <w:style w:type="character" w:customStyle="1" w:styleId="45">
    <w:name w:val="hover1"/>
    <w:autoRedefine/>
    <w:qFormat/>
    <w:uiPriority w:val="0"/>
    <w:rPr>
      <w:color w:val="315EFB"/>
    </w:rPr>
  </w:style>
  <w:style w:type="character" w:customStyle="1" w:styleId="46">
    <w:name w:val="五级条标题 Char"/>
    <w:link w:val="47"/>
    <w:autoRedefine/>
    <w:qFormat/>
    <w:uiPriority w:val="0"/>
  </w:style>
  <w:style w:type="paragraph" w:customStyle="1" w:styleId="47">
    <w:name w:val="五级条标题"/>
    <w:basedOn w:val="48"/>
    <w:next w:val="43"/>
    <w:link w:val="46"/>
    <w:autoRedefine/>
    <w:qFormat/>
    <w:uiPriority w:val="0"/>
    <w:pPr>
      <w:numPr>
        <w:ilvl w:val="6"/>
      </w:numPr>
      <w:tabs>
        <w:tab w:val="left" w:pos="0"/>
        <w:tab w:val="left" w:pos="420"/>
        <w:tab w:val="left" w:pos="3260"/>
      </w:tabs>
      <w:outlineLvl w:val="6"/>
    </w:pPr>
  </w:style>
  <w:style w:type="paragraph" w:customStyle="1" w:styleId="48">
    <w:name w:val="四级条标题"/>
    <w:basedOn w:val="49"/>
    <w:next w:val="43"/>
    <w:autoRedefine/>
    <w:qFormat/>
    <w:uiPriority w:val="0"/>
    <w:pPr>
      <w:numPr>
        <w:ilvl w:val="5"/>
      </w:numPr>
      <w:tabs>
        <w:tab w:val="left" w:pos="0"/>
        <w:tab w:val="left" w:pos="420"/>
        <w:tab w:val="left" w:pos="3260"/>
      </w:tabs>
      <w:outlineLvl w:val="5"/>
    </w:pPr>
  </w:style>
  <w:style w:type="paragraph" w:customStyle="1" w:styleId="49">
    <w:name w:val="三级条标题"/>
    <w:basedOn w:val="50"/>
    <w:next w:val="43"/>
    <w:autoRedefine/>
    <w:qFormat/>
    <w:uiPriority w:val="0"/>
    <w:pPr>
      <w:numPr>
        <w:ilvl w:val="4"/>
        <w:numId w:val="2"/>
      </w:numPr>
      <w:tabs>
        <w:tab w:val="left" w:pos="0"/>
        <w:tab w:val="left" w:pos="420"/>
        <w:tab w:val="left" w:pos="3260"/>
      </w:tabs>
      <w:outlineLvl w:val="4"/>
    </w:pPr>
  </w:style>
  <w:style w:type="paragraph" w:customStyle="1" w:styleId="50">
    <w:name w:val="二级条标题"/>
    <w:basedOn w:val="51"/>
    <w:next w:val="43"/>
    <w:qFormat/>
    <w:uiPriority w:val="0"/>
    <w:pPr>
      <w:numPr>
        <w:ilvl w:val="2"/>
      </w:numPr>
      <w:tabs>
        <w:tab w:val="left" w:pos="0"/>
        <w:tab w:val="left" w:pos="420"/>
        <w:tab w:val="left" w:pos="3260"/>
      </w:tabs>
      <w:spacing w:line="240" w:lineRule="auto"/>
      <w:outlineLvl w:val="3"/>
    </w:pPr>
    <w:rPr>
      <w:rFonts w:ascii="Times New Roman" w:hAnsi="Times New Roman"/>
    </w:rPr>
  </w:style>
  <w:style w:type="paragraph" w:customStyle="1" w:styleId="51">
    <w:name w:val="一级条标题"/>
    <w:basedOn w:val="42"/>
    <w:next w:val="43"/>
    <w:link w:val="52"/>
    <w:autoRedefine/>
    <w:qFormat/>
    <w:uiPriority w:val="0"/>
    <w:pPr>
      <w:numPr>
        <w:ilvl w:val="1"/>
      </w:numPr>
      <w:tabs>
        <w:tab w:val="left" w:pos="0"/>
        <w:tab w:val="left" w:pos="3260"/>
      </w:tabs>
      <w:snapToGrid w:val="0"/>
      <w:spacing w:line="360" w:lineRule="auto"/>
      <w:jc w:val="left"/>
      <w:outlineLvl w:val="0"/>
    </w:pPr>
    <w:rPr>
      <w:rFonts w:eastAsia="宋体"/>
    </w:rPr>
  </w:style>
  <w:style w:type="character" w:customStyle="1" w:styleId="52">
    <w:name w:val="一级条标题 Char"/>
    <w:link w:val="51"/>
    <w:autoRedefine/>
    <w:qFormat/>
    <w:uiPriority w:val="0"/>
    <w:rPr>
      <w:rFonts w:hAnsi="黑体" w:eastAsia="宋体"/>
      <w:sz w:val="24"/>
    </w:rPr>
  </w:style>
  <w:style w:type="character" w:customStyle="1" w:styleId="53">
    <w:name w:val="font11"/>
    <w:autoRedefine/>
    <w:qFormat/>
    <w:uiPriority w:val="0"/>
    <w:rPr>
      <w:rFonts w:hint="default" w:ascii="Times New Roman" w:hAnsi="Times New Roman" w:cs="Times New Roman"/>
      <w:b/>
      <w:color w:val="000000"/>
      <w:sz w:val="12"/>
      <w:szCs w:val="12"/>
      <w:u w:val="none"/>
    </w:rPr>
  </w:style>
  <w:style w:type="character" w:customStyle="1" w:styleId="54">
    <w:name w:val="font91"/>
    <w:autoRedefine/>
    <w:qFormat/>
    <w:uiPriority w:val="0"/>
    <w:rPr>
      <w:rFonts w:hint="default" w:ascii="Times New Roman" w:hAnsi="Times New Roman" w:cs="Times New Roman"/>
      <w:b/>
      <w:color w:val="000000"/>
      <w:sz w:val="20"/>
      <w:szCs w:val="20"/>
      <w:u w:val="none"/>
    </w:rPr>
  </w:style>
  <w:style w:type="character" w:customStyle="1" w:styleId="55">
    <w:name w:val="font21"/>
    <w:autoRedefine/>
    <w:qFormat/>
    <w:uiPriority w:val="0"/>
    <w:rPr>
      <w:rFonts w:hint="eastAsia" w:ascii="黑体" w:hAnsi="宋体" w:eastAsia="黑体" w:cs="黑体"/>
      <w:b/>
      <w:color w:val="000000"/>
      <w:sz w:val="20"/>
      <w:szCs w:val="20"/>
      <w:u w:val="none"/>
    </w:rPr>
  </w:style>
  <w:style w:type="character" w:customStyle="1" w:styleId="56">
    <w:name w:val="font181"/>
    <w:autoRedefine/>
    <w:qFormat/>
    <w:uiPriority w:val="0"/>
    <w:rPr>
      <w:rFonts w:hint="eastAsia" w:ascii="黑体" w:hAnsi="宋体" w:eastAsia="黑体" w:cs="黑体"/>
      <w:b/>
      <w:color w:val="000000"/>
      <w:sz w:val="40"/>
      <w:szCs w:val="40"/>
      <w:u w:val="none"/>
    </w:rPr>
  </w:style>
  <w:style w:type="character" w:customStyle="1" w:styleId="57">
    <w:name w:val="font221"/>
    <w:autoRedefine/>
    <w:qFormat/>
    <w:uiPriority w:val="0"/>
    <w:rPr>
      <w:rFonts w:hint="default" w:ascii="Times New Roman" w:hAnsi="Times New Roman" w:cs="Times New Roman"/>
      <w:b/>
      <w:color w:val="000000"/>
      <w:sz w:val="20"/>
      <w:szCs w:val="20"/>
      <w:u w:val="none"/>
    </w:rPr>
  </w:style>
  <w:style w:type="character" w:customStyle="1" w:styleId="58">
    <w:name w:val="c-icon25"/>
    <w:autoRedefine/>
    <w:qFormat/>
    <w:uiPriority w:val="0"/>
  </w:style>
  <w:style w:type="character" w:customStyle="1" w:styleId="59">
    <w:name w:val="标准书眉一 Char"/>
    <w:link w:val="60"/>
    <w:autoRedefine/>
    <w:qFormat/>
    <w:uiPriority w:val="0"/>
    <w:rPr>
      <w:lang w:val="en-US" w:eastAsia="zh-CN" w:bidi="ar-SA"/>
    </w:rPr>
  </w:style>
  <w:style w:type="paragraph" w:customStyle="1" w:styleId="60">
    <w:name w:val="标准书眉一"/>
    <w:link w:val="59"/>
    <w:autoRedefine/>
    <w:qFormat/>
    <w:uiPriority w:val="0"/>
    <w:pPr>
      <w:jc w:val="both"/>
    </w:pPr>
    <w:rPr>
      <w:rFonts w:ascii="Times New Roman" w:hAnsi="Times New Roman" w:eastAsia="Batang" w:cs="Times New Roman"/>
      <w:lang w:val="en-US" w:eastAsia="zh-CN" w:bidi="ar-SA"/>
    </w:rPr>
  </w:style>
  <w:style w:type="character" w:customStyle="1" w:styleId="61">
    <w:name w:val="hover"/>
    <w:autoRedefine/>
    <w:qFormat/>
    <w:uiPriority w:val="0"/>
  </w:style>
  <w:style w:type="character" w:customStyle="1" w:styleId="62">
    <w:name w:val="font71"/>
    <w:autoRedefine/>
    <w:qFormat/>
    <w:uiPriority w:val="0"/>
    <w:rPr>
      <w:rFonts w:hint="eastAsia" w:ascii="黑体" w:hAnsi="宋体" w:eastAsia="黑体" w:cs="黑体"/>
      <w:b/>
      <w:color w:val="000000"/>
      <w:sz w:val="40"/>
      <w:szCs w:val="40"/>
      <w:u w:val="none"/>
    </w:rPr>
  </w:style>
  <w:style w:type="character" w:customStyle="1" w:styleId="63">
    <w:name w:val="hover24"/>
    <w:autoRedefine/>
    <w:qFormat/>
    <w:uiPriority w:val="0"/>
    <w:rPr>
      <w:color w:val="315EFB"/>
    </w:rPr>
  </w:style>
  <w:style w:type="character" w:customStyle="1" w:styleId="64">
    <w:name w:val="c-icon28"/>
    <w:autoRedefine/>
    <w:qFormat/>
    <w:uiPriority w:val="0"/>
  </w:style>
  <w:style w:type="paragraph" w:customStyle="1" w:styleId="65">
    <w:name w:val="封面一致性程度标识"/>
    <w:autoRedefine/>
    <w:qFormat/>
    <w:uiPriority w:val="0"/>
    <w:pPr>
      <w:spacing w:before="440" w:line="400" w:lineRule="exact"/>
      <w:jc w:val="center"/>
    </w:pPr>
    <w:rPr>
      <w:rFonts w:ascii="宋体" w:hAnsi="Times New Roman" w:eastAsia="Batang" w:cs="Times New Roman"/>
      <w:sz w:val="28"/>
      <w:lang w:val="en-US" w:eastAsia="zh-CN" w:bidi="ar-SA"/>
    </w:rPr>
  </w:style>
  <w:style w:type="paragraph" w:customStyle="1" w:styleId="66">
    <w:name w:val="标准书脚_奇数页"/>
    <w:autoRedefine/>
    <w:qFormat/>
    <w:uiPriority w:val="0"/>
    <w:pPr>
      <w:spacing w:before="120"/>
      <w:jc w:val="right"/>
    </w:pPr>
    <w:rPr>
      <w:rFonts w:ascii="Times New Roman" w:hAnsi="Times New Roman" w:eastAsia="Batang" w:cs="Times New Roman"/>
      <w:sz w:val="18"/>
      <w:lang w:val="en-US" w:eastAsia="zh-CN" w:bidi="ar-SA"/>
    </w:rPr>
  </w:style>
  <w:style w:type="paragraph" w:customStyle="1" w:styleId="67">
    <w:name w:val="附录一级条标题"/>
    <w:basedOn w:val="68"/>
    <w:next w:val="43"/>
    <w:autoRedefine/>
    <w:qFormat/>
    <w:uiPriority w:val="0"/>
    <w:pPr>
      <w:numPr>
        <w:ilvl w:val="2"/>
      </w:numPr>
      <w:autoSpaceDN w:val="0"/>
      <w:spacing w:before="0" w:beforeLines="0" w:after="0" w:afterLines="0"/>
      <w:outlineLvl w:val="2"/>
    </w:pPr>
  </w:style>
  <w:style w:type="paragraph" w:customStyle="1" w:styleId="68">
    <w:name w:val="附录章标题"/>
    <w:next w:val="43"/>
    <w:autoRedefine/>
    <w:qFormat/>
    <w:uiPriority w:val="0"/>
    <w:pPr>
      <w:numPr>
        <w:ilvl w:val="1"/>
        <w:numId w:val="3"/>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70">
    <w:name w:val="Body text|1"/>
    <w:basedOn w:val="1"/>
    <w:autoRedefine/>
    <w:qFormat/>
    <w:uiPriority w:val="0"/>
    <w:pPr>
      <w:spacing w:after="80" w:line="377" w:lineRule="auto"/>
    </w:pPr>
    <w:rPr>
      <w:rFonts w:ascii="宋体" w:hAnsi="宋体" w:eastAsia="宋体" w:cs="宋体"/>
      <w:sz w:val="20"/>
      <w:szCs w:val="20"/>
      <w:lang w:val="zh-TW" w:eastAsia="zh-TW" w:bidi="zh-TW"/>
    </w:rPr>
  </w:style>
  <w:style w:type="paragraph" w:customStyle="1" w:styleId="71">
    <w:name w:val="_Style 70"/>
    <w:basedOn w:val="2"/>
    <w:next w:val="1"/>
    <w:autoRedefine/>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72">
    <w:name w:val="封面标准英文名称"/>
    <w:autoRedefine/>
    <w:qFormat/>
    <w:uiPriority w:val="0"/>
    <w:pPr>
      <w:widowControl w:val="0"/>
      <w:spacing w:before="370" w:line="400" w:lineRule="exact"/>
      <w:jc w:val="center"/>
    </w:pPr>
    <w:rPr>
      <w:rFonts w:ascii="Times New Roman" w:hAnsi="Times New Roman" w:eastAsia="Batang" w:cs="Times New Roman"/>
      <w:sz w:val="28"/>
      <w:lang w:val="en-US" w:eastAsia="zh-CN" w:bidi="ar-SA"/>
    </w:rPr>
  </w:style>
  <w:style w:type="paragraph" w:customStyle="1" w:styleId="7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正文"/>
    <w:autoRedefine/>
    <w:qFormat/>
    <w:uiPriority w:val="0"/>
    <w:pPr>
      <w:jc w:val="both"/>
    </w:pPr>
    <w:rPr>
      <w:rFonts w:ascii="Times New Roman" w:hAnsi="Times New Roman" w:eastAsia="Batang" w:cs="Times New Roman"/>
      <w:lang w:val="en-US" w:eastAsia="zh-CN" w:bidi="ar-SA"/>
    </w:rPr>
  </w:style>
  <w:style w:type="paragraph" w:customStyle="1" w:styleId="75">
    <w:name w:val="标准书脚_偶数页"/>
    <w:autoRedefine/>
    <w:qFormat/>
    <w:uiPriority w:val="0"/>
    <w:pPr>
      <w:spacing w:before="120"/>
    </w:pPr>
    <w:rPr>
      <w:rFonts w:ascii="Times New Roman" w:hAnsi="Times New Roman" w:eastAsia="Batang" w:cs="Times New Roman"/>
      <w:sz w:val="18"/>
      <w:lang w:val="en-US" w:eastAsia="zh-CN" w:bidi="ar-SA"/>
    </w:rPr>
  </w:style>
  <w:style w:type="paragraph" w:customStyle="1" w:styleId="76">
    <w:name w:val="默认段落字体 Para Char Char Char Char Char Char Char Char Char Char"/>
    <w:basedOn w:val="1"/>
    <w:autoRedefine/>
    <w:qFormat/>
    <w:uiPriority w:val="0"/>
  </w:style>
  <w:style w:type="paragraph" w:customStyle="1" w:styleId="7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8">
    <w:name w:val="WPSOffice手动目录 2"/>
    <w:autoRedefine/>
    <w:qFormat/>
    <w:uiPriority w:val="0"/>
    <w:pPr>
      <w:ind w:left="200" w:leftChars="200"/>
    </w:pPr>
    <w:rPr>
      <w:rFonts w:ascii="Times New Roman" w:hAnsi="Times New Roman" w:eastAsia="Batang" w:cs="Times New Roman"/>
      <w:lang w:val="en-US" w:eastAsia="zh-CN" w:bidi="ar-SA"/>
    </w:rPr>
  </w:style>
  <w:style w:type="paragraph" w:customStyle="1" w:styleId="79">
    <w:name w:val="Char Char"/>
    <w:basedOn w:val="1"/>
    <w:autoRedefine/>
    <w:qFormat/>
    <w:uiPriority w:val="0"/>
  </w:style>
  <w:style w:type="paragraph" w:customStyle="1" w:styleId="80">
    <w:name w:val="标准书眉_奇数页"/>
    <w:next w:val="1"/>
    <w:autoRedefine/>
    <w:qFormat/>
    <w:uiPriority w:val="0"/>
    <w:pPr>
      <w:tabs>
        <w:tab w:val="center" w:pos="4154"/>
        <w:tab w:val="right" w:pos="8306"/>
      </w:tabs>
      <w:spacing w:after="120"/>
      <w:jc w:val="right"/>
    </w:pPr>
    <w:rPr>
      <w:rFonts w:ascii="Times New Roman" w:hAnsi="Times New Roman" w:eastAsia="黑体" w:cs="Times New Roman"/>
      <w:sz w:val="21"/>
      <w:lang w:val="en-US" w:eastAsia="zh-CN" w:bidi="ar-SA"/>
    </w:rPr>
  </w:style>
  <w:style w:type="paragraph" w:customStyle="1" w:styleId="81">
    <w:name w:val="目次、索引正文"/>
    <w:autoRedefine/>
    <w:qFormat/>
    <w:uiPriority w:val="0"/>
    <w:pPr>
      <w:spacing w:line="320" w:lineRule="exact"/>
      <w:jc w:val="both"/>
    </w:pPr>
    <w:rPr>
      <w:rFonts w:ascii="宋体" w:hAnsi="Times New Roman" w:eastAsia="Batang" w:cs="Times New Roman"/>
      <w:sz w:val="21"/>
      <w:lang w:val="en-US" w:eastAsia="zh-CN" w:bidi="ar-SA"/>
    </w:rPr>
  </w:style>
  <w:style w:type="paragraph" w:customStyle="1" w:styleId="82">
    <w:name w:val="目次、标准名称标题"/>
    <w:basedOn w:val="83"/>
    <w:next w:val="43"/>
    <w:qFormat/>
    <w:uiPriority w:val="0"/>
    <w:pPr>
      <w:numPr>
        <w:numId w:val="0"/>
      </w:numPr>
      <w:spacing w:line="460" w:lineRule="exact"/>
    </w:pPr>
  </w:style>
  <w:style w:type="paragraph" w:customStyle="1" w:styleId="83">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Other|1"/>
    <w:basedOn w:val="1"/>
    <w:autoRedefine/>
    <w:qFormat/>
    <w:uiPriority w:val="0"/>
    <w:pPr>
      <w:spacing w:after="80" w:line="377" w:lineRule="auto"/>
    </w:pPr>
    <w:rPr>
      <w:rFonts w:ascii="宋体" w:hAnsi="宋体" w:eastAsia="宋体" w:cs="宋体"/>
      <w:sz w:val="20"/>
      <w:szCs w:val="20"/>
      <w:lang w:val="zh-TW" w:eastAsia="zh-TW" w:bidi="zh-TW"/>
    </w:rPr>
  </w:style>
  <w:style w:type="paragraph" w:customStyle="1" w:styleId="85">
    <w:name w:val="WPSOffice手动目录 1"/>
    <w:autoRedefine/>
    <w:qFormat/>
    <w:uiPriority w:val="0"/>
    <w:rPr>
      <w:rFonts w:ascii="Times New Roman" w:hAnsi="Times New Roman" w:eastAsia="Batang" w:cs="Times New Roman"/>
      <w:lang w:val="en-US" w:eastAsia="zh-CN" w:bidi="ar-SA"/>
    </w:rPr>
  </w:style>
  <w:style w:type="paragraph" w:customStyle="1" w:styleId="8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7">
    <w:name w:val="Body text|2"/>
    <w:basedOn w:val="1"/>
    <w:autoRedefine/>
    <w:qFormat/>
    <w:uiPriority w:val="0"/>
    <w:pPr>
      <w:spacing w:line="384" w:lineRule="auto"/>
    </w:pPr>
  </w:style>
  <w:style w:type="paragraph" w:customStyle="1" w:styleId="88">
    <w:name w:val="注"/>
    <w:basedOn w:val="1"/>
    <w:next w:val="8"/>
    <w:autoRedefine/>
    <w:qFormat/>
    <w:uiPriority w:val="0"/>
    <w:pPr>
      <w:numPr>
        <w:ilvl w:val="0"/>
        <w:numId w:val="4"/>
      </w:numPr>
      <w:adjustRightInd w:val="0"/>
      <w:spacing w:line="360" w:lineRule="auto"/>
      <w:ind w:firstLine="480" w:firstLineChars="200"/>
      <w:textAlignment w:val="baseline"/>
      <w:outlineLvl w:val="0"/>
    </w:pPr>
    <w:rPr>
      <w:rFonts w:eastAsia="宋体"/>
      <w:kern w:val="0"/>
      <w:sz w:val="24"/>
      <w:szCs w:val="20"/>
    </w:rPr>
  </w:style>
  <w:style w:type="paragraph" w:customStyle="1" w:styleId="89">
    <w:name w:val="封面标准文稿类别"/>
    <w:autoRedefine/>
    <w:qFormat/>
    <w:uiPriority w:val="0"/>
    <w:pPr>
      <w:spacing w:before="440" w:line="400" w:lineRule="exact"/>
      <w:jc w:val="center"/>
    </w:pPr>
    <w:rPr>
      <w:rFonts w:ascii="宋体" w:hAnsi="Times New Roman" w:eastAsia="Batang" w:cs="Times New Roman"/>
      <w:sz w:val="24"/>
      <w:lang w:val="en-US" w:eastAsia="zh-CN" w:bidi="ar-SA"/>
    </w:rPr>
  </w:style>
  <w:style w:type="paragraph" w:customStyle="1" w:styleId="9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
    <w:name w:val="实施日期"/>
    <w:basedOn w:val="90"/>
    <w:autoRedefine/>
    <w:qFormat/>
    <w:uiPriority w:val="0"/>
    <w:pPr>
      <w:framePr w:hSpace="0" w:wrap="around" w:xAlign="right"/>
      <w:jc w:val="right"/>
    </w:pPr>
  </w:style>
  <w:style w:type="paragraph" w:customStyle="1" w:styleId="92">
    <w:name w:val="标准书眉_偶数页"/>
    <w:basedOn w:val="80"/>
    <w:next w:val="1"/>
    <w:autoRedefine/>
    <w:qFormat/>
    <w:uiPriority w:val="0"/>
    <w:pPr>
      <w:jc w:val="left"/>
    </w:pPr>
  </w:style>
  <w:style w:type="paragraph" w:customStyle="1" w:styleId="9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Batang" w:cs="Times New Roman"/>
      <w:b/>
      <w:w w:val="130"/>
      <w:sz w:val="96"/>
      <w:lang w:val="en-US" w:eastAsia="zh-CN" w:bidi="ar-SA"/>
    </w:rPr>
  </w:style>
  <w:style w:type="paragraph" w:customStyle="1" w:styleId="94">
    <w:name w:val="Char"/>
    <w:basedOn w:val="1"/>
    <w:autoRedefine/>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95">
    <w:name w:val="封面标准文稿编辑信息"/>
    <w:autoRedefine/>
    <w:qFormat/>
    <w:uiPriority w:val="0"/>
    <w:pPr>
      <w:spacing w:before="180" w:line="180" w:lineRule="exact"/>
      <w:jc w:val="center"/>
    </w:pPr>
    <w:rPr>
      <w:rFonts w:ascii="宋体" w:hAnsi="Times New Roman" w:eastAsia="Batang" w:cs="Times New Roman"/>
      <w:sz w:val="21"/>
      <w:lang w:val="en-US" w:eastAsia="zh-CN" w:bidi="ar-SA"/>
    </w:rPr>
  </w:style>
  <w:style w:type="paragraph" w:customStyle="1" w:styleId="96">
    <w:name w:val="Table caption|1"/>
    <w:basedOn w:val="1"/>
    <w:autoRedefine/>
    <w:qFormat/>
    <w:uiPriority w:val="0"/>
    <w:rPr>
      <w:rFonts w:ascii="宋体" w:hAnsi="宋体" w:eastAsia="宋体" w:cs="宋体"/>
      <w:lang w:val="zh-TW" w:eastAsia="zh-TW" w:bidi="zh-TW"/>
    </w:rPr>
  </w:style>
  <w:style w:type="paragraph" w:customStyle="1" w:styleId="97">
    <w:name w:val="Header or footer|2"/>
    <w:basedOn w:val="1"/>
    <w:autoRedefine/>
    <w:qFormat/>
    <w:uiPriority w:val="0"/>
    <w:rPr>
      <w:sz w:val="20"/>
      <w:szCs w:val="20"/>
    </w:rPr>
  </w:style>
  <w:style w:type="character" w:customStyle="1" w:styleId="98">
    <w:name w:val="font01"/>
    <w:autoRedefine/>
    <w:qFormat/>
    <w:uiPriority w:val="0"/>
    <w:rPr>
      <w:rFonts w:hint="eastAsia" w:ascii="宋体" w:hAnsi="宋体" w:eastAsia="宋体" w:cs="宋体"/>
      <w:color w:val="000000"/>
      <w:sz w:val="18"/>
      <w:szCs w:val="18"/>
      <w:u w:val="none"/>
    </w:rPr>
  </w:style>
  <w:style w:type="character" w:customStyle="1" w:styleId="99">
    <w:name w:val="font51"/>
    <w:autoRedefine/>
    <w:qFormat/>
    <w:uiPriority w:val="0"/>
    <w:rPr>
      <w:rFonts w:hint="eastAsia" w:ascii="宋体" w:hAnsi="宋体" w:eastAsia="宋体" w:cs="宋体"/>
      <w:i/>
      <w:color w:val="000000"/>
      <w:sz w:val="18"/>
      <w:szCs w:val="18"/>
      <w:u w:val="none"/>
    </w:rPr>
  </w:style>
  <w:style w:type="character" w:customStyle="1" w:styleId="100">
    <w:name w:val="font41"/>
    <w:autoRedefine/>
    <w:qFormat/>
    <w:uiPriority w:val="0"/>
    <w:rPr>
      <w:rFonts w:hint="eastAsia" w:ascii="宋体" w:hAnsi="宋体" w:eastAsia="宋体" w:cs="宋体"/>
      <w:i/>
      <w:color w:val="000000"/>
      <w:sz w:val="18"/>
      <w:szCs w:val="18"/>
      <w:u w:val="none"/>
      <w:vertAlign w:val="subscript"/>
    </w:rPr>
  </w:style>
  <w:style w:type="character" w:customStyle="1" w:styleId="101">
    <w:name w:val="图题及表格"/>
    <w:basedOn w:val="26"/>
    <w:autoRedefine/>
    <w:qFormat/>
    <w:uiPriority w:val="0"/>
    <w:rPr>
      <w:rFonts w:ascii="Times New Roman" w:hAnsi="Times New Roman" w:eastAsia="宋体"/>
      <w:color w:val="000000" w:themeColor="text1"/>
      <w:sz w:val="21"/>
      <w14:textFill>
        <w14:solidFill>
          <w14:schemeClr w14:val="tx1"/>
        </w14:solidFill>
      </w14:textFill>
    </w:rPr>
  </w:style>
  <w:style w:type="character" w:customStyle="1" w:styleId="102">
    <w:name w:val="表题"/>
    <w:autoRedefine/>
    <w:qFormat/>
    <w:uiPriority w:val="0"/>
    <w:rPr>
      <w:rFonts w:hint="eastAsia" w:ascii="Times New Roman" w:hAnsi="Times New Roman" w:eastAsia="黑体" w:cs="黑体"/>
      <w:color w:val="000000"/>
      <w:sz w:val="21"/>
      <w:szCs w:val="20"/>
      <w:u w:val="none"/>
    </w:rPr>
  </w:style>
  <w:style w:type="paragraph" w:styleId="103">
    <w:name w:val="List Paragraph"/>
    <w:basedOn w:val="1"/>
    <w:autoRedefine/>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38.wmf"/><Relationship Id="rId98" Type="http://schemas.openxmlformats.org/officeDocument/2006/relationships/oleObject" Target="embeddings/oleObject38.bin"/><Relationship Id="rId97" Type="http://schemas.openxmlformats.org/officeDocument/2006/relationships/image" Target="media/image37.wmf"/><Relationship Id="rId96" Type="http://schemas.openxmlformats.org/officeDocument/2006/relationships/oleObject" Target="embeddings/oleObject37.bin"/><Relationship Id="rId95" Type="http://schemas.openxmlformats.org/officeDocument/2006/relationships/image" Target="media/image36.wmf"/><Relationship Id="rId94" Type="http://schemas.openxmlformats.org/officeDocument/2006/relationships/oleObject" Target="embeddings/oleObject36.bin"/><Relationship Id="rId93" Type="http://schemas.openxmlformats.org/officeDocument/2006/relationships/oleObject" Target="embeddings/oleObject35.bin"/><Relationship Id="rId92" Type="http://schemas.openxmlformats.org/officeDocument/2006/relationships/oleObject" Target="embeddings/oleObject34.bin"/><Relationship Id="rId91" Type="http://schemas.openxmlformats.org/officeDocument/2006/relationships/image" Target="media/image35.wmf"/><Relationship Id="rId90" Type="http://schemas.openxmlformats.org/officeDocument/2006/relationships/oleObject" Target="embeddings/oleObject33.bin"/><Relationship Id="rId9" Type="http://schemas.openxmlformats.org/officeDocument/2006/relationships/header" Target="header5.xml"/><Relationship Id="rId89" Type="http://schemas.openxmlformats.org/officeDocument/2006/relationships/image" Target="media/image34.wmf"/><Relationship Id="rId88" Type="http://schemas.openxmlformats.org/officeDocument/2006/relationships/oleObject" Target="embeddings/oleObject32.bin"/><Relationship Id="rId87" Type="http://schemas.openxmlformats.org/officeDocument/2006/relationships/image" Target="media/image33.wmf"/><Relationship Id="rId86" Type="http://schemas.openxmlformats.org/officeDocument/2006/relationships/oleObject" Target="embeddings/oleObject31.bin"/><Relationship Id="rId85" Type="http://schemas.openxmlformats.org/officeDocument/2006/relationships/image" Target="media/image32.wmf"/><Relationship Id="rId84" Type="http://schemas.openxmlformats.org/officeDocument/2006/relationships/oleObject" Target="embeddings/oleObject30.bin"/><Relationship Id="rId83" Type="http://schemas.openxmlformats.org/officeDocument/2006/relationships/oleObject" Target="embeddings/oleObject29.bin"/><Relationship Id="rId82" Type="http://schemas.openxmlformats.org/officeDocument/2006/relationships/oleObject" Target="embeddings/oleObject28.bin"/><Relationship Id="rId81" Type="http://schemas.openxmlformats.org/officeDocument/2006/relationships/image" Target="media/image31.wmf"/><Relationship Id="rId80" Type="http://schemas.openxmlformats.org/officeDocument/2006/relationships/oleObject" Target="embeddings/oleObject27.bin"/><Relationship Id="rId8" Type="http://schemas.openxmlformats.org/officeDocument/2006/relationships/header" Target="header4.xml"/><Relationship Id="rId79" Type="http://schemas.openxmlformats.org/officeDocument/2006/relationships/image" Target="media/image30.wmf"/><Relationship Id="rId78" Type="http://schemas.openxmlformats.org/officeDocument/2006/relationships/oleObject" Target="embeddings/oleObject26.bin"/><Relationship Id="rId77" Type="http://schemas.openxmlformats.org/officeDocument/2006/relationships/image" Target="media/image29.wmf"/><Relationship Id="rId76" Type="http://schemas.openxmlformats.org/officeDocument/2006/relationships/oleObject" Target="embeddings/oleObject25.bin"/><Relationship Id="rId75" Type="http://schemas.openxmlformats.org/officeDocument/2006/relationships/image" Target="media/image28.wmf"/><Relationship Id="rId74" Type="http://schemas.openxmlformats.org/officeDocument/2006/relationships/oleObject" Target="embeddings/oleObject24.bin"/><Relationship Id="rId73" Type="http://schemas.openxmlformats.org/officeDocument/2006/relationships/image" Target="media/image27.wmf"/><Relationship Id="rId72" Type="http://schemas.openxmlformats.org/officeDocument/2006/relationships/oleObject" Target="embeddings/oleObject23.bin"/><Relationship Id="rId71" Type="http://schemas.openxmlformats.org/officeDocument/2006/relationships/image" Target="media/image26.wmf"/><Relationship Id="rId70" Type="http://schemas.openxmlformats.org/officeDocument/2006/relationships/oleObject" Target="embeddings/oleObject22.bin"/><Relationship Id="rId7" Type="http://schemas.openxmlformats.org/officeDocument/2006/relationships/footer" Target="footer2.xml"/><Relationship Id="rId69" Type="http://schemas.openxmlformats.org/officeDocument/2006/relationships/image" Target="media/image25.wmf"/><Relationship Id="rId68" Type="http://schemas.openxmlformats.org/officeDocument/2006/relationships/oleObject" Target="embeddings/oleObject21.bin"/><Relationship Id="rId67" Type="http://schemas.openxmlformats.org/officeDocument/2006/relationships/image" Target="media/image24.wmf"/><Relationship Id="rId66" Type="http://schemas.openxmlformats.org/officeDocument/2006/relationships/oleObject" Target="embeddings/oleObject20.bin"/><Relationship Id="rId65" Type="http://schemas.openxmlformats.org/officeDocument/2006/relationships/image" Target="media/image23.wmf"/><Relationship Id="rId64" Type="http://schemas.openxmlformats.org/officeDocument/2006/relationships/oleObject" Target="embeddings/oleObject19.bin"/><Relationship Id="rId63" Type="http://schemas.openxmlformats.org/officeDocument/2006/relationships/image" Target="media/image22.wmf"/><Relationship Id="rId62" Type="http://schemas.openxmlformats.org/officeDocument/2006/relationships/oleObject" Target="embeddings/oleObject18.bin"/><Relationship Id="rId61" Type="http://schemas.openxmlformats.org/officeDocument/2006/relationships/image" Target="media/image21.wmf"/><Relationship Id="rId60" Type="http://schemas.openxmlformats.org/officeDocument/2006/relationships/oleObject" Target="embeddings/oleObject17.bin"/><Relationship Id="rId6" Type="http://schemas.openxmlformats.org/officeDocument/2006/relationships/footer" Target="footer1.xml"/><Relationship Id="rId59" Type="http://schemas.openxmlformats.org/officeDocument/2006/relationships/image" Target="media/image20.wmf"/><Relationship Id="rId58" Type="http://schemas.openxmlformats.org/officeDocument/2006/relationships/oleObject" Target="embeddings/oleObject16.bin"/><Relationship Id="rId57" Type="http://schemas.openxmlformats.org/officeDocument/2006/relationships/image" Target="media/image19.wmf"/><Relationship Id="rId56" Type="http://schemas.openxmlformats.org/officeDocument/2006/relationships/oleObject" Target="embeddings/oleObject15.bin"/><Relationship Id="rId55" Type="http://schemas.openxmlformats.org/officeDocument/2006/relationships/image" Target="media/image18.wmf"/><Relationship Id="rId54" Type="http://schemas.openxmlformats.org/officeDocument/2006/relationships/oleObject" Target="embeddings/oleObject14.bin"/><Relationship Id="rId53" Type="http://schemas.openxmlformats.org/officeDocument/2006/relationships/image" Target="media/image17.wmf"/><Relationship Id="rId52" Type="http://schemas.openxmlformats.org/officeDocument/2006/relationships/oleObject" Target="embeddings/oleObject13.bin"/><Relationship Id="rId51" Type="http://schemas.openxmlformats.org/officeDocument/2006/relationships/image" Target="media/image16.wmf"/><Relationship Id="rId50" Type="http://schemas.openxmlformats.org/officeDocument/2006/relationships/oleObject" Target="embeddings/oleObject12.bin"/><Relationship Id="rId5" Type="http://schemas.openxmlformats.org/officeDocument/2006/relationships/header" Target="header3.xml"/><Relationship Id="rId49" Type="http://schemas.openxmlformats.org/officeDocument/2006/relationships/image" Target="media/image15.wmf"/><Relationship Id="rId48" Type="http://schemas.openxmlformats.org/officeDocument/2006/relationships/oleObject" Target="embeddings/oleObject11.bin"/><Relationship Id="rId47" Type="http://schemas.openxmlformats.org/officeDocument/2006/relationships/image" Target="media/image14.wmf"/><Relationship Id="rId46" Type="http://schemas.openxmlformats.org/officeDocument/2006/relationships/oleObject" Target="embeddings/oleObject10.bin"/><Relationship Id="rId45" Type="http://schemas.openxmlformats.org/officeDocument/2006/relationships/image" Target="media/image13.wmf"/><Relationship Id="rId44" Type="http://schemas.openxmlformats.org/officeDocument/2006/relationships/oleObject" Target="embeddings/oleObject9.bin"/><Relationship Id="rId43" Type="http://schemas.openxmlformats.org/officeDocument/2006/relationships/image" Target="media/image12.wmf"/><Relationship Id="rId42" Type="http://schemas.openxmlformats.org/officeDocument/2006/relationships/oleObject" Target="embeddings/oleObject8.bin"/><Relationship Id="rId41" Type="http://schemas.openxmlformats.org/officeDocument/2006/relationships/image" Target="media/image11.wmf"/><Relationship Id="rId40" Type="http://schemas.openxmlformats.org/officeDocument/2006/relationships/oleObject" Target="embeddings/oleObject7.bin"/><Relationship Id="rId4" Type="http://schemas.openxmlformats.org/officeDocument/2006/relationships/header" Target="header2.xml"/><Relationship Id="rId39" Type="http://schemas.openxmlformats.org/officeDocument/2006/relationships/image" Target="media/image10.wmf"/><Relationship Id="rId38" Type="http://schemas.openxmlformats.org/officeDocument/2006/relationships/oleObject" Target="embeddings/oleObject6.bin"/><Relationship Id="rId37" Type="http://schemas.openxmlformats.org/officeDocument/2006/relationships/image" Target="media/image9.wmf"/><Relationship Id="rId36" Type="http://schemas.openxmlformats.org/officeDocument/2006/relationships/oleObject" Target="embeddings/oleObject5.bin"/><Relationship Id="rId35" Type="http://schemas.openxmlformats.org/officeDocument/2006/relationships/image" Target="media/image8.wmf"/><Relationship Id="rId34" Type="http://schemas.openxmlformats.org/officeDocument/2006/relationships/oleObject" Target="embeddings/oleObject4.bin"/><Relationship Id="rId33" Type="http://schemas.openxmlformats.org/officeDocument/2006/relationships/image" Target="media/image7.wmf"/><Relationship Id="rId32" Type="http://schemas.openxmlformats.org/officeDocument/2006/relationships/oleObject" Target="embeddings/oleObject3.bin"/><Relationship Id="rId31" Type="http://schemas.openxmlformats.org/officeDocument/2006/relationships/image" Target="media/image6.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5.wmf"/><Relationship Id="rId28" Type="http://schemas.openxmlformats.org/officeDocument/2006/relationships/oleObject" Target="embeddings/oleObject1.bin"/><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emf"/><Relationship Id="rId24" Type="http://schemas.openxmlformats.org/officeDocument/2006/relationships/image" Target="media/image1.emf"/><Relationship Id="rId23" Type="http://schemas.openxmlformats.org/officeDocument/2006/relationships/theme" Target="theme/theme1.xml"/><Relationship Id="rId22" Type="http://schemas.openxmlformats.org/officeDocument/2006/relationships/footer" Target="footer11.xml"/><Relationship Id="rId212" Type="http://schemas.openxmlformats.org/officeDocument/2006/relationships/fontTable" Target="fontTable.xml"/><Relationship Id="rId211" Type="http://schemas.openxmlformats.org/officeDocument/2006/relationships/numbering" Target="numbering.xml"/><Relationship Id="rId210" Type="http://schemas.openxmlformats.org/officeDocument/2006/relationships/customXml" Target="../customXml/item1.xml"/><Relationship Id="rId21" Type="http://schemas.openxmlformats.org/officeDocument/2006/relationships/footer" Target="footer10.xml"/><Relationship Id="rId209" Type="http://schemas.openxmlformats.org/officeDocument/2006/relationships/image" Target="media/image89.wmf"/><Relationship Id="rId208" Type="http://schemas.openxmlformats.org/officeDocument/2006/relationships/oleObject" Target="embeddings/oleObject97.bin"/><Relationship Id="rId207" Type="http://schemas.openxmlformats.org/officeDocument/2006/relationships/image" Target="media/image88.wmf"/><Relationship Id="rId206" Type="http://schemas.openxmlformats.org/officeDocument/2006/relationships/oleObject" Target="embeddings/oleObject96.bin"/><Relationship Id="rId205" Type="http://schemas.openxmlformats.org/officeDocument/2006/relationships/image" Target="media/image87.wmf"/><Relationship Id="rId204" Type="http://schemas.openxmlformats.org/officeDocument/2006/relationships/oleObject" Target="embeddings/oleObject95.bin"/><Relationship Id="rId203" Type="http://schemas.openxmlformats.org/officeDocument/2006/relationships/image" Target="media/image86.wmf"/><Relationship Id="rId202" Type="http://schemas.openxmlformats.org/officeDocument/2006/relationships/oleObject" Target="embeddings/oleObject94.bin"/><Relationship Id="rId201" Type="http://schemas.openxmlformats.org/officeDocument/2006/relationships/image" Target="media/image85.wmf"/><Relationship Id="rId200" Type="http://schemas.openxmlformats.org/officeDocument/2006/relationships/oleObject" Target="embeddings/oleObject93.bin"/><Relationship Id="rId20" Type="http://schemas.openxmlformats.org/officeDocument/2006/relationships/header" Target="header9.xml"/><Relationship Id="rId2" Type="http://schemas.openxmlformats.org/officeDocument/2006/relationships/settings" Target="settings.xml"/><Relationship Id="rId199" Type="http://schemas.openxmlformats.org/officeDocument/2006/relationships/image" Target="media/image84.wmf"/><Relationship Id="rId198" Type="http://schemas.openxmlformats.org/officeDocument/2006/relationships/oleObject" Target="embeddings/oleObject92.bin"/><Relationship Id="rId197" Type="http://schemas.openxmlformats.org/officeDocument/2006/relationships/image" Target="media/image83.wmf"/><Relationship Id="rId196" Type="http://schemas.openxmlformats.org/officeDocument/2006/relationships/oleObject" Target="embeddings/oleObject91.bin"/><Relationship Id="rId195" Type="http://schemas.openxmlformats.org/officeDocument/2006/relationships/image" Target="media/image82.wmf"/><Relationship Id="rId194" Type="http://schemas.openxmlformats.org/officeDocument/2006/relationships/oleObject" Target="embeddings/oleObject90.bin"/><Relationship Id="rId193" Type="http://schemas.openxmlformats.org/officeDocument/2006/relationships/oleObject" Target="embeddings/oleObject89.bin"/><Relationship Id="rId192" Type="http://schemas.openxmlformats.org/officeDocument/2006/relationships/image" Target="media/image81.wmf"/><Relationship Id="rId191" Type="http://schemas.openxmlformats.org/officeDocument/2006/relationships/oleObject" Target="embeddings/oleObject88.bin"/><Relationship Id="rId190" Type="http://schemas.openxmlformats.org/officeDocument/2006/relationships/image" Target="media/image80.wmf"/><Relationship Id="rId19" Type="http://schemas.openxmlformats.org/officeDocument/2006/relationships/footer" Target="footer9.xml"/><Relationship Id="rId189" Type="http://schemas.openxmlformats.org/officeDocument/2006/relationships/oleObject" Target="embeddings/oleObject87.bin"/><Relationship Id="rId188" Type="http://schemas.openxmlformats.org/officeDocument/2006/relationships/image" Target="media/image79.wmf"/><Relationship Id="rId187" Type="http://schemas.openxmlformats.org/officeDocument/2006/relationships/oleObject" Target="embeddings/oleObject86.bin"/><Relationship Id="rId186" Type="http://schemas.openxmlformats.org/officeDocument/2006/relationships/oleObject" Target="embeddings/oleObject85.bin"/><Relationship Id="rId185" Type="http://schemas.openxmlformats.org/officeDocument/2006/relationships/image" Target="media/image78.wmf"/><Relationship Id="rId184" Type="http://schemas.openxmlformats.org/officeDocument/2006/relationships/oleObject" Target="embeddings/oleObject84.bin"/><Relationship Id="rId183" Type="http://schemas.openxmlformats.org/officeDocument/2006/relationships/image" Target="media/image77.wmf"/><Relationship Id="rId182" Type="http://schemas.openxmlformats.org/officeDocument/2006/relationships/oleObject" Target="embeddings/oleObject83.bin"/><Relationship Id="rId181" Type="http://schemas.openxmlformats.org/officeDocument/2006/relationships/image" Target="media/image76.wmf"/><Relationship Id="rId180" Type="http://schemas.openxmlformats.org/officeDocument/2006/relationships/oleObject" Target="embeddings/oleObject82.bin"/><Relationship Id="rId18" Type="http://schemas.openxmlformats.org/officeDocument/2006/relationships/header" Target="header8.xml"/><Relationship Id="rId179" Type="http://schemas.openxmlformats.org/officeDocument/2006/relationships/oleObject" Target="embeddings/oleObject81.bin"/><Relationship Id="rId178" Type="http://schemas.openxmlformats.org/officeDocument/2006/relationships/image" Target="media/image75.wmf"/><Relationship Id="rId177" Type="http://schemas.openxmlformats.org/officeDocument/2006/relationships/oleObject" Target="embeddings/oleObject80.bin"/><Relationship Id="rId176" Type="http://schemas.openxmlformats.org/officeDocument/2006/relationships/image" Target="media/image74.wmf"/><Relationship Id="rId175" Type="http://schemas.openxmlformats.org/officeDocument/2006/relationships/oleObject" Target="embeddings/oleObject79.bin"/><Relationship Id="rId174" Type="http://schemas.openxmlformats.org/officeDocument/2006/relationships/image" Target="media/image73.wmf"/><Relationship Id="rId173" Type="http://schemas.openxmlformats.org/officeDocument/2006/relationships/oleObject" Target="embeddings/oleObject78.bin"/><Relationship Id="rId172" Type="http://schemas.openxmlformats.org/officeDocument/2006/relationships/image" Target="media/image72.wmf"/><Relationship Id="rId171" Type="http://schemas.openxmlformats.org/officeDocument/2006/relationships/oleObject" Target="embeddings/oleObject77.bin"/><Relationship Id="rId170" Type="http://schemas.openxmlformats.org/officeDocument/2006/relationships/image" Target="media/image71.wmf"/><Relationship Id="rId17" Type="http://schemas.openxmlformats.org/officeDocument/2006/relationships/footer" Target="footer8.xml"/><Relationship Id="rId169" Type="http://schemas.openxmlformats.org/officeDocument/2006/relationships/oleObject" Target="embeddings/oleObject76.bin"/><Relationship Id="rId168" Type="http://schemas.openxmlformats.org/officeDocument/2006/relationships/image" Target="media/image70.wmf"/><Relationship Id="rId167" Type="http://schemas.openxmlformats.org/officeDocument/2006/relationships/oleObject" Target="embeddings/oleObject75.bin"/><Relationship Id="rId166" Type="http://schemas.openxmlformats.org/officeDocument/2006/relationships/image" Target="media/image69.wmf"/><Relationship Id="rId165" Type="http://schemas.openxmlformats.org/officeDocument/2006/relationships/oleObject" Target="embeddings/oleObject74.bin"/><Relationship Id="rId164" Type="http://schemas.openxmlformats.org/officeDocument/2006/relationships/image" Target="media/image68.wmf"/><Relationship Id="rId163" Type="http://schemas.openxmlformats.org/officeDocument/2006/relationships/oleObject" Target="embeddings/oleObject73.bin"/><Relationship Id="rId162" Type="http://schemas.openxmlformats.org/officeDocument/2006/relationships/image" Target="media/image67.wmf"/><Relationship Id="rId161" Type="http://schemas.openxmlformats.org/officeDocument/2006/relationships/oleObject" Target="embeddings/oleObject72.bin"/><Relationship Id="rId160" Type="http://schemas.openxmlformats.org/officeDocument/2006/relationships/oleObject" Target="embeddings/oleObject71.bin"/><Relationship Id="rId16" Type="http://schemas.openxmlformats.org/officeDocument/2006/relationships/footer" Target="footer7.xml"/><Relationship Id="rId159" Type="http://schemas.openxmlformats.org/officeDocument/2006/relationships/image" Target="media/image66.wmf"/><Relationship Id="rId158" Type="http://schemas.openxmlformats.org/officeDocument/2006/relationships/oleObject" Target="embeddings/oleObject70.bin"/><Relationship Id="rId157" Type="http://schemas.openxmlformats.org/officeDocument/2006/relationships/image" Target="media/image65.wmf"/><Relationship Id="rId156" Type="http://schemas.openxmlformats.org/officeDocument/2006/relationships/oleObject" Target="embeddings/oleObject69.bin"/><Relationship Id="rId155" Type="http://schemas.openxmlformats.org/officeDocument/2006/relationships/image" Target="media/image64.wmf"/><Relationship Id="rId154" Type="http://schemas.openxmlformats.org/officeDocument/2006/relationships/oleObject" Target="embeddings/oleObject68.bin"/><Relationship Id="rId153" Type="http://schemas.openxmlformats.org/officeDocument/2006/relationships/image" Target="media/image63.wmf"/><Relationship Id="rId152" Type="http://schemas.openxmlformats.org/officeDocument/2006/relationships/oleObject" Target="embeddings/oleObject67.bin"/><Relationship Id="rId151" Type="http://schemas.openxmlformats.org/officeDocument/2006/relationships/image" Target="media/image62.wmf"/><Relationship Id="rId150" Type="http://schemas.openxmlformats.org/officeDocument/2006/relationships/oleObject" Target="embeddings/oleObject66.bin"/><Relationship Id="rId15" Type="http://schemas.openxmlformats.org/officeDocument/2006/relationships/footer" Target="footer6.xml"/><Relationship Id="rId149" Type="http://schemas.openxmlformats.org/officeDocument/2006/relationships/image" Target="media/image61.wmf"/><Relationship Id="rId148" Type="http://schemas.openxmlformats.org/officeDocument/2006/relationships/oleObject" Target="embeddings/oleObject65.bin"/><Relationship Id="rId147" Type="http://schemas.openxmlformats.org/officeDocument/2006/relationships/image" Target="media/image60.wmf"/><Relationship Id="rId146" Type="http://schemas.openxmlformats.org/officeDocument/2006/relationships/oleObject" Target="embeddings/oleObject64.bin"/><Relationship Id="rId145" Type="http://schemas.openxmlformats.org/officeDocument/2006/relationships/image" Target="media/image59.wmf"/><Relationship Id="rId144" Type="http://schemas.openxmlformats.org/officeDocument/2006/relationships/oleObject" Target="embeddings/oleObject63.bin"/><Relationship Id="rId143" Type="http://schemas.openxmlformats.org/officeDocument/2006/relationships/image" Target="media/image58.wmf"/><Relationship Id="rId142" Type="http://schemas.openxmlformats.org/officeDocument/2006/relationships/oleObject" Target="embeddings/oleObject62.bin"/><Relationship Id="rId141" Type="http://schemas.openxmlformats.org/officeDocument/2006/relationships/image" Target="media/image57.wmf"/><Relationship Id="rId140" Type="http://schemas.openxmlformats.org/officeDocument/2006/relationships/oleObject" Target="embeddings/oleObject61.bin"/><Relationship Id="rId14" Type="http://schemas.openxmlformats.org/officeDocument/2006/relationships/header" Target="header7.xml"/><Relationship Id="rId139" Type="http://schemas.openxmlformats.org/officeDocument/2006/relationships/oleObject" Target="embeddings/oleObject60.bin"/><Relationship Id="rId138" Type="http://schemas.openxmlformats.org/officeDocument/2006/relationships/image" Target="media/image56.wmf"/><Relationship Id="rId137" Type="http://schemas.openxmlformats.org/officeDocument/2006/relationships/oleObject" Target="embeddings/oleObject59.bin"/><Relationship Id="rId136" Type="http://schemas.openxmlformats.org/officeDocument/2006/relationships/oleObject" Target="embeddings/oleObject58.bin"/><Relationship Id="rId135" Type="http://schemas.openxmlformats.org/officeDocument/2006/relationships/oleObject" Target="embeddings/oleObject57.bin"/><Relationship Id="rId134" Type="http://schemas.openxmlformats.org/officeDocument/2006/relationships/oleObject" Target="embeddings/oleObject56.bin"/><Relationship Id="rId133" Type="http://schemas.openxmlformats.org/officeDocument/2006/relationships/image" Target="media/image55.wmf"/><Relationship Id="rId132" Type="http://schemas.openxmlformats.org/officeDocument/2006/relationships/oleObject" Target="embeddings/oleObject55.bin"/><Relationship Id="rId131" Type="http://schemas.openxmlformats.org/officeDocument/2006/relationships/image" Target="media/image54.wmf"/><Relationship Id="rId130" Type="http://schemas.openxmlformats.org/officeDocument/2006/relationships/oleObject" Target="embeddings/oleObject54.bin"/><Relationship Id="rId13" Type="http://schemas.openxmlformats.org/officeDocument/2006/relationships/footer" Target="footer5.xml"/><Relationship Id="rId129" Type="http://schemas.openxmlformats.org/officeDocument/2006/relationships/image" Target="media/image53.wmf"/><Relationship Id="rId128" Type="http://schemas.openxmlformats.org/officeDocument/2006/relationships/oleObject" Target="embeddings/oleObject53.bin"/><Relationship Id="rId127" Type="http://schemas.openxmlformats.org/officeDocument/2006/relationships/image" Target="media/image52.wmf"/><Relationship Id="rId126" Type="http://schemas.openxmlformats.org/officeDocument/2006/relationships/oleObject" Target="embeddings/oleObject52.bin"/><Relationship Id="rId125" Type="http://schemas.openxmlformats.org/officeDocument/2006/relationships/image" Target="media/image51.wmf"/><Relationship Id="rId124" Type="http://schemas.openxmlformats.org/officeDocument/2006/relationships/oleObject" Target="embeddings/oleObject51.bin"/><Relationship Id="rId123" Type="http://schemas.openxmlformats.org/officeDocument/2006/relationships/image" Target="media/image50.wmf"/><Relationship Id="rId122" Type="http://schemas.openxmlformats.org/officeDocument/2006/relationships/oleObject" Target="embeddings/oleObject50.bin"/><Relationship Id="rId121" Type="http://schemas.openxmlformats.org/officeDocument/2006/relationships/image" Target="media/image49.wmf"/><Relationship Id="rId120" Type="http://schemas.openxmlformats.org/officeDocument/2006/relationships/oleObject" Target="embeddings/oleObject49.bin"/><Relationship Id="rId12" Type="http://schemas.openxmlformats.org/officeDocument/2006/relationships/header" Target="header6.xml"/><Relationship Id="rId119" Type="http://schemas.openxmlformats.org/officeDocument/2006/relationships/image" Target="media/image48.wmf"/><Relationship Id="rId118" Type="http://schemas.openxmlformats.org/officeDocument/2006/relationships/oleObject" Target="embeddings/oleObject48.bin"/><Relationship Id="rId117" Type="http://schemas.openxmlformats.org/officeDocument/2006/relationships/image" Target="media/image47.wmf"/><Relationship Id="rId116" Type="http://schemas.openxmlformats.org/officeDocument/2006/relationships/oleObject" Target="embeddings/oleObject47.bin"/><Relationship Id="rId115" Type="http://schemas.openxmlformats.org/officeDocument/2006/relationships/image" Target="media/image46.wmf"/><Relationship Id="rId114" Type="http://schemas.openxmlformats.org/officeDocument/2006/relationships/oleObject" Target="embeddings/oleObject46.bin"/><Relationship Id="rId113" Type="http://schemas.openxmlformats.org/officeDocument/2006/relationships/image" Target="media/image45.wmf"/><Relationship Id="rId112" Type="http://schemas.openxmlformats.org/officeDocument/2006/relationships/oleObject" Target="embeddings/oleObject45.bin"/><Relationship Id="rId111" Type="http://schemas.openxmlformats.org/officeDocument/2006/relationships/image" Target="media/image44.wmf"/><Relationship Id="rId110" Type="http://schemas.openxmlformats.org/officeDocument/2006/relationships/oleObject" Target="embeddings/oleObject44.bin"/><Relationship Id="rId11" Type="http://schemas.openxmlformats.org/officeDocument/2006/relationships/footer" Target="footer4.xml"/><Relationship Id="rId109" Type="http://schemas.openxmlformats.org/officeDocument/2006/relationships/image" Target="media/image43.wmf"/><Relationship Id="rId108" Type="http://schemas.openxmlformats.org/officeDocument/2006/relationships/oleObject" Target="embeddings/oleObject43.bin"/><Relationship Id="rId107" Type="http://schemas.openxmlformats.org/officeDocument/2006/relationships/image" Target="media/image42.wmf"/><Relationship Id="rId106" Type="http://schemas.openxmlformats.org/officeDocument/2006/relationships/oleObject" Target="embeddings/oleObject42.bin"/><Relationship Id="rId105" Type="http://schemas.openxmlformats.org/officeDocument/2006/relationships/image" Target="media/image41.wmf"/><Relationship Id="rId104" Type="http://schemas.openxmlformats.org/officeDocument/2006/relationships/oleObject" Target="embeddings/oleObject41.bin"/><Relationship Id="rId103" Type="http://schemas.openxmlformats.org/officeDocument/2006/relationships/image" Target="media/image40.wmf"/><Relationship Id="rId102" Type="http://schemas.openxmlformats.org/officeDocument/2006/relationships/oleObject" Target="embeddings/oleObject40.bin"/><Relationship Id="rId101" Type="http://schemas.openxmlformats.org/officeDocument/2006/relationships/image" Target="media/image39.wmf"/><Relationship Id="rId100" Type="http://schemas.openxmlformats.org/officeDocument/2006/relationships/oleObject" Target="embeddings/oleObject39.bin"/><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textDirection val="V_L2R_D2U_T"/>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6664</Words>
  <Characters>7668</Characters>
  <Lines>96</Lines>
  <Paragraphs>27</Paragraphs>
  <TotalTime>9</TotalTime>
  <ScaleCrop>false</ScaleCrop>
  <LinksUpToDate>false</LinksUpToDate>
  <CharactersWithSpaces>8876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2017-12-06T03:12:00Z</dcterms:created>
  <dc:creator>User</dc:creator>
  <cp:lastModifiedBy>张国栋</cp:lastModifiedBy>
  <cp:lastPrinted>2024-03-29T02:09:00Z</cp:lastPrinted>
  <dcterms:modified xsi:type="dcterms:W3CDTF">2024-09-18T08:32:16Z</dcterms:modified>
  <dc:title>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64FBF93F198148D1AE242A75ECA383B5_13</vt:lpwstr>
  </property>
</Properties>
</file>