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ectionMark0"/>
    <w:p w14:paraId="445291A2" w14:textId="77777777" w:rsidR="008449F8" w:rsidRPr="00065146" w:rsidRDefault="0032027A">
      <w:pPr>
        <w:pStyle w:val="aff1"/>
      </w:pPr>
      <w:r w:rsidRPr="00065146">
        <w:rPr>
          <w:noProof/>
        </w:rPr>
        <mc:AlternateContent>
          <mc:Choice Requires="wps">
            <w:drawing>
              <wp:anchor distT="0" distB="0" distL="114300" distR="114300" simplePos="0" relativeHeight="251657728" behindDoc="0" locked="0" layoutInCell="1" allowOverlap="1" wp14:anchorId="6E7523C3" wp14:editId="1EE9E914">
                <wp:simplePos x="0" y="0"/>
                <wp:positionH relativeFrom="column">
                  <wp:posOffset>0</wp:posOffset>
                </wp:positionH>
                <wp:positionV relativeFrom="paragraph">
                  <wp:posOffset>8889365</wp:posOffset>
                </wp:positionV>
                <wp:extent cx="6121400" cy="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xmlns:oel="http://schemas.microsoft.com/office/2019/extlst" xmlns:wpsCustomData="http://www.wps.cn/officeDocument/2013/wpsCustomData">
            <w:pict>
              <v:line id="Line 11" o:spid="_x0000_s1026" o:spt="20" style="position:absolute;left:0pt;margin-left:0pt;margin-top:699.95pt;height:0pt;width:482pt;z-index:251658240;mso-width-relative:page;mso-height-relative:page;" filled="f" stroked="t" coordsize="21600,21600" o:gfxdata="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9b8eP&#10;1QAAAAoBAAAPAAAAAAAAAAEAIAAAACIAAABkcnMvZG93bnJldi54bWxQSwECFAAUAAAACACHTuJA&#10;2sGcVLIBAABhAwAADgAAAAAAAAABACAAAAAkAQAAZHJzL2Uyb0RvYy54bWxQSwUGAAAAAAYABgBZ&#10;AQAASAUAAAAA&#10;">
                <v:fill on="f" focussize="0,0"/>
                <v:stroke weight="1pt" color="#FFFFFF" joinstyle="round"/>
                <v:imagedata o:title=""/>
                <o:lock v:ext="edit" aspectratio="f"/>
              </v:line>
            </w:pict>
          </mc:Fallback>
        </mc:AlternateContent>
      </w:r>
      <w:r w:rsidRPr="00065146">
        <w:rPr>
          <w:noProof/>
        </w:rPr>
        <mc:AlternateContent>
          <mc:Choice Requires="wps">
            <w:drawing>
              <wp:anchor distT="0" distB="0" distL="114300" distR="114300" simplePos="0" relativeHeight="251658752" behindDoc="0" locked="1" layoutInCell="1" allowOverlap="1" wp14:anchorId="0E9F53D9" wp14:editId="179DF4CE">
                <wp:simplePos x="0" y="0"/>
                <wp:positionH relativeFrom="margin">
                  <wp:align>right</wp:align>
                </wp:positionH>
                <wp:positionV relativeFrom="margin">
                  <wp:posOffset>8121650</wp:posOffset>
                </wp:positionV>
                <wp:extent cx="2019300" cy="312420"/>
                <wp:effectExtent l="0" t="0" r="0" b="0"/>
                <wp:wrapNone/>
                <wp:docPr id="6"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1A7B8945" w14:textId="609D536F" w:rsidR="003E4D94" w:rsidRDefault="003E4D94">
                            <w:pPr>
                              <w:pStyle w:val="aff5"/>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type w14:anchorId="0E9F53D9" id="_x0000_t202" coordsize="21600,21600" o:spt="202" path="m,l,21600r21600,l21600,xe">
                <v:stroke joinstyle="miter"/>
                <v:path gradientshapeok="t" o:connecttype="rect"/>
              </v:shapetype>
              <v:shape id="fmFrame6" o:spid="_x0000_s1026" type="#_x0000_t202" style="position:absolute;left:0;text-align:left;margin-left:107.8pt;margin-top:639.5pt;width:159pt;height:24.6pt;z-index:251658752;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" stroked="f">
                <v:textbox inset="0,0,0,0">
                  <w:txbxContent>
                    <w:p w14:paraId="1A7B8945" w14:textId="609D536F" w:rsidR="003E4D94" w:rsidRDefault="003E4D94">
                      <w:pPr>
                        <w:pStyle w:val="aff5"/>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sidRPr="00065146">
        <w:rPr>
          <w:noProof/>
        </w:rPr>
        <mc:AlternateContent>
          <mc:Choice Requires="wps">
            <w:drawing>
              <wp:anchor distT="0" distB="0" distL="114300" distR="114300" simplePos="0" relativeHeight="251656704" behindDoc="0" locked="1" layoutInCell="1" allowOverlap="1" wp14:anchorId="3B2C34BD" wp14:editId="4928FE03">
                <wp:simplePos x="0" y="0"/>
                <wp:positionH relativeFrom="margin">
                  <wp:posOffset>-53340</wp:posOffset>
                </wp:positionH>
                <wp:positionV relativeFrom="margin">
                  <wp:posOffset>8106410</wp:posOffset>
                </wp:positionV>
                <wp:extent cx="2019300" cy="312420"/>
                <wp:effectExtent l="0" t="0" r="0" b="0"/>
                <wp:wrapNone/>
                <wp:docPr id="5"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16813DC1" w14:textId="1221E31B" w:rsidR="003E4D94" w:rsidRDefault="003E4D94">
                            <w:pPr>
                              <w:pStyle w:val="aff6"/>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w14:anchorId="3B2C34BD" id="fmFrame5" o:spid="_x0000_s1027" type="#_x0000_t202" style="position:absolute;left:0;text-align:left;margin-left:-4.2pt;margin-top:638.3pt;width:159pt;height:24.6pt;z-index:2516567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" stroked="f">
                <v:textbox inset="0,0,0,0">
                  <w:txbxContent>
                    <w:p w14:paraId="16813DC1" w14:textId="1221E31B" w:rsidR="003E4D94" w:rsidRDefault="003E4D94">
                      <w:pPr>
                        <w:pStyle w:val="aff6"/>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sidRPr="00065146">
        <w:rPr>
          <w:noProof/>
        </w:rPr>
        <mc:AlternateContent>
          <mc:Choice Requires="wps">
            <w:drawing>
              <wp:anchor distT="0" distB="0" distL="114300" distR="114300" simplePos="0" relativeHeight="251655680" behindDoc="0" locked="1" layoutInCell="1" allowOverlap="1" wp14:anchorId="7ACCA3A0" wp14:editId="17AE20C5">
                <wp:simplePos x="0" y="0"/>
                <wp:positionH relativeFrom="margin">
                  <wp:posOffset>-66675</wp:posOffset>
                </wp:positionH>
                <wp:positionV relativeFrom="margin">
                  <wp:posOffset>3070860</wp:posOffset>
                </wp:positionV>
                <wp:extent cx="5969000" cy="5245735"/>
                <wp:effectExtent l="0" t="0" r="0" b="0"/>
                <wp:wrapNone/>
                <wp:docPr id="4"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245735"/>
                        </a:xfrm>
                        <a:prstGeom prst="rect">
                          <a:avLst/>
                        </a:prstGeom>
                        <a:solidFill>
                          <a:srgbClr val="FFFFFF"/>
                        </a:solidFill>
                        <a:ln>
                          <a:noFill/>
                        </a:ln>
                        <a:effectLst/>
                      </wps:spPr>
                      <wps:txbx>
                        <w:txbxContent>
                          <w:p w14:paraId="02FB5D6F" w14:textId="087C09BE" w:rsidR="003E4D94" w:rsidRDefault="003E4D94">
                            <w:pPr>
                              <w:pStyle w:val="aff8"/>
                              <w:spacing w:before="0" w:line="0" w:lineRule="atLeast"/>
                              <w:rPr>
                                <w:rFonts w:eastAsia="黑体"/>
                                <w:sz w:val="52"/>
                                <w:szCs w:val="52"/>
                              </w:rPr>
                            </w:pPr>
                            <w:bookmarkStart w:id="1" w:name="_Hlk102116384"/>
                            <w:r>
                              <w:rPr>
                                <w:rFonts w:eastAsia="黑体" w:hint="eastAsia"/>
                                <w:sz w:val="52"/>
                                <w:szCs w:val="52"/>
                              </w:rPr>
                              <w:t>草酸稀土</w:t>
                            </w:r>
                            <w:r w:rsidRPr="00CF6B03">
                              <w:rPr>
                                <w:rFonts w:eastAsia="黑体" w:hint="eastAsia"/>
                                <w:sz w:val="52"/>
                                <w:szCs w:val="52"/>
                              </w:rPr>
                              <w:t>化学分析方法</w:t>
                            </w:r>
                            <w:r>
                              <w:rPr>
                                <w:rFonts w:eastAsia="黑体" w:hint="eastAsia"/>
                                <w:sz w:val="52"/>
                                <w:szCs w:val="52"/>
                              </w:rPr>
                              <w:t xml:space="preserve"> </w:t>
                            </w:r>
                          </w:p>
                          <w:p w14:paraId="69F894DA" w14:textId="7BCECD8E" w:rsidR="003E4D94" w:rsidRDefault="003E4D94">
                            <w:pPr>
                              <w:pStyle w:val="aff8"/>
                              <w:spacing w:before="0" w:line="0" w:lineRule="atLeast"/>
                              <w:rPr>
                                <w:rFonts w:eastAsia="黑体"/>
                                <w:b/>
                                <w:bCs/>
                                <w:sz w:val="48"/>
                              </w:rPr>
                            </w:pPr>
                            <w:r>
                              <w:rPr>
                                <w:rFonts w:eastAsia="黑体" w:hint="eastAsia"/>
                                <w:sz w:val="52"/>
                                <w:szCs w:val="52"/>
                              </w:rPr>
                              <w:t>灼减</w:t>
                            </w:r>
                            <w:r w:rsidRPr="00CF6B03">
                              <w:rPr>
                                <w:rFonts w:eastAsia="黑体" w:hint="eastAsia"/>
                                <w:sz w:val="52"/>
                                <w:szCs w:val="52"/>
                              </w:rPr>
                              <w:t>量的测定</w:t>
                            </w:r>
                            <w:r>
                              <w:rPr>
                                <w:rFonts w:eastAsia="黑体" w:hint="eastAsia"/>
                                <w:sz w:val="52"/>
                                <w:szCs w:val="52"/>
                              </w:rPr>
                              <w:t xml:space="preserve"> </w:t>
                            </w:r>
                            <w:r w:rsidRPr="00CF6B03">
                              <w:rPr>
                                <w:rFonts w:eastAsia="黑体" w:hint="eastAsia"/>
                                <w:sz w:val="52"/>
                                <w:szCs w:val="52"/>
                              </w:rPr>
                              <w:t xml:space="preserve"> </w:t>
                            </w:r>
                            <w:r>
                              <w:rPr>
                                <w:rFonts w:eastAsia="黑体" w:hint="eastAsia"/>
                                <w:sz w:val="52"/>
                                <w:szCs w:val="52"/>
                              </w:rPr>
                              <w:t>重量</w:t>
                            </w:r>
                            <w:r w:rsidRPr="00CF6B03">
                              <w:rPr>
                                <w:rFonts w:eastAsia="黑体" w:hint="eastAsia"/>
                                <w:sz w:val="52"/>
                                <w:szCs w:val="52"/>
                              </w:rPr>
                              <w:t>法</w:t>
                            </w:r>
                          </w:p>
                          <w:bookmarkEnd w:id="1"/>
                          <w:p w14:paraId="023F70CC" w14:textId="1C044580" w:rsidR="003E4D94" w:rsidRDefault="003E4D94" w:rsidP="00B433B8">
                            <w:pPr>
                              <w:pStyle w:val="aff8"/>
                              <w:tabs>
                                <w:tab w:val="left" w:pos="7155"/>
                              </w:tabs>
                              <w:spacing w:before="567"/>
                              <w:ind w:leftChars="100" w:left="210"/>
                              <w:rPr>
                                <w:rFonts w:ascii="黑体" w:eastAsia="黑体" w:hAnsi="黑体" w:cs="黑体"/>
                                <w:bCs/>
                                <w:szCs w:val="28"/>
                              </w:rPr>
                            </w:pPr>
                            <w:r w:rsidRPr="00EE6F1E">
                              <w:rPr>
                                <w:rFonts w:ascii="黑体" w:eastAsia="黑体" w:hAnsi="黑体" w:cs="黑体"/>
                                <w:bCs/>
                                <w:szCs w:val="28"/>
                              </w:rPr>
                              <w:t xml:space="preserve">Chemical analysis </w:t>
                            </w:r>
                            <w:r>
                              <w:rPr>
                                <w:rFonts w:ascii="黑体" w:eastAsia="黑体" w:hAnsi="黑体" w:cs="黑体"/>
                                <w:bCs/>
                                <w:szCs w:val="28"/>
                              </w:rPr>
                              <w:t xml:space="preserve">method </w:t>
                            </w:r>
                            <w:r w:rsidRPr="00EE6F1E">
                              <w:rPr>
                                <w:rFonts w:ascii="黑体" w:eastAsia="黑体" w:hAnsi="黑体" w:cs="黑体"/>
                                <w:bCs/>
                                <w:szCs w:val="28"/>
                              </w:rPr>
                              <w:t xml:space="preserve">of </w:t>
                            </w:r>
                            <w:r>
                              <w:rPr>
                                <w:rFonts w:ascii="黑体" w:eastAsia="黑体" w:hAnsi="黑体" w:cs="黑体"/>
                                <w:bCs/>
                                <w:szCs w:val="28"/>
                              </w:rPr>
                              <w:t>rare earth oxalate</w:t>
                            </w:r>
                            <w:r>
                              <w:rPr>
                                <w:rFonts w:ascii="黑体" w:eastAsia="黑体" w:hAnsi="黑体" w:cs="黑体" w:hint="eastAsia"/>
                                <w:bCs/>
                                <w:szCs w:val="28"/>
                              </w:rPr>
                              <w:t>－</w:t>
                            </w:r>
                          </w:p>
                          <w:p w14:paraId="0FF728E7" w14:textId="46B71761" w:rsidR="003E4D94" w:rsidRDefault="003E4D94" w:rsidP="003E4D94">
                            <w:pPr>
                              <w:pStyle w:val="aff8"/>
                              <w:tabs>
                                <w:tab w:val="left" w:pos="7155"/>
                              </w:tabs>
                              <w:spacing w:before="0"/>
                              <w:ind w:leftChars="100" w:left="210"/>
                              <w:rPr>
                                <w:rFonts w:ascii="黑体" w:eastAsia="黑体" w:hAnsi="黑体" w:cs="黑体"/>
                                <w:bCs/>
                                <w:szCs w:val="28"/>
                              </w:rPr>
                            </w:pPr>
                            <w:r w:rsidRPr="00F243B6">
                              <w:rPr>
                                <w:rFonts w:ascii="黑体" w:eastAsia="黑体" w:hAnsi="黑体" w:cs="黑体"/>
                                <w:bCs/>
                                <w:szCs w:val="28"/>
                              </w:rPr>
                              <w:t xml:space="preserve">Determination of </w:t>
                            </w:r>
                            <w:r w:rsidR="00432F1A">
                              <w:rPr>
                                <w:rFonts w:ascii="黑体" w:eastAsia="黑体" w:hAnsi="黑体" w:cs="黑体"/>
                                <w:bCs/>
                                <w:szCs w:val="28"/>
                              </w:rPr>
                              <w:t xml:space="preserve">loss on </w:t>
                            </w:r>
                            <w:r>
                              <w:rPr>
                                <w:rFonts w:ascii="黑体" w:eastAsia="黑体" w:hAnsi="黑体" w:cs="黑体"/>
                                <w:bCs/>
                                <w:szCs w:val="28"/>
                              </w:rPr>
                              <w:t xml:space="preserve">ignition </w:t>
                            </w:r>
                            <w:r w:rsidRPr="00483BB3">
                              <w:rPr>
                                <w:rFonts w:ascii="黑体" w:eastAsia="黑体" w:hAnsi="黑体" w:cs="黑体"/>
                                <w:bCs/>
                                <w:szCs w:val="28"/>
                              </w:rPr>
                              <w:t>-</w:t>
                            </w:r>
                            <w:r w:rsidR="00C3558C">
                              <w:rPr>
                                <w:rFonts w:ascii="黑体" w:eastAsia="黑体" w:hAnsi="黑体" w:cs="黑体"/>
                                <w:bCs/>
                                <w:szCs w:val="28"/>
                              </w:rPr>
                              <w:t xml:space="preserve"> Gravimetric method</w:t>
                            </w:r>
                          </w:p>
                          <w:p w14:paraId="28D633CF" w14:textId="77777777" w:rsidR="003E4D94" w:rsidRDefault="003E4D94">
                            <w:pPr>
                              <w:jc w:val="center"/>
                              <w:rPr>
                                <w:sz w:val="28"/>
                                <w:szCs w:val="28"/>
                              </w:rPr>
                            </w:pPr>
                          </w:p>
                          <w:p w14:paraId="5BE5B3C3" w14:textId="68EDE5C6" w:rsidR="003E4D94" w:rsidRDefault="003E4D94">
                            <w:pPr>
                              <w:jc w:val="center"/>
                              <w:rPr>
                                <w:sz w:val="28"/>
                                <w:szCs w:val="28"/>
                              </w:rPr>
                            </w:pPr>
                            <w:r>
                              <w:rPr>
                                <w:rFonts w:hint="eastAsia"/>
                                <w:sz w:val="28"/>
                                <w:szCs w:val="28"/>
                              </w:rPr>
                              <w:t>（</w:t>
                            </w:r>
                            <w:r w:rsidR="008E686C">
                              <w:rPr>
                                <w:rFonts w:hint="eastAsia"/>
                                <w:sz w:val="28"/>
                                <w:szCs w:val="28"/>
                              </w:rPr>
                              <w:t>预审稿</w:t>
                            </w:r>
                            <w:r>
                              <w:rPr>
                                <w:rFonts w:hint="eastAsia"/>
                                <w:sz w:val="28"/>
                                <w:szCs w:val="28"/>
                              </w:rPr>
                              <w:t>）</w:t>
                            </w:r>
                          </w:p>
                        </w:txbxContent>
                      </wps:txbx>
                      <wps:bodyPr rot="0" vert="horz" wrap="square" lIns="0" tIns="0" rIns="0" bIns="0" anchor="t" anchorCtr="0" upright="1">
                        <a:noAutofit/>
                      </wps:bodyPr>
                    </wps:wsp>
                  </a:graphicData>
                </a:graphic>
              </wp:anchor>
            </w:drawing>
          </mc:Choice>
          <mc:Fallback>
            <w:pict>
              <v:shapetype w14:anchorId="7ACCA3A0" id="_x0000_t202" coordsize="21600,21600" o:spt="202" path="m,l,21600r21600,l21600,xe">
                <v:stroke joinstyle="miter"/>
                <v:path gradientshapeok="t" o:connecttype="rect"/>
              </v:shapetype>
              <v:shape id="fmFrame4" o:spid="_x0000_s1028" type="#_x0000_t202" style="position:absolute;left:0;text-align:left;margin-left:-5.25pt;margin-top:241.8pt;width:470pt;height:413.05pt;z-index:2516556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" stroked="f">
                <v:textbox inset="0,0,0,0">
                  <w:txbxContent>
                    <w:p w14:paraId="02FB5D6F" w14:textId="087C09BE" w:rsidR="003E4D94" w:rsidRDefault="003E4D94">
                      <w:pPr>
                        <w:pStyle w:val="aff8"/>
                        <w:spacing w:before="0" w:line="0" w:lineRule="atLeast"/>
                        <w:rPr>
                          <w:rFonts w:eastAsia="黑体"/>
                          <w:sz w:val="52"/>
                          <w:szCs w:val="52"/>
                        </w:rPr>
                      </w:pPr>
                      <w:bookmarkStart w:id="2" w:name="_Hlk102116384"/>
                      <w:r>
                        <w:rPr>
                          <w:rFonts w:eastAsia="黑体" w:hint="eastAsia"/>
                          <w:sz w:val="52"/>
                          <w:szCs w:val="52"/>
                        </w:rPr>
                        <w:t>草酸稀土</w:t>
                      </w:r>
                      <w:r w:rsidRPr="00CF6B03">
                        <w:rPr>
                          <w:rFonts w:eastAsia="黑体" w:hint="eastAsia"/>
                          <w:sz w:val="52"/>
                          <w:szCs w:val="52"/>
                        </w:rPr>
                        <w:t>化学分析方法</w:t>
                      </w:r>
                      <w:r>
                        <w:rPr>
                          <w:rFonts w:eastAsia="黑体" w:hint="eastAsia"/>
                          <w:sz w:val="52"/>
                          <w:szCs w:val="52"/>
                        </w:rPr>
                        <w:t xml:space="preserve"> </w:t>
                      </w:r>
                    </w:p>
                    <w:p w14:paraId="69F894DA" w14:textId="7BCECD8E" w:rsidR="003E4D94" w:rsidRDefault="003E4D94">
                      <w:pPr>
                        <w:pStyle w:val="aff8"/>
                        <w:spacing w:before="0" w:line="0" w:lineRule="atLeast"/>
                        <w:rPr>
                          <w:rFonts w:eastAsia="黑体"/>
                          <w:b/>
                          <w:bCs/>
                          <w:sz w:val="48"/>
                        </w:rPr>
                      </w:pPr>
                      <w:r>
                        <w:rPr>
                          <w:rFonts w:eastAsia="黑体" w:hint="eastAsia"/>
                          <w:sz w:val="52"/>
                          <w:szCs w:val="52"/>
                        </w:rPr>
                        <w:t>灼减</w:t>
                      </w:r>
                      <w:r w:rsidRPr="00CF6B03">
                        <w:rPr>
                          <w:rFonts w:eastAsia="黑体" w:hint="eastAsia"/>
                          <w:sz w:val="52"/>
                          <w:szCs w:val="52"/>
                        </w:rPr>
                        <w:t>量的测定</w:t>
                      </w:r>
                      <w:r>
                        <w:rPr>
                          <w:rFonts w:eastAsia="黑体" w:hint="eastAsia"/>
                          <w:sz w:val="52"/>
                          <w:szCs w:val="52"/>
                        </w:rPr>
                        <w:t xml:space="preserve"> </w:t>
                      </w:r>
                      <w:r w:rsidRPr="00CF6B03">
                        <w:rPr>
                          <w:rFonts w:eastAsia="黑体" w:hint="eastAsia"/>
                          <w:sz w:val="52"/>
                          <w:szCs w:val="52"/>
                        </w:rPr>
                        <w:t xml:space="preserve"> </w:t>
                      </w:r>
                      <w:r>
                        <w:rPr>
                          <w:rFonts w:eastAsia="黑体" w:hint="eastAsia"/>
                          <w:sz w:val="52"/>
                          <w:szCs w:val="52"/>
                        </w:rPr>
                        <w:t>重量</w:t>
                      </w:r>
                      <w:r w:rsidRPr="00CF6B03">
                        <w:rPr>
                          <w:rFonts w:eastAsia="黑体" w:hint="eastAsia"/>
                          <w:sz w:val="52"/>
                          <w:szCs w:val="52"/>
                        </w:rPr>
                        <w:t>法</w:t>
                      </w:r>
                    </w:p>
                    <w:bookmarkEnd w:id="2"/>
                    <w:p w14:paraId="023F70CC" w14:textId="1C044580" w:rsidR="003E4D94" w:rsidRDefault="003E4D94" w:rsidP="00B433B8">
                      <w:pPr>
                        <w:pStyle w:val="aff8"/>
                        <w:tabs>
                          <w:tab w:val="left" w:pos="7155"/>
                        </w:tabs>
                        <w:spacing w:before="567"/>
                        <w:ind w:leftChars="100" w:left="210"/>
                        <w:rPr>
                          <w:rFonts w:ascii="黑体" w:eastAsia="黑体" w:hAnsi="黑体" w:cs="黑体"/>
                          <w:bCs/>
                          <w:szCs w:val="28"/>
                        </w:rPr>
                      </w:pPr>
                      <w:r w:rsidRPr="00EE6F1E">
                        <w:rPr>
                          <w:rFonts w:ascii="黑体" w:eastAsia="黑体" w:hAnsi="黑体" w:cs="黑体"/>
                          <w:bCs/>
                          <w:szCs w:val="28"/>
                        </w:rPr>
                        <w:t xml:space="preserve">Chemical analysis </w:t>
                      </w:r>
                      <w:r>
                        <w:rPr>
                          <w:rFonts w:ascii="黑体" w:eastAsia="黑体" w:hAnsi="黑体" w:cs="黑体"/>
                          <w:bCs/>
                          <w:szCs w:val="28"/>
                        </w:rPr>
                        <w:t xml:space="preserve">method </w:t>
                      </w:r>
                      <w:r w:rsidRPr="00EE6F1E">
                        <w:rPr>
                          <w:rFonts w:ascii="黑体" w:eastAsia="黑体" w:hAnsi="黑体" w:cs="黑体"/>
                          <w:bCs/>
                          <w:szCs w:val="28"/>
                        </w:rPr>
                        <w:t xml:space="preserve">of </w:t>
                      </w:r>
                      <w:r>
                        <w:rPr>
                          <w:rFonts w:ascii="黑体" w:eastAsia="黑体" w:hAnsi="黑体" w:cs="黑体"/>
                          <w:bCs/>
                          <w:szCs w:val="28"/>
                        </w:rPr>
                        <w:t>rare earth oxalate</w:t>
                      </w:r>
                      <w:r>
                        <w:rPr>
                          <w:rFonts w:ascii="黑体" w:eastAsia="黑体" w:hAnsi="黑体" w:cs="黑体" w:hint="eastAsia"/>
                          <w:bCs/>
                          <w:szCs w:val="28"/>
                        </w:rPr>
                        <w:t>－</w:t>
                      </w:r>
                    </w:p>
                    <w:p w14:paraId="0FF728E7" w14:textId="46B71761" w:rsidR="003E4D94" w:rsidRDefault="003E4D94" w:rsidP="003E4D94">
                      <w:pPr>
                        <w:pStyle w:val="aff8"/>
                        <w:tabs>
                          <w:tab w:val="left" w:pos="7155"/>
                        </w:tabs>
                        <w:spacing w:before="0"/>
                        <w:ind w:leftChars="100" w:left="210"/>
                        <w:rPr>
                          <w:rFonts w:ascii="黑体" w:eastAsia="黑体" w:hAnsi="黑体" w:cs="黑体"/>
                          <w:bCs/>
                          <w:szCs w:val="28"/>
                        </w:rPr>
                      </w:pPr>
                      <w:r w:rsidRPr="00F243B6">
                        <w:rPr>
                          <w:rFonts w:ascii="黑体" w:eastAsia="黑体" w:hAnsi="黑体" w:cs="黑体"/>
                          <w:bCs/>
                          <w:szCs w:val="28"/>
                        </w:rPr>
                        <w:t xml:space="preserve">Determination of </w:t>
                      </w:r>
                      <w:r w:rsidR="00432F1A">
                        <w:rPr>
                          <w:rFonts w:ascii="黑体" w:eastAsia="黑体" w:hAnsi="黑体" w:cs="黑体"/>
                          <w:bCs/>
                          <w:szCs w:val="28"/>
                        </w:rPr>
                        <w:t xml:space="preserve">loss on </w:t>
                      </w:r>
                      <w:r>
                        <w:rPr>
                          <w:rFonts w:ascii="黑体" w:eastAsia="黑体" w:hAnsi="黑体" w:cs="黑体"/>
                          <w:bCs/>
                          <w:szCs w:val="28"/>
                        </w:rPr>
                        <w:t xml:space="preserve">ignition </w:t>
                      </w:r>
                      <w:r w:rsidRPr="00483BB3">
                        <w:rPr>
                          <w:rFonts w:ascii="黑体" w:eastAsia="黑体" w:hAnsi="黑体" w:cs="黑体"/>
                          <w:bCs/>
                          <w:szCs w:val="28"/>
                        </w:rPr>
                        <w:t>-</w:t>
                      </w:r>
                      <w:r w:rsidR="00C3558C">
                        <w:rPr>
                          <w:rFonts w:ascii="黑体" w:eastAsia="黑体" w:hAnsi="黑体" w:cs="黑体"/>
                          <w:bCs/>
                          <w:szCs w:val="28"/>
                        </w:rPr>
                        <w:t xml:space="preserve"> Gravimetric method</w:t>
                      </w:r>
                    </w:p>
                    <w:p w14:paraId="28D633CF" w14:textId="77777777" w:rsidR="003E4D94" w:rsidRDefault="003E4D94">
                      <w:pPr>
                        <w:jc w:val="center"/>
                        <w:rPr>
                          <w:sz w:val="28"/>
                          <w:szCs w:val="28"/>
                        </w:rPr>
                      </w:pPr>
                    </w:p>
                    <w:p w14:paraId="5BE5B3C3" w14:textId="68EDE5C6" w:rsidR="003E4D94" w:rsidRDefault="003E4D94">
                      <w:pPr>
                        <w:jc w:val="center"/>
                        <w:rPr>
                          <w:sz w:val="28"/>
                          <w:szCs w:val="28"/>
                        </w:rPr>
                      </w:pPr>
                      <w:r>
                        <w:rPr>
                          <w:rFonts w:hint="eastAsia"/>
                          <w:sz w:val="28"/>
                          <w:szCs w:val="28"/>
                        </w:rPr>
                        <w:t>（</w:t>
                      </w:r>
                      <w:r w:rsidR="008E686C">
                        <w:rPr>
                          <w:rFonts w:hint="eastAsia"/>
                          <w:sz w:val="28"/>
                          <w:szCs w:val="28"/>
                        </w:rPr>
                        <w:t>预审稿</w:t>
                      </w:r>
                      <w:r>
                        <w:rPr>
                          <w:rFonts w:hint="eastAsia"/>
                          <w:sz w:val="28"/>
                          <w:szCs w:val="28"/>
                        </w:rPr>
                        <w:t>）</w:t>
                      </w:r>
                    </w:p>
                  </w:txbxContent>
                </v:textbox>
                <w10:wrap anchorx="margin" anchory="margin"/>
                <w10:anchorlock/>
              </v:shape>
            </w:pict>
          </mc:Fallback>
        </mc:AlternateContent>
      </w:r>
      <w:r w:rsidRPr="00065146">
        <w:rPr>
          <w:noProof/>
        </w:rPr>
        <mc:AlternateContent>
          <mc:Choice Requires="wps">
            <w:drawing>
              <wp:anchor distT="0" distB="0" distL="114300" distR="114300" simplePos="0" relativeHeight="251654656" behindDoc="0" locked="1" layoutInCell="1" allowOverlap="1" wp14:anchorId="0E2BF1EC" wp14:editId="46ECA1BB">
                <wp:simplePos x="0" y="0"/>
                <wp:positionH relativeFrom="margin">
                  <wp:posOffset>0</wp:posOffset>
                </wp:positionH>
                <wp:positionV relativeFrom="margin">
                  <wp:posOffset>1010920</wp:posOffset>
                </wp:positionV>
                <wp:extent cx="6120130" cy="391160"/>
                <wp:effectExtent l="0" t="0" r="0" b="0"/>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14:paraId="05958C1B" w14:textId="2D8061C0" w:rsidR="003E4D94" w:rsidRDefault="003E4D94">
                            <w:pPr>
                              <w:pStyle w:val="aff9"/>
                            </w:pPr>
                            <w:r>
                              <w:rPr>
                                <w:rFonts w:hint="eastAsia"/>
                                <w:sz w:val="44"/>
                                <w:szCs w:val="44"/>
                              </w:rPr>
                              <w:t>中华人民共和国稀土行业标准</w:t>
                            </w:r>
                          </w:p>
                        </w:txbxContent>
                      </wps:txbx>
                      <wps:bodyPr rot="0" vert="horz" wrap="square" lIns="0" tIns="0" rIns="0" bIns="0" anchor="t" anchorCtr="0" upright="1">
                        <a:noAutofit/>
                      </wps:bodyPr>
                    </wps:wsp>
                  </a:graphicData>
                </a:graphic>
              </wp:anchor>
            </w:drawing>
          </mc:Choice>
          <mc:Fallback>
            <w:pict>
              <v:shape w14:anchorId="0E2BF1EC" id="fmFrame2" o:spid="_x0000_s1029" type="#_x0000_t202" style="position:absolute;left:0;text-align:left;margin-left:0;margin-top:79.6pt;width:481.9pt;height:30.8pt;z-index:2516546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" stroked="f">
                <v:textbox inset="0,0,0,0">
                  <w:txbxContent>
                    <w:p w14:paraId="05958C1B" w14:textId="2D8061C0" w:rsidR="003E4D94" w:rsidRDefault="003E4D94">
                      <w:pPr>
                        <w:pStyle w:val="aff9"/>
                      </w:pPr>
                      <w:r>
                        <w:rPr>
                          <w:rFonts w:hint="eastAsia"/>
                          <w:sz w:val="44"/>
                          <w:szCs w:val="44"/>
                        </w:rPr>
                        <w:t>中华人民共和国稀土行业标准</w:t>
                      </w:r>
                    </w:p>
                  </w:txbxContent>
                </v:textbox>
                <w10:wrap anchorx="margin" anchory="margin"/>
                <w10:anchorlock/>
              </v:shape>
            </w:pict>
          </mc:Fallback>
        </mc:AlternateContent>
      </w:r>
      <w:r w:rsidRPr="00065146">
        <w:rPr>
          <w:noProof/>
        </w:rPr>
        <mc:AlternateContent>
          <mc:Choice Requires="wps">
            <w:drawing>
              <wp:anchor distT="0" distB="0" distL="114300" distR="114300" simplePos="0" relativeHeight="251653632" behindDoc="0" locked="1" layoutInCell="1" allowOverlap="1" wp14:anchorId="7F056935" wp14:editId="0DA21423">
                <wp:simplePos x="0" y="0"/>
                <wp:positionH relativeFrom="margin">
                  <wp:posOffset>0</wp:posOffset>
                </wp:positionH>
                <wp:positionV relativeFrom="margin">
                  <wp:posOffset>0</wp:posOffset>
                </wp:positionV>
                <wp:extent cx="2540000" cy="657860"/>
                <wp:effectExtent l="0" t="0" r="0" b="0"/>
                <wp:wrapNone/>
                <wp:docPr id="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14:paraId="2B1493C8" w14:textId="77777777" w:rsidR="003E4D94" w:rsidRPr="00CC7DD9" w:rsidRDefault="003E4D94">
                            <w:pPr>
                              <w:pStyle w:val="aff0"/>
                              <w:spacing w:line="0" w:lineRule="atLeast"/>
                              <w:rPr>
                                <w:rFonts w:ascii="黑体" w:hAnsi="黑体"/>
                              </w:rPr>
                            </w:pPr>
                            <w:r w:rsidRPr="00CC7DD9">
                              <w:rPr>
                                <w:rFonts w:ascii="黑体" w:hAnsi="黑体"/>
                              </w:rPr>
                              <w:t xml:space="preserve">ICS </w:t>
                            </w:r>
                            <w:r w:rsidRPr="00CC7DD9">
                              <w:rPr>
                                <w:rFonts w:ascii="黑体" w:hAnsi="黑体" w:hint="eastAsia"/>
                                <w:color w:val="000000"/>
                              </w:rPr>
                              <w:t>77.120.99</w:t>
                            </w:r>
                          </w:p>
                          <w:p w14:paraId="4F761860" w14:textId="3463792C" w:rsidR="003E4D94" w:rsidRPr="00CC7DD9" w:rsidRDefault="003E4D94">
                            <w:pPr>
                              <w:pStyle w:val="aff0"/>
                              <w:spacing w:line="0" w:lineRule="atLeast"/>
                              <w:rPr>
                                <w:rFonts w:ascii="黑体" w:hAnsi="黑体"/>
                              </w:rPr>
                            </w:pPr>
                            <w:r w:rsidRPr="00CC7DD9">
                              <w:rPr>
                                <w:rFonts w:ascii="黑体" w:hAnsi="黑体"/>
                              </w:rPr>
                              <w:t>H65</w:t>
                            </w:r>
                          </w:p>
                          <w:p w14:paraId="009207FA" w14:textId="77777777" w:rsidR="003E4D94" w:rsidRDefault="003E4D94">
                            <w:pPr>
                              <w:pStyle w:val="aff0"/>
                            </w:pPr>
                          </w:p>
                        </w:txbxContent>
                      </wps:txbx>
                      <wps:bodyPr rot="0" vert="horz" wrap="square" lIns="0" tIns="0" rIns="0" bIns="0" anchor="t" anchorCtr="0" upright="1">
                        <a:noAutofit/>
                      </wps:bodyPr>
                    </wps:wsp>
                  </a:graphicData>
                </a:graphic>
              </wp:anchor>
            </w:drawing>
          </mc:Choice>
          <mc:Fallback>
            <w:pict>
              <v:shape w14:anchorId="7F056935" id="fmFrame1" o:spid="_x0000_s1030" type="#_x0000_t202" style="position:absolute;left:0;text-align:left;margin-left:0;margin-top:0;width:200pt;height:51.8pt;z-index:2516536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" stroked="f">
                <v:textbox inset="0,0,0,0">
                  <w:txbxContent>
                    <w:p w14:paraId="2B1493C8" w14:textId="77777777" w:rsidR="003E4D94" w:rsidRPr="00CC7DD9" w:rsidRDefault="003E4D94">
                      <w:pPr>
                        <w:pStyle w:val="aff0"/>
                        <w:spacing w:line="0" w:lineRule="atLeast"/>
                        <w:rPr>
                          <w:rFonts w:ascii="黑体" w:hAnsi="黑体"/>
                        </w:rPr>
                      </w:pPr>
                      <w:r w:rsidRPr="00CC7DD9">
                        <w:rPr>
                          <w:rFonts w:ascii="黑体" w:hAnsi="黑体"/>
                        </w:rPr>
                        <w:t xml:space="preserve">ICS </w:t>
                      </w:r>
                      <w:r w:rsidRPr="00CC7DD9">
                        <w:rPr>
                          <w:rFonts w:ascii="黑体" w:hAnsi="黑体" w:hint="eastAsia"/>
                          <w:color w:val="000000"/>
                        </w:rPr>
                        <w:t>77.120.99</w:t>
                      </w:r>
                    </w:p>
                    <w:p w14:paraId="4F761860" w14:textId="3463792C" w:rsidR="003E4D94" w:rsidRPr="00CC7DD9" w:rsidRDefault="003E4D94">
                      <w:pPr>
                        <w:pStyle w:val="aff0"/>
                        <w:spacing w:line="0" w:lineRule="atLeast"/>
                        <w:rPr>
                          <w:rFonts w:ascii="黑体" w:hAnsi="黑体"/>
                        </w:rPr>
                      </w:pPr>
                      <w:r w:rsidRPr="00CC7DD9">
                        <w:rPr>
                          <w:rFonts w:ascii="黑体" w:hAnsi="黑体"/>
                        </w:rPr>
                        <w:t>H65</w:t>
                      </w:r>
                    </w:p>
                    <w:p w14:paraId="009207FA" w14:textId="77777777" w:rsidR="003E4D94" w:rsidRDefault="003E4D94">
                      <w:pPr>
                        <w:pStyle w:val="aff0"/>
                      </w:pPr>
                    </w:p>
                  </w:txbxContent>
                </v:textbox>
                <w10:wrap anchorx="margin" anchory="margin"/>
                <w10:anchorlock/>
              </v:shape>
            </w:pict>
          </mc:Fallback>
        </mc:AlternateContent>
      </w:r>
      <w:r w:rsidRPr="00065146">
        <w:rPr>
          <w:rFonts w:hint="eastAsia"/>
        </w:rPr>
        <w:t xml:space="preserve"> </w:t>
      </w:r>
    </w:p>
    <w:p w14:paraId="2EA9C6A6" w14:textId="77777777" w:rsidR="008449F8" w:rsidRPr="00065146" w:rsidRDefault="0032027A">
      <w:pPr>
        <w:pStyle w:val="aff"/>
        <w:framePr w:w="2266" w:h="1306" w:hRule="exact" w:wrap="notBeside" w:vAnchor="page" w:hAnchor="page" w:x="8506" w:y="991"/>
        <w:jc w:val="center"/>
      </w:pPr>
      <w:r w:rsidRPr="00065146">
        <w:rPr>
          <w:rFonts w:hint="eastAsia"/>
        </w:rPr>
        <w:t>X</w:t>
      </w:r>
      <w:r w:rsidRPr="00065146">
        <w:t>B</w:t>
      </w:r>
    </w:p>
    <w:p w14:paraId="42369D21" w14:textId="77777777" w:rsidR="008449F8" w:rsidRPr="00065146" w:rsidRDefault="008449F8"/>
    <w:p w14:paraId="4436D820" w14:textId="77777777" w:rsidR="008449F8" w:rsidRPr="00065146" w:rsidRDefault="008449F8">
      <w:pPr>
        <w:rPr>
          <w:b/>
          <w:bCs/>
          <w:sz w:val="28"/>
        </w:rPr>
      </w:pPr>
    </w:p>
    <w:p w14:paraId="070E1500" w14:textId="77777777" w:rsidR="008449F8" w:rsidRPr="00065146" w:rsidRDefault="008449F8"/>
    <w:p w14:paraId="5056751A" w14:textId="77777777" w:rsidR="00A92729" w:rsidRDefault="0032027A">
      <w:pPr>
        <w:framePr w:w="5268" w:h="864" w:hRule="exact" w:hSpace="181" w:wrap="around" w:vAnchor="page" w:hAnchor="page" w:x="6164" w:y="3409" w:anchorLock="1"/>
        <w:ind w:firstLineChars="900" w:firstLine="2520"/>
        <w:rPr>
          <w:rFonts w:hAnsi="宋体"/>
          <w:szCs w:val="21"/>
        </w:rPr>
      </w:pPr>
      <w:r w:rsidRPr="00065146">
        <w:rPr>
          <w:rFonts w:ascii="黑体" w:eastAsia="黑体" w:hint="eastAsia"/>
          <w:sz w:val="28"/>
        </w:rPr>
        <w:t xml:space="preserve">XB/T </w:t>
      </w:r>
      <w:r w:rsidR="00224F43" w:rsidRPr="00065146">
        <w:rPr>
          <w:rFonts w:ascii="黑体" w:eastAsia="黑体"/>
          <w:sz w:val="28"/>
        </w:rPr>
        <w:t>611</w:t>
      </w:r>
      <w:r w:rsidRPr="00065146">
        <w:rPr>
          <w:rFonts w:ascii="黑体" w:eastAsia="黑体" w:hint="eastAsia"/>
          <w:sz w:val="28"/>
        </w:rPr>
        <w:t>—202X</w:t>
      </w:r>
      <w:r w:rsidRPr="00065146">
        <w:rPr>
          <w:rFonts w:hAnsi="宋体" w:hint="eastAsia"/>
          <w:szCs w:val="21"/>
        </w:rPr>
        <w:t xml:space="preserve"> </w:t>
      </w:r>
    </w:p>
    <w:p w14:paraId="42485E84" w14:textId="143C2BE4" w:rsidR="008449F8" w:rsidRPr="00065146" w:rsidRDefault="0032027A">
      <w:pPr>
        <w:framePr w:w="5268" w:h="864" w:hRule="exact" w:hSpace="181" w:wrap="around" w:vAnchor="page" w:hAnchor="page" w:x="6164" w:y="3409" w:anchorLock="1"/>
        <w:ind w:firstLineChars="900" w:firstLine="1890"/>
        <w:rPr>
          <w:rFonts w:ascii="黑体" w:eastAsia="黑体"/>
          <w:sz w:val="28"/>
        </w:rPr>
      </w:pPr>
      <w:r w:rsidRPr="00065146">
        <w:rPr>
          <w:rFonts w:hAnsi="宋体" w:hint="eastAsia"/>
          <w:szCs w:val="21"/>
        </w:rPr>
        <w:t xml:space="preserve">           </w:t>
      </w:r>
      <w:r w:rsidR="00A92729">
        <w:rPr>
          <w:rFonts w:hAnsi="宋体" w:hint="eastAsia"/>
          <w:szCs w:val="21"/>
        </w:rPr>
        <w:t>代替</w:t>
      </w:r>
      <w:r w:rsidR="00A92729">
        <w:rPr>
          <w:rFonts w:hAnsi="宋体" w:hint="eastAsia"/>
          <w:szCs w:val="21"/>
        </w:rPr>
        <w:t>X</w:t>
      </w:r>
      <w:r w:rsidR="00A92729">
        <w:rPr>
          <w:rFonts w:hAnsi="宋体"/>
          <w:szCs w:val="21"/>
        </w:rPr>
        <w:t>B/T 611-2009</w:t>
      </w:r>
      <w:r w:rsidRPr="00065146">
        <w:rPr>
          <w:rFonts w:hAnsi="宋体" w:hint="eastAsia"/>
          <w:szCs w:val="21"/>
        </w:rPr>
        <w:t xml:space="preserve">     </w:t>
      </w:r>
    </w:p>
    <w:p w14:paraId="75A7EB92" w14:textId="77777777" w:rsidR="00A92729" w:rsidRDefault="00A92729">
      <w:pPr>
        <w:shd w:val="clear" w:color="auto" w:fill="FFFFFF"/>
        <w:rPr>
          <w:rFonts w:ascii="宋体" w:hAnsi="宋体"/>
        </w:rPr>
      </w:pPr>
    </w:p>
    <w:p w14:paraId="6D5ECCA9" w14:textId="385A2771" w:rsidR="008449F8" w:rsidRPr="00065146" w:rsidRDefault="0032027A">
      <w:pPr>
        <w:shd w:val="clear" w:color="auto" w:fill="FFFFFF"/>
        <w:rPr>
          <w:rFonts w:ascii="宋体" w:hAnsi="宋体"/>
        </w:rPr>
      </w:pPr>
      <w:r w:rsidRPr="00065146">
        <w:rPr>
          <w:noProof/>
          <w:sz w:val="20"/>
        </w:rPr>
        <mc:AlternateContent>
          <mc:Choice Requires="wps">
            <w:drawing>
              <wp:anchor distT="0" distB="0" distL="114300" distR="114300" simplePos="0" relativeHeight="251659776" behindDoc="0" locked="0" layoutInCell="1" allowOverlap="1" wp14:anchorId="1DEB3C30" wp14:editId="6470BD20">
                <wp:simplePos x="0" y="0"/>
                <wp:positionH relativeFrom="column">
                  <wp:posOffset>123825</wp:posOffset>
                </wp:positionH>
                <wp:positionV relativeFrom="paragraph">
                  <wp:posOffset>106045</wp:posOffset>
                </wp:positionV>
                <wp:extent cx="600075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0" cy="0"/>
                        </a:xfrm>
                        <a:prstGeom prst="line">
                          <a:avLst/>
                        </a:prstGeom>
                        <a:noFill/>
                        <a:ln w="9525">
                          <a:solidFill>
                            <a:srgbClr val="000000"/>
                          </a:solidFill>
                          <a:round/>
                        </a:ln>
                        <a:effectLst/>
                      </wps:spPr>
                      <wps:bodyPr/>
                    </wps:wsp>
                  </a:graphicData>
                </a:graphic>
              </wp:anchor>
            </w:drawing>
          </mc:Choice>
          <mc:Fallback xmlns:oel="http://schemas.microsoft.com/office/2019/extlst" xmlns:wpsCustomData="http://www.wps.cn/officeDocument/2013/wpsCustomData">
            <w:pict>
              <v:line id="Line 13" o:spid="_x0000_s1026" o:spt="20" style="position:absolute;left:0pt;flip:x;margin-left:9.75pt;margin-top:8.35pt;height:0pt;width:472.5pt;z-index:251659264;mso-width-relative:page;mso-height-relative:page;" filled="f" stroked="t" coordsize="21600,21600" o:gfxdata="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LE6K20wAAAAgBAAAPAAAAAAAAAAEAIAAAACIAAABkcnMvZG93bnJldi54bWxQSwECFAAUAAAA&#10;CACHTuJAiBEQH7oBAABqAwAADgAAAAAAAAABACAAAAAiAQAAZHJzL2Uyb0RvYy54bWxQSwUGAAAA&#10;AAYABgBZAQAATgUAAAAA&#10;">
                <v:fill on="f" focussize="0,0"/>
                <v:stroke color="#000000" joinstyle="round"/>
                <v:imagedata o:title=""/>
                <o:lock v:ext="edit" aspectratio="f"/>
              </v:line>
            </w:pict>
          </mc:Fallback>
        </mc:AlternateContent>
      </w:r>
    </w:p>
    <w:p w14:paraId="68DE6002" w14:textId="032ABBF0" w:rsidR="008449F8" w:rsidRPr="00065146" w:rsidRDefault="0032027A">
      <w:pPr>
        <w:ind w:firstLine="540"/>
        <w:jc w:val="center"/>
        <w:sectPr w:rsidR="008449F8" w:rsidRPr="00065146">
          <w:headerReference w:type="even" r:id="rId9"/>
          <w:headerReference w:type="default" r:id="rId10"/>
          <w:footerReference w:type="even" r:id="rId11"/>
          <w:footerReference w:type="default" r:id="rId12"/>
          <w:headerReference w:type="first" r:id="rId13"/>
          <w:pgSz w:w="11907" w:h="16839"/>
          <w:pgMar w:top="1134" w:right="851" w:bottom="851" w:left="1418" w:header="0" w:footer="0" w:gutter="0"/>
          <w:pgNumType w:start="1"/>
          <w:cols w:space="720"/>
          <w:titlePg/>
          <w:docGrid w:type="lines" w:linePitch="312"/>
        </w:sectPr>
      </w:pPr>
      <w:r w:rsidRPr="00065146">
        <w:rPr>
          <w:noProof/>
        </w:rPr>
        <mc:AlternateContent>
          <mc:Choice Requires="wps">
            <w:drawing>
              <wp:anchor distT="0" distB="0" distL="114300" distR="114300" simplePos="0" relativeHeight="251661824" behindDoc="0" locked="0" layoutInCell="1" allowOverlap="1" wp14:anchorId="54145D99" wp14:editId="2C57A2C8">
                <wp:simplePos x="0" y="0"/>
                <wp:positionH relativeFrom="column">
                  <wp:posOffset>-125095</wp:posOffset>
                </wp:positionH>
                <wp:positionV relativeFrom="paragraph">
                  <wp:posOffset>6567170</wp:posOffset>
                </wp:positionV>
                <wp:extent cx="6257925" cy="9525"/>
                <wp:effectExtent l="0" t="0" r="9525" b="9525"/>
                <wp:wrapNone/>
                <wp:docPr id="9" name="直线 19"/>
                <wp:cNvGraphicFramePr/>
                <a:graphic xmlns:a="http://schemas.openxmlformats.org/drawingml/2006/main">
                  <a:graphicData uri="http://schemas.microsoft.com/office/word/2010/wordprocessingShape">
                    <wps:wsp>
                      <wps:cNvCnPr/>
                      <wps:spPr>
                        <a:xfrm flipV="1">
                          <a:off x="0" y="0"/>
                          <a:ext cx="6257925" cy="95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oel="http://schemas.microsoft.com/office/2019/extlst" xmlns:wpsCustomData="http://www.wps.cn/officeDocument/2013/wpsCustomData">
            <w:pict>
              <v:line id="直线 19" o:spid="_x0000_s1026" o:spt="20" style="position:absolute;left:0pt;flip:y;margin-left:-9.85pt;margin-top:517.1pt;height:0.75pt;width:492.75pt;z-index:251661312;mso-width-relative:page;mso-height-relative:page;" filled="f" stroked="t" coordsize="21600,21600" o:gfxdata="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dRXzjaAAAADQEAAA8AAAAAAAAAAQAgAAAAIgAAAGRy&#10;cy9kb3ducmV2LnhtbFBLAQIUABQAAAAIAIdO4kC7m3l1ygEAAI8DAAAOAAAAAAAAAAEAIAAAACkB&#10;AABkcnMvZTJvRG9jLnhtbFBLBQYAAAAABgAGAFkBAABlBQAAAAA=&#10;">
                <v:fill on="f" focussize="0,0"/>
                <v:stroke color="#000000" joinstyle="round"/>
                <v:imagedata o:title=""/>
                <o:lock v:ext="edit" aspectratio="f"/>
              </v:line>
            </w:pict>
          </mc:Fallback>
        </mc:AlternateContent>
      </w:r>
      <w:r w:rsidRPr="00065146">
        <w:rPr>
          <w:noProof/>
        </w:rPr>
        <mc:AlternateContent>
          <mc:Choice Requires="wps">
            <w:drawing>
              <wp:anchor distT="0" distB="0" distL="114300" distR="114300" simplePos="0" relativeHeight="251660800" behindDoc="0" locked="1" layoutInCell="1" allowOverlap="1" wp14:anchorId="390C9139" wp14:editId="62F75080">
                <wp:simplePos x="0" y="0"/>
                <wp:positionH relativeFrom="margin">
                  <wp:align>right</wp:align>
                </wp:positionH>
                <wp:positionV relativeFrom="margin">
                  <wp:posOffset>8665210</wp:posOffset>
                </wp:positionV>
                <wp:extent cx="6120130" cy="363220"/>
                <wp:effectExtent l="0" t="0" r="0" b="0"/>
                <wp:wrapNone/>
                <wp:docPr id="7"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14:paraId="66521975" w14:textId="04B31C26" w:rsidR="003E4D94" w:rsidRDefault="003E4D94">
                            <w:pPr>
                              <w:pStyle w:val="affc"/>
                            </w:pPr>
                            <w:r>
                              <w:rPr>
                                <w:rFonts w:hAnsi="宋体" w:hint="eastAsia"/>
                                <w:b/>
                                <w:sz w:val="32"/>
                                <w:szCs w:val="32"/>
                              </w:rPr>
                              <w:t xml:space="preserve">中华人民共和国工业和信息化部 </w:t>
                            </w:r>
                            <w:r>
                              <w:rPr>
                                <w:rStyle w:val="afd"/>
                                <w:rFonts w:hint="eastAsia"/>
                              </w:rPr>
                              <w:t>发布</w:t>
                            </w:r>
                          </w:p>
                        </w:txbxContent>
                      </wps:txbx>
                      <wps:bodyPr lIns="0" tIns="0" rIns="0" bIns="0" upright="1"/>
                    </wps:wsp>
                  </a:graphicData>
                </a:graphic>
              </wp:anchor>
            </w:drawing>
          </mc:Choice>
          <mc:Fallback>
            <w:pict>
              <v:shape w14:anchorId="390C9139" id="fmFrame7" o:spid="_x0000_s1031" type="#_x0000_t202" style="position:absolute;left:0;text-align:left;margin-left:430.7pt;margin-top:682.3pt;width:481.9pt;height:28.6pt;z-index:251660800;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" stroked="f">
                <v:textbox inset="0,0,0,0">
                  <w:txbxContent>
                    <w:p w14:paraId="66521975" w14:textId="04B31C26" w:rsidR="003E4D94" w:rsidRDefault="003E4D94">
                      <w:pPr>
                        <w:pStyle w:val="affc"/>
                      </w:pPr>
                      <w:r>
                        <w:rPr>
                          <w:rFonts w:hAnsi="宋体" w:hint="eastAsia"/>
                          <w:b/>
                          <w:sz w:val="32"/>
                          <w:szCs w:val="32"/>
                        </w:rPr>
                        <w:t xml:space="preserve">中华人民共和国工业和信息化部 </w:t>
                      </w:r>
                      <w:r>
                        <w:rPr>
                          <w:rStyle w:val="afd"/>
                          <w:rFonts w:hint="eastAsia"/>
                        </w:rPr>
                        <w:t>发布</w:t>
                      </w:r>
                    </w:p>
                  </w:txbxContent>
                </v:textbox>
                <w10:wrap anchorx="margin" anchory="margin"/>
                <w10:anchorlock/>
              </v:shape>
            </w:pict>
          </mc:Fallback>
        </mc:AlternateContent>
      </w:r>
    </w:p>
    <w:p w14:paraId="36162D3B" w14:textId="1402C3ED" w:rsidR="008449F8" w:rsidRPr="00065146" w:rsidRDefault="0032027A" w:rsidP="00CC7DD9">
      <w:pPr>
        <w:pStyle w:val="a"/>
        <w:numPr>
          <w:ilvl w:val="0"/>
          <w:numId w:val="0"/>
        </w:numPr>
        <w:tabs>
          <w:tab w:val="left" w:pos="0"/>
        </w:tabs>
        <w:spacing w:before="0" w:after="680"/>
        <w:outlineLvl w:val="9"/>
        <w:rPr>
          <w:sz w:val="28"/>
          <w:szCs w:val="28"/>
        </w:rPr>
      </w:pPr>
      <w:bookmarkStart w:id="3" w:name="SectionMark2"/>
      <w:bookmarkEnd w:id="0"/>
      <w:r w:rsidRPr="00065146">
        <w:rPr>
          <w:rFonts w:hAnsi="宋体" w:hint="eastAsia"/>
          <w:sz w:val="28"/>
          <w:szCs w:val="28"/>
        </w:rPr>
        <w:lastRenderedPageBreak/>
        <w:t>前</w:t>
      </w:r>
      <w:r w:rsidR="00CC7DD9" w:rsidRPr="00065146">
        <w:rPr>
          <w:rFonts w:ascii="Times New Roman" w:hint="eastAsia"/>
          <w:szCs w:val="22"/>
        </w:rPr>
        <w:t xml:space="preserve">　　</w:t>
      </w:r>
      <w:r w:rsidRPr="00065146">
        <w:rPr>
          <w:rFonts w:hAnsi="宋体" w:hint="eastAsia"/>
          <w:sz w:val="28"/>
          <w:szCs w:val="28"/>
        </w:rPr>
        <w:t>言</w:t>
      </w:r>
      <w:bookmarkStart w:id="4" w:name="SectionMark4"/>
      <w:bookmarkEnd w:id="3"/>
    </w:p>
    <w:p w14:paraId="0BD1F79E" w14:textId="1FE8FF3F" w:rsidR="008449F8" w:rsidRPr="00065146" w:rsidRDefault="0032027A">
      <w:pPr>
        <w:widowControl/>
        <w:autoSpaceDE w:val="0"/>
        <w:autoSpaceDN w:val="0"/>
        <w:ind w:firstLineChars="200" w:firstLine="420"/>
        <w:jc w:val="left"/>
        <w:rPr>
          <w:kern w:val="0"/>
          <w:szCs w:val="21"/>
        </w:rPr>
      </w:pPr>
      <w:bookmarkStart w:id="5" w:name="OLE_LINK21"/>
      <w:bookmarkStart w:id="6" w:name="OLE_LINK22"/>
      <w:bookmarkEnd w:id="4"/>
      <w:r w:rsidRPr="00065146">
        <w:rPr>
          <w:kern w:val="0"/>
          <w:szCs w:val="21"/>
        </w:rPr>
        <w:t>本文件按照</w:t>
      </w:r>
      <w:r w:rsidRPr="00065146">
        <w:rPr>
          <w:kern w:val="0"/>
          <w:szCs w:val="21"/>
        </w:rPr>
        <w:t>GB/T 1.1—2020</w:t>
      </w:r>
      <w:r w:rsidRPr="00065146">
        <w:rPr>
          <w:kern w:val="0"/>
          <w:szCs w:val="21"/>
        </w:rPr>
        <w:t>《标准化工作导则</w:t>
      </w:r>
      <w:r w:rsidRPr="00065146">
        <w:rPr>
          <w:kern w:val="0"/>
          <w:szCs w:val="21"/>
        </w:rPr>
        <w:t xml:space="preserve">  </w:t>
      </w:r>
      <w:r w:rsidRPr="00065146">
        <w:rPr>
          <w:kern w:val="0"/>
          <w:szCs w:val="21"/>
        </w:rPr>
        <w:t>第</w:t>
      </w:r>
      <w:r w:rsidRPr="00065146">
        <w:rPr>
          <w:kern w:val="0"/>
          <w:szCs w:val="21"/>
        </w:rPr>
        <w:t>1</w:t>
      </w:r>
      <w:r w:rsidRPr="00065146">
        <w:rPr>
          <w:kern w:val="0"/>
          <w:szCs w:val="21"/>
        </w:rPr>
        <w:t>部分：标准化文件的结构和起草规则》的规定起草。</w:t>
      </w:r>
    </w:p>
    <w:p w14:paraId="70C085DD" w14:textId="65EB533F" w:rsidR="00631D69" w:rsidRPr="00065146" w:rsidRDefault="009D76A7" w:rsidP="00C3558C">
      <w:pPr>
        <w:widowControl/>
        <w:autoSpaceDE w:val="0"/>
        <w:autoSpaceDN w:val="0"/>
        <w:ind w:firstLineChars="200" w:firstLine="420"/>
        <w:jc w:val="left"/>
        <w:rPr>
          <w:kern w:val="0"/>
          <w:szCs w:val="21"/>
        </w:rPr>
      </w:pPr>
      <w:r w:rsidRPr="00065146">
        <w:rPr>
          <w:rFonts w:hint="eastAsia"/>
          <w:kern w:val="0"/>
          <w:szCs w:val="21"/>
        </w:rPr>
        <w:t>本文件替代</w:t>
      </w:r>
      <w:r w:rsidRPr="00065146">
        <w:rPr>
          <w:rFonts w:hint="eastAsia"/>
          <w:kern w:val="0"/>
          <w:szCs w:val="21"/>
        </w:rPr>
        <w:t>X</w:t>
      </w:r>
      <w:r w:rsidRPr="00065146">
        <w:rPr>
          <w:kern w:val="0"/>
          <w:szCs w:val="21"/>
        </w:rPr>
        <w:t>B/T 611-2009</w:t>
      </w:r>
      <w:r w:rsidRPr="00065146">
        <w:rPr>
          <w:rFonts w:hint="eastAsia"/>
          <w:kern w:val="0"/>
          <w:szCs w:val="21"/>
        </w:rPr>
        <w:t>《草酸稀土化学分析方法灼减量的测定</w:t>
      </w:r>
      <w:r w:rsidRPr="00065146">
        <w:rPr>
          <w:rFonts w:hint="eastAsia"/>
          <w:kern w:val="0"/>
          <w:szCs w:val="21"/>
        </w:rPr>
        <w:t xml:space="preserve"> </w:t>
      </w:r>
      <w:r w:rsidRPr="00065146">
        <w:rPr>
          <w:rFonts w:hint="eastAsia"/>
          <w:kern w:val="0"/>
          <w:szCs w:val="21"/>
        </w:rPr>
        <w:t>重量法》，与</w:t>
      </w:r>
      <w:r w:rsidRPr="00065146">
        <w:rPr>
          <w:rFonts w:hint="eastAsia"/>
          <w:kern w:val="0"/>
          <w:szCs w:val="21"/>
        </w:rPr>
        <w:t>X</w:t>
      </w:r>
      <w:r w:rsidRPr="00065146">
        <w:rPr>
          <w:kern w:val="0"/>
          <w:szCs w:val="21"/>
        </w:rPr>
        <w:t>B/T 611-2009</w:t>
      </w:r>
      <w:r w:rsidRPr="00065146">
        <w:rPr>
          <w:rFonts w:hint="eastAsia"/>
          <w:kern w:val="0"/>
          <w:szCs w:val="21"/>
        </w:rPr>
        <w:t>相比，除结构调整和编辑型改动外，主要技术变化如下：</w:t>
      </w:r>
    </w:p>
    <w:p w14:paraId="33305E26" w14:textId="34609790" w:rsidR="009D76A7" w:rsidRPr="00065146" w:rsidRDefault="00631D69" w:rsidP="009D76A7">
      <w:pPr>
        <w:pStyle w:val="aff2"/>
        <w:widowControl/>
        <w:numPr>
          <w:ilvl w:val="0"/>
          <w:numId w:val="5"/>
        </w:numPr>
        <w:autoSpaceDE w:val="0"/>
        <w:autoSpaceDN w:val="0"/>
        <w:ind w:firstLineChars="0"/>
        <w:jc w:val="left"/>
        <w:rPr>
          <w:kern w:val="0"/>
          <w:szCs w:val="21"/>
        </w:rPr>
      </w:pPr>
      <w:r w:rsidRPr="00065146">
        <w:rPr>
          <w:rFonts w:hint="eastAsia"/>
          <w:kern w:val="0"/>
          <w:szCs w:val="21"/>
        </w:rPr>
        <w:t>更改了草酸稀土灼减量的测定范围（见</w:t>
      </w:r>
      <w:r w:rsidR="00C4751E">
        <w:rPr>
          <w:rFonts w:hint="eastAsia"/>
          <w:kern w:val="0"/>
          <w:szCs w:val="21"/>
        </w:rPr>
        <w:t>第</w:t>
      </w:r>
      <w:r w:rsidRPr="00065146">
        <w:rPr>
          <w:rFonts w:hint="eastAsia"/>
          <w:kern w:val="0"/>
          <w:szCs w:val="21"/>
        </w:rPr>
        <w:t>1</w:t>
      </w:r>
      <w:r w:rsidR="00C4751E">
        <w:rPr>
          <w:rFonts w:hint="eastAsia"/>
          <w:kern w:val="0"/>
          <w:szCs w:val="21"/>
        </w:rPr>
        <w:t>章</w:t>
      </w:r>
      <w:r w:rsidRPr="00065146">
        <w:rPr>
          <w:rFonts w:hint="eastAsia"/>
          <w:kern w:val="0"/>
          <w:szCs w:val="21"/>
        </w:rPr>
        <w:t>，</w:t>
      </w:r>
      <w:r w:rsidRPr="00065146">
        <w:rPr>
          <w:rFonts w:hint="eastAsia"/>
          <w:kern w:val="0"/>
          <w:szCs w:val="21"/>
        </w:rPr>
        <w:t>2</w:t>
      </w:r>
      <w:r w:rsidRPr="00065146">
        <w:rPr>
          <w:kern w:val="0"/>
          <w:szCs w:val="21"/>
        </w:rPr>
        <w:t>009</w:t>
      </w:r>
      <w:r w:rsidRPr="00065146">
        <w:rPr>
          <w:rFonts w:hint="eastAsia"/>
          <w:kern w:val="0"/>
          <w:szCs w:val="21"/>
        </w:rPr>
        <w:t>年版的</w:t>
      </w:r>
      <w:r w:rsidR="00C4751E">
        <w:rPr>
          <w:rFonts w:hint="eastAsia"/>
          <w:kern w:val="0"/>
          <w:szCs w:val="21"/>
        </w:rPr>
        <w:t>第</w:t>
      </w:r>
      <w:r w:rsidRPr="00065146">
        <w:rPr>
          <w:rFonts w:hint="eastAsia"/>
          <w:kern w:val="0"/>
          <w:szCs w:val="21"/>
        </w:rPr>
        <w:t>1</w:t>
      </w:r>
      <w:r w:rsidR="00C4751E">
        <w:rPr>
          <w:rFonts w:hint="eastAsia"/>
          <w:kern w:val="0"/>
          <w:szCs w:val="21"/>
        </w:rPr>
        <w:t>章</w:t>
      </w:r>
      <w:r w:rsidRPr="00065146">
        <w:rPr>
          <w:rFonts w:hint="eastAsia"/>
          <w:kern w:val="0"/>
          <w:szCs w:val="21"/>
        </w:rPr>
        <w:t>）；</w:t>
      </w:r>
    </w:p>
    <w:p w14:paraId="3DF3D698" w14:textId="2C1DC243" w:rsidR="00631D69" w:rsidRPr="00065146" w:rsidRDefault="00BF0EC9" w:rsidP="009D76A7">
      <w:pPr>
        <w:pStyle w:val="aff2"/>
        <w:widowControl/>
        <w:numPr>
          <w:ilvl w:val="0"/>
          <w:numId w:val="5"/>
        </w:numPr>
        <w:autoSpaceDE w:val="0"/>
        <w:autoSpaceDN w:val="0"/>
        <w:ind w:firstLineChars="0"/>
        <w:jc w:val="left"/>
        <w:rPr>
          <w:kern w:val="0"/>
          <w:szCs w:val="21"/>
        </w:rPr>
      </w:pPr>
      <w:r w:rsidRPr="00065146">
        <w:rPr>
          <w:rFonts w:hint="eastAsia"/>
          <w:kern w:val="0"/>
          <w:szCs w:val="21"/>
        </w:rPr>
        <w:t>增加了规范性引用章节（见</w:t>
      </w:r>
      <w:r w:rsidR="00C4751E">
        <w:rPr>
          <w:rFonts w:hint="eastAsia"/>
          <w:kern w:val="0"/>
          <w:szCs w:val="21"/>
        </w:rPr>
        <w:t>第</w:t>
      </w:r>
      <w:r w:rsidRPr="00065146">
        <w:rPr>
          <w:rFonts w:hint="eastAsia"/>
          <w:kern w:val="0"/>
          <w:szCs w:val="21"/>
        </w:rPr>
        <w:t>2</w:t>
      </w:r>
      <w:r w:rsidR="00C4751E">
        <w:rPr>
          <w:rFonts w:hint="eastAsia"/>
          <w:kern w:val="0"/>
          <w:szCs w:val="21"/>
        </w:rPr>
        <w:t>章</w:t>
      </w:r>
      <w:r w:rsidRPr="00065146">
        <w:rPr>
          <w:rFonts w:hint="eastAsia"/>
          <w:kern w:val="0"/>
          <w:szCs w:val="21"/>
        </w:rPr>
        <w:t>）；</w:t>
      </w:r>
    </w:p>
    <w:p w14:paraId="642CF208" w14:textId="11405D7E" w:rsidR="00BF0EC9" w:rsidRPr="00065146" w:rsidRDefault="00BF0EC9" w:rsidP="009D76A7">
      <w:pPr>
        <w:pStyle w:val="aff2"/>
        <w:widowControl/>
        <w:numPr>
          <w:ilvl w:val="0"/>
          <w:numId w:val="5"/>
        </w:numPr>
        <w:autoSpaceDE w:val="0"/>
        <w:autoSpaceDN w:val="0"/>
        <w:ind w:firstLineChars="0"/>
        <w:jc w:val="left"/>
        <w:rPr>
          <w:kern w:val="0"/>
          <w:szCs w:val="21"/>
        </w:rPr>
      </w:pPr>
      <w:r w:rsidRPr="00065146">
        <w:rPr>
          <w:rFonts w:hint="eastAsia"/>
          <w:kern w:val="0"/>
          <w:szCs w:val="21"/>
        </w:rPr>
        <w:t>增加了术语与定义章节（见</w:t>
      </w:r>
      <w:r w:rsidR="00C4751E">
        <w:rPr>
          <w:rFonts w:hint="eastAsia"/>
          <w:kern w:val="0"/>
          <w:szCs w:val="21"/>
        </w:rPr>
        <w:t>第</w:t>
      </w:r>
      <w:r w:rsidRPr="00065146">
        <w:rPr>
          <w:rFonts w:hint="eastAsia"/>
          <w:kern w:val="0"/>
          <w:szCs w:val="21"/>
        </w:rPr>
        <w:t>3</w:t>
      </w:r>
      <w:r w:rsidR="00C4751E">
        <w:rPr>
          <w:rFonts w:hint="eastAsia"/>
          <w:kern w:val="0"/>
          <w:szCs w:val="21"/>
        </w:rPr>
        <w:t>章</w:t>
      </w:r>
      <w:r w:rsidRPr="00065146">
        <w:rPr>
          <w:rFonts w:hint="eastAsia"/>
          <w:kern w:val="0"/>
          <w:szCs w:val="21"/>
        </w:rPr>
        <w:t>）；</w:t>
      </w:r>
    </w:p>
    <w:p w14:paraId="3AE42D86" w14:textId="4BD4AD63" w:rsidR="00C4751E" w:rsidRDefault="00BF0EC9" w:rsidP="009D76A7">
      <w:pPr>
        <w:pStyle w:val="aff2"/>
        <w:widowControl/>
        <w:numPr>
          <w:ilvl w:val="0"/>
          <w:numId w:val="5"/>
        </w:numPr>
        <w:autoSpaceDE w:val="0"/>
        <w:autoSpaceDN w:val="0"/>
        <w:ind w:firstLineChars="0"/>
        <w:jc w:val="left"/>
        <w:rPr>
          <w:kern w:val="0"/>
          <w:szCs w:val="21"/>
        </w:rPr>
      </w:pPr>
      <w:r w:rsidRPr="00065146">
        <w:rPr>
          <w:rFonts w:hint="eastAsia"/>
          <w:kern w:val="0"/>
          <w:szCs w:val="21"/>
        </w:rPr>
        <w:t>增加了仪器设备电子天平</w:t>
      </w:r>
      <w:r w:rsidR="008C1900">
        <w:rPr>
          <w:rFonts w:hint="eastAsia"/>
          <w:kern w:val="0"/>
          <w:szCs w:val="21"/>
        </w:rPr>
        <w:t>和干燥箱</w:t>
      </w:r>
      <w:r w:rsidRPr="00065146">
        <w:rPr>
          <w:rFonts w:hint="eastAsia"/>
          <w:kern w:val="0"/>
          <w:szCs w:val="21"/>
        </w:rPr>
        <w:t>（见</w:t>
      </w:r>
      <w:r w:rsidRPr="00065146">
        <w:rPr>
          <w:rFonts w:hint="eastAsia"/>
          <w:kern w:val="0"/>
          <w:szCs w:val="21"/>
        </w:rPr>
        <w:t>5</w:t>
      </w:r>
      <w:r w:rsidRPr="00065146">
        <w:rPr>
          <w:kern w:val="0"/>
          <w:szCs w:val="21"/>
        </w:rPr>
        <w:t>.1</w:t>
      </w:r>
      <w:r w:rsidR="008C1900">
        <w:rPr>
          <w:rFonts w:hint="eastAsia"/>
          <w:kern w:val="0"/>
          <w:szCs w:val="21"/>
        </w:rPr>
        <w:t>、</w:t>
      </w:r>
      <w:r w:rsidR="008C1900">
        <w:rPr>
          <w:rFonts w:hint="eastAsia"/>
          <w:kern w:val="0"/>
          <w:szCs w:val="21"/>
        </w:rPr>
        <w:t>5</w:t>
      </w:r>
      <w:r w:rsidR="008C1900">
        <w:rPr>
          <w:kern w:val="0"/>
          <w:szCs w:val="21"/>
        </w:rPr>
        <w:t>.3</w:t>
      </w:r>
      <w:r w:rsidRPr="00065146">
        <w:rPr>
          <w:rFonts w:hint="eastAsia"/>
          <w:kern w:val="0"/>
          <w:szCs w:val="21"/>
        </w:rPr>
        <w:t>）</w:t>
      </w:r>
      <w:r w:rsidR="00C4751E">
        <w:rPr>
          <w:rFonts w:hint="eastAsia"/>
          <w:kern w:val="0"/>
          <w:szCs w:val="21"/>
        </w:rPr>
        <w:t>；</w:t>
      </w:r>
    </w:p>
    <w:p w14:paraId="29BFE23F" w14:textId="07A2E028" w:rsidR="00BF0EC9" w:rsidRPr="00065146" w:rsidRDefault="00BF0EC9" w:rsidP="009D76A7">
      <w:pPr>
        <w:pStyle w:val="aff2"/>
        <w:widowControl/>
        <w:numPr>
          <w:ilvl w:val="0"/>
          <w:numId w:val="5"/>
        </w:numPr>
        <w:autoSpaceDE w:val="0"/>
        <w:autoSpaceDN w:val="0"/>
        <w:ind w:firstLineChars="0"/>
        <w:jc w:val="left"/>
        <w:rPr>
          <w:kern w:val="0"/>
          <w:szCs w:val="21"/>
        </w:rPr>
      </w:pPr>
      <w:r w:rsidRPr="00065146">
        <w:rPr>
          <w:rFonts w:hint="eastAsia"/>
          <w:kern w:val="0"/>
          <w:szCs w:val="21"/>
        </w:rPr>
        <w:t>更改了</w:t>
      </w:r>
      <w:r w:rsidR="00021187" w:rsidRPr="00065146">
        <w:rPr>
          <w:rFonts w:hint="eastAsia"/>
          <w:kern w:val="0"/>
          <w:szCs w:val="21"/>
        </w:rPr>
        <w:t>仪器设备，将“铂金皿”更改为“</w:t>
      </w:r>
      <w:r w:rsidR="006267B7" w:rsidRPr="00065146">
        <w:rPr>
          <w:szCs w:val="21"/>
        </w:rPr>
        <w:t>坩埚</w:t>
      </w:r>
      <w:r w:rsidR="006267B7" w:rsidRPr="00065146">
        <w:rPr>
          <w:rFonts w:hint="eastAsia"/>
          <w:szCs w:val="21"/>
        </w:rPr>
        <w:t>：铂金</w:t>
      </w:r>
      <w:r w:rsidR="006267B7" w:rsidRPr="00065146">
        <w:rPr>
          <w:szCs w:val="21"/>
        </w:rPr>
        <w:t>坩埚</w:t>
      </w:r>
      <w:r w:rsidR="006267B7" w:rsidRPr="00065146">
        <w:rPr>
          <w:rFonts w:hint="eastAsia"/>
          <w:szCs w:val="21"/>
        </w:rPr>
        <w:t>或</w:t>
      </w:r>
      <w:r w:rsidR="006267B7" w:rsidRPr="00065146">
        <w:rPr>
          <w:szCs w:val="21"/>
        </w:rPr>
        <w:t>瓷坩埚</w:t>
      </w:r>
      <w:r w:rsidR="00021187" w:rsidRPr="00065146">
        <w:rPr>
          <w:rFonts w:hint="eastAsia"/>
          <w:kern w:val="0"/>
          <w:szCs w:val="21"/>
        </w:rPr>
        <w:t>”（见</w:t>
      </w:r>
      <w:r w:rsidR="00021187" w:rsidRPr="00065146">
        <w:rPr>
          <w:rFonts w:hint="eastAsia"/>
          <w:kern w:val="0"/>
          <w:szCs w:val="21"/>
        </w:rPr>
        <w:t>5</w:t>
      </w:r>
      <w:r w:rsidR="00021187" w:rsidRPr="00065146">
        <w:rPr>
          <w:kern w:val="0"/>
          <w:szCs w:val="21"/>
        </w:rPr>
        <w:t>.</w:t>
      </w:r>
      <w:r w:rsidR="00065146" w:rsidRPr="00065146">
        <w:rPr>
          <w:kern w:val="0"/>
          <w:szCs w:val="21"/>
        </w:rPr>
        <w:t>4</w:t>
      </w:r>
      <w:r w:rsidR="00021187" w:rsidRPr="00065146">
        <w:rPr>
          <w:rFonts w:hint="eastAsia"/>
          <w:kern w:val="0"/>
          <w:szCs w:val="21"/>
        </w:rPr>
        <w:t>，</w:t>
      </w:r>
      <w:r w:rsidR="00021187" w:rsidRPr="00065146">
        <w:rPr>
          <w:rFonts w:hint="eastAsia"/>
          <w:kern w:val="0"/>
          <w:szCs w:val="21"/>
        </w:rPr>
        <w:t>2</w:t>
      </w:r>
      <w:r w:rsidR="00021187" w:rsidRPr="00065146">
        <w:rPr>
          <w:kern w:val="0"/>
          <w:szCs w:val="21"/>
        </w:rPr>
        <w:t>009</w:t>
      </w:r>
      <w:r w:rsidR="00021187" w:rsidRPr="00065146">
        <w:rPr>
          <w:rFonts w:hint="eastAsia"/>
          <w:kern w:val="0"/>
          <w:szCs w:val="21"/>
        </w:rPr>
        <w:t>年版的</w:t>
      </w:r>
      <w:r w:rsidR="00021187" w:rsidRPr="00065146">
        <w:rPr>
          <w:rFonts w:hint="eastAsia"/>
          <w:kern w:val="0"/>
          <w:szCs w:val="21"/>
        </w:rPr>
        <w:t>3</w:t>
      </w:r>
      <w:r w:rsidR="00021187" w:rsidRPr="00065146">
        <w:rPr>
          <w:kern w:val="0"/>
          <w:szCs w:val="21"/>
        </w:rPr>
        <w:t>.2</w:t>
      </w:r>
      <w:r w:rsidR="00021187" w:rsidRPr="00065146">
        <w:rPr>
          <w:rFonts w:hint="eastAsia"/>
          <w:kern w:val="0"/>
          <w:szCs w:val="21"/>
        </w:rPr>
        <w:t>）；</w:t>
      </w:r>
    </w:p>
    <w:p w14:paraId="0F8D2A36" w14:textId="450B2D88" w:rsidR="001A1349" w:rsidRPr="001A1349" w:rsidRDefault="001A1349" w:rsidP="009D76A7">
      <w:pPr>
        <w:pStyle w:val="aff2"/>
        <w:widowControl/>
        <w:numPr>
          <w:ilvl w:val="0"/>
          <w:numId w:val="5"/>
        </w:numPr>
        <w:autoSpaceDE w:val="0"/>
        <w:autoSpaceDN w:val="0"/>
        <w:ind w:firstLineChars="0"/>
        <w:jc w:val="left"/>
        <w:rPr>
          <w:iCs/>
          <w:kern w:val="0"/>
          <w:szCs w:val="21"/>
        </w:rPr>
      </w:pPr>
      <w:r>
        <w:rPr>
          <w:rFonts w:hint="eastAsia"/>
          <w:iCs/>
          <w:kern w:val="0"/>
          <w:szCs w:val="21"/>
        </w:rPr>
        <w:t>更改了试验步骤，以水分</w:t>
      </w:r>
      <w:r>
        <w:rPr>
          <w:rFonts w:hint="eastAsia"/>
          <w:iCs/>
          <w:kern w:val="0"/>
          <w:szCs w:val="21"/>
        </w:rPr>
        <w:t>5</w:t>
      </w:r>
      <w:r>
        <w:rPr>
          <w:iCs/>
          <w:kern w:val="0"/>
          <w:szCs w:val="21"/>
        </w:rPr>
        <w:t>0%</w:t>
      </w:r>
      <w:r>
        <w:rPr>
          <w:rFonts w:hint="eastAsia"/>
          <w:iCs/>
          <w:kern w:val="0"/>
          <w:szCs w:val="21"/>
        </w:rPr>
        <w:t>为界限，不同水分</w:t>
      </w:r>
      <w:r w:rsidR="00CD2699">
        <w:rPr>
          <w:rFonts w:hint="eastAsia"/>
          <w:iCs/>
          <w:kern w:val="0"/>
          <w:szCs w:val="21"/>
        </w:rPr>
        <w:t>的试样进行不同的操作（见</w:t>
      </w:r>
      <w:r w:rsidR="00CD2699">
        <w:rPr>
          <w:rFonts w:hint="eastAsia"/>
          <w:iCs/>
          <w:kern w:val="0"/>
          <w:szCs w:val="21"/>
        </w:rPr>
        <w:t>7</w:t>
      </w:r>
      <w:r w:rsidR="00CD2699">
        <w:rPr>
          <w:iCs/>
          <w:kern w:val="0"/>
          <w:szCs w:val="21"/>
        </w:rPr>
        <w:t>.3</w:t>
      </w:r>
      <w:r w:rsidR="00CD2699">
        <w:rPr>
          <w:rFonts w:hint="eastAsia"/>
          <w:iCs/>
          <w:kern w:val="0"/>
          <w:szCs w:val="21"/>
        </w:rPr>
        <w:t>，</w:t>
      </w:r>
      <w:r w:rsidR="00CD2699">
        <w:rPr>
          <w:rFonts w:hint="eastAsia"/>
          <w:iCs/>
          <w:kern w:val="0"/>
          <w:szCs w:val="21"/>
        </w:rPr>
        <w:t>2</w:t>
      </w:r>
      <w:r w:rsidR="00CD2699">
        <w:rPr>
          <w:iCs/>
          <w:kern w:val="0"/>
          <w:szCs w:val="21"/>
        </w:rPr>
        <w:t>009</w:t>
      </w:r>
      <w:r w:rsidR="00CD2699">
        <w:rPr>
          <w:rFonts w:hint="eastAsia"/>
          <w:iCs/>
          <w:kern w:val="0"/>
          <w:szCs w:val="21"/>
        </w:rPr>
        <w:t>年版的</w:t>
      </w:r>
      <w:r w:rsidR="00CD2699">
        <w:rPr>
          <w:rFonts w:hint="eastAsia"/>
          <w:iCs/>
          <w:kern w:val="0"/>
          <w:szCs w:val="21"/>
        </w:rPr>
        <w:t>5</w:t>
      </w:r>
      <w:r w:rsidR="00CD2699">
        <w:rPr>
          <w:iCs/>
          <w:kern w:val="0"/>
          <w:szCs w:val="21"/>
        </w:rPr>
        <w:t>.3</w:t>
      </w:r>
      <w:r w:rsidR="00CD2699">
        <w:rPr>
          <w:rFonts w:hint="eastAsia"/>
          <w:iCs/>
          <w:kern w:val="0"/>
          <w:szCs w:val="21"/>
        </w:rPr>
        <w:t>）</w:t>
      </w:r>
    </w:p>
    <w:p w14:paraId="5D772DB6" w14:textId="418467C1" w:rsidR="00021187" w:rsidRPr="00065146" w:rsidRDefault="00A3658D" w:rsidP="009D76A7">
      <w:pPr>
        <w:pStyle w:val="aff2"/>
        <w:widowControl/>
        <w:numPr>
          <w:ilvl w:val="0"/>
          <w:numId w:val="5"/>
        </w:numPr>
        <w:autoSpaceDE w:val="0"/>
        <w:autoSpaceDN w:val="0"/>
        <w:ind w:firstLineChars="0"/>
        <w:jc w:val="left"/>
        <w:rPr>
          <w:iCs/>
          <w:kern w:val="0"/>
          <w:szCs w:val="21"/>
        </w:rPr>
      </w:pPr>
      <w:r w:rsidRPr="00065146">
        <w:rPr>
          <w:rFonts w:hint="eastAsia"/>
          <w:kern w:val="0"/>
          <w:szCs w:val="21"/>
        </w:rPr>
        <w:t>更改了灼减量的计算公式</w:t>
      </w:r>
      <w:r w:rsidRPr="00065146">
        <w:rPr>
          <w:rFonts w:hint="eastAsia"/>
          <w:iCs/>
          <w:szCs w:val="22"/>
        </w:rPr>
        <w:t>（见</w:t>
      </w:r>
      <w:r w:rsidR="00C4751E">
        <w:rPr>
          <w:rFonts w:hint="eastAsia"/>
          <w:iCs/>
          <w:szCs w:val="22"/>
        </w:rPr>
        <w:t>第</w:t>
      </w:r>
      <w:r w:rsidRPr="00065146">
        <w:rPr>
          <w:rFonts w:hint="eastAsia"/>
          <w:iCs/>
          <w:szCs w:val="22"/>
        </w:rPr>
        <w:t>8</w:t>
      </w:r>
      <w:r w:rsidR="00C4751E">
        <w:rPr>
          <w:rFonts w:hint="eastAsia"/>
          <w:iCs/>
          <w:szCs w:val="22"/>
        </w:rPr>
        <w:t>章</w:t>
      </w:r>
      <w:r w:rsidRPr="00065146">
        <w:rPr>
          <w:rFonts w:hint="eastAsia"/>
          <w:iCs/>
          <w:szCs w:val="22"/>
        </w:rPr>
        <w:t>，</w:t>
      </w:r>
      <w:r w:rsidRPr="00065146">
        <w:rPr>
          <w:rFonts w:hint="eastAsia"/>
          <w:iCs/>
          <w:szCs w:val="22"/>
        </w:rPr>
        <w:t>2</w:t>
      </w:r>
      <w:r w:rsidRPr="00065146">
        <w:rPr>
          <w:iCs/>
          <w:szCs w:val="22"/>
        </w:rPr>
        <w:t>009</w:t>
      </w:r>
      <w:r w:rsidRPr="00065146">
        <w:rPr>
          <w:rFonts w:hint="eastAsia"/>
          <w:iCs/>
          <w:szCs w:val="22"/>
        </w:rPr>
        <w:t>年版的</w:t>
      </w:r>
      <w:r w:rsidR="00C4751E">
        <w:rPr>
          <w:rFonts w:hint="eastAsia"/>
          <w:iCs/>
          <w:szCs w:val="22"/>
        </w:rPr>
        <w:t>第</w:t>
      </w:r>
      <w:r w:rsidRPr="00065146">
        <w:rPr>
          <w:rFonts w:hint="eastAsia"/>
          <w:iCs/>
          <w:szCs w:val="22"/>
        </w:rPr>
        <w:t>6</w:t>
      </w:r>
      <w:r w:rsidR="00C4751E">
        <w:rPr>
          <w:rFonts w:hint="eastAsia"/>
          <w:iCs/>
          <w:szCs w:val="22"/>
        </w:rPr>
        <w:t>章</w:t>
      </w:r>
      <w:r w:rsidRPr="00065146">
        <w:rPr>
          <w:rFonts w:hint="eastAsia"/>
          <w:iCs/>
          <w:szCs w:val="22"/>
        </w:rPr>
        <w:t>）；</w:t>
      </w:r>
    </w:p>
    <w:p w14:paraId="08D5B3C7" w14:textId="67CEFFC1" w:rsidR="00A3658D" w:rsidRPr="00065146" w:rsidRDefault="000F28C7" w:rsidP="009D76A7">
      <w:pPr>
        <w:pStyle w:val="aff2"/>
        <w:widowControl/>
        <w:numPr>
          <w:ilvl w:val="0"/>
          <w:numId w:val="5"/>
        </w:numPr>
        <w:autoSpaceDE w:val="0"/>
        <w:autoSpaceDN w:val="0"/>
        <w:ind w:firstLineChars="0"/>
        <w:jc w:val="left"/>
        <w:rPr>
          <w:iCs/>
          <w:kern w:val="0"/>
          <w:szCs w:val="21"/>
        </w:rPr>
      </w:pPr>
      <w:r w:rsidRPr="00065146">
        <w:rPr>
          <w:rFonts w:hint="eastAsia"/>
          <w:iCs/>
          <w:kern w:val="0"/>
          <w:szCs w:val="21"/>
        </w:rPr>
        <w:t>更改了精密度</w:t>
      </w:r>
      <w:r w:rsidR="000F013D" w:rsidRPr="00065146">
        <w:rPr>
          <w:rFonts w:hint="eastAsia"/>
          <w:iCs/>
          <w:kern w:val="0"/>
          <w:szCs w:val="21"/>
        </w:rPr>
        <w:t>,</w:t>
      </w:r>
      <w:r w:rsidR="000F013D" w:rsidRPr="00065146">
        <w:rPr>
          <w:rFonts w:hint="eastAsia"/>
          <w:iCs/>
          <w:kern w:val="0"/>
          <w:szCs w:val="21"/>
        </w:rPr>
        <w:t>将“允许差”更改为“再现性”</w:t>
      </w:r>
      <w:r w:rsidRPr="00065146">
        <w:rPr>
          <w:rFonts w:hint="eastAsia"/>
          <w:iCs/>
          <w:kern w:val="0"/>
          <w:szCs w:val="21"/>
        </w:rPr>
        <w:t>（见</w:t>
      </w:r>
      <w:r w:rsidR="00C4751E">
        <w:rPr>
          <w:rFonts w:hint="eastAsia"/>
          <w:iCs/>
          <w:kern w:val="0"/>
          <w:szCs w:val="21"/>
        </w:rPr>
        <w:t>第</w:t>
      </w:r>
      <w:r w:rsidRPr="00065146">
        <w:rPr>
          <w:rFonts w:hint="eastAsia"/>
          <w:iCs/>
          <w:kern w:val="0"/>
          <w:szCs w:val="21"/>
        </w:rPr>
        <w:t>9</w:t>
      </w:r>
      <w:r w:rsidR="00C4751E">
        <w:rPr>
          <w:rFonts w:hint="eastAsia"/>
          <w:iCs/>
          <w:kern w:val="0"/>
          <w:szCs w:val="21"/>
        </w:rPr>
        <w:t>章</w:t>
      </w:r>
      <w:r w:rsidRPr="00065146">
        <w:rPr>
          <w:rFonts w:hint="eastAsia"/>
          <w:iCs/>
          <w:kern w:val="0"/>
          <w:szCs w:val="21"/>
        </w:rPr>
        <w:t>，</w:t>
      </w:r>
      <w:r w:rsidRPr="00065146">
        <w:rPr>
          <w:rFonts w:hint="eastAsia"/>
          <w:iCs/>
          <w:kern w:val="0"/>
          <w:szCs w:val="21"/>
        </w:rPr>
        <w:t>2</w:t>
      </w:r>
      <w:r w:rsidRPr="00065146">
        <w:rPr>
          <w:iCs/>
          <w:kern w:val="0"/>
          <w:szCs w:val="21"/>
        </w:rPr>
        <w:t>009</w:t>
      </w:r>
      <w:r w:rsidRPr="00065146">
        <w:rPr>
          <w:rFonts w:hint="eastAsia"/>
          <w:iCs/>
          <w:kern w:val="0"/>
          <w:szCs w:val="21"/>
        </w:rPr>
        <w:t>年版的</w:t>
      </w:r>
      <w:r w:rsidR="00C4751E">
        <w:rPr>
          <w:rFonts w:hint="eastAsia"/>
          <w:iCs/>
          <w:kern w:val="0"/>
          <w:szCs w:val="21"/>
        </w:rPr>
        <w:t>第</w:t>
      </w:r>
      <w:r w:rsidRPr="00065146">
        <w:rPr>
          <w:rFonts w:hint="eastAsia"/>
          <w:iCs/>
          <w:kern w:val="0"/>
          <w:szCs w:val="21"/>
        </w:rPr>
        <w:t>7</w:t>
      </w:r>
      <w:r w:rsidR="00C4751E">
        <w:rPr>
          <w:rFonts w:hint="eastAsia"/>
          <w:iCs/>
          <w:kern w:val="0"/>
          <w:szCs w:val="21"/>
        </w:rPr>
        <w:t>章</w:t>
      </w:r>
      <w:r w:rsidRPr="00065146">
        <w:rPr>
          <w:rFonts w:hint="eastAsia"/>
          <w:iCs/>
          <w:kern w:val="0"/>
          <w:szCs w:val="21"/>
        </w:rPr>
        <w:t>）；</w:t>
      </w:r>
    </w:p>
    <w:p w14:paraId="602443AA" w14:textId="73A3A3C7" w:rsidR="00A3658D" w:rsidRPr="00065146" w:rsidRDefault="00A3658D" w:rsidP="000F013D">
      <w:pPr>
        <w:pStyle w:val="aff2"/>
        <w:widowControl/>
        <w:numPr>
          <w:ilvl w:val="0"/>
          <w:numId w:val="5"/>
        </w:numPr>
        <w:autoSpaceDE w:val="0"/>
        <w:autoSpaceDN w:val="0"/>
        <w:ind w:firstLineChars="0"/>
        <w:jc w:val="left"/>
        <w:rPr>
          <w:iCs/>
          <w:kern w:val="0"/>
          <w:szCs w:val="21"/>
        </w:rPr>
      </w:pPr>
      <w:r w:rsidRPr="00065146">
        <w:rPr>
          <w:rFonts w:hint="eastAsia"/>
          <w:iCs/>
          <w:szCs w:val="22"/>
        </w:rPr>
        <w:t>删除了质量保证和控制章节（见</w:t>
      </w:r>
      <w:r w:rsidRPr="00065146">
        <w:rPr>
          <w:rFonts w:hint="eastAsia"/>
          <w:iCs/>
          <w:szCs w:val="22"/>
        </w:rPr>
        <w:t>2</w:t>
      </w:r>
      <w:r w:rsidRPr="00065146">
        <w:rPr>
          <w:iCs/>
          <w:szCs w:val="22"/>
        </w:rPr>
        <w:t>009</w:t>
      </w:r>
      <w:r w:rsidRPr="00065146">
        <w:rPr>
          <w:rFonts w:hint="eastAsia"/>
          <w:iCs/>
          <w:szCs w:val="22"/>
        </w:rPr>
        <w:t>年版的</w:t>
      </w:r>
      <w:r w:rsidR="00C4751E">
        <w:rPr>
          <w:rFonts w:hint="eastAsia"/>
          <w:iCs/>
          <w:szCs w:val="22"/>
        </w:rPr>
        <w:t>第</w:t>
      </w:r>
      <w:r w:rsidRPr="00065146">
        <w:rPr>
          <w:rFonts w:hint="eastAsia"/>
          <w:iCs/>
          <w:szCs w:val="22"/>
        </w:rPr>
        <w:t>8</w:t>
      </w:r>
      <w:r w:rsidR="00C4751E">
        <w:rPr>
          <w:rFonts w:hint="eastAsia"/>
          <w:iCs/>
          <w:szCs w:val="22"/>
        </w:rPr>
        <w:t>章</w:t>
      </w:r>
      <w:r w:rsidRPr="00065146">
        <w:rPr>
          <w:rFonts w:hint="eastAsia"/>
          <w:iCs/>
          <w:szCs w:val="22"/>
        </w:rPr>
        <w:t>）</w:t>
      </w:r>
      <w:r w:rsidR="000F28C7" w:rsidRPr="00065146">
        <w:rPr>
          <w:rFonts w:hint="eastAsia"/>
          <w:iCs/>
          <w:szCs w:val="22"/>
        </w:rPr>
        <w:t>。</w:t>
      </w:r>
    </w:p>
    <w:bookmarkEnd w:id="5"/>
    <w:bookmarkEnd w:id="6"/>
    <w:p w14:paraId="1115314F" w14:textId="77777777" w:rsidR="008449F8" w:rsidRPr="00065146" w:rsidRDefault="0032027A">
      <w:pPr>
        <w:spacing w:line="300" w:lineRule="auto"/>
        <w:ind w:firstLineChars="200" w:firstLine="420"/>
        <w:rPr>
          <w:rFonts w:hAnsi="宋体"/>
          <w:szCs w:val="21"/>
        </w:rPr>
      </w:pPr>
      <w:r w:rsidRPr="00065146">
        <w:rPr>
          <w:rFonts w:hAnsi="宋体" w:hint="eastAsia"/>
          <w:szCs w:val="21"/>
        </w:rPr>
        <w:t>请注意本文件的某些内容可能涉及专利，本文件的发布机构不承担识别专利的责任。</w:t>
      </w:r>
    </w:p>
    <w:p w14:paraId="75114D0F" w14:textId="77777777" w:rsidR="008449F8" w:rsidRPr="00065146" w:rsidRDefault="0032027A">
      <w:pPr>
        <w:spacing w:line="300" w:lineRule="auto"/>
        <w:ind w:firstLineChars="200" w:firstLine="420"/>
        <w:rPr>
          <w:szCs w:val="21"/>
        </w:rPr>
      </w:pPr>
      <w:r w:rsidRPr="00065146">
        <w:rPr>
          <w:rFonts w:hAnsi="宋体"/>
          <w:szCs w:val="21"/>
        </w:rPr>
        <w:t>本</w:t>
      </w:r>
      <w:r w:rsidRPr="00065146">
        <w:rPr>
          <w:rFonts w:hAnsi="宋体" w:hint="eastAsia"/>
          <w:szCs w:val="21"/>
        </w:rPr>
        <w:t>文件</w:t>
      </w:r>
      <w:r w:rsidRPr="00065146">
        <w:rPr>
          <w:rFonts w:hAnsi="宋体"/>
          <w:szCs w:val="21"/>
        </w:rPr>
        <w:t>由全国稀土标准化技术委员会</w:t>
      </w:r>
      <w:r w:rsidRPr="00065146">
        <w:rPr>
          <w:rFonts w:hAnsi="宋体" w:hint="eastAsia"/>
          <w:szCs w:val="21"/>
        </w:rPr>
        <w:t>（</w:t>
      </w:r>
      <w:r w:rsidRPr="00065146">
        <w:rPr>
          <w:rFonts w:hAnsi="宋体" w:hint="eastAsia"/>
          <w:szCs w:val="21"/>
        </w:rPr>
        <w:t>SAC/TC 229</w:t>
      </w:r>
      <w:r w:rsidRPr="00065146">
        <w:rPr>
          <w:rFonts w:hAnsi="宋体" w:hint="eastAsia"/>
          <w:szCs w:val="21"/>
        </w:rPr>
        <w:t>）提出并</w:t>
      </w:r>
      <w:r w:rsidRPr="00065146">
        <w:rPr>
          <w:rFonts w:hAnsi="宋体"/>
          <w:szCs w:val="21"/>
        </w:rPr>
        <w:t>归口。</w:t>
      </w:r>
    </w:p>
    <w:p w14:paraId="33C61C7B" w14:textId="3A2B54EE" w:rsidR="008449F8" w:rsidRPr="00065146" w:rsidRDefault="0032027A">
      <w:pPr>
        <w:widowControl/>
        <w:autoSpaceDE w:val="0"/>
        <w:autoSpaceDN w:val="0"/>
        <w:ind w:firstLineChars="200" w:firstLine="420"/>
        <w:jc w:val="left"/>
        <w:rPr>
          <w:kern w:val="0"/>
          <w:szCs w:val="21"/>
        </w:rPr>
      </w:pPr>
      <w:r w:rsidRPr="00065146">
        <w:rPr>
          <w:kern w:val="0"/>
          <w:szCs w:val="21"/>
        </w:rPr>
        <w:t>本文件</w:t>
      </w:r>
      <w:r w:rsidR="008040C5" w:rsidRPr="00065146">
        <w:rPr>
          <w:kern w:val="0"/>
          <w:szCs w:val="21"/>
        </w:rPr>
        <w:t>起</w:t>
      </w:r>
      <w:r w:rsidRPr="00065146">
        <w:rPr>
          <w:kern w:val="0"/>
          <w:szCs w:val="21"/>
        </w:rPr>
        <w:t>草单位：</w:t>
      </w:r>
    </w:p>
    <w:p w14:paraId="523F610A" w14:textId="2B660395" w:rsidR="008449F8" w:rsidRPr="00065146" w:rsidRDefault="0032027A">
      <w:pPr>
        <w:widowControl/>
        <w:autoSpaceDE w:val="0"/>
        <w:autoSpaceDN w:val="0"/>
        <w:ind w:firstLineChars="200" w:firstLine="420"/>
        <w:jc w:val="left"/>
        <w:rPr>
          <w:kern w:val="0"/>
          <w:szCs w:val="21"/>
        </w:rPr>
      </w:pPr>
      <w:r w:rsidRPr="00065146">
        <w:rPr>
          <w:kern w:val="0"/>
          <w:szCs w:val="21"/>
        </w:rPr>
        <w:t>本文件主要起草</w:t>
      </w:r>
      <w:r w:rsidR="00E34BF6" w:rsidRPr="00065146">
        <w:rPr>
          <w:rFonts w:hint="eastAsia"/>
          <w:kern w:val="0"/>
          <w:szCs w:val="21"/>
        </w:rPr>
        <w:t>人</w:t>
      </w:r>
      <w:r w:rsidRPr="00065146">
        <w:rPr>
          <w:kern w:val="0"/>
          <w:szCs w:val="21"/>
        </w:rPr>
        <w:t>：</w:t>
      </w:r>
    </w:p>
    <w:p w14:paraId="63A7AFE8" w14:textId="2DFFCA71" w:rsidR="00CC7DD9" w:rsidRPr="00065146" w:rsidRDefault="009D76A7" w:rsidP="00CC7DD9">
      <w:pPr>
        <w:spacing w:line="276" w:lineRule="auto"/>
        <w:ind w:firstLineChars="200" w:firstLine="420"/>
        <w:rPr>
          <w:rFonts w:hAnsi="宋体"/>
          <w:szCs w:val="21"/>
        </w:rPr>
      </w:pPr>
      <w:r w:rsidRPr="00065146">
        <w:rPr>
          <w:rFonts w:hint="eastAsia"/>
          <w:szCs w:val="21"/>
        </w:rPr>
        <w:t>本文件于</w:t>
      </w:r>
      <w:r w:rsidRPr="00065146">
        <w:rPr>
          <w:rFonts w:hint="eastAsia"/>
          <w:szCs w:val="21"/>
        </w:rPr>
        <w:t>2</w:t>
      </w:r>
      <w:r w:rsidRPr="00065146">
        <w:rPr>
          <w:szCs w:val="21"/>
        </w:rPr>
        <w:t>009</w:t>
      </w:r>
      <w:r w:rsidRPr="00065146">
        <w:rPr>
          <w:rFonts w:hint="eastAsia"/>
          <w:szCs w:val="21"/>
        </w:rPr>
        <w:t>年首次发布，本次为第</w:t>
      </w:r>
      <w:r w:rsidRPr="00065146">
        <w:rPr>
          <w:rFonts w:hint="eastAsia"/>
          <w:szCs w:val="21"/>
        </w:rPr>
        <w:t>1</w:t>
      </w:r>
      <w:r w:rsidRPr="00065146">
        <w:rPr>
          <w:rFonts w:hint="eastAsia"/>
          <w:szCs w:val="21"/>
        </w:rPr>
        <w:t>次修订</w:t>
      </w:r>
      <w:r w:rsidR="00CC7DD9" w:rsidRPr="00065146">
        <w:rPr>
          <w:rFonts w:hAnsi="宋体" w:hint="eastAsia"/>
          <w:szCs w:val="21"/>
        </w:rPr>
        <w:t>。</w:t>
      </w:r>
    </w:p>
    <w:p w14:paraId="51246C83" w14:textId="7E883DB1" w:rsidR="008449F8" w:rsidRPr="00065146" w:rsidRDefault="008449F8" w:rsidP="00A92729">
      <w:pPr>
        <w:widowControl/>
        <w:autoSpaceDE w:val="0"/>
        <w:autoSpaceDN w:val="0"/>
        <w:jc w:val="left"/>
        <w:rPr>
          <w:kern w:val="0"/>
          <w:szCs w:val="21"/>
        </w:rPr>
        <w:sectPr w:rsidR="008449F8" w:rsidRPr="00065146">
          <w:headerReference w:type="default" r:id="rId14"/>
          <w:footerReference w:type="even" r:id="rId15"/>
          <w:footerReference w:type="default" r:id="rId16"/>
          <w:pgSz w:w="11907" w:h="16839"/>
          <w:pgMar w:top="1418" w:right="1134" w:bottom="1134" w:left="1418" w:header="1418" w:footer="851" w:gutter="0"/>
          <w:pgNumType w:fmt="upperRoman" w:start="1"/>
          <w:cols w:space="720"/>
          <w:docGrid w:type="lines" w:linePitch="310"/>
        </w:sectPr>
      </w:pPr>
    </w:p>
    <w:p w14:paraId="62CFE612" w14:textId="77777777" w:rsidR="00A92729" w:rsidRPr="00065146" w:rsidRDefault="00A92729" w:rsidP="00A92729">
      <w:pPr>
        <w:adjustRightInd w:val="0"/>
        <w:snapToGrid w:val="0"/>
        <w:jc w:val="center"/>
        <w:rPr>
          <w:rFonts w:eastAsia="黑体"/>
          <w:bCs/>
          <w:spacing w:val="6"/>
          <w:kern w:val="0"/>
          <w:sz w:val="32"/>
          <w:szCs w:val="32"/>
        </w:rPr>
      </w:pPr>
      <w:r w:rsidRPr="00065146">
        <w:rPr>
          <w:rFonts w:eastAsia="黑体" w:hint="eastAsia"/>
          <w:bCs/>
          <w:spacing w:val="6"/>
          <w:kern w:val="0"/>
          <w:sz w:val="32"/>
          <w:szCs w:val="32"/>
        </w:rPr>
        <w:lastRenderedPageBreak/>
        <w:t>草酸</w:t>
      </w:r>
      <w:r w:rsidRPr="00065146">
        <w:rPr>
          <w:rFonts w:eastAsia="黑体"/>
          <w:bCs/>
          <w:spacing w:val="6"/>
          <w:kern w:val="0"/>
          <w:sz w:val="32"/>
          <w:szCs w:val="32"/>
        </w:rPr>
        <w:t>稀土</w:t>
      </w:r>
      <w:r w:rsidRPr="00065146">
        <w:rPr>
          <w:rFonts w:eastAsia="黑体" w:hint="eastAsia"/>
          <w:bCs/>
          <w:spacing w:val="6"/>
          <w:kern w:val="0"/>
          <w:sz w:val="32"/>
          <w:szCs w:val="32"/>
        </w:rPr>
        <w:t>化学分析方法</w:t>
      </w:r>
      <w:r w:rsidRPr="00065146">
        <w:rPr>
          <w:rFonts w:eastAsia="黑体" w:hint="eastAsia"/>
          <w:bCs/>
          <w:spacing w:val="6"/>
          <w:kern w:val="0"/>
          <w:sz w:val="32"/>
          <w:szCs w:val="32"/>
        </w:rPr>
        <w:t xml:space="preserve"> </w:t>
      </w:r>
    </w:p>
    <w:p w14:paraId="5CBA37AC" w14:textId="77777777" w:rsidR="00A92729" w:rsidRPr="00065146" w:rsidRDefault="00A92729" w:rsidP="00A92729">
      <w:pPr>
        <w:adjustRightInd w:val="0"/>
        <w:snapToGrid w:val="0"/>
        <w:jc w:val="center"/>
        <w:rPr>
          <w:rFonts w:eastAsia="黑体"/>
          <w:bCs/>
          <w:spacing w:val="6"/>
          <w:kern w:val="0"/>
          <w:sz w:val="32"/>
          <w:szCs w:val="32"/>
        </w:rPr>
      </w:pPr>
      <w:r w:rsidRPr="00065146">
        <w:rPr>
          <w:rFonts w:eastAsia="黑体" w:hint="eastAsia"/>
          <w:bCs/>
          <w:spacing w:val="6"/>
          <w:kern w:val="0"/>
          <w:sz w:val="32"/>
          <w:szCs w:val="32"/>
        </w:rPr>
        <w:t>灼减量的测定</w:t>
      </w:r>
      <w:r w:rsidRPr="00065146">
        <w:rPr>
          <w:rFonts w:eastAsia="黑体" w:hint="eastAsia"/>
          <w:bCs/>
          <w:spacing w:val="6"/>
          <w:kern w:val="0"/>
          <w:sz w:val="32"/>
          <w:szCs w:val="32"/>
        </w:rPr>
        <w:t xml:space="preserve"> </w:t>
      </w:r>
      <w:r w:rsidRPr="00065146">
        <w:rPr>
          <w:rFonts w:eastAsia="黑体"/>
          <w:bCs/>
          <w:spacing w:val="6"/>
          <w:kern w:val="0"/>
          <w:sz w:val="32"/>
          <w:szCs w:val="32"/>
        </w:rPr>
        <w:t xml:space="preserve"> </w:t>
      </w:r>
      <w:r w:rsidRPr="00065146">
        <w:rPr>
          <w:rFonts w:eastAsia="黑体" w:hint="eastAsia"/>
          <w:bCs/>
          <w:spacing w:val="6"/>
          <w:kern w:val="0"/>
          <w:sz w:val="32"/>
          <w:szCs w:val="32"/>
        </w:rPr>
        <w:t>重量法</w:t>
      </w:r>
    </w:p>
    <w:p w14:paraId="6EF6BA57" w14:textId="77777777" w:rsidR="00A92729" w:rsidRPr="00065146" w:rsidRDefault="00A92729" w:rsidP="00A92729">
      <w:pPr>
        <w:numPr>
          <w:ilvl w:val="0"/>
          <w:numId w:val="3"/>
        </w:numPr>
        <w:spacing w:beforeLines="100" w:before="310" w:afterLines="100" w:after="310"/>
        <w:ind w:left="0" w:firstLine="0"/>
        <w:rPr>
          <w:rFonts w:eastAsia="黑体"/>
          <w:szCs w:val="21"/>
        </w:rPr>
      </w:pPr>
      <w:r w:rsidRPr="00065146">
        <w:rPr>
          <w:rFonts w:eastAsia="黑体"/>
          <w:szCs w:val="21"/>
        </w:rPr>
        <w:t>范围</w:t>
      </w:r>
    </w:p>
    <w:p w14:paraId="0A579B49" w14:textId="77777777" w:rsidR="00A92729" w:rsidRPr="00065146" w:rsidRDefault="00A92729" w:rsidP="00A92729">
      <w:pPr>
        <w:widowControl/>
        <w:tabs>
          <w:tab w:val="center" w:pos="4201"/>
          <w:tab w:val="right" w:leader="dot" w:pos="9298"/>
        </w:tabs>
        <w:autoSpaceDE w:val="0"/>
        <w:autoSpaceDN w:val="0"/>
        <w:ind w:firstLineChars="200" w:firstLine="420"/>
      </w:pPr>
      <w:r w:rsidRPr="00065146">
        <w:t>本文件</w:t>
      </w:r>
      <w:r w:rsidRPr="00065146">
        <w:rPr>
          <w:rFonts w:hint="eastAsia"/>
        </w:rPr>
        <w:t>描述</w:t>
      </w:r>
      <w:r w:rsidRPr="00065146">
        <w:t>了</w:t>
      </w:r>
      <w:r w:rsidRPr="00065146">
        <w:rPr>
          <w:rFonts w:hint="eastAsia"/>
        </w:rPr>
        <w:t>草酸稀土灼减</w:t>
      </w:r>
      <w:r w:rsidRPr="00065146">
        <w:t>量的测定方法。</w:t>
      </w:r>
    </w:p>
    <w:p w14:paraId="5DED06C6" w14:textId="77777777" w:rsidR="00A92729" w:rsidRPr="00065146" w:rsidRDefault="00A92729" w:rsidP="00A92729">
      <w:pPr>
        <w:widowControl/>
        <w:tabs>
          <w:tab w:val="center" w:pos="4201"/>
          <w:tab w:val="right" w:leader="dot" w:pos="9298"/>
        </w:tabs>
        <w:autoSpaceDE w:val="0"/>
        <w:autoSpaceDN w:val="0"/>
        <w:adjustRightInd w:val="0"/>
        <w:snapToGrid w:val="0"/>
        <w:ind w:firstLineChars="200" w:firstLine="420"/>
      </w:pPr>
      <w:r w:rsidRPr="00065146">
        <w:t>本文件适用于</w:t>
      </w:r>
      <w:bookmarkStart w:id="7" w:name="_Hlk102724751"/>
      <w:r w:rsidRPr="00065146">
        <w:rPr>
          <w:rFonts w:hint="eastAsia"/>
        </w:rPr>
        <w:t>草酸稀土灼减量</w:t>
      </w:r>
      <w:r w:rsidRPr="00065146">
        <w:t>的测定</w:t>
      </w:r>
      <w:bookmarkEnd w:id="7"/>
      <w:r w:rsidRPr="00065146">
        <w:t>。</w:t>
      </w:r>
      <w:bookmarkStart w:id="8" w:name="_Hlk100840076"/>
      <w:r w:rsidRPr="00065146">
        <w:t>测定范围</w:t>
      </w:r>
      <w:bookmarkEnd w:id="8"/>
      <w:r>
        <w:rPr>
          <w:rFonts w:hint="eastAsia"/>
        </w:rPr>
        <w:t>（质量分数）</w:t>
      </w:r>
      <w:r w:rsidRPr="00065146">
        <w:rPr>
          <w:rFonts w:hint="eastAsia"/>
        </w:rPr>
        <w:t>：</w:t>
      </w:r>
      <w:r w:rsidRPr="00065146">
        <w:rPr>
          <w:rFonts w:hint="eastAsia"/>
        </w:rPr>
        <w:t>35</w:t>
      </w:r>
      <w:r w:rsidRPr="00065146">
        <w:t>.00</w:t>
      </w:r>
      <w:r>
        <w:t xml:space="preserve"> </w:t>
      </w:r>
      <w:r w:rsidRPr="00065146">
        <w:t>%~75.00</w:t>
      </w:r>
      <w:r>
        <w:t xml:space="preserve"> </w:t>
      </w:r>
      <w:r w:rsidRPr="00065146">
        <w:t>%</w:t>
      </w:r>
      <w:r w:rsidRPr="00065146">
        <w:t>。</w:t>
      </w:r>
    </w:p>
    <w:p w14:paraId="6929D02A" w14:textId="77777777" w:rsidR="00A92729" w:rsidRPr="00065146" w:rsidRDefault="00A92729" w:rsidP="00A92729">
      <w:pPr>
        <w:numPr>
          <w:ilvl w:val="0"/>
          <w:numId w:val="3"/>
        </w:numPr>
        <w:spacing w:beforeLines="100" w:before="310" w:afterLines="100" w:after="310"/>
        <w:ind w:left="0" w:firstLine="0"/>
        <w:rPr>
          <w:rFonts w:eastAsia="黑体"/>
          <w:szCs w:val="21"/>
        </w:rPr>
      </w:pPr>
      <w:r w:rsidRPr="00065146">
        <w:rPr>
          <w:rFonts w:eastAsia="黑体"/>
          <w:szCs w:val="21"/>
        </w:rPr>
        <w:t>规范性引用文件</w:t>
      </w:r>
    </w:p>
    <w:p w14:paraId="0423CD3A" w14:textId="77777777" w:rsidR="00A92729" w:rsidRPr="00065146" w:rsidRDefault="00A92729" w:rsidP="00A92729">
      <w:pPr>
        <w:snapToGrid w:val="0"/>
        <w:ind w:firstLine="420"/>
        <w:rPr>
          <w:bCs/>
          <w:szCs w:val="21"/>
        </w:rPr>
      </w:pPr>
      <w:r w:rsidRPr="00065146">
        <w:rPr>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C84E81C" w14:textId="77777777" w:rsidR="00A92729" w:rsidRPr="00065146" w:rsidRDefault="00A92729" w:rsidP="00A92729">
      <w:pPr>
        <w:snapToGrid w:val="0"/>
        <w:ind w:firstLine="420"/>
        <w:rPr>
          <w:bCs/>
          <w:szCs w:val="21"/>
        </w:rPr>
      </w:pPr>
      <w:r w:rsidRPr="00065146">
        <w:rPr>
          <w:bCs/>
          <w:szCs w:val="21"/>
        </w:rPr>
        <w:t xml:space="preserve">GB/T 6379.2 </w:t>
      </w:r>
      <w:r w:rsidRPr="00065146">
        <w:rPr>
          <w:bCs/>
          <w:szCs w:val="21"/>
        </w:rPr>
        <w:t>测量方法与结果的准确度（正确度与精密度）</w:t>
      </w:r>
      <w:r w:rsidRPr="00065146">
        <w:rPr>
          <w:bCs/>
          <w:szCs w:val="21"/>
        </w:rPr>
        <w:t xml:space="preserve"> </w:t>
      </w:r>
      <w:r w:rsidRPr="00065146">
        <w:rPr>
          <w:bCs/>
          <w:szCs w:val="21"/>
        </w:rPr>
        <w:t>第</w:t>
      </w:r>
      <w:r w:rsidRPr="00065146">
        <w:rPr>
          <w:bCs/>
          <w:szCs w:val="21"/>
        </w:rPr>
        <w:t>2</w:t>
      </w:r>
      <w:r w:rsidRPr="00065146">
        <w:rPr>
          <w:bCs/>
          <w:szCs w:val="21"/>
        </w:rPr>
        <w:t>部分：确定标准测量方法重复性与再现性的基本方法</w:t>
      </w:r>
    </w:p>
    <w:p w14:paraId="41C9634C" w14:textId="77777777" w:rsidR="00A92729" w:rsidRPr="00065146" w:rsidRDefault="00A92729" w:rsidP="00A92729">
      <w:pPr>
        <w:snapToGrid w:val="0"/>
        <w:ind w:firstLine="420"/>
        <w:rPr>
          <w:bCs/>
          <w:szCs w:val="21"/>
        </w:rPr>
      </w:pPr>
      <w:r w:rsidRPr="00065146">
        <w:rPr>
          <w:bCs/>
          <w:szCs w:val="21"/>
        </w:rPr>
        <w:t>GB/T</w:t>
      </w:r>
      <w:r w:rsidRPr="00065146">
        <w:t xml:space="preserve"> </w:t>
      </w:r>
      <w:r w:rsidRPr="00065146">
        <w:rPr>
          <w:bCs/>
          <w:szCs w:val="21"/>
        </w:rPr>
        <w:t xml:space="preserve">8170 </w:t>
      </w:r>
      <w:r w:rsidRPr="00065146">
        <w:rPr>
          <w:bCs/>
          <w:szCs w:val="21"/>
        </w:rPr>
        <w:t>数值修约规则与极限数值的表示和判定</w:t>
      </w:r>
    </w:p>
    <w:p w14:paraId="65F32E74" w14:textId="77777777" w:rsidR="00A92729" w:rsidRPr="00065146" w:rsidRDefault="00A92729" w:rsidP="00A92729">
      <w:pPr>
        <w:numPr>
          <w:ilvl w:val="0"/>
          <w:numId w:val="3"/>
        </w:numPr>
        <w:spacing w:beforeLines="100" w:before="310" w:afterLines="100" w:after="310"/>
        <w:ind w:left="0" w:firstLine="0"/>
        <w:rPr>
          <w:rFonts w:eastAsia="黑体"/>
          <w:szCs w:val="21"/>
        </w:rPr>
      </w:pPr>
      <w:r w:rsidRPr="00065146">
        <w:rPr>
          <w:rFonts w:eastAsia="黑体"/>
          <w:szCs w:val="21"/>
        </w:rPr>
        <w:t>术语和定义</w:t>
      </w:r>
    </w:p>
    <w:p w14:paraId="3D49FBCC" w14:textId="77777777" w:rsidR="00A92729" w:rsidRPr="00065146" w:rsidRDefault="00A92729" w:rsidP="00A92729">
      <w:pPr>
        <w:ind w:firstLineChars="200" w:firstLine="420"/>
        <w:rPr>
          <w:bCs/>
          <w:szCs w:val="21"/>
        </w:rPr>
      </w:pPr>
      <w:r w:rsidRPr="00065146">
        <w:rPr>
          <w:rFonts w:ascii="宋体" w:hAnsi="宋体" w:hint="eastAsia"/>
        </w:rPr>
        <w:t>本文件</w:t>
      </w:r>
      <w:r w:rsidRPr="00065146">
        <w:rPr>
          <w:rFonts w:ascii="宋体" w:hAnsi="宋体"/>
        </w:rPr>
        <w:t>没有需要界定的</w:t>
      </w:r>
      <w:r w:rsidRPr="00065146">
        <w:rPr>
          <w:rFonts w:ascii="宋体" w:hAnsi="宋体" w:hint="eastAsia"/>
        </w:rPr>
        <w:t>术语</w:t>
      </w:r>
      <w:r w:rsidRPr="00065146">
        <w:rPr>
          <w:rFonts w:ascii="宋体" w:hAnsi="宋体"/>
        </w:rPr>
        <w:t>和定义。</w:t>
      </w:r>
    </w:p>
    <w:p w14:paraId="5A4D8AEA" w14:textId="77777777" w:rsidR="00A92729" w:rsidRPr="00065146" w:rsidRDefault="00A92729" w:rsidP="00A92729">
      <w:pPr>
        <w:numPr>
          <w:ilvl w:val="0"/>
          <w:numId w:val="3"/>
        </w:numPr>
        <w:spacing w:beforeLines="100" w:before="310" w:afterLines="100" w:after="310"/>
        <w:ind w:left="0" w:firstLine="0"/>
        <w:rPr>
          <w:rFonts w:eastAsia="黑体"/>
          <w:szCs w:val="21"/>
        </w:rPr>
      </w:pPr>
      <w:r w:rsidRPr="00065146">
        <w:rPr>
          <w:rFonts w:eastAsia="黑体" w:hint="eastAsia"/>
          <w:szCs w:val="21"/>
        </w:rPr>
        <w:t>方法提要</w:t>
      </w:r>
    </w:p>
    <w:p w14:paraId="6BD7099F" w14:textId="77777777" w:rsidR="00A92729" w:rsidRPr="00065146" w:rsidRDefault="00A92729" w:rsidP="00A92729">
      <w:pPr>
        <w:adjustRightInd w:val="0"/>
        <w:snapToGrid w:val="0"/>
        <w:ind w:firstLineChars="200" w:firstLine="420"/>
        <w:rPr>
          <w:szCs w:val="21"/>
        </w:rPr>
      </w:pPr>
      <w:r w:rsidRPr="00065146">
        <w:rPr>
          <w:rFonts w:hAnsi="宋体"/>
          <w:szCs w:val="21"/>
        </w:rPr>
        <w:t>试样经</w:t>
      </w:r>
      <w:r w:rsidRPr="00065146">
        <w:rPr>
          <w:rFonts w:hAnsi="宋体" w:hint="eastAsia"/>
          <w:szCs w:val="21"/>
        </w:rPr>
        <w:t>9</w:t>
      </w:r>
      <w:r w:rsidRPr="00065146">
        <w:rPr>
          <w:rFonts w:hAnsi="宋体"/>
          <w:szCs w:val="21"/>
        </w:rPr>
        <w:t>50</w:t>
      </w:r>
      <w:r>
        <w:rPr>
          <w:rFonts w:hAnsi="宋体"/>
          <w:szCs w:val="21"/>
        </w:rPr>
        <w:t xml:space="preserve"> </w:t>
      </w:r>
      <w:r w:rsidRPr="00065146">
        <w:rPr>
          <w:rFonts w:hAnsi="宋体"/>
        </w:rPr>
        <w:t>℃</w:t>
      </w:r>
      <w:r w:rsidRPr="00065146">
        <w:rPr>
          <w:rFonts w:hAnsi="宋体" w:hint="eastAsia"/>
        </w:rPr>
        <w:t>灼烧</w:t>
      </w:r>
      <w:r>
        <w:rPr>
          <w:rFonts w:hAnsi="宋体" w:hint="eastAsia"/>
        </w:rPr>
        <w:t>至质量恒定</w:t>
      </w:r>
      <w:r w:rsidRPr="00065146">
        <w:rPr>
          <w:rFonts w:hAnsi="宋体" w:hint="eastAsia"/>
        </w:rPr>
        <w:t>，</w:t>
      </w:r>
      <w:r>
        <w:rPr>
          <w:rFonts w:hAnsi="宋体" w:hint="eastAsia"/>
        </w:rPr>
        <w:t>用</w:t>
      </w:r>
      <w:r w:rsidRPr="00065146">
        <w:rPr>
          <w:rFonts w:hAnsi="宋体" w:hint="eastAsia"/>
        </w:rPr>
        <w:t>灼烧前后质量的差值计算灼减量</w:t>
      </w:r>
      <w:r w:rsidRPr="00065146">
        <w:rPr>
          <w:rFonts w:hAnsi="宋体" w:hint="eastAsia"/>
          <w:szCs w:val="21"/>
        </w:rPr>
        <w:t>。</w:t>
      </w:r>
    </w:p>
    <w:p w14:paraId="33991811" w14:textId="77777777" w:rsidR="00A92729" w:rsidRPr="00065146" w:rsidRDefault="00A92729" w:rsidP="00A92729">
      <w:pPr>
        <w:numPr>
          <w:ilvl w:val="0"/>
          <w:numId w:val="3"/>
        </w:numPr>
        <w:spacing w:beforeLines="100" w:before="310" w:afterLines="100" w:after="310"/>
        <w:ind w:left="0" w:firstLine="0"/>
        <w:rPr>
          <w:rFonts w:eastAsia="黑体"/>
          <w:szCs w:val="21"/>
        </w:rPr>
      </w:pPr>
      <w:r w:rsidRPr="00065146">
        <w:rPr>
          <w:rFonts w:eastAsia="黑体"/>
          <w:szCs w:val="21"/>
        </w:rPr>
        <w:t>仪器设备</w:t>
      </w:r>
    </w:p>
    <w:p w14:paraId="133D0F08" w14:textId="77777777" w:rsidR="00A92729" w:rsidRPr="00065146" w:rsidRDefault="00A92729" w:rsidP="00A92729">
      <w:pPr>
        <w:rPr>
          <w:szCs w:val="21"/>
        </w:rPr>
      </w:pPr>
      <w:r w:rsidRPr="00065146">
        <w:rPr>
          <w:rFonts w:ascii="黑体" w:eastAsia="黑体" w:hAnsi="黑体"/>
          <w:szCs w:val="21"/>
        </w:rPr>
        <w:t xml:space="preserve">5.1 </w:t>
      </w:r>
      <w:r w:rsidRPr="00065146">
        <w:rPr>
          <w:rFonts w:hAnsi="宋体" w:hint="eastAsia"/>
          <w:szCs w:val="22"/>
        </w:rPr>
        <w:t>电子天平：</w:t>
      </w:r>
      <w:r w:rsidRPr="00065146">
        <w:rPr>
          <w:rFonts w:hint="eastAsia"/>
          <w:szCs w:val="21"/>
        </w:rPr>
        <w:t>分度值</w:t>
      </w:r>
      <w:r w:rsidRPr="00065146">
        <w:rPr>
          <w:rFonts w:hint="eastAsia"/>
          <w:szCs w:val="21"/>
        </w:rPr>
        <w:t>0.1 mg</w:t>
      </w:r>
      <w:r w:rsidRPr="00065146">
        <w:rPr>
          <w:szCs w:val="21"/>
        </w:rPr>
        <w:t>。</w:t>
      </w:r>
    </w:p>
    <w:p w14:paraId="28766AFE" w14:textId="77777777" w:rsidR="00A92729" w:rsidRPr="00065146" w:rsidRDefault="00A92729" w:rsidP="00A92729">
      <w:pPr>
        <w:autoSpaceDE w:val="0"/>
        <w:autoSpaceDN w:val="0"/>
        <w:adjustRightInd w:val="0"/>
        <w:snapToGrid w:val="0"/>
        <w:jc w:val="left"/>
        <w:rPr>
          <w:rFonts w:hAnsi="宋体"/>
        </w:rPr>
      </w:pPr>
      <w:r w:rsidRPr="00065146">
        <w:rPr>
          <w:rFonts w:ascii="黑体" w:eastAsia="黑体" w:hAnsi="黑体"/>
          <w:szCs w:val="22"/>
        </w:rPr>
        <w:t xml:space="preserve">5.2 </w:t>
      </w:r>
      <w:r w:rsidRPr="00065146">
        <w:rPr>
          <w:rFonts w:hAnsi="宋体" w:hint="eastAsia"/>
          <w:szCs w:val="22"/>
        </w:rPr>
        <w:t>高温炉：</w:t>
      </w:r>
      <w:r w:rsidRPr="00065146">
        <w:rPr>
          <w:rFonts w:hAnsi="宋体" w:hint="eastAsia"/>
        </w:rPr>
        <w:t>温度</w:t>
      </w:r>
      <w:r w:rsidRPr="00065146">
        <w:rPr>
          <w:rFonts w:hAnsi="宋体" w:hint="eastAsia"/>
        </w:rPr>
        <w:t>&gt;1000</w:t>
      </w:r>
      <w:r>
        <w:rPr>
          <w:rFonts w:hAnsi="宋体"/>
        </w:rPr>
        <w:t xml:space="preserve"> </w:t>
      </w:r>
      <w:r w:rsidRPr="00065146">
        <w:rPr>
          <w:rFonts w:hAnsi="宋体"/>
        </w:rPr>
        <w:t>℃</w:t>
      </w:r>
      <w:r w:rsidRPr="00065146">
        <w:rPr>
          <w:rFonts w:hAnsi="宋体" w:hint="eastAsia"/>
        </w:rPr>
        <w:t>。</w:t>
      </w:r>
    </w:p>
    <w:p w14:paraId="61F357E1" w14:textId="77777777" w:rsidR="00A92729" w:rsidRPr="00065146" w:rsidRDefault="00A92729" w:rsidP="00A92729">
      <w:pPr>
        <w:autoSpaceDE w:val="0"/>
        <w:autoSpaceDN w:val="0"/>
        <w:adjustRightInd w:val="0"/>
        <w:snapToGrid w:val="0"/>
        <w:jc w:val="left"/>
        <w:rPr>
          <w:rFonts w:ascii="黑体" w:eastAsia="黑体" w:hAnsi="黑体"/>
        </w:rPr>
      </w:pPr>
      <w:r w:rsidRPr="00065146">
        <w:rPr>
          <w:rFonts w:ascii="黑体" w:eastAsia="黑体" w:hAnsi="黑体" w:hint="eastAsia"/>
        </w:rPr>
        <w:t>5.3</w:t>
      </w:r>
      <w:r w:rsidRPr="00065146">
        <w:rPr>
          <w:rFonts w:ascii="宋体" w:hAnsi="宋体"/>
        </w:rPr>
        <w:t xml:space="preserve"> </w:t>
      </w:r>
      <w:r w:rsidRPr="00065146">
        <w:rPr>
          <w:rFonts w:ascii="宋体" w:hAnsi="宋体" w:hint="eastAsia"/>
        </w:rPr>
        <w:t>干燥箱:</w:t>
      </w:r>
      <w:r w:rsidRPr="00065146">
        <w:rPr>
          <w:rFonts w:hAnsi="宋体" w:hint="eastAsia"/>
        </w:rPr>
        <w:t xml:space="preserve"> </w:t>
      </w:r>
      <w:r w:rsidRPr="00065146">
        <w:rPr>
          <w:rFonts w:hAnsi="宋体" w:hint="eastAsia"/>
        </w:rPr>
        <w:t>温度</w:t>
      </w:r>
      <w:r w:rsidRPr="00065146">
        <w:rPr>
          <w:rFonts w:hAnsi="宋体" w:hint="eastAsia"/>
        </w:rPr>
        <w:t>&gt;110</w:t>
      </w:r>
      <w:r>
        <w:rPr>
          <w:rFonts w:hAnsi="宋体"/>
        </w:rPr>
        <w:t xml:space="preserve"> </w:t>
      </w:r>
      <w:r w:rsidRPr="00065146">
        <w:rPr>
          <w:rFonts w:hAnsi="宋体"/>
        </w:rPr>
        <w:t>℃</w:t>
      </w:r>
      <w:r w:rsidRPr="00065146">
        <w:rPr>
          <w:rFonts w:hAnsi="宋体" w:hint="eastAsia"/>
        </w:rPr>
        <w:t>。</w:t>
      </w:r>
    </w:p>
    <w:p w14:paraId="4F7F4920" w14:textId="77777777" w:rsidR="00A92729" w:rsidRPr="00065146" w:rsidRDefault="00A92729" w:rsidP="00A92729">
      <w:pPr>
        <w:autoSpaceDE w:val="0"/>
        <w:autoSpaceDN w:val="0"/>
        <w:adjustRightInd w:val="0"/>
        <w:snapToGrid w:val="0"/>
        <w:jc w:val="left"/>
        <w:rPr>
          <w:kern w:val="0"/>
          <w:szCs w:val="21"/>
        </w:rPr>
      </w:pPr>
      <w:r w:rsidRPr="00065146">
        <w:rPr>
          <w:rFonts w:ascii="黑体" w:eastAsia="黑体" w:hAnsi="黑体"/>
          <w:szCs w:val="22"/>
        </w:rPr>
        <w:t>5.4</w:t>
      </w:r>
      <w:r w:rsidRPr="00065146">
        <w:rPr>
          <w:rFonts w:hAnsi="宋体"/>
        </w:rPr>
        <w:t xml:space="preserve"> </w:t>
      </w:r>
      <w:r w:rsidRPr="00065146">
        <w:rPr>
          <w:szCs w:val="21"/>
        </w:rPr>
        <w:t>坩埚</w:t>
      </w:r>
      <w:r w:rsidRPr="00065146">
        <w:rPr>
          <w:rFonts w:hint="eastAsia"/>
          <w:szCs w:val="21"/>
        </w:rPr>
        <w:t>：铂金</w:t>
      </w:r>
      <w:r w:rsidRPr="00065146">
        <w:rPr>
          <w:szCs w:val="21"/>
        </w:rPr>
        <w:t>坩埚</w:t>
      </w:r>
      <w:r w:rsidRPr="00065146">
        <w:rPr>
          <w:rFonts w:hint="eastAsia"/>
          <w:szCs w:val="21"/>
        </w:rPr>
        <w:t>或</w:t>
      </w:r>
      <w:r w:rsidRPr="00065146">
        <w:rPr>
          <w:szCs w:val="21"/>
        </w:rPr>
        <w:t>瓷坩埚</w:t>
      </w:r>
      <w:r w:rsidRPr="00065146">
        <w:rPr>
          <w:rFonts w:hint="eastAsia"/>
          <w:szCs w:val="21"/>
        </w:rPr>
        <w:t>。</w:t>
      </w:r>
    </w:p>
    <w:p w14:paraId="61252A2A" w14:textId="237EA10C" w:rsidR="00A92729" w:rsidRPr="00065146" w:rsidRDefault="009027E9" w:rsidP="00A92729">
      <w:pPr>
        <w:numPr>
          <w:ilvl w:val="0"/>
          <w:numId w:val="3"/>
        </w:numPr>
        <w:spacing w:beforeLines="100" w:before="310" w:afterLines="100" w:after="310"/>
        <w:ind w:left="0" w:firstLine="0"/>
        <w:rPr>
          <w:rFonts w:eastAsia="黑体"/>
          <w:szCs w:val="21"/>
        </w:rPr>
      </w:pPr>
      <w:r>
        <w:rPr>
          <w:rFonts w:eastAsia="黑体" w:hint="eastAsia"/>
          <w:szCs w:val="21"/>
        </w:rPr>
        <w:t>试样</w:t>
      </w:r>
    </w:p>
    <w:p w14:paraId="69CF696B" w14:textId="3B11D489" w:rsidR="00A92729" w:rsidRPr="00065146" w:rsidRDefault="009027E9" w:rsidP="00A92729">
      <w:pPr>
        <w:ind w:firstLineChars="200" w:firstLine="420"/>
        <w:rPr>
          <w:szCs w:val="21"/>
        </w:rPr>
      </w:pPr>
      <w:r>
        <w:rPr>
          <w:rFonts w:hint="eastAsia"/>
          <w:szCs w:val="21"/>
        </w:rPr>
        <w:t>试样</w:t>
      </w:r>
      <w:r w:rsidR="00A92729" w:rsidRPr="00065146">
        <w:rPr>
          <w:rFonts w:hint="eastAsia"/>
          <w:szCs w:val="21"/>
        </w:rPr>
        <w:t>应</w:t>
      </w:r>
      <w:r w:rsidR="00A92729" w:rsidRPr="00065146">
        <w:rPr>
          <w:szCs w:val="21"/>
        </w:rPr>
        <w:t>密封封装，</w:t>
      </w:r>
      <w:r>
        <w:rPr>
          <w:rFonts w:hint="eastAsia"/>
          <w:szCs w:val="21"/>
        </w:rPr>
        <w:t>试样</w:t>
      </w:r>
      <w:r>
        <w:rPr>
          <w:szCs w:val="21"/>
        </w:rPr>
        <w:t>开封前应混匀</w:t>
      </w:r>
      <w:r>
        <w:rPr>
          <w:rFonts w:hint="eastAsia"/>
          <w:szCs w:val="21"/>
        </w:rPr>
        <w:t>，</w:t>
      </w:r>
      <w:r w:rsidR="00A92729" w:rsidRPr="00065146">
        <w:rPr>
          <w:rFonts w:hint="eastAsia"/>
          <w:szCs w:val="21"/>
        </w:rPr>
        <w:t>开启</w:t>
      </w:r>
      <w:r w:rsidR="00A92729" w:rsidRPr="00065146">
        <w:rPr>
          <w:szCs w:val="21"/>
        </w:rPr>
        <w:t>后立即称量。</w:t>
      </w:r>
    </w:p>
    <w:p w14:paraId="550C17BE" w14:textId="77777777" w:rsidR="00A92729" w:rsidRPr="00065146" w:rsidRDefault="00A92729" w:rsidP="00A92729">
      <w:pPr>
        <w:numPr>
          <w:ilvl w:val="0"/>
          <w:numId w:val="3"/>
        </w:numPr>
        <w:spacing w:beforeLines="100" w:before="310" w:afterLines="100" w:after="310"/>
        <w:ind w:left="0" w:firstLine="0"/>
        <w:rPr>
          <w:rFonts w:eastAsia="黑体"/>
          <w:szCs w:val="21"/>
        </w:rPr>
      </w:pPr>
      <w:r w:rsidRPr="00065146">
        <w:rPr>
          <w:rFonts w:eastAsia="黑体"/>
          <w:szCs w:val="21"/>
        </w:rPr>
        <w:t>试验步骤</w:t>
      </w:r>
    </w:p>
    <w:p w14:paraId="4BF7C71D" w14:textId="77777777" w:rsidR="00A92729" w:rsidRPr="00065146" w:rsidRDefault="00A92729" w:rsidP="00A92729">
      <w:pPr>
        <w:spacing w:beforeLines="50" w:before="155" w:afterLines="50" w:after="155"/>
        <w:rPr>
          <w:rFonts w:eastAsia="黑体"/>
          <w:szCs w:val="21"/>
        </w:rPr>
      </w:pPr>
      <w:r w:rsidRPr="00065146">
        <w:rPr>
          <w:rFonts w:ascii="黑体" w:eastAsia="黑体" w:hAnsi="黑体"/>
          <w:szCs w:val="21"/>
        </w:rPr>
        <w:t>7.1</w:t>
      </w:r>
      <w:r w:rsidRPr="00065146">
        <w:rPr>
          <w:rFonts w:eastAsia="黑体"/>
          <w:szCs w:val="21"/>
        </w:rPr>
        <w:t xml:space="preserve"> </w:t>
      </w:r>
      <w:r w:rsidRPr="00065146">
        <w:rPr>
          <w:rFonts w:eastAsia="黑体"/>
          <w:szCs w:val="21"/>
        </w:rPr>
        <w:t>试料</w:t>
      </w:r>
    </w:p>
    <w:p w14:paraId="7B9E7D5F" w14:textId="33B7B07A" w:rsidR="00A92729" w:rsidRPr="00065146" w:rsidRDefault="00A92729" w:rsidP="00A92729">
      <w:pPr>
        <w:ind w:firstLineChars="200" w:firstLine="420"/>
        <w:rPr>
          <w:bCs/>
        </w:rPr>
      </w:pPr>
      <w:r w:rsidRPr="00065146">
        <w:rPr>
          <w:rFonts w:hint="eastAsia"/>
          <w:szCs w:val="21"/>
        </w:rPr>
        <w:t>称取</w:t>
      </w:r>
      <w:r w:rsidRPr="00065146">
        <w:rPr>
          <w:rFonts w:hint="eastAsia"/>
          <w:szCs w:val="21"/>
        </w:rPr>
        <w:t>20</w:t>
      </w:r>
      <w:r>
        <w:rPr>
          <w:szCs w:val="21"/>
        </w:rPr>
        <w:t xml:space="preserve"> </w:t>
      </w:r>
      <w:r w:rsidRPr="00065146">
        <w:rPr>
          <w:szCs w:val="21"/>
        </w:rPr>
        <w:t>g</w:t>
      </w:r>
      <w:r w:rsidR="009027E9">
        <w:rPr>
          <w:rFonts w:hint="eastAsia"/>
          <w:szCs w:val="21"/>
        </w:rPr>
        <w:t>试样</w:t>
      </w:r>
      <w:r w:rsidRPr="00065146">
        <w:rPr>
          <w:rFonts w:hint="eastAsia"/>
          <w:szCs w:val="21"/>
        </w:rPr>
        <w:t>（</w:t>
      </w:r>
      <w:r w:rsidRPr="00065146">
        <w:rPr>
          <w:szCs w:val="21"/>
        </w:rPr>
        <w:t>6</w:t>
      </w:r>
      <w:r w:rsidRPr="00065146">
        <w:rPr>
          <w:rFonts w:hint="eastAsia"/>
          <w:szCs w:val="21"/>
        </w:rPr>
        <w:t>）</w:t>
      </w:r>
      <w:r w:rsidRPr="00065146">
        <w:rPr>
          <w:szCs w:val="21"/>
        </w:rPr>
        <w:t>，</w:t>
      </w:r>
      <w:r w:rsidRPr="00065146">
        <w:rPr>
          <w:rFonts w:hint="eastAsia"/>
          <w:szCs w:val="21"/>
        </w:rPr>
        <w:t>精确</w:t>
      </w:r>
      <w:r w:rsidRPr="00065146">
        <w:rPr>
          <w:szCs w:val="21"/>
        </w:rPr>
        <w:t>至</w:t>
      </w:r>
      <w:r w:rsidRPr="00065146">
        <w:rPr>
          <w:rFonts w:hint="eastAsia"/>
          <w:szCs w:val="21"/>
        </w:rPr>
        <w:t>0.0</w:t>
      </w:r>
      <w:r w:rsidRPr="00065146">
        <w:rPr>
          <w:szCs w:val="21"/>
        </w:rPr>
        <w:t>00</w:t>
      </w:r>
      <w:r w:rsidRPr="00065146">
        <w:rPr>
          <w:rFonts w:hint="eastAsia"/>
          <w:szCs w:val="21"/>
        </w:rPr>
        <w:t>1</w:t>
      </w:r>
      <w:r>
        <w:rPr>
          <w:szCs w:val="21"/>
        </w:rPr>
        <w:t xml:space="preserve"> </w:t>
      </w:r>
      <w:r w:rsidRPr="00065146">
        <w:rPr>
          <w:szCs w:val="21"/>
        </w:rPr>
        <w:t>g</w:t>
      </w:r>
      <w:r w:rsidRPr="00065146">
        <w:rPr>
          <w:rFonts w:hint="eastAsia"/>
          <w:szCs w:val="21"/>
        </w:rPr>
        <w:t>。</w:t>
      </w:r>
    </w:p>
    <w:p w14:paraId="0A3C9D8D" w14:textId="77777777" w:rsidR="00A92729" w:rsidRPr="00065146" w:rsidRDefault="00A92729" w:rsidP="00A92729">
      <w:pPr>
        <w:spacing w:beforeLines="50" w:before="155" w:afterLines="50" w:after="155"/>
        <w:rPr>
          <w:rFonts w:eastAsia="黑体"/>
          <w:szCs w:val="21"/>
        </w:rPr>
      </w:pPr>
      <w:r w:rsidRPr="00065146">
        <w:rPr>
          <w:rFonts w:ascii="黑体" w:eastAsia="黑体" w:hAnsi="黑体"/>
          <w:szCs w:val="21"/>
        </w:rPr>
        <w:t xml:space="preserve">7.2 </w:t>
      </w:r>
      <w:r w:rsidRPr="00065146">
        <w:rPr>
          <w:rFonts w:eastAsia="黑体"/>
          <w:szCs w:val="21"/>
        </w:rPr>
        <w:t>平行试验</w:t>
      </w:r>
    </w:p>
    <w:p w14:paraId="5274DD66" w14:textId="77777777" w:rsidR="00A92729" w:rsidRPr="00065146" w:rsidRDefault="00A92729" w:rsidP="00A92729">
      <w:pPr>
        <w:ind w:firstLineChars="200" w:firstLine="420"/>
        <w:rPr>
          <w:bCs/>
        </w:rPr>
      </w:pPr>
      <w:r w:rsidRPr="00065146">
        <w:rPr>
          <w:bCs/>
        </w:rPr>
        <w:t>平行做两份试验</w:t>
      </w:r>
      <w:r>
        <w:rPr>
          <w:rFonts w:hint="eastAsia"/>
          <w:bCs/>
        </w:rPr>
        <w:t>，取其平均值</w:t>
      </w:r>
      <w:r w:rsidRPr="00065146">
        <w:rPr>
          <w:bCs/>
        </w:rPr>
        <w:t>。</w:t>
      </w:r>
    </w:p>
    <w:p w14:paraId="685E6E37" w14:textId="77777777" w:rsidR="00A92729" w:rsidRPr="00065146" w:rsidRDefault="00A92729" w:rsidP="00A92729">
      <w:pPr>
        <w:spacing w:beforeLines="50" w:before="155" w:afterLines="50" w:after="155"/>
        <w:rPr>
          <w:rFonts w:eastAsia="黑体"/>
          <w:szCs w:val="21"/>
        </w:rPr>
      </w:pPr>
      <w:r w:rsidRPr="00065146">
        <w:rPr>
          <w:rFonts w:ascii="黑体" w:eastAsia="黑体" w:hAnsi="黑体"/>
          <w:szCs w:val="21"/>
        </w:rPr>
        <w:t xml:space="preserve">7.3 </w:t>
      </w:r>
      <w:r w:rsidRPr="00065146">
        <w:rPr>
          <w:rFonts w:eastAsia="黑体" w:hint="eastAsia"/>
          <w:szCs w:val="21"/>
        </w:rPr>
        <w:t>测定</w:t>
      </w:r>
    </w:p>
    <w:p w14:paraId="09B71DDC" w14:textId="0F213407" w:rsidR="00A92729" w:rsidRPr="00065146" w:rsidRDefault="00A92729" w:rsidP="00A92729">
      <w:pPr>
        <w:rPr>
          <w:rFonts w:hAnsi="宋体"/>
        </w:rPr>
      </w:pPr>
      <w:r w:rsidRPr="00065146">
        <w:rPr>
          <w:rFonts w:hAnsi="宋体" w:hint="eastAsia"/>
        </w:rPr>
        <w:lastRenderedPageBreak/>
        <w:t>7</w:t>
      </w:r>
      <w:r w:rsidRPr="00065146">
        <w:rPr>
          <w:rFonts w:hAnsi="宋体"/>
        </w:rPr>
        <w:t xml:space="preserve">.3.1 </w:t>
      </w:r>
      <w:r w:rsidRPr="00065146">
        <w:rPr>
          <w:rFonts w:hAnsi="宋体" w:hint="eastAsia"/>
        </w:rPr>
        <w:t>水分小于</w:t>
      </w:r>
      <w:r w:rsidRPr="00065146">
        <w:rPr>
          <w:rFonts w:hAnsi="宋体" w:hint="eastAsia"/>
        </w:rPr>
        <w:t>50%</w:t>
      </w:r>
      <w:r w:rsidR="009027E9">
        <w:rPr>
          <w:rFonts w:hAnsi="宋体" w:hint="eastAsia"/>
        </w:rPr>
        <w:t>试样</w:t>
      </w:r>
      <w:r w:rsidRPr="00065146">
        <w:rPr>
          <w:rFonts w:hAnsi="宋体"/>
        </w:rPr>
        <w:t>的测定</w:t>
      </w:r>
      <w:r w:rsidRPr="00065146">
        <w:rPr>
          <w:rFonts w:hAnsi="宋体" w:hint="eastAsia"/>
        </w:rPr>
        <w:t>：</w:t>
      </w:r>
    </w:p>
    <w:p w14:paraId="51012749" w14:textId="0AC303C9" w:rsidR="00A92729" w:rsidRPr="00065146" w:rsidRDefault="00A92729" w:rsidP="00A92729">
      <w:pPr>
        <w:ind w:firstLineChars="200" w:firstLine="420"/>
        <w:rPr>
          <w:rFonts w:hAnsi="宋体"/>
        </w:rPr>
      </w:pPr>
      <w:r w:rsidRPr="00065146">
        <w:rPr>
          <w:rFonts w:hAnsi="宋体" w:hint="eastAsia"/>
        </w:rPr>
        <w:t>将试料（</w:t>
      </w:r>
      <w:r w:rsidRPr="00065146">
        <w:rPr>
          <w:rFonts w:hAnsi="宋体" w:hint="eastAsia"/>
        </w:rPr>
        <w:t>7</w:t>
      </w:r>
      <w:r w:rsidRPr="00065146">
        <w:rPr>
          <w:rFonts w:hAnsi="宋体"/>
        </w:rPr>
        <w:t>.1</w:t>
      </w:r>
      <w:r w:rsidRPr="00065146">
        <w:rPr>
          <w:rFonts w:hAnsi="宋体" w:hint="eastAsia"/>
        </w:rPr>
        <w:t>）置于已在</w:t>
      </w:r>
      <w:r w:rsidRPr="00065146">
        <w:rPr>
          <w:rFonts w:hAnsi="宋体" w:hint="eastAsia"/>
        </w:rPr>
        <w:t>9</w:t>
      </w:r>
      <w:r w:rsidRPr="00065146">
        <w:rPr>
          <w:rFonts w:hAnsi="宋体"/>
        </w:rPr>
        <w:t>50</w:t>
      </w:r>
      <w:r w:rsidRPr="00065146">
        <w:rPr>
          <w:rFonts w:hAnsi="宋体" w:hint="eastAsia"/>
        </w:rPr>
        <w:t>℃</w:t>
      </w:r>
      <w:r>
        <w:rPr>
          <w:rFonts w:hAnsi="宋体" w:hint="eastAsia"/>
        </w:rPr>
        <w:t>灼</w:t>
      </w:r>
      <w:r w:rsidRPr="00065146">
        <w:rPr>
          <w:rFonts w:hAnsi="宋体" w:hint="eastAsia"/>
        </w:rPr>
        <w:t>烧至恒重的</w:t>
      </w:r>
      <w:r w:rsidR="009027E9">
        <w:rPr>
          <w:rFonts w:hAnsi="宋体" w:hint="eastAsia"/>
        </w:rPr>
        <w:t>带盖</w:t>
      </w:r>
      <w:r w:rsidRPr="00065146">
        <w:rPr>
          <w:rFonts w:hAnsi="宋体" w:hint="eastAsia"/>
        </w:rPr>
        <w:t>坩埚（</w:t>
      </w:r>
      <w:r w:rsidRPr="00065146">
        <w:rPr>
          <w:rFonts w:hAnsi="宋体" w:hint="eastAsia"/>
        </w:rPr>
        <w:t>5</w:t>
      </w:r>
      <w:r w:rsidRPr="00065146">
        <w:rPr>
          <w:rFonts w:hAnsi="宋体"/>
        </w:rPr>
        <w:t>.4</w:t>
      </w:r>
      <w:r w:rsidRPr="00065146">
        <w:rPr>
          <w:rFonts w:hAnsi="宋体" w:hint="eastAsia"/>
        </w:rPr>
        <w:t>）中，于</w:t>
      </w:r>
      <w:r w:rsidRPr="00065146">
        <w:rPr>
          <w:rFonts w:hAnsi="宋体" w:hint="eastAsia"/>
        </w:rPr>
        <w:t>9</w:t>
      </w:r>
      <w:r w:rsidRPr="00065146">
        <w:rPr>
          <w:rFonts w:hAnsi="宋体"/>
        </w:rPr>
        <w:t>50</w:t>
      </w:r>
      <w:r w:rsidRPr="00065146">
        <w:rPr>
          <w:rFonts w:hAnsi="宋体" w:hint="eastAsia"/>
        </w:rPr>
        <w:t>℃的高温炉（</w:t>
      </w:r>
      <w:r w:rsidRPr="00065146">
        <w:rPr>
          <w:rFonts w:hAnsi="宋体" w:hint="eastAsia"/>
        </w:rPr>
        <w:t>5</w:t>
      </w:r>
      <w:r w:rsidRPr="00065146">
        <w:rPr>
          <w:rFonts w:hAnsi="宋体"/>
        </w:rPr>
        <w:t>.2</w:t>
      </w:r>
      <w:r w:rsidRPr="00065146">
        <w:rPr>
          <w:rFonts w:hAnsi="宋体" w:hint="eastAsia"/>
        </w:rPr>
        <w:t>）中灼烧</w:t>
      </w:r>
      <w:r w:rsidRPr="00065146">
        <w:rPr>
          <w:rFonts w:hAnsi="宋体" w:hint="eastAsia"/>
        </w:rPr>
        <w:t>1</w:t>
      </w:r>
      <w:r>
        <w:rPr>
          <w:rFonts w:hAnsi="宋体"/>
        </w:rPr>
        <w:t xml:space="preserve"> </w:t>
      </w:r>
      <w:r w:rsidRPr="00065146">
        <w:rPr>
          <w:rFonts w:hAnsi="宋体"/>
        </w:rPr>
        <w:t>h</w:t>
      </w:r>
      <w:r>
        <w:rPr>
          <w:rFonts w:hAnsi="宋体" w:hint="eastAsia"/>
        </w:rPr>
        <w:t>，</w:t>
      </w:r>
      <w:r w:rsidRPr="00065146">
        <w:rPr>
          <w:rFonts w:hAnsi="宋体" w:hint="eastAsia"/>
        </w:rPr>
        <w:t>取出，稍冷，置于干燥器中，冷却至室温，立即称</w:t>
      </w:r>
      <w:r>
        <w:rPr>
          <w:rFonts w:hAnsi="宋体" w:hint="eastAsia"/>
        </w:rPr>
        <w:t>灼烧后的氧化稀土与坩埚的总</w:t>
      </w:r>
      <w:r w:rsidRPr="00065146">
        <w:rPr>
          <w:rFonts w:hint="eastAsia"/>
          <w:szCs w:val="22"/>
        </w:rPr>
        <w:t>质量</w:t>
      </w:r>
      <w:r w:rsidRPr="00065146">
        <w:rPr>
          <w:rFonts w:hAnsi="宋体" w:hint="eastAsia"/>
        </w:rPr>
        <w:t>。重复</w:t>
      </w:r>
      <w:r w:rsidRPr="00065146">
        <w:rPr>
          <w:rFonts w:hAnsi="宋体" w:hint="eastAsia"/>
        </w:rPr>
        <w:t>9</w:t>
      </w:r>
      <w:r w:rsidRPr="00065146">
        <w:rPr>
          <w:rFonts w:hAnsi="宋体"/>
        </w:rPr>
        <w:t>50</w:t>
      </w:r>
      <w:r w:rsidRPr="00065146">
        <w:rPr>
          <w:rFonts w:hAnsi="宋体" w:hint="eastAsia"/>
        </w:rPr>
        <w:t>℃灼烧操作，直至坩埚连同烧成物质量恒定。</w:t>
      </w:r>
    </w:p>
    <w:p w14:paraId="344CF55C" w14:textId="73CDCD72" w:rsidR="00A92729" w:rsidRPr="00065146" w:rsidRDefault="00A92729" w:rsidP="00A92729">
      <w:pPr>
        <w:rPr>
          <w:rFonts w:hAnsi="宋体"/>
        </w:rPr>
      </w:pPr>
      <w:r w:rsidRPr="00065146">
        <w:rPr>
          <w:rFonts w:hAnsi="宋体" w:hint="eastAsia"/>
        </w:rPr>
        <w:t>7</w:t>
      </w:r>
      <w:r w:rsidRPr="00065146">
        <w:rPr>
          <w:rFonts w:hAnsi="宋体"/>
        </w:rPr>
        <w:t>.3.2</w:t>
      </w:r>
      <w:r w:rsidRPr="00065146">
        <w:rPr>
          <w:rFonts w:hAnsi="宋体" w:hint="eastAsia"/>
        </w:rPr>
        <w:t xml:space="preserve"> </w:t>
      </w:r>
      <w:r w:rsidRPr="00065146">
        <w:rPr>
          <w:rFonts w:hAnsi="宋体" w:hint="eastAsia"/>
        </w:rPr>
        <w:t>水分大于</w:t>
      </w:r>
      <w:r w:rsidRPr="00065146">
        <w:rPr>
          <w:rFonts w:hAnsi="宋体" w:hint="eastAsia"/>
        </w:rPr>
        <w:t>5</w:t>
      </w:r>
      <w:r>
        <w:rPr>
          <w:rFonts w:hAnsi="宋体"/>
        </w:rPr>
        <w:t>0</w:t>
      </w:r>
      <w:r w:rsidRPr="00065146">
        <w:rPr>
          <w:rFonts w:hAnsi="宋体" w:hint="eastAsia"/>
        </w:rPr>
        <w:t>%</w:t>
      </w:r>
      <w:r w:rsidR="009027E9">
        <w:rPr>
          <w:rFonts w:hAnsi="宋体" w:hint="eastAsia"/>
        </w:rPr>
        <w:t>试样</w:t>
      </w:r>
      <w:r w:rsidRPr="00065146">
        <w:rPr>
          <w:rFonts w:hAnsi="宋体"/>
        </w:rPr>
        <w:t>的测定</w:t>
      </w:r>
      <w:r w:rsidRPr="00065146">
        <w:rPr>
          <w:rFonts w:hAnsi="宋体" w:hint="eastAsia"/>
        </w:rPr>
        <w:t>：</w:t>
      </w:r>
    </w:p>
    <w:p w14:paraId="076D9C19" w14:textId="7674FC60" w:rsidR="00A92729" w:rsidRPr="00065146" w:rsidRDefault="00A92729" w:rsidP="00A92729">
      <w:pPr>
        <w:ind w:firstLineChars="200" w:firstLine="420"/>
        <w:rPr>
          <w:rFonts w:hAnsi="宋体"/>
        </w:rPr>
      </w:pPr>
      <w:r w:rsidRPr="00065146">
        <w:rPr>
          <w:rFonts w:hAnsi="宋体" w:hint="eastAsia"/>
        </w:rPr>
        <w:t>将试料（</w:t>
      </w:r>
      <w:r w:rsidRPr="00065146">
        <w:rPr>
          <w:rFonts w:hAnsi="宋体" w:hint="eastAsia"/>
        </w:rPr>
        <w:t>7</w:t>
      </w:r>
      <w:r w:rsidRPr="00065146">
        <w:rPr>
          <w:rFonts w:hAnsi="宋体"/>
        </w:rPr>
        <w:t>.1</w:t>
      </w:r>
      <w:r w:rsidRPr="00065146">
        <w:rPr>
          <w:rFonts w:hAnsi="宋体" w:hint="eastAsia"/>
        </w:rPr>
        <w:t>）置于已在</w:t>
      </w:r>
      <w:r w:rsidRPr="00065146">
        <w:rPr>
          <w:rFonts w:hAnsi="宋体" w:hint="eastAsia"/>
        </w:rPr>
        <w:t>9</w:t>
      </w:r>
      <w:r w:rsidRPr="00065146">
        <w:rPr>
          <w:rFonts w:hAnsi="宋体"/>
        </w:rPr>
        <w:t>50</w:t>
      </w:r>
      <w:r w:rsidRPr="00065146">
        <w:rPr>
          <w:rFonts w:hAnsi="宋体" w:hint="eastAsia"/>
        </w:rPr>
        <w:t>℃烧至恒重的</w:t>
      </w:r>
      <w:r w:rsidR="009027E9">
        <w:rPr>
          <w:rFonts w:hAnsi="宋体" w:hint="eastAsia"/>
        </w:rPr>
        <w:t>带盖</w:t>
      </w:r>
      <w:r w:rsidRPr="00065146">
        <w:rPr>
          <w:rFonts w:hAnsi="宋体" w:hint="eastAsia"/>
        </w:rPr>
        <w:t>坩埚（</w:t>
      </w:r>
      <w:r w:rsidRPr="00065146">
        <w:rPr>
          <w:rFonts w:hAnsi="宋体" w:hint="eastAsia"/>
        </w:rPr>
        <w:t>5</w:t>
      </w:r>
      <w:r w:rsidRPr="00065146">
        <w:rPr>
          <w:rFonts w:hAnsi="宋体"/>
        </w:rPr>
        <w:t>.4</w:t>
      </w:r>
      <w:r w:rsidRPr="00065146">
        <w:rPr>
          <w:rFonts w:hAnsi="宋体" w:hint="eastAsia"/>
        </w:rPr>
        <w:t>）中，于干燥箱（</w:t>
      </w:r>
      <w:r w:rsidRPr="00065146">
        <w:rPr>
          <w:rFonts w:hAnsi="宋体" w:hint="eastAsia"/>
        </w:rPr>
        <w:t>5</w:t>
      </w:r>
      <w:r w:rsidRPr="00065146">
        <w:rPr>
          <w:rFonts w:hAnsi="宋体"/>
        </w:rPr>
        <w:t>.3</w:t>
      </w:r>
      <w:r w:rsidRPr="00065146">
        <w:rPr>
          <w:rFonts w:hAnsi="宋体" w:hint="eastAsia"/>
        </w:rPr>
        <w:t>）中</w:t>
      </w:r>
      <w:r w:rsidRPr="00065146">
        <w:rPr>
          <w:rFonts w:hAnsi="宋体"/>
        </w:rPr>
        <w:t>105</w:t>
      </w:r>
      <w:r w:rsidRPr="00065146">
        <w:rPr>
          <w:rFonts w:hAnsi="宋体" w:hint="eastAsia"/>
        </w:rPr>
        <w:t>℃烘</w:t>
      </w:r>
      <w:r w:rsidRPr="00065146">
        <w:rPr>
          <w:rFonts w:hAnsi="宋体" w:hint="eastAsia"/>
        </w:rPr>
        <w:t>1</w:t>
      </w:r>
      <w:r>
        <w:rPr>
          <w:rFonts w:hAnsi="宋体"/>
        </w:rPr>
        <w:t xml:space="preserve"> </w:t>
      </w:r>
      <w:r w:rsidRPr="00065146">
        <w:rPr>
          <w:rFonts w:hAnsi="宋体"/>
        </w:rPr>
        <w:t>h</w:t>
      </w:r>
      <w:r w:rsidRPr="00065146">
        <w:rPr>
          <w:rFonts w:hAnsi="宋体" w:hint="eastAsia"/>
        </w:rPr>
        <w:t>，</w:t>
      </w:r>
      <w:r w:rsidRPr="00065146">
        <w:rPr>
          <w:rFonts w:hAnsi="宋体"/>
        </w:rPr>
        <w:t>取出，</w:t>
      </w:r>
      <w:r w:rsidRPr="00065146">
        <w:rPr>
          <w:rFonts w:hAnsi="宋体" w:hint="eastAsia"/>
        </w:rPr>
        <w:t>转置于</w:t>
      </w:r>
      <w:r w:rsidRPr="00065146">
        <w:rPr>
          <w:rFonts w:hAnsi="宋体" w:hint="eastAsia"/>
        </w:rPr>
        <w:t>400</w:t>
      </w:r>
      <w:r w:rsidRPr="00065146">
        <w:rPr>
          <w:rFonts w:hAnsi="宋体" w:hint="eastAsia"/>
        </w:rPr>
        <w:t>℃高温炉</w:t>
      </w:r>
      <w:r w:rsidRPr="00065146">
        <w:rPr>
          <w:rFonts w:hAnsi="宋体"/>
        </w:rPr>
        <w:t>（</w:t>
      </w:r>
      <w:r w:rsidRPr="00065146">
        <w:rPr>
          <w:rFonts w:hAnsi="宋体" w:hint="eastAsia"/>
        </w:rPr>
        <w:t>5.2</w:t>
      </w:r>
      <w:r w:rsidRPr="00065146">
        <w:rPr>
          <w:rFonts w:hAnsi="宋体" w:hint="eastAsia"/>
        </w:rPr>
        <w:t>）</w:t>
      </w:r>
      <w:r w:rsidRPr="00065146">
        <w:rPr>
          <w:rFonts w:hAnsi="宋体"/>
        </w:rPr>
        <w:t>中</w:t>
      </w:r>
      <w:r w:rsidRPr="00065146">
        <w:rPr>
          <w:rFonts w:hAnsi="宋体" w:hint="eastAsia"/>
        </w:rPr>
        <w:t>升温至</w:t>
      </w:r>
      <w:r w:rsidRPr="00065146">
        <w:rPr>
          <w:rFonts w:hAnsi="宋体" w:hint="eastAsia"/>
        </w:rPr>
        <w:t>9</w:t>
      </w:r>
      <w:r w:rsidRPr="00065146">
        <w:rPr>
          <w:rFonts w:hAnsi="宋体"/>
        </w:rPr>
        <w:t>50</w:t>
      </w:r>
      <w:r w:rsidRPr="00065146">
        <w:rPr>
          <w:rFonts w:hAnsi="宋体" w:hint="eastAsia"/>
        </w:rPr>
        <w:t>℃灼烧，并保持</w:t>
      </w:r>
      <w:r w:rsidRPr="00065146">
        <w:rPr>
          <w:rFonts w:hAnsi="宋体" w:hint="eastAsia"/>
        </w:rPr>
        <w:t>9</w:t>
      </w:r>
      <w:r w:rsidRPr="00065146">
        <w:rPr>
          <w:rFonts w:hAnsi="宋体"/>
        </w:rPr>
        <w:t>50</w:t>
      </w:r>
      <w:r w:rsidRPr="00065146">
        <w:rPr>
          <w:rFonts w:hAnsi="宋体" w:hint="eastAsia"/>
        </w:rPr>
        <w:t>℃灼烧</w:t>
      </w:r>
      <w:r w:rsidRPr="00065146">
        <w:rPr>
          <w:rFonts w:hAnsi="宋体" w:hint="eastAsia"/>
        </w:rPr>
        <w:t>1</w:t>
      </w:r>
      <w:r>
        <w:rPr>
          <w:rFonts w:hAnsi="宋体"/>
        </w:rPr>
        <w:t xml:space="preserve"> </w:t>
      </w:r>
      <w:r w:rsidRPr="00065146">
        <w:rPr>
          <w:rFonts w:hAnsi="宋体"/>
        </w:rPr>
        <w:t>h</w:t>
      </w:r>
      <w:r w:rsidRPr="00065146">
        <w:rPr>
          <w:rFonts w:hAnsi="宋体" w:hint="eastAsia"/>
        </w:rPr>
        <w:t>。取出，稍冷，置于干燥器中，冷却至室温，立即称</w:t>
      </w:r>
      <w:r>
        <w:rPr>
          <w:rFonts w:hAnsi="宋体" w:hint="eastAsia"/>
        </w:rPr>
        <w:t>灼烧后的氧化稀土与坩埚的总</w:t>
      </w:r>
      <w:r w:rsidRPr="00065146">
        <w:rPr>
          <w:rFonts w:hint="eastAsia"/>
          <w:szCs w:val="22"/>
        </w:rPr>
        <w:t>质量</w:t>
      </w:r>
      <w:r w:rsidRPr="00065146">
        <w:rPr>
          <w:rFonts w:hAnsi="宋体" w:hint="eastAsia"/>
        </w:rPr>
        <w:t>。重复</w:t>
      </w:r>
      <w:r w:rsidRPr="00065146">
        <w:rPr>
          <w:rFonts w:hAnsi="宋体" w:hint="eastAsia"/>
        </w:rPr>
        <w:t>9</w:t>
      </w:r>
      <w:r w:rsidRPr="00065146">
        <w:rPr>
          <w:rFonts w:hAnsi="宋体"/>
        </w:rPr>
        <w:t>5</w:t>
      </w:r>
      <w:r>
        <w:rPr>
          <w:rFonts w:hAnsi="宋体"/>
        </w:rPr>
        <w:t>0</w:t>
      </w:r>
      <w:r w:rsidRPr="00065146">
        <w:rPr>
          <w:rFonts w:hAnsi="宋体" w:hint="eastAsia"/>
        </w:rPr>
        <w:t>℃灼烧操作，直至坩埚连同烧成物质量恒定。</w:t>
      </w:r>
    </w:p>
    <w:p w14:paraId="130A1E1C" w14:textId="77777777" w:rsidR="00A92729" w:rsidRPr="00065146" w:rsidRDefault="00A92729" w:rsidP="00A92729">
      <w:pPr>
        <w:numPr>
          <w:ilvl w:val="0"/>
          <w:numId w:val="3"/>
        </w:numPr>
        <w:spacing w:beforeLines="100" w:before="310" w:afterLines="100" w:after="310"/>
        <w:ind w:left="0" w:firstLine="0"/>
        <w:rPr>
          <w:rFonts w:eastAsia="黑体"/>
          <w:szCs w:val="21"/>
        </w:rPr>
      </w:pPr>
      <w:r w:rsidRPr="00065146">
        <w:rPr>
          <w:rFonts w:eastAsia="黑体"/>
          <w:szCs w:val="21"/>
        </w:rPr>
        <w:t>试验数据处理</w:t>
      </w:r>
    </w:p>
    <w:p w14:paraId="0631E667" w14:textId="7BDC273C" w:rsidR="00A92729" w:rsidRPr="00065146" w:rsidRDefault="007234A0" w:rsidP="00A92729">
      <w:pPr>
        <w:spacing w:beforeLines="50" w:before="155" w:afterLines="50" w:after="155"/>
        <w:ind w:firstLineChars="200" w:firstLine="420"/>
        <w:rPr>
          <w:rFonts w:hAnsi="宋体"/>
          <w:szCs w:val="22"/>
        </w:rPr>
      </w:pPr>
      <w:r>
        <w:rPr>
          <w:rFonts w:hAnsi="宋体" w:hint="eastAsia"/>
          <w:szCs w:val="22"/>
        </w:rPr>
        <w:t>实物样品的</w:t>
      </w:r>
      <w:r w:rsidR="00A92729" w:rsidRPr="00065146">
        <w:rPr>
          <w:rFonts w:hAnsi="宋体" w:hint="eastAsia"/>
          <w:szCs w:val="22"/>
        </w:rPr>
        <w:t>灼减量</w:t>
      </w:r>
      <w:r w:rsidR="00A92729">
        <w:rPr>
          <w:rFonts w:hAnsi="宋体" w:hint="eastAsia"/>
          <w:szCs w:val="22"/>
        </w:rPr>
        <w:t>以</w:t>
      </w:r>
      <w:r w:rsidR="00A92729" w:rsidRPr="00065146">
        <w:rPr>
          <w:rFonts w:hAnsi="宋体" w:hint="eastAsia"/>
          <w:szCs w:val="22"/>
        </w:rPr>
        <w:t>质量分数</w:t>
      </w:r>
      <m:oMath>
        <m:r>
          <w:rPr>
            <w:rFonts w:ascii="Cambria Math" w:hAnsi="Cambria Math"/>
            <w:szCs w:val="22"/>
          </w:rPr>
          <m:t>ω</m:t>
        </m:r>
      </m:oMath>
      <w:r w:rsidR="00A92729">
        <w:rPr>
          <w:rFonts w:hAnsi="宋体" w:hint="eastAsia"/>
          <w:szCs w:val="22"/>
        </w:rPr>
        <w:t>计，</w:t>
      </w:r>
      <w:r w:rsidR="00A92729" w:rsidRPr="00065146">
        <w:rPr>
          <w:rFonts w:hAnsi="宋体" w:hint="eastAsia"/>
          <w:szCs w:val="22"/>
        </w:rPr>
        <w:t>按公式</w:t>
      </w:r>
      <w:r w:rsidR="00A92729">
        <w:rPr>
          <w:rFonts w:hAnsi="宋体" w:hint="eastAsia"/>
          <w:szCs w:val="22"/>
        </w:rPr>
        <w:t>（</w:t>
      </w:r>
      <w:r w:rsidR="00A92729" w:rsidRPr="00065146">
        <w:rPr>
          <w:rFonts w:hAnsi="宋体" w:hint="eastAsia"/>
          <w:szCs w:val="22"/>
        </w:rPr>
        <w:t>1</w:t>
      </w:r>
      <w:r w:rsidR="00A92729">
        <w:rPr>
          <w:rFonts w:hAnsi="宋体" w:hint="eastAsia"/>
          <w:szCs w:val="22"/>
        </w:rPr>
        <w:t>）</w:t>
      </w:r>
      <w:r w:rsidR="00A92729" w:rsidRPr="00065146">
        <w:rPr>
          <w:rFonts w:hAnsi="宋体" w:hint="eastAsia"/>
          <w:szCs w:val="22"/>
        </w:rPr>
        <w:t>计算：</w:t>
      </w:r>
    </w:p>
    <w:p w14:paraId="4360A2CF" w14:textId="77777777" w:rsidR="00A92729" w:rsidRPr="00065146" w:rsidRDefault="00A92729" w:rsidP="00A92729">
      <w:pPr>
        <w:jc w:val="right"/>
        <w:rPr>
          <w:bCs/>
          <w:szCs w:val="21"/>
        </w:rPr>
      </w:pPr>
      <m:oMath>
        <m:r>
          <w:rPr>
            <w:rFonts w:ascii="Cambria Math" w:hAnsi="Cambria Math"/>
            <w:szCs w:val="22"/>
          </w:rPr>
          <m:t>ω=</m:t>
        </m:r>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m</m:t>
                </m:r>
              </m:e>
              <m:sub>
                <m:r>
                  <w:rPr>
                    <w:rFonts w:ascii="Cambria Math" w:hAnsi="Cambria Math"/>
                    <w:szCs w:val="22"/>
                  </w:rPr>
                  <m:t>0</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m</m:t>
                </m:r>
              </m:e>
              <m:sub>
                <m:r>
                  <w:rPr>
                    <w:rFonts w:ascii="Cambria Math" w:hAnsi="Cambria Math"/>
                    <w:szCs w:val="22"/>
                  </w:rPr>
                  <m:t>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m</m:t>
                </m:r>
              </m:e>
              <m:sub>
                <m:r>
                  <w:rPr>
                    <w:rFonts w:ascii="Cambria Math" w:hAnsi="Cambria Math"/>
                    <w:szCs w:val="22"/>
                  </w:rPr>
                  <m:t>1</m:t>
                </m:r>
              </m:sub>
            </m:sSub>
            <m:r>
              <w:rPr>
                <w:rFonts w:ascii="Cambria Math" w:hAnsi="Cambria Math"/>
                <w:szCs w:val="22"/>
              </w:rPr>
              <m:t>)</m:t>
            </m:r>
          </m:num>
          <m:den>
            <m:sSub>
              <m:sSubPr>
                <m:ctrlPr>
                  <w:rPr>
                    <w:rFonts w:ascii="Cambria Math" w:hAnsi="Cambria Math"/>
                    <w:i/>
                    <w:szCs w:val="22"/>
                  </w:rPr>
                </m:ctrlPr>
              </m:sSubPr>
              <m:e>
                <m:r>
                  <w:rPr>
                    <w:rFonts w:ascii="Cambria Math" w:hAnsi="Cambria Math"/>
                    <w:szCs w:val="22"/>
                  </w:rPr>
                  <m:t>m</m:t>
                </m:r>
              </m:e>
              <m:sub>
                <m:r>
                  <w:rPr>
                    <w:rFonts w:ascii="Cambria Math" w:hAnsi="Cambria Math"/>
                    <w:szCs w:val="22"/>
                  </w:rPr>
                  <m:t>0</m:t>
                </m:r>
              </m:sub>
            </m:sSub>
          </m:den>
        </m:f>
        <m:r>
          <w:rPr>
            <w:rFonts w:ascii="Cambria Math" w:hAnsi="Cambria Math"/>
            <w:szCs w:val="22"/>
          </w:rPr>
          <m:t>×100%</m:t>
        </m:r>
      </m:oMath>
      <w:r w:rsidRPr="00065146">
        <w:rPr>
          <w:bCs/>
          <w:szCs w:val="21"/>
        </w:rPr>
        <w:t>………………………………………………………</w:t>
      </w:r>
      <w:r w:rsidRPr="00065146">
        <w:rPr>
          <w:bCs/>
          <w:szCs w:val="21"/>
        </w:rPr>
        <w:t>（</w:t>
      </w:r>
      <w:r w:rsidRPr="00065146">
        <w:rPr>
          <w:bCs/>
          <w:szCs w:val="21"/>
        </w:rPr>
        <w:t>1</w:t>
      </w:r>
      <w:r w:rsidRPr="00065146">
        <w:rPr>
          <w:bCs/>
          <w:szCs w:val="21"/>
        </w:rPr>
        <w:t>）</w:t>
      </w:r>
    </w:p>
    <w:p w14:paraId="6D52AB2D" w14:textId="691676E6" w:rsidR="00A92729" w:rsidRPr="00065146" w:rsidRDefault="00A92729" w:rsidP="00A92729">
      <w:pPr>
        <w:ind w:firstLineChars="200" w:firstLine="420"/>
        <w:rPr>
          <w:szCs w:val="21"/>
        </w:rPr>
      </w:pPr>
      <w:bookmarkStart w:id="9" w:name="_Hlk100850195"/>
      <w:r w:rsidRPr="00065146">
        <w:rPr>
          <w:rFonts w:hint="eastAsia"/>
          <w:szCs w:val="21"/>
        </w:rPr>
        <w:t>样品的干基灼减量质量分数按公式</w:t>
      </w:r>
      <w:r w:rsidRPr="00065146">
        <w:rPr>
          <w:rFonts w:hint="eastAsia"/>
          <w:szCs w:val="21"/>
        </w:rPr>
        <w:t>2</w:t>
      </w:r>
      <w:r w:rsidRPr="00065146">
        <w:rPr>
          <w:rFonts w:hint="eastAsia"/>
          <w:szCs w:val="21"/>
        </w:rPr>
        <w:t>计算：</w:t>
      </w:r>
    </w:p>
    <w:p w14:paraId="177DBE3C" w14:textId="77777777" w:rsidR="00A92729" w:rsidRPr="00065146" w:rsidRDefault="00A92729" w:rsidP="00A92729">
      <w:pPr>
        <w:jc w:val="right"/>
        <w:rPr>
          <w:bCs/>
          <w:szCs w:val="21"/>
        </w:rPr>
      </w:pPr>
      <m:oMath>
        <m:r>
          <w:rPr>
            <w:rFonts w:ascii="Cambria Math" w:hAnsi="Cambria Math"/>
            <w:szCs w:val="22"/>
          </w:rPr>
          <m:t>ω=</m:t>
        </m:r>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m</m:t>
                </m:r>
              </m:e>
              <m:sub>
                <m:r>
                  <w:rPr>
                    <w:rFonts w:ascii="Cambria Math" w:hAnsi="Cambria Math"/>
                    <w:szCs w:val="22"/>
                  </w:rPr>
                  <m:t>0</m:t>
                </m:r>
              </m:sub>
            </m:sSub>
            <m:r>
              <w:rPr>
                <w:rFonts w:ascii="Cambria Math" w:hAnsi="Cambria Math"/>
                <w:szCs w:val="22"/>
              </w:rPr>
              <m:t>-</m:t>
            </m:r>
            <m:r>
              <m:rPr>
                <m:sty m:val="p"/>
              </m:rPr>
              <w:rPr>
                <w:rFonts w:ascii="Cambria Math" w:hAnsi="Cambria Math" w:hint="eastAsia"/>
                <w:szCs w:val="22"/>
              </w:rPr>
              <m:t>（</m:t>
            </m:r>
            <m:sSub>
              <m:sSubPr>
                <m:ctrlPr>
                  <w:rPr>
                    <w:rFonts w:ascii="Cambria Math" w:hAnsi="Cambria Math"/>
                    <w:i/>
                    <w:szCs w:val="22"/>
                  </w:rPr>
                </m:ctrlPr>
              </m:sSubPr>
              <m:e>
                <m:r>
                  <w:rPr>
                    <w:rFonts w:ascii="Cambria Math" w:hAnsi="Cambria Math"/>
                    <w:szCs w:val="22"/>
                  </w:rPr>
                  <m:t>m</m:t>
                </m:r>
              </m:e>
              <m:sub>
                <m:r>
                  <w:rPr>
                    <w:rFonts w:ascii="Cambria Math" w:hAnsi="Cambria Math"/>
                    <w:szCs w:val="22"/>
                  </w:rPr>
                  <m:t>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m</m:t>
                </m:r>
              </m:e>
              <m:sub>
                <m:r>
                  <w:rPr>
                    <w:rFonts w:ascii="Cambria Math" w:hAnsi="Cambria Math"/>
                    <w:szCs w:val="22"/>
                  </w:rPr>
                  <m:t>1</m:t>
                </m:r>
              </m:sub>
            </m:sSub>
            <m:r>
              <w:rPr>
                <w:rFonts w:ascii="Cambria Math" w:hAnsi="Cambria Math"/>
                <w:szCs w:val="22"/>
              </w:rPr>
              <m:t>)</m:t>
            </m:r>
          </m:num>
          <m:den>
            <m:sSub>
              <m:sSubPr>
                <m:ctrlPr>
                  <w:rPr>
                    <w:rFonts w:ascii="Cambria Math" w:hAnsi="Cambria Math"/>
                    <w:i/>
                    <w:szCs w:val="22"/>
                  </w:rPr>
                </m:ctrlPr>
              </m:sSubPr>
              <m:e>
                <m:r>
                  <w:rPr>
                    <w:rFonts w:ascii="Cambria Math" w:hAnsi="Cambria Math"/>
                    <w:szCs w:val="22"/>
                  </w:rPr>
                  <m:t>m</m:t>
                </m:r>
              </m:e>
              <m:sub>
                <m:r>
                  <w:rPr>
                    <w:rFonts w:ascii="Cambria Math" w:hAnsi="Cambria Math"/>
                    <w:szCs w:val="22"/>
                  </w:rPr>
                  <m:t>0</m:t>
                </m:r>
              </m:sub>
            </m:sSub>
          </m:den>
        </m:f>
        <m:r>
          <w:rPr>
            <w:rFonts w:ascii="Cambria Math" w:hAnsi="Cambria Math"/>
            <w:szCs w:val="22"/>
          </w:rPr>
          <m:t>×100%-</m:t>
        </m:r>
        <m:sSub>
          <m:sSubPr>
            <m:ctrlPr>
              <w:rPr>
                <w:rFonts w:ascii="Cambria Math" w:hAnsi="Cambria Math"/>
                <w:i/>
                <w:szCs w:val="22"/>
              </w:rPr>
            </m:ctrlPr>
          </m:sSubPr>
          <m:e>
            <m:r>
              <w:rPr>
                <w:rFonts w:ascii="Cambria Math" w:hAnsi="Cambria Math"/>
                <w:szCs w:val="22"/>
              </w:rPr>
              <m:t>A</m:t>
            </m:r>
          </m:e>
          <m:sub>
            <m:r>
              <m:rPr>
                <m:sty m:val="p"/>
              </m:rPr>
              <w:rPr>
                <w:rFonts w:ascii="Cambria Math" w:hAnsi="Cambria Math" w:hint="eastAsia"/>
                <w:szCs w:val="22"/>
              </w:rPr>
              <m:t>水分</m:t>
            </m:r>
          </m:sub>
        </m:sSub>
      </m:oMath>
      <w:r w:rsidRPr="00065146">
        <w:rPr>
          <w:bCs/>
          <w:szCs w:val="21"/>
        </w:rPr>
        <w:t>………………………………………………</w:t>
      </w:r>
      <w:r w:rsidRPr="00065146">
        <w:rPr>
          <w:bCs/>
          <w:szCs w:val="21"/>
        </w:rPr>
        <w:t>（</w:t>
      </w:r>
      <w:r w:rsidRPr="00065146">
        <w:rPr>
          <w:bCs/>
          <w:szCs w:val="21"/>
        </w:rPr>
        <w:t>2</w:t>
      </w:r>
      <w:r w:rsidRPr="00065146">
        <w:rPr>
          <w:bCs/>
          <w:szCs w:val="21"/>
        </w:rPr>
        <w:t>）</w:t>
      </w:r>
    </w:p>
    <w:p w14:paraId="4DF7B207" w14:textId="77777777" w:rsidR="00A92729" w:rsidRPr="00065146" w:rsidRDefault="00A92729" w:rsidP="00A92729">
      <w:pPr>
        <w:ind w:firstLine="420"/>
        <w:jc w:val="left"/>
        <w:rPr>
          <w:rFonts w:hAnsi="宋体"/>
          <w:szCs w:val="22"/>
        </w:rPr>
      </w:pPr>
      <w:r w:rsidRPr="00065146">
        <w:rPr>
          <w:rFonts w:hAnsi="宋体" w:hint="eastAsia"/>
          <w:szCs w:val="22"/>
        </w:rPr>
        <w:t>式中：</w:t>
      </w:r>
      <m:oMath>
        <m:r>
          <w:rPr>
            <w:rFonts w:ascii="Cambria Math" w:hAnsi="Cambria Math"/>
            <w:szCs w:val="22"/>
          </w:rPr>
          <m:t>ω</m:t>
        </m:r>
      </m:oMath>
      <w:r w:rsidRPr="00065146">
        <w:rPr>
          <w:rFonts w:hAnsi="宋体" w:hint="eastAsia"/>
          <w:szCs w:val="22"/>
        </w:rPr>
        <w:t>—试样</w:t>
      </w:r>
      <w:r w:rsidRPr="00065146">
        <w:rPr>
          <w:rFonts w:hAnsi="宋体"/>
          <w:szCs w:val="22"/>
        </w:rPr>
        <w:t>灼减量</w:t>
      </w:r>
      <w:r w:rsidRPr="00065146">
        <w:rPr>
          <w:rFonts w:hAnsi="宋体" w:hint="eastAsia"/>
          <w:szCs w:val="22"/>
        </w:rPr>
        <w:t>的质量分数，</w:t>
      </w:r>
      <w:r w:rsidRPr="00065146">
        <w:rPr>
          <w:rFonts w:hAnsi="宋体" w:hint="eastAsia"/>
          <w:szCs w:val="22"/>
        </w:rPr>
        <w:t>%</w:t>
      </w:r>
      <w:r w:rsidRPr="00065146">
        <w:rPr>
          <w:rFonts w:hAnsi="宋体" w:hint="eastAsia"/>
          <w:szCs w:val="22"/>
        </w:rPr>
        <w:t>；</w:t>
      </w:r>
    </w:p>
    <w:p w14:paraId="32759328" w14:textId="4A94AADF" w:rsidR="00A92729" w:rsidRDefault="00A92729" w:rsidP="00A92729">
      <w:pPr>
        <w:ind w:firstLine="420"/>
        <w:jc w:val="left"/>
        <w:rPr>
          <w:szCs w:val="22"/>
        </w:rPr>
      </w:pPr>
      <w:r w:rsidRPr="00065146">
        <w:rPr>
          <w:rFonts w:hAnsi="宋体" w:hint="eastAsia"/>
          <w:szCs w:val="22"/>
        </w:rPr>
        <w:t xml:space="preserve">      </w:t>
      </w:r>
      <w:r w:rsidRPr="00065146">
        <w:rPr>
          <w:szCs w:val="22"/>
        </w:rPr>
        <w:t>m</w:t>
      </w:r>
      <w:r w:rsidRPr="00065146">
        <w:rPr>
          <w:szCs w:val="22"/>
          <w:vertAlign w:val="subscript"/>
        </w:rPr>
        <w:t>0</w:t>
      </w:r>
      <w:r w:rsidRPr="00065146">
        <w:rPr>
          <w:rFonts w:hint="eastAsia"/>
          <w:szCs w:val="22"/>
        </w:rPr>
        <w:t>—试样的质量，单位</w:t>
      </w:r>
      <w:r w:rsidRPr="00065146">
        <w:rPr>
          <w:szCs w:val="22"/>
        </w:rPr>
        <w:t>为克（</w:t>
      </w:r>
      <w:r w:rsidRPr="00065146">
        <w:rPr>
          <w:szCs w:val="22"/>
        </w:rPr>
        <w:t>g</w:t>
      </w:r>
      <w:r w:rsidRPr="00065146">
        <w:rPr>
          <w:rFonts w:hint="eastAsia"/>
          <w:szCs w:val="22"/>
        </w:rPr>
        <w:t>）；</w:t>
      </w:r>
    </w:p>
    <w:p w14:paraId="446BF7B7" w14:textId="551A64F9" w:rsidR="007234A0" w:rsidRPr="00065146" w:rsidRDefault="007234A0" w:rsidP="007234A0">
      <w:pPr>
        <w:ind w:firstLineChars="200" w:firstLine="420"/>
        <w:rPr>
          <w:szCs w:val="22"/>
        </w:rPr>
      </w:pPr>
      <w:r>
        <w:rPr>
          <w:szCs w:val="22"/>
        </w:rPr>
        <w:t xml:space="preserve">      </w:t>
      </w:r>
      <w:r w:rsidRPr="00065146">
        <w:rPr>
          <w:szCs w:val="22"/>
        </w:rPr>
        <w:t>m</w:t>
      </w:r>
      <w:r w:rsidRPr="00065146">
        <w:rPr>
          <w:szCs w:val="22"/>
          <w:vertAlign w:val="subscript"/>
        </w:rPr>
        <w:t>1</w:t>
      </w:r>
      <w:r w:rsidRPr="00065146">
        <w:rPr>
          <w:rFonts w:hint="eastAsia"/>
          <w:szCs w:val="22"/>
        </w:rPr>
        <w:t>—</w:t>
      </w:r>
      <w:r w:rsidRPr="00065146">
        <w:rPr>
          <w:szCs w:val="21"/>
        </w:rPr>
        <w:t>坩埚</w:t>
      </w:r>
      <w:r w:rsidRPr="00065146">
        <w:rPr>
          <w:rFonts w:hint="eastAsia"/>
          <w:szCs w:val="22"/>
        </w:rPr>
        <w:t>的质量，单位</w:t>
      </w:r>
      <w:r w:rsidRPr="00065146">
        <w:rPr>
          <w:szCs w:val="22"/>
        </w:rPr>
        <w:t>为克（</w:t>
      </w:r>
      <w:r w:rsidRPr="00065146">
        <w:rPr>
          <w:szCs w:val="22"/>
        </w:rPr>
        <w:t>g</w:t>
      </w:r>
      <w:r w:rsidRPr="00065146">
        <w:rPr>
          <w:rFonts w:hint="eastAsia"/>
          <w:szCs w:val="22"/>
        </w:rPr>
        <w:t>）；</w:t>
      </w:r>
    </w:p>
    <w:p w14:paraId="639B2C7D" w14:textId="77777777" w:rsidR="00A92729" w:rsidRDefault="00A92729" w:rsidP="00A92729">
      <w:pPr>
        <w:ind w:firstLineChars="200" w:firstLine="420"/>
        <w:rPr>
          <w:szCs w:val="22"/>
        </w:rPr>
      </w:pPr>
      <w:r w:rsidRPr="00065146">
        <w:rPr>
          <w:szCs w:val="22"/>
        </w:rPr>
        <w:t xml:space="preserve">      m</w:t>
      </w:r>
      <w:r w:rsidRPr="00065146">
        <w:rPr>
          <w:szCs w:val="22"/>
          <w:vertAlign w:val="subscript"/>
        </w:rPr>
        <w:t>2</w:t>
      </w:r>
      <w:r w:rsidRPr="00065146">
        <w:rPr>
          <w:rFonts w:hint="eastAsia"/>
          <w:szCs w:val="22"/>
        </w:rPr>
        <w:t>—</w:t>
      </w:r>
      <w:r w:rsidRPr="00065146">
        <w:rPr>
          <w:szCs w:val="21"/>
        </w:rPr>
        <w:t>坩埚</w:t>
      </w:r>
      <w:r w:rsidRPr="00065146">
        <w:rPr>
          <w:rFonts w:hint="eastAsia"/>
          <w:szCs w:val="21"/>
        </w:rPr>
        <w:t>及烧成物</w:t>
      </w:r>
      <w:r w:rsidRPr="00065146">
        <w:rPr>
          <w:rFonts w:hint="eastAsia"/>
          <w:szCs w:val="22"/>
        </w:rPr>
        <w:t>的质量，单位</w:t>
      </w:r>
      <w:r w:rsidRPr="00065146">
        <w:rPr>
          <w:szCs w:val="22"/>
        </w:rPr>
        <w:t>为克（</w:t>
      </w:r>
      <w:r w:rsidRPr="00065146">
        <w:rPr>
          <w:szCs w:val="22"/>
        </w:rPr>
        <w:t>g</w:t>
      </w:r>
      <w:r w:rsidRPr="00065146">
        <w:rPr>
          <w:rFonts w:hint="eastAsia"/>
          <w:szCs w:val="22"/>
        </w:rPr>
        <w:t>）；</w:t>
      </w:r>
    </w:p>
    <w:p w14:paraId="3E133504" w14:textId="77777777" w:rsidR="00A92729" w:rsidRPr="00065146" w:rsidRDefault="00A92729" w:rsidP="00A92729">
      <w:pPr>
        <w:ind w:firstLineChars="200" w:firstLine="420"/>
        <w:rPr>
          <w:szCs w:val="22"/>
        </w:rPr>
      </w:pPr>
      <w:r w:rsidRPr="00065146">
        <w:rPr>
          <w:rFonts w:hint="eastAsia"/>
          <w:szCs w:val="22"/>
        </w:rPr>
        <w:t xml:space="preserve"> </w:t>
      </w:r>
      <w:r w:rsidRPr="00065146">
        <w:rPr>
          <w:szCs w:val="22"/>
        </w:rPr>
        <w:t xml:space="preserve">     A</w:t>
      </w:r>
      <w:r w:rsidRPr="00065146">
        <w:rPr>
          <w:szCs w:val="22"/>
          <w:vertAlign w:val="subscript"/>
        </w:rPr>
        <w:t>水分</w:t>
      </w:r>
      <w:r w:rsidRPr="00065146">
        <w:rPr>
          <w:rFonts w:hint="eastAsia"/>
          <w:szCs w:val="22"/>
        </w:rPr>
        <w:t>—试样于</w:t>
      </w:r>
      <w:r w:rsidRPr="00065146">
        <w:rPr>
          <w:rFonts w:hint="eastAsia"/>
          <w:szCs w:val="22"/>
        </w:rPr>
        <w:t>1</w:t>
      </w:r>
      <w:r w:rsidRPr="00065146">
        <w:rPr>
          <w:szCs w:val="22"/>
        </w:rPr>
        <w:t>05</w:t>
      </w:r>
      <w:r>
        <w:rPr>
          <w:szCs w:val="22"/>
        </w:rPr>
        <w:t xml:space="preserve"> </w:t>
      </w:r>
      <w:r w:rsidRPr="00065146">
        <w:rPr>
          <w:rFonts w:hint="eastAsia"/>
          <w:szCs w:val="22"/>
        </w:rPr>
        <w:t>℃烘干的水分的质量分数，</w:t>
      </w:r>
      <w:r w:rsidRPr="00065146">
        <w:rPr>
          <w:rFonts w:hint="eastAsia"/>
          <w:szCs w:val="22"/>
        </w:rPr>
        <w:t>%</w:t>
      </w:r>
      <w:r w:rsidRPr="00065146">
        <w:rPr>
          <w:rFonts w:hint="eastAsia"/>
          <w:szCs w:val="22"/>
        </w:rPr>
        <w:t>。</w:t>
      </w:r>
    </w:p>
    <w:p w14:paraId="01E5BD5D" w14:textId="77777777" w:rsidR="00A92729" w:rsidRPr="00065146" w:rsidRDefault="00A92729" w:rsidP="00A92729">
      <w:pPr>
        <w:ind w:firstLineChars="200" w:firstLine="420"/>
      </w:pPr>
      <w:r w:rsidRPr="00065146">
        <w:rPr>
          <w:szCs w:val="21"/>
        </w:rPr>
        <w:t>两次平行测定结果的绝对差值不大于表</w:t>
      </w:r>
      <w:r w:rsidRPr="00065146">
        <w:rPr>
          <w:szCs w:val="21"/>
        </w:rPr>
        <w:t>1</w:t>
      </w:r>
      <w:r w:rsidRPr="00065146">
        <w:rPr>
          <w:szCs w:val="21"/>
        </w:rPr>
        <w:t>中相应重复性限时，取其平均值为测定结果，所得结果保留至小数点后两位，</w:t>
      </w:r>
      <w:r w:rsidRPr="00065146">
        <w:t>数值修约按</w:t>
      </w:r>
      <w:r w:rsidRPr="00065146">
        <w:t>GB/T 8170</w:t>
      </w:r>
      <w:r w:rsidRPr="00065146">
        <w:t>的规定执行。</w:t>
      </w:r>
    </w:p>
    <w:p w14:paraId="659E4344" w14:textId="77777777" w:rsidR="00A92729" w:rsidRPr="00065146" w:rsidRDefault="00A92729" w:rsidP="00A92729">
      <w:pPr>
        <w:numPr>
          <w:ilvl w:val="0"/>
          <w:numId w:val="3"/>
        </w:numPr>
        <w:spacing w:beforeLines="100" w:before="310" w:afterLines="100" w:after="310"/>
        <w:ind w:left="0" w:firstLine="0"/>
        <w:rPr>
          <w:rFonts w:eastAsia="黑体"/>
          <w:szCs w:val="21"/>
        </w:rPr>
      </w:pPr>
      <w:bookmarkStart w:id="10" w:name="_Hlk102724055"/>
      <w:bookmarkEnd w:id="9"/>
      <w:r w:rsidRPr="00065146">
        <w:rPr>
          <w:rFonts w:eastAsia="黑体"/>
          <w:szCs w:val="21"/>
        </w:rPr>
        <w:t>精密度</w:t>
      </w:r>
    </w:p>
    <w:bookmarkEnd w:id="10"/>
    <w:p w14:paraId="0387878A" w14:textId="77777777" w:rsidR="00A92729" w:rsidRPr="00065146" w:rsidRDefault="00A92729" w:rsidP="00A92729">
      <w:pPr>
        <w:spacing w:beforeLines="50" w:before="155" w:afterLines="50" w:after="155"/>
        <w:rPr>
          <w:rFonts w:eastAsia="黑体"/>
          <w:szCs w:val="21"/>
        </w:rPr>
      </w:pPr>
      <w:r w:rsidRPr="00065146">
        <w:rPr>
          <w:rFonts w:ascii="黑体" w:eastAsia="黑体" w:hAnsi="黑体"/>
          <w:szCs w:val="21"/>
        </w:rPr>
        <w:t xml:space="preserve">9.1 </w:t>
      </w:r>
      <w:r w:rsidRPr="00065146">
        <w:rPr>
          <w:rFonts w:eastAsia="黑体"/>
          <w:szCs w:val="21"/>
        </w:rPr>
        <w:t>精密度原始数据及统计</w:t>
      </w:r>
    </w:p>
    <w:p w14:paraId="0167589B" w14:textId="77777777" w:rsidR="00A92729" w:rsidRPr="00065146" w:rsidRDefault="00A92729" w:rsidP="00A92729">
      <w:pPr>
        <w:ind w:firstLine="420"/>
        <w:rPr>
          <w:szCs w:val="21"/>
        </w:rPr>
      </w:pPr>
      <w:r w:rsidRPr="00065146">
        <w:rPr>
          <w:szCs w:val="21"/>
        </w:rPr>
        <w:t>精密度数据是在</w:t>
      </w:r>
      <w:r w:rsidRPr="00065146">
        <w:rPr>
          <w:szCs w:val="21"/>
        </w:rPr>
        <w:t>2024</w:t>
      </w:r>
      <w:r w:rsidRPr="00065146">
        <w:rPr>
          <w:szCs w:val="21"/>
        </w:rPr>
        <w:t>年，由</w:t>
      </w:r>
      <w:r w:rsidRPr="00065146">
        <w:rPr>
          <w:szCs w:val="21"/>
        </w:rPr>
        <w:t>11</w:t>
      </w:r>
      <w:r w:rsidRPr="00065146">
        <w:rPr>
          <w:szCs w:val="21"/>
        </w:rPr>
        <w:t>家实验室对</w:t>
      </w:r>
      <w:r w:rsidRPr="00065146">
        <w:rPr>
          <w:rFonts w:hint="eastAsia"/>
          <w:szCs w:val="21"/>
        </w:rPr>
        <w:t>草酸稀土</w:t>
      </w:r>
      <w:r w:rsidRPr="00065146">
        <w:rPr>
          <w:szCs w:val="21"/>
        </w:rPr>
        <w:t>灼减量的</w:t>
      </w:r>
      <w:r w:rsidRPr="00065146">
        <w:rPr>
          <w:szCs w:val="21"/>
        </w:rPr>
        <w:t>4</w:t>
      </w:r>
      <w:r w:rsidRPr="00065146">
        <w:rPr>
          <w:szCs w:val="21"/>
        </w:rPr>
        <w:t>个不同水平样品进行协同试验确定的。每个实验室对</w:t>
      </w:r>
      <w:r w:rsidRPr="00065146">
        <w:rPr>
          <w:rFonts w:hint="eastAsia"/>
          <w:szCs w:val="21"/>
        </w:rPr>
        <w:t>草酸稀土</w:t>
      </w:r>
      <w:r w:rsidRPr="00065146">
        <w:rPr>
          <w:szCs w:val="21"/>
        </w:rPr>
        <w:t>灼减量的每个水平在重复性条件下独立测定</w:t>
      </w:r>
      <w:r w:rsidRPr="00065146">
        <w:rPr>
          <w:szCs w:val="21"/>
        </w:rPr>
        <w:t>11</w:t>
      </w:r>
      <w:r w:rsidRPr="00065146">
        <w:rPr>
          <w:szCs w:val="21"/>
        </w:rPr>
        <w:t>次。试验数据按</w:t>
      </w:r>
      <w:r w:rsidRPr="00065146">
        <w:rPr>
          <w:szCs w:val="21"/>
        </w:rPr>
        <w:t>GB/T 6379.2</w:t>
      </w:r>
      <w:r w:rsidRPr="00065146">
        <w:rPr>
          <w:szCs w:val="21"/>
        </w:rPr>
        <w:t>进行统计分析。</w:t>
      </w:r>
    </w:p>
    <w:p w14:paraId="74BEF0DF" w14:textId="77777777" w:rsidR="00A92729" w:rsidRPr="00065146" w:rsidRDefault="00A92729" w:rsidP="00A92729">
      <w:pPr>
        <w:spacing w:beforeLines="50" w:before="155" w:afterLines="50" w:after="155"/>
        <w:rPr>
          <w:rFonts w:eastAsia="黑体"/>
          <w:szCs w:val="21"/>
        </w:rPr>
      </w:pPr>
      <w:r w:rsidRPr="007E063E">
        <w:rPr>
          <w:rFonts w:ascii="黑体" w:eastAsia="黑体" w:hAnsi="黑体"/>
          <w:szCs w:val="21"/>
        </w:rPr>
        <w:t>9.2</w:t>
      </w:r>
      <w:r w:rsidRPr="00065146">
        <w:rPr>
          <w:rFonts w:eastAsia="黑体"/>
          <w:szCs w:val="21"/>
        </w:rPr>
        <w:t xml:space="preserve"> </w:t>
      </w:r>
      <w:r w:rsidRPr="00065146">
        <w:rPr>
          <w:rFonts w:eastAsia="黑体"/>
          <w:szCs w:val="21"/>
        </w:rPr>
        <w:t>重复性</w:t>
      </w:r>
    </w:p>
    <w:p w14:paraId="5C2B8E8D" w14:textId="77777777" w:rsidR="00A92729" w:rsidRPr="00065146" w:rsidRDefault="00A92729" w:rsidP="00A92729">
      <w:pPr>
        <w:ind w:firstLine="420"/>
      </w:pPr>
      <w:r w:rsidRPr="00065146">
        <w:rPr>
          <w:szCs w:val="21"/>
        </w:rPr>
        <w:t>在重复性条件下获得的两次独立测试结果的测定值，在以下给出的平均值范围内，这两个测试结果的绝对差值不超过重复性限</w:t>
      </w:r>
      <w:r w:rsidRPr="00065146">
        <w:rPr>
          <w:kern w:val="0"/>
          <w:szCs w:val="20"/>
        </w:rPr>
        <w:t>（</w:t>
      </w:r>
      <w:r w:rsidRPr="00065146">
        <w:rPr>
          <w:rFonts w:hint="eastAsia"/>
          <w:i/>
          <w:kern w:val="0"/>
          <w:szCs w:val="20"/>
        </w:rPr>
        <w:t>r</w:t>
      </w:r>
      <w:r w:rsidRPr="00065146">
        <w:rPr>
          <w:kern w:val="0"/>
          <w:szCs w:val="20"/>
        </w:rPr>
        <w:t>）</w:t>
      </w:r>
      <w:r w:rsidRPr="00065146">
        <w:rPr>
          <w:szCs w:val="21"/>
        </w:rPr>
        <w:t>，</w:t>
      </w:r>
      <w:r w:rsidRPr="00065146">
        <w:t>超过重复性限</w:t>
      </w:r>
      <w:r w:rsidRPr="00065146">
        <w:rPr>
          <w:kern w:val="0"/>
          <w:szCs w:val="20"/>
        </w:rPr>
        <w:t>（</w:t>
      </w:r>
      <w:r w:rsidRPr="00065146">
        <w:rPr>
          <w:rFonts w:hint="eastAsia"/>
          <w:i/>
          <w:kern w:val="0"/>
          <w:szCs w:val="20"/>
        </w:rPr>
        <w:t>r</w:t>
      </w:r>
      <w:r w:rsidRPr="00065146">
        <w:rPr>
          <w:kern w:val="0"/>
          <w:szCs w:val="20"/>
        </w:rPr>
        <w:t>）</w:t>
      </w:r>
      <w:r w:rsidRPr="00065146">
        <w:t>的情况不超过</w:t>
      </w:r>
      <w:r w:rsidRPr="00065146">
        <w:t>5%</w:t>
      </w:r>
      <w:r w:rsidRPr="00065146">
        <w:t>。重复性限</w:t>
      </w:r>
      <w:r w:rsidRPr="00065146">
        <w:rPr>
          <w:kern w:val="0"/>
          <w:szCs w:val="20"/>
        </w:rPr>
        <w:t>（</w:t>
      </w:r>
      <w:r w:rsidRPr="00065146">
        <w:rPr>
          <w:rFonts w:hint="eastAsia"/>
          <w:i/>
          <w:kern w:val="0"/>
          <w:szCs w:val="20"/>
        </w:rPr>
        <w:t>r</w:t>
      </w:r>
      <w:r w:rsidRPr="00065146">
        <w:rPr>
          <w:kern w:val="0"/>
          <w:szCs w:val="20"/>
        </w:rPr>
        <w:t>）</w:t>
      </w:r>
      <w:r w:rsidRPr="00065146">
        <w:t>按表</w:t>
      </w:r>
      <w:r w:rsidRPr="00065146">
        <w:t>1</w:t>
      </w:r>
      <w:r w:rsidRPr="00065146">
        <w:t>数据采用线性内插法</w:t>
      </w:r>
      <w:r w:rsidRPr="00065146">
        <w:rPr>
          <w:kern w:val="0"/>
          <w:szCs w:val="20"/>
        </w:rPr>
        <w:t>或外延法求得：</w:t>
      </w:r>
      <w:bookmarkStart w:id="11" w:name="_Hlk104209390"/>
    </w:p>
    <w:bookmarkEnd w:id="11"/>
    <w:p w14:paraId="0E08A00D" w14:textId="77777777" w:rsidR="00A92729" w:rsidRDefault="00A92729" w:rsidP="00A92729">
      <w:pPr>
        <w:spacing w:beforeLines="50" w:before="155" w:afterLines="50" w:after="155"/>
        <w:jc w:val="center"/>
        <w:rPr>
          <w:rFonts w:eastAsia="黑体"/>
          <w:szCs w:val="21"/>
        </w:rPr>
        <w:sectPr w:rsidR="00A92729">
          <w:pgSz w:w="11907" w:h="16839"/>
          <w:pgMar w:top="1418" w:right="1134" w:bottom="1134" w:left="1418" w:header="1418" w:footer="851" w:gutter="0"/>
          <w:pgNumType w:start="1"/>
          <w:cols w:space="720"/>
          <w:docGrid w:type="lines" w:linePitch="310"/>
        </w:sectPr>
      </w:pPr>
    </w:p>
    <w:p w14:paraId="7BF0CA9E" w14:textId="77777777" w:rsidR="00A92729" w:rsidRPr="00065146" w:rsidRDefault="00A92729" w:rsidP="00A92729">
      <w:pPr>
        <w:spacing w:beforeLines="50" w:before="155" w:afterLines="50" w:after="155"/>
        <w:jc w:val="center"/>
        <w:rPr>
          <w:rFonts w:eastAsia="黑体"/>
          <w:szCs w:val="21"/>
        </w:rPr>
      </w:pPr>
      <w:r w:rsidRPr="00065146">
        <w:rPr>
          <w:rFonts w:eastAsia="黑体"/>
          <w:szCs w:val="21"/>
        </w:rPr>
        <w:lastRenderedPageBreak/>
        <w:t>表</w:t>
      </w:r>
      <w:r w:rsidRPr="00065146">
        <w:rPr>
          <w:rFonts w:eastAsia="黑体"/>
          <w:szCs w:val="21"/>
        </w:rPr>
        <w:t xml:space="preserve">1 </w:t>
      </w:r>
      <w:r w:rsidRPr="00065146">
        <w:rPr>
          <w:rFonts w:eastAsia="黑体"/>
          <w:szCs w:val="21"/>
        </w:rPr>
        <w:t>重复性限</w:t>
      </w:r>
    </w:p>
    <w:tbl>
      <w:tblPr>
        <w:tblpPr w:leftFromText="180" w:rightFromText="180" w:vertAnchor="text" w:horzAnchor="margin" w:tblpXSpec="center" w:tblpY="149"/>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815"/>
      </w:tblGrid>
      <w:tr w:rsidR="00A92729" w:rsidRPr="00065146" w14:paraId="5F5B4E6E" w14:textId="77777777" w:rsidTr="00131C57">
        <w:trPr>
          <w:trHeight w:val="23"/>
          <w:jc w:val="center"/>
        </w:trPr>
        <w:tc>
          <w:tcPr>
            <w:tcW w:w="2424" w:type="pct"/>
            <w:vAlign w:val="center"/>
          </w:tcPr>
          <w:p w14:paraId="5F99FC91" w14:textId="77777777" w:rsidR="00A92729" w:rsidRPr="00065146" w:rsidRDefault="00A92729" w:rsidP="00131C57">
            <w:pPr>
              <w:tabs>
                <w:tab w:val="left" w:pos="5460"/>
              </w:tabs>
              <w:ind w:rightChars="9" w:right="19"/>
              <w:jc w:val="center"/>
              <w:rPr>
                <w:sz w:val="18"/>
                <w:szCs w:val="18"/>
              </w:rPr>
            </w:pPr>
            <w:r w:rsidRPr="00065146">
              <w:rPr>
                <w:rFonts w:hint="eastAsia"/>
                <w:sz w:val="18"/>
                <w:szCs w:val="18"/>
              </w:rPr>
              <w:t>灼减</w:t>
            </w:r>
            <w:r w:rsidRPr="00065146">
              <w:rPr>
                <w:sz w:val="18"/>
                <w:szCs w:val="18"/>
              </w:rPr>
              <w:t>量</w:t>
            </w:r>
            <w:r w:rsidRPr="00065146">
              <w:rPr>
                <w:rFonts w:hint="eastAsia"/>
                <w:sz w:val="18"/>
                <w:szCs w:val="18"/>
              </w:rPr>
              <w:t>（</w:t>
            </w:r>
            <w:r w:rsidRPr="00065146">
              <w:rPr>
                <w:sz w:val="18"/>
                <w:szCs w:val="18"/>
              </w:rPr>
              <w:t>质量分数）</w:t>
            </w:r>
            <w:r w:rsidRPr="00065146">
              <w:rPr>
                <w:rFonts w:hint="eastAsia"/>
                <w:sz w:val="18"/>
                <w:szCs w:val="18"/>
              </w:rPr>
              <w:t>/</w:t>
            </w:r>
            <w:r w:rsidRPr="00065146">
              <w:rPr>
                <w:sz w:val="18"/>
                <w:szCs w:val="18"/>
              </w:rPr>
              <w:t>%</w:t>
            </w:r>
          </w:p>
        </w:tc>
        <w:tc>
          <w:tcPr>
            <w:tcW w:w="2576" w:type="pct"/>
            <w:vAlign w:val="center"/>
          </w:tcPr>
          <w:p w14:paraId="317B398B" w14:textId="77777777" w:rsidR="00A92729" w:rsidRPr="00065146" w:rsidRDefault="00A92729" w:rsidP="00131C57">
            <w:pPr>
              <w:tabs>
                <w:tab w:val="left" w:pos="5460"/>
              </w:tabs>
              <w:ind w:rightChars="9" w:right="19"/>
              <w:jc w:val="center"/>
              <w:rPr>
                <w:sz w:val="18"/>
                <w:szCs w:val="18"/>
              </w:rPr>
            </w:pPr>
            <w:r w:rsidRPr="00065146">
              <w:rPr>
                <w:sz w:val="18"/>
                <w:szCs w:val="18"/>
              </w:rPr>
              <w:t>重复性限</w:t>
            </w:r>
            <w:r w:rsidRPr="00065146">
              <w:rPr>
                <w:rFonts w:hint="eastAsia"/>
                <w:sz w:val="18"/>
                <w:szCs w:val="18"/>
              </w:rPr>
              <w:t>（</w:t>
            </w:r>
            <w:r w:rsidRPr="00065146">
              <w:rPr>
                <w:rFonts w:hint="eastAsia"/>
                <w:i/>
                <w:iCs/>
                <w:sz w:val="18"/>
                <w:szCs w:val="18"/>
              </w:rPr>
              <w:t>r</w:t>
            </w:r>
            <w:r w:rsidRPr="00065146">
              <w:rPr>
                <w:rFonts w:hint="eastAsia"/>
                <w:sz w:val="18"/>
                <w:szCs w:val="18"/>
              </w:rPr>
              <w:t>）</w:t>
            </w:r>
            <w:r w:rsidRPr="00065146">
              <w:rPr>
                <w:sz w:val="18"/>
                <w:szCs w:val="18"/>
              </w:rPr>
              <w:t>/%</w:t>
            </w:r>
          </w:p>
        </w:tc>
      </w:tr>
      <w:tr w:rsidR="00A92729" w:rsidRPr="00065146" w14:paraId="6847F3B5" w14:textId="77777777" w:rsidTr="00131C57">
        <w:trPr>
          <w:trHeight w:val="23"/>
          <w:jc w:val="center"/>
        </w:trPr>
        <w:tc>
          <w:tcPr>
            <w:tcW w:w="2424" w:type="pct"/>
            <w:vAlign w:val="center"/>
          </w:tcPr>
          <w:p w14:paraId="4CDCAFFF" w14:textId="77777777" w:rsidR="00A92729" w:rsidRPr="00065146" w:rsidRDefault="00A92729" w:rsidP="00131C57">
            <w:pPr>
              <w:tabs>
                <w:tab w:val="left" w:pos="5460"/>
              </w:tabs>
              <w:ind w:rightChars="9" w:right="19"/>
              <w:jc w:val="center"/>
              <w:rPr>
                <w:sz w:val="18"/>
                <w:szCs w:val="18"/>
              </w:rPr>
            </w:pPr>
            <w:r w:rsidRPr="00065146">
              <w:rPr>
                <w:sz w:val="18"/>
                <w:szCs w:val="18"/>
              </w:rPr>
              <w:t>38.08</w:t>
            </w:r>
          </w:p>
        </w:tc>
        <w:tc>
          <w:tcPr>
            <w:tcW w:w="2576" w:type="pct"/>
            <w:vAlign w:val="center"/>
          </w:tcPr>
          <w:p w14:paraId="4958A1E7" w14:textId="77777777" w:rsidR="00A92729" w:rsidRPr="00065146" w:rsidRDefault="00A92729" w:rsidP="00131C57">
            <w:pPr>
              <w:tabs>
                <w:tab w:val="left" w:pos="5460"/>
              </w:tabs>
              <w:ind w:rightChars="9" w:right="19"/>
              <w:jc w:val="center"/>
              <w:rPr>
                <w:sz w:val="18"/>
                <w:szCs w:val="18"/>
              </w:rPr>
            </w:pPr>
            <w:r w:rsidRPr="00065146">
              <w:rPr>
                <w:rFonts w:hint="eastAsia"/>
                <w:sz w:val="18"/>
                <w:szCs w:val="18"/>
              </w:rPr>
              <w:t>0.1</w:t>
            </w:r>
            <w:r w:rsidRPr="00065146">
              <w:rPr>
                <w:sz w:val="18"/>
                <w:szCs w:val="18"/>
              </w:rPr>
              <w:t>6</w:t>
            </w:r>
          </w:p>
        </w:tc>
      </w:tr>
      <w:tr w:rsidR="00A92729" w:rsidRPr="00065146" w14:paraId="3C86308D" w14:textId="77777777" w:rsidTr="00131C57">
        <w:trPr>
          <w:trHeight w:val="23"/>
          <w:jc w:val="center"/>
        </w:trPr>
        <w:tc>
          <w:tcPr>
            <w:tcW w:w="2424" w:type="pct"/>
            <w:vAlign w:val="center"/>
          </w:tcPr>
          <w:p w14:paraId="2B5D49F6" w14:textId="77777777" w:rsidR="00A92729" w:rsidRPr="00065146" w:rsidRDefault="00A92729" w:rsidP="00131C57">
            <w:pPr>
              <w:tabs>
                <w:tab w:val="left" w:pos="5460"/>
              </w:tabs>
              <w:ind w:rightChars="9" w:right="19"/>
              <w:jc w:val="center"/>
              <w:rPr>
                <w:sz w:val="18"/>
                <w:szCs w:val="18"/>
              </w:rPr>
            </w:pPr>
            <w:r w:rsidRPr="00065146">
              <w:rPr>
                <w:rFonts w:hint="eastAsia"/>
                <w:sz w:val="18"/>
                <w:szCs w:val="18"/>
              </w:rPr>
              <w:t>48.</w:t>
            </w:r>
            <w:r w:rsidRPr="00065146">
              <w:rPr>
                <w:sz w:val="18"/>
                <w:szCs w:val="18"/>
              </w:rPr>
              <w:t>8</w:t>
            </w:r>
            <w:r>
              <w:rPr>
                <w:sz w:val="18"/>
                <w:szCs w:val="18"/>
              </w:rPr>
              <w:t>8</w:t>
            </w:r>
          </w:p>
        </w:tc>
        <w:tc>
          <w:tcPr>
            <w:tcW w:w="2576" w:type="pct"/>
            <w:vAlign w:val="center"/>
          </w:tcPr>
          <w:p w14:paraId="34EB28BA" w14:textId="77777777" w:rsidR="00A92729" w:rsidRPr="00065146" w:rsidRDefault="00A92729" w:rsidP="00131C57">
            <w:pPr>
              <w:tabs>
                <w:tab w:val="left" w:pos="5460"/>
              </w:tabs>
              <w:ind w:rightChars="9" w:right="19"/>
              <w:jc w:val="center"/>
              <w:rPr>
                <w:sz w:val="18"/>
                <w:szCs w:val="18"/>
              </w:rPr>
            </w:pPr>
            <w:r w:rsidRPr="00065146">
              <w:rPr>
                <w:rFonts w:hint="eastAsia"/>
                <w:sz w:val="18"/>
                <w:szCs w:val="18"/>
              </w:rPr>
              <w:t>0.2</w:t>
            </w:r>
            <w:r>
              <w:rPr>
                <w:sz w:val="18"/>
                <w:szCs w:val="18"/>
              </w:rPr>
              <w:t>1</w:t>
            </w:r>
          </w:p>
        </w:tc>
      </w:tr>
      <w:tr w:rsidR="00A92729" w:rsidRPr="00065146" w14:paraId="575F0D08" w14:textId="77777777" w:rsidTr="00131C57">
        <w:trPr>
          <w:trHeight w:val="23"/>
          <w:jc w:val="center"/>
        </w:trPr>
        <w:tc>
          <w:tcPr>
            <w:tcW w:w="2424" w:type="pct"/>
            <w:vAlign w:val="center"/>
          </w:tcPr>
          <w:p w14:paraId="030167EB" w14:textId="77777777" w:rsidR="00A92729" w:rsidRPr="00065146" w:rsidRDefault="00A92729" w:rsidP="00131C57">
            <w:pPr>
              <w:tabs>
                <w:tab w:val="left" w:pos="5460"/>
              </w:tabs>
              <w:ind w:rightChars="9" w:right="19"/>
              <w:jc w:val="center"/>
              <w:rPr>
                <w:sz w:val="18"/>
                <w:szCs w:val="18"/>
              </w:rPr>
            </w:pPr>
            <w:r w:rsidRPr="00065146">
              <w:rPr>
                <w:rFonts w:hint="eastAsia"/>
                <w:sz w:val="18"/>
                <w:szCs w:val="18"/>
              </w:rPr>
              <w:t>56.06</w:t>
            </w:r>
          </w:p>
        </w:tc>
        <w:tc>
          <w:tcPr>
            <w:tcW w:w="2576" w:type="pct"/>
            <w:vAlign w:val="center"/>
          </w:tcPr>
          <w:p w14:paraId="67FC5BEA" w14:textId="77777777" w:rsidR="00A92729" w:rsidRPr="00065146" w:rsidRDefault="00A92729" w:rsidP="00131C57">
            <w:pPr>
              <w:tabs>
                <w:tab w:val="left" w:pos="5460"/>
              </w:tabs>
              <w:ind w:rightChars="9" w:right="19"/>
              <w:jc w:val="center"/>
              <w:rPr>
                <w:sz w:val="18"/>
                <w:szCs w:val="18"/>
              </w:rPr>
            </w:pPr>
            <w:r w:rsidRPr="00065146">
              <w:rPr>
                <w:rFonts w:hint="eastAsia"/>
                <w:sz w:val="18"/>
                <w:szCs w:val="18"/>
              </w:rPr>
              <w:t>0.2</w:t>
            </w:r>
            <w:r w:rsidRPr="00065146">
              <w:rPr>
                <w:sz w:val="18"/>
                <w:szCs w:val="18"/>
              </w:rPr>
              <w:t>8</w:t>
            </w:r>
          </w:p>
        </w:tc>
      </w:tr>
      <w:tr w:rsidR="00A92729" w:rsidRPr="00065146" w14:paraId="62D5D52E" w14:textId="77777777" w:rsidTr="00131C57">
        <w:trPr>
          <w:trHeight w:val="23"/>
          <w:jc w:val="center"/>
        </w:trPr>
        <w:tc>
          <w:tcPr>
            <w:tcW w:w="2424" w:type="pct"/>
            <w:vAlign w:val="center"/>
          </w:tcPr>
          <w:p w14:paraId="7483C166" w14:textId="77777777" w:rsidR="00A92729" w:rsidRPr="00065146" w:rsidRDefault="00A92729" w:rsidP="00131C57">
            <w:pPr>
              <w:tabs>
                <w:tab w:val="left" w:pos="5460"/>
              </w:tabs>
              <w:ind w:rightChars="9" w:right="19"/>
              <w:jc w:val="center"/>
              <w:rPr>
                <w:sz w:val="18"/>
                <w:szCs w:val="18"/>
              </w:rPr>
            </w:pPr>
            <w:r w:rsidRPr="00065146">
              <w:rPr>
                <w:rFonts w:hint="eastAsia"/>
                <w:sz w:val="18"/>
                <w:szCs w:val="18"/>
              </w:rPr>
              <w:t>68.80</w:t>
            </w:r>
          </w:p>
        </w:tc>
        <w:tc>
          <w:tcPr>
            <w:tcW w:w="2576" w:type="pct"/>
            <w:vAlign w:val="center"/>
          </w:tcPr>
          <w:p w14:paraId="7D9F498E" w14:textId="77777777" w:rsidR="00A92729" w:rsidRPr="00065146" w:rsidRDefault="00A92729" w:rsidP="00131C57">
            <w:pPr>
              <w:tabs>
                <w:tab w:val="left" w:pos="5460"/>
              </w:tabs>
              <w:ind w:rightChars="9" w:right="19"/>
              <w:jc w:val="center"/>
              <w:rPr>
                <w:sz w:val="18"/>
                <w:szCs w:val="18"/>
              </w:rPr>
            </w:pPr>
            <w:r w:rsidRPr="00065146">
              <w:rPr>
                <w:rFonts w:hint="eastAsia"/>
                <w:sz w:val="18"/>
                <w:szCs w:val="18"/>
              </w:rPr>
              <w:t>0.2</w:t>
            </w:r>
            <w:r w:rsidRPr="00065146">
              <w:rPr>
                <w:sz w:val="18"/>
                <w:szCs w:val="18"/>
              </w:rPr>
              <w:t>9</w:t>
            </w:r>
          </w:p>
        </w:tc>
      </w:tr>
    </w:tbl>
    <w:p w14:paraId="406024A5" w14:textId="77777777" w:rsidR="00A92729" w:rsidRPr="00065146" w:rsidRDefault="00A92729" w:rsidP="00A92729">
      <w:pPr>
        <w:spacing w:beforeLines="50" w:before="155" w:afterLines="50" w:after="155"/>
        <w:rPr>
          <w:rFonts w:eastAsia="黑体"/>
          <w:szCs w:val="21"/>
        </w:rPr>
      </w:pPr>
      <w:r w:rsidRPr="00065146">
        <w:rPr>
          <w:rFonts w:ascii="黑体" w:eastAsia="黑体" w:hAnsi="黑体"/>
          <w:szCs w:val="21"/>
        </w:rPr>
        <w:t>9.3</w:t>
      </w:r>
      <w:r w:rsidRPr="00065146">
        <w:rPr>
          <w:rFonts w:eastAsia="黑体"/>
          <w:szCs w:val="21"/>
        </w:rPr>
        <w:t xml:space="preserve"> </w:t>
      </w:r>
      <w:r w:rsidRPr="00065146">
        <w:rPr>
          <w:rFonts w:eastAsia="黑体"/>
          <w:szCs w:val="21"/>
        </w:rPr>
        <w:t>再现性</w:t>
      </w:r>
    </w:p>
    <w:p w14:paraId="436AAD1A" w14:textId="77777777" w:rsidR="00A92729" w:rsidRPr="00065146" w:rsidRDefault="00A92729" w:rsidP="00A92729">
      <w:pPr>
        <w:widowControl/>
        <w:tabs>
          <w:tab w:val="center" w:pos="4201"/>
          <w:tab w:val="right" w:leader="dot" w:pos="9298"/>
        </w:tabs>
        <w:autoSpaceDE w:val="0"/>
        <w:autoSpaceDN w:val="0"/>
        <w:ind w:firstLineChars="200" w:firstLine="420"/>
        <w:rPr>
          <w:kern w:val="0"/>
          <w:szCs w:val="20"/>
        </w:rPr>
      </w:pPr>
      <w:r w:rsidRPr="00065146">
        <w:rPr>
          <w:kern w:val="0"/>
          <w:szCs w:val="20"/>
        </w:rPr>
        <w:t>在再现性条件下获得的两次独立测试结果的测定值，在以下给出的平均值范围内，两个测试结果的绝对差值不超过再现性限（</w:t>
      </w:r>
      <w:r w:rsidRPr="00065146">
        <w:rPr>
          <w:i/>
          <w:kern w:val="0"/>
          <w:szCs w:val="20"/>
        </w:rPr>
        <w:t>R</w:t>
      </w:r>
      <w:r w:rsidRPr="00065146">
        <w:rPr>
          <w:kern w:val="0"/>
          <w:szCs w:val="20"/>
        </w:rPr>
        <w:t>），超过再现性限（</w:t>
      </w:r>
      <w:r w:rsidRPr="00065146">
        <w:rPr>
          <w:i/>
          <w:kern w:val="0"/>
          <w:szCs w:val="20"/>
        </w:rPr>
        <w:t>R</w:t>
      </w:r>
      <w:r w:rsidRPr="00065146">
        <w:rPr>
          <w:kern w:val="0"/>
          <w:szCs w:val="20"/>
        </w:rPr>
        <w:t>）的情况不超过</w:t>
      </w:r>
      <w:r w:rsidRPr="00065146">
        <w:rPr>
          <w:kern w:val="0"/>
          <w:szCs w:val="20"/>
        </w:rPr>
        <w:t>5%</w:t>
      </w:r>
      <w:r w:rsidRPr="00065146">
        <w:rPr>
          <w:kern w:val="0"/>
          <w:szCs w:val="20"/>
        </w:rPr>
        <w:t>，再现性限（</w:t>
      </w:r>
      <w:r w:rsidRPr="00065146">
        <w:rPr>
          <w:i/>
          <w:kern w:val="0"/>
          <w:szCs w:val="20"/>
        </w:rPr>
        <w:t>R</w:t>
      </w:r>
      <w:r w:rsidRPr="00065146">
        <w:rPr>
          <w:kern w:val="0"/>
          <w:szCs w:val="20"/>
        </w:rPr>
        <w:t>）按表</w:t>
      </w:r>
      <w:r w:rsidRPr="00065146">
        <w:rPr>
          <w:kern w:val="0"/>
          <w:szCs w:val="20"/>
        </w:rPr>
        <w:t>2</w:t>
      </w:r>
      <w:r w:rsidRPr="00065146">
        <w:rPr>
          <w:kern w:val="0"/>
          <w:szCs w:val="20"/>
        </w:rPr>
        <w:t>数据采用线性内插法或外延法求得：</w:t>
      </w:r>
    </w:p>
    <w:p w14:paraId="6E7F8C25" w14:textId="77777777" w:rsidR="00A92729" w:rsidRPr="00065146" w:rsidRDefault="00A92729" w:rsidP="00A92729">
      <w:pPr>
        <w:spacing w:beforeLines="50" w:before="155" w:afterLines="50" w:after="155"/>
        <w:jc w:val="center"/>
        <w:rPr>
          <w:rFonts w:eastAsia="黑体"/>
          <w:szCs w:val="21"/>
        </w:rPr>
      </w:pPr>
      <w:r w:rsidRPr="00065146">
        <w:rPr>
          <w:rFonts w:eastAsia="黑体"/>
          <w:szCs w:val="21"/>
        </w:rPr>
        <w:t>表</w:t>
      </w:r>
      <w:r w:rsidRPr="00065146">
        <w:rPr>
          <w:rFonts w:eastAsia="黑体"/>
          <w:szCs w:val="21"/>
        </w:rPr>
        <w:t xml:space="preserve">2 </w:t>
      </w:r>
      <w:r w:rsidRPr="00065146">
        <w:rPr>
          <w:rFonts w:eastAsia="黑体"/>
          <w:szCs w:val="21"/>
        </w:rPr>
        <w:t>再现性限</w:t>
      </w:r>
    </w:p>
    <w:tbl>
      <w:tblPr>
        <w:tblpPr w:leftFromText="180" w:rightFromText="180" w:vertAnchor="text" w:horzAnchor="margin" w:tblpXSpec="center" w:tblpY="149"/>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815"/>
      </w:tblGrid>
      <w:tr w:rsidR="00A92729" w:rsidRPr="00065146" w14:paraId="07847C2E" w14:textId="77777777" w:rsidTr="00131C57">
        <w:trPr>
          <w:trHeight w:val="23"/>
          <w:jc w:val="center"/>
        </w:trPr>
        <w:tc>
          <w:tcPr>
            <w:tcW w:w="2424" w:type="pct"/>
            <w:vAlign w:val="center"/>
          </w:tcPr>
          <w:p w14:paraId="2E304F25" w14:textId="77777777" w:rsidR="00A92729" w:rsidRPr="00065146" w:rsidRDefault="00A92729" w:rsidP="00131C57">
            <w:pPr>
              <w:tabs>
                <w:tab w:val="left" w:pos="5460"/>
              </w:tabs>
              <w:ind w:rightChars="9" w:right="19"/>
              <w:jc w:val="center"/>
              <w:rPr>
                <w:sz w:val="18"/>
                <w:szCs w:val="18"/>
              </w:rPr>
            </w:pPr>
            <w:r w:rsidRPr="00065146">
              <w:rPr>
                <w:rFonts w:hint="eastAsia"/>
                <w:sz w:val="18"/>
                <w:szCs w:val="18"/>
              </w:rPr>
              <w:t>灼减</w:t>
            </w:r>
            <w:r w:rsidRPr="00065146">
              <w:rPr>
                <w:sz w:val="18"/>
                <w:szCs w:val="18"/>
              </w:rPr>
              <w:t>量</w:t>
            </w:r>
            <w:r w:rsidRPr="00065146">
              <w:rPr>
                <w:rFonts w:hint="eastAsia"/>
                <w:sz w:val="18"/>
                <w:szCs w:val="18"/>
              </w:rPr>
              <w:t>（</w:t>
            </w:r>
            <w:r w:rsidRPr="00065146">
              <w:rPr>
                <w:sz w:val="18"/>
                <w:szCs w:val="18"/>
              </w:rPr>
              <w:t>质量分数）</w:t>
            </w:r>
            <w:r w:rsidRPr="00065146">
              <w:rPr>
                <w:rFonts w:hint="eastAsia"/>
                <w:sz w:val="18"/>
                <w:szCs w:val="18"/>
              </w:rPr>
              <w:t>/</w:t>
            </w:r>
            <w:r w:rsidRPr="00065146">
              <w:rPr>
                <w:sz w:val="18"/>
                <w:szCs w:val="18"/>
              </w:rPr>
              <w:t>%</w:t>
            </w:r>
          </w:p>
        </w:tc>
        <w:tc>
          <w:tcPr>
            <w:tcW w:w="2576" w:type="pct"/>
            <w:vAlign w:val="center"/>
          </w:tcPr>
          <w:p w14:paraId="0E5900E8" w14:textId="77777777" w:rsidR="00A92729" w:rsidRPr="00065146" w:rsidRDefault="00A92729" w:rsidP="00131C57">
            <w:pPr>
              <w:tabs>
                <w:tab w:val="left" w:pos="5460"/>
              </w:tabs>
              <w:ind w:rightChars="9" w:right="19"/>
              <w:jc w:val="center"/>
              <w:rPr>
                <w:sz w:val="18"/>
                <w:szCs w:val="18"/>
              </w:rPr>
            </w:pPr>
            <w:r w:rsidRPr="00065146">
              <w:rPr>
                <w:rFonts w:hint="eastAsia"/>
                <w:sz w:val="18"/>
                <w:szCs w:val="18"/>
              </w:rPr>
              <w:t>再现</w:t>
            </w:r>
            <w:r w:rsidRPr="00065146">
              <w:rPr>
                <w:sz w:val="18"/>
                <w:szCs w:val="18"/>
              </w:rPr>
              <w:t>性限</w:t>
            </w:r>
            <w:r w:rsidRPr="00065146">
              <w:rPr>
                <w:rFonts w:hint="eastAsia"/>
                <w:sz w:val="18"/>
                <w:szCs w:val="18"/>
              </w:rPr>
              <w:t>（</w:t>
            </w:r>
            <w:r w:rsidRPr="00065146">
              <w:rPr>
                <w:i/>
                <w:iCs/>
                <w:sz w:val="18"/>
                <w:szCs w:val="18"/>
              </w:rPr>
              <w:t>R</w:t>
            </w:r>
            <w:r w:rsidRPr="00065146">
              <w:rPr>
                <w:rFonts w:hint="eastAsia"/>
                <w:sz w:val="18"/>
                <w:szCs w:val="18"/>
              </w:rPr>
              <w:t>）</w:t>
            </w:r>
            <w:r w:rsidRPr="00065146">
              <w:rPr>
                <w:sz w:val="18"/>
                <w:szCs w:val="18"/>
              </w:rPr>
              <w:t>/%</w:t>
            </w:r>
          </w:p>
        </w:tc>
      </w:tr>
      <w:tr w:rsidR="00A92729" w:rsidRPr="00065146" w14:paraId="08CF9E5B" w14:textId="77777777" w:rsidTr="00131C57">
        <w:trPr>
          <w:trHeight w:val="23"/>
          <w:jc w:val="center"/>
        </w:trPr>
        <w:tc>
          <w:tcPr>
            <w:tcW w:w="2424" w:type="pct"/>
            <w:vAlign w:val="center"/>
          </w:tcPr>
          <w:p w14:paraId="009CB786" w14:textId="77777777" w:rsidR="00A92729" w:rsidRPr="00065146" w:rsidRDefault="00A92729" w:rsidP="00131C57">
            <w:pPr>
              <w:tabs>
                <w:tab w:val="left" w:pos="5460"/>
              </w:tabs>
              <w:ind w:rightChars="9" w:right="19"/>
              <w:jc w:val="center"/>
              <w:rPr>
                <w:sz w:val="18"/>
                <w:szCs w:val="18"/>
              </w:rPr>
            </w:pPr>
            <w:r w:rsidRPr="00065146">
              <w:rPr>
                <w:sz w:val="18"/>
                <w:szCs w:val="18"/>
              </w:rPr>
              <w:t>38.08</w:t>
            </w:r>
          </w:p>
        </w:tc>
        <w:tc>
          <w:tcPr>
            <w:tcW w:w="2576" w:type="pct"/>
            <w:vAlign w:val="center"/>
          </w:tcPr>
          <w:p w14:paraId="173935BF" w14:textId="77777777" w:rsidR="00A92729" w:rsidRPr="00065146" w:rsidRDefault="00A92729" w:rsidP="00131C57">
            <w:pPr>
              <w:tabs>
                <w:tab w:val="left" w:pos="5460"/>
              </w:tabs>
              <w:ind w:rightChars="9" w:right="19"/>
              <w:jc w:val="center"/>
              <w:rPr>
                <w:sz w:val="18"/>
                <w:szCs w:val="18"/>
              </w:rPr>
            </w:pPr>
            <w:r w:rsidRPr="00065146">
              <w:rPr>
                <w:rFonts w:hint="eastAsia"/>
                <w:sz w:val="18"/>
                <w:szCs w:val="18"/>
              </w:rPr>
              <w:t>0.</w:t>
            </w:r>
            <w:r w:rsidRPr="00065146">
              <w:rPr>
                <w:sz w:val="18"/>
                <w:szCs w:val="18"/>
              </w:rPr>
              <w:t>27</w:t>
            </w:r>
          </w:p>
        </w:tc>
      </w:tr>
      <w:tr w:rsidR="00A92729" w:rsidRPr="00065146" w14:paraId="55DB2185" w14:textId="77777777" w:rsidTr="00131C57">
        <w:trPr>
          <w:trHeight w:val="23"/>
          <w:jc w:val="center"/>
        </w:trPr>
        <w:tc>
          <w:tcPr>
            <w:tcW w:w="2424" w:type="pct"/>
            <w:vAlign w:val="center"/>
          </w:tcPr>
          <w:p w14:paraId="1FFAD05B" w14:textId="77777777" w:rsidR="00A92729" w:rsidRPr="00065146" w:rsidRDefault="00A92729" w:rsidP="00131C57">
            <w:pPr>
              <w:tabs>
                <w:tab w:val="left" w:pos="5460"/>
              </w:tabs>
              <w:ind w:rightChars="9" w:right="19"/>
              <w:jc w:val="center"/>
              <w:rPr>
                <w:sz w:val="18"/>
                <w:szCs w:val="18"/>
              </w:rPr>
            </w:pPr>
            <w:r w:rsidRPr="00065146">
              <w:rPr>
                <w:rFonts w:hint="eastAsia"/>
                <w:sz w:val="18"/>
                <w:szCs w:val="18"/>
              </w:rPr>
              <w:t>48.</w:t>
            </w:r>
            <w:r w:rsidRPr="00065146">
              <w:rPr>
                <w:sz w:val="18"/>
                <w:szCs w:val="18"/>
              </w:rPr>
              <w:t>8</w:t>
            </w:r>
            <w:r>
              <w:rPr>
                <w:sz w:val="18"/>
                <w:szCs w:val="18"/>
              </w:rPr>
              <w:t>8</w:t>
            </w:r>
          </w:p>
        </w:tc>
        <w:tc>
          <w:tcPr>
            <w:tcW w:w="2576" w:type="pct"/>
            <w:vAlign w:val="center"/>
          </w:tcPr>
          <w:p w14:paraId="7417F33B" w14:textId="77777777" w:rsidR="00A92729" w:rsidRPr="00065146" w:rsidRDefault="00A92729" w:rsidP="00131C57">
            <w:pPr>
              <w:tabs>
                <w:tab w:val="left" w:pos="5460"/>
              </w:tabs>
              <w:ind w:rightChars="9" w:right="19"/>
              <w:jc w:val="center"/>
              <w:rPr>
                <w:sz w:val="18"/>
                <w:szCs w:val="18"/>
              </w:rPr>
            </w:pPr>
            <w:r w:rsidRPr="00065146">
              <w:rPr>
                <w:rFonts w:hint="eastAsia"/>
                <w:sz w:val="18"/>
                <w:szCs w:val="18"/>
              </w:rPr>
              <w:t>0.</w:t>
            </w:r>
            <w:r w:rsidRPr="00065146">
              <w:rPr>
                <w:sz w:val="18"/>
                <w:szCs w:val="18"/>
              </w:rPr>
              <w:t>3</w:t>
            </w:r>
            <w:r w:rsidRPr="00065146">
              <w:rPr>
                <w:rFonts w:hint="eastAsia"/>
                <w:sz w:val="18"/>
                <w:szCs w:val="18"/>
              </w:rPr>
              <w:t>0</w:t>
            </w:r>
          </w:p>
        </w:tc>
      </w:tr>
      <w:tr w:rsidR="00A92729" w:rsidRPr="00065146" w14:paraId="0DDA718A" w14:textId="77777777" w:rsidTr="00131C57">
        <w:trPr>
          <w:trHeight w:val="23"/>
          <w:jc w:val="center"/>
        </w:trPr>
        <w:tc>
          <w:tcPr>
            <w:tcW w:w="2424" w:type="pct"/>
            <w:vAlign w:val="center"/>
          </w:tcPr>
          <w:p w14:paraId="52A1CFF2" w14:textId="77777777" w:rsidR="00A92729" w:rsidRPr="00065146" w:rsidRDefault="00A92729" w:rsidP="00131C57">
            <w:pPr>
              <w:tabs>
                <w:tab w:val="left" w:pos="5460"/>
              </w:tabs>
              <w:ind w:rightChars="9" w:right="19"/>
              <w:jc w:val="center"/>
              <w:rPr>
                <w:sz w:val="18"/>
                <w:szCs w:val="18"/>
              </w:rPr>
            </w:pPr>
            <w:r w:rsidRPr="00065146">
              <w:rPr>
                <w:rFonts w:hint="eastAsia"/>
                <w:sz w:val="18"/>
                <w:szCs w:val="18"/>
              </w:rPr>
              <w:t>56.06</w:t>
            </w:r>
          </w:p>
        </w:tc>
        <w:tc>
          <w:tcPr>
            <w:tcW w:w="2576" w:type="pct"/>
            <w:vAlign w:val="center"/>
          </w:tcPr>
          <w:p w14:paraId="24B34E95" w14:textId="77777777" w:rsidR="00A92729" w:rsidRPr="00065146" w:rsidRDefault="00A92729" w:rsidP="00131C57">
            <w:pPr>
              <w:tabs>
                <w:tab w:val="left" w:pos="5460"/>
              </w:tabs>
              <w:ind w:rightChars="9" w:right="19"/>
              <w:jc w:val="center"/>
              <w:rPr>
                <w:sz w:val="18"/>
                <w:szCs w:val="18"/>
              </w:rPr>
            </w:pPr>
            <w:r w:rsidRPr="00065146">
              <w:rPr>
                <w:rFonts w:hint="eastAsia"/>
                <w:sz w:val="18"/>
                <w:szCs w:val="18"/>
              </w:rPr>
              <w:t>0.</w:t>
            </w:r>
            <w:r w:rsidRPr="00065146">
              <w:rPr>
                <w:sz w:val="18"/>
                <w:szCs w:val="18"/>
              </w:rPr>
              <w:t>31</w:t>
            </w:r>
          </w:p>
        </w:tc>
      </w:tr>
      <w:tr w:rsidR="00A92729" w:rsidRPr="00065146" w14:paraId="0C9E7D91" w14:textId="77777777" w:rsidTr="00131C57">
        <w:trPr>
          <w:trHeight w:val="23"/>
          <w:jc w:val="center"/>
        </w:trPr>
        <w:tc>
          <w:tcPr>
            <w:tcW w:w="2424" w:type="pct"/>
            <w:vAlign w:val="center"/>
          </w:tcPr>
          <w:p w14:paraId="10427295" w14:textId="77777777" w:rsidR="00A92729" w:rsidRPr="00065146" w:rsidRDefault="00A92729" w:rsidP="00131C57">
            <w:pPr>
              <w:tabs>
                <w:tab w:val="left" w:pos="5460"/>
              </w:tabs>
              <w:ind w:rightChars="9" w:right="19"/>
              <w:jc w:val="center"/>
              <w:rPr>
                <w:sz w:val="18"/>
                <w:szCs w:val="18"/>
              </w:rPr>
            </w:pPr>
            <w:r w:rsidRPr="00065146">
              <w:rPr>
                <w:rFonts w:hint="eastAsia"/>
                <w:sz w:val="18"/>
                <w:szCs w:val="18"/>
              </w:rPr>
              <w:t>68.80</w:t>
            </w:r>
          </w:p>
        </w:tc>
        <w:tc>
          <w:tcPr>
            <w:tcW w:w="2576" w:type="pct"/>
            <w:vAlign w:val="center"/>
          </w:tcPr>
          <w:p w14:paraId="6032817D" w14:textId="77777777" w:rsidR="00A92729" w:rsidRPr="00065146" w:rsidRDefault="00A92729" w:rsidP="00131C57">
            <w:pPr>
              <w:tabs>
                <w:tab w:val="left" w:pos="5460"/>
              </w:tabs>
              <w:ind w:rightChars="9" w:right="19"/>
              <w:jc w:val="center"/>
              <w:rPr>
                <w:sz w:val="18"/>
                <w:szCs w:val="18"/>
              </w:rPr>
            </w:pPr>
            <w:r w:rsidRPr="00065146">
              <w:rPr>
                <w:rFonts w:hint="eastAsia"/>
                <w:sz w:val="18"/>
                <w:szCs w:val="18"/>
              </w:rPr>
              <w:t>0.</w:t>
            </w:r>
            <w:r w:rsidRPr="00065146">
              <w:rPr>
                <w:sz w:val="18"/>
                <w:szCs w:val="18"/>
              </w:rPr>
              <w:t>3</w:t>
            </w:r>
            <w:r w:rsidRPr="00065146">
              <w:rPr>
                <w:rFonts w:hint="eastAsia"/>
                <w:sz w:val="18"/>
                <w:szCs w:val="18"/>
              </w:rPr>
              <w:t>4</w:t>
            </w:r>
          </w:p>
        </w:tc>
      </w:tr>
    </w:tbl>
    <w:p w14:paraId="3743DF65" w14:textId="77777777" w:rsidR="00A92729" w:rsidRPr="00065146" w:rsidRDefault="00A92729" w:rsidP="00A92729">
      <w:pPr>
        <w:tabs>
          <w:tab w:val="left" w:pos="8820"/>
        </w:tabs>
        <w:rPr>
          <w:szCs w:val="21"/>
        </w:rPr>
      </w:pPr>
    </w:p>
    <w:p w14:paraId="41DDF69D" w14:textId="77777777" w:rsidR="00A92729" w:rsidRPr="00065146" w:rsidRDefault="00A92729" w:rsidP="00A92729">
      <w:pPr>
        <w:tabs>
          <w:tab w:val="left" w:pos="8820"/>
        </w:tabs>
        <w:rPr>
          <w:rFonts w:hAnsi="宋体"/>
          <w:szCs w:val="21"/>
        </w:rPr>
      </w:pPr>
      <w:r w:rsidRPr="00065146">
        <w:rPr>
          <w:rFonts w:hAnsi="宋体" w:hint="eastAsia"/>
          <w:noProof/>
          <w:szCs w:val="21"/>
        </w:rPr>
        <mc:AlternateContent>
          <mc:Choice Requires="wps">
            <w:drawing>
              <wp:anchor distT="0" distB="0" distL="114300" distR="114300" simplePos="0" relativeHeight="251663872" behindDoc="0" locked="0" layoutInCell="1" allowOverlap="1" wp14:anchorId="7B4AC577" wp14:editId="7E865DAA">
                <wp:simplePos x="0" y="0"/>
                <wp:positionH relativeFrom="page">
                  <wp:align>center</wp:align>
                </wp:positionH>
                <wp:positionV relativeFrom="paragraph">
                  <wp:posOffset>505460</wp:posOffset>
                </wp:positionV>
                <wp:extent cx="2400300" cy="0"/>
                <wp:effectExtent l="0" t="0" r="0" b="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252F29" id="_x0000_t32" coordsize="21600,21600" o:spt="32" o:oned="t" path="m,l21600,21600e" filled="f">
                <v:path arrowok="t" fillok="f" o:connecttype="none"/>
                <o:lock v:ext="edit" shapetype="t"/>
              </v:shapetype>
              <v:shape id="直接箭头连接符 10" o:spid="_x0000_s1026" type="#_x0000_t32" style="position:absolute;margin-left:0;margin-top:39.8pt;width:189pt;height:0;z-index:2516638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" strokeweight="1.5pt">
                <w10:wrap anchorx="page"/>
              </v:shape>
            </w:pict>
          </mc:Fallback>
        </mc:AlternateContent>
      </w:r>
    </w:p>
    <w:p w14:paraId="4A6EF6CF" w14:textId="77777777" w:rsidR="00A92729" w:rsidRDefault="00A92729" w:rsidP="00A92729">
      <w:pPr>
        <w:jc w:val="center"/>
        <w:rPr>
          <w:szCs w:val="21"/>
        </w:rPr>
      </w:pPr>
    </w:p>
    <w:p w14:paraId="1340011F" w14:textId="04551988" w:rsidR="00A92729" w:rsidRPr="00A92729" w:rsidRDefault="00A92729" w:rsidP="00A92729">
      <w:pPr>
        <w:tabs>
          <w:tab w:val="center" w:pos="4677"/>
        </w:tabs>
        <w:rPr>
          <w:szCs w:val="21"/>
        </w:rPr>
        <w:sectPr w:rsidR="00A92729" w:rsidRPr="00A92729">
          <w:pgSz w:w="11907" w:h="16839"/>
          <w:pgMar w:top="1418" w:right="1134" w:bottom="1134" w:left="1418" w:header="1418" w:footer="851" w:gutter="0"/>
          <w:pgNumType w:fmt="upperRoman" w:start="1"/>
          <w:cols w:space="720"/>
          <w:docGrid w:type="lines" w:linePitch="310"/>
        </w:sectPr>
      </w:pPr>
    </w:p>
    <w:p w14:paraId="3CD5A7BD" w14:textId="49E5DA9E" w:rsidR="00ED7C72" w:rsidRPr="00065146" w:rsidRDefault="00ED7C72" w:rsidP="00A92729">
      <w:pPr>
        <w:adjustRightInd w:val="0"/>
        <w:snapToGrid w:val="0"/>
        <w:rPr>
          <w:rFonts w:hAnsi="宋体"/>
          <w:szCs w:val="21"/>
        </w:rPr>
      </w:pPr>
    </w:p>
    <w:sectPr w:rsidR="00ED7C72" w:rsidRPr="00065146">
      <w:pgSz w:w="11907" w:h="16839"/>
      <w:pgMar w:top="1418" w:right="1134" w:bottom="1134" w:left="1418" w:header="1418" w:footer="851" w:gutter="0"/>
      <w:pgNumType w:start="1"/>
      <w:cols w:space="720"/>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69FE" w14:textId="77777777" w:rsidR="00B274BF" w:rsidRDefault="00B274BF">
      <w:r>
        <w:separator/>
      </w:r>
    </w:p>
  </w:endnote>
  <w:endnote w:type="continuationSeparator" w:id="0">
    <w:p w14:paraId="620B56A0" w14:textId="77777777" w:rsidR="00B274BF" w:rsidRDefault="00B2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D56F" w14:textId="77777777" w:rsidR="003E4D94" w:rsidRDefault="003E4D94">
    <w:pPr>
      <w:pStyle w:val="affb"/>
      <w:rPr>
        <w:rStyle w:val="afa"/>
      </w:rPr>
    </w:pPr>
    <w:r>
      <w:fldChar w:fldCharType="begin"/>
    </w:r>
    <w:r>
      <w:rPr>
        <w:rStyle w:val="afa"/>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7582" w14:textId="77777777" w:rsidR="003E4D94" w:rsidRDefault="003E4D94">
    <w:pPr>
      <w:pStyle w:val="affe"/>
      <w:rPr>
        <w:rStyle w:val="afa"/>
      </w:rPr>
    </w:pPr>
    <w:r>
      <w:fldChar w:fldCharType="begin"/>
    </w:r>
    <w:r>
      <w:rPr>
        <w:rStyle w:val="afa"/>
      </w:rPr>
      <w:instrText xml:space="preserve">PAGE  </w:instrText>
    </w:r>
    <w:r>
      <w:fldChar w:fldCharType="separate"/>
    </w:r>
    <w:r>
      <w:rPr>
        <w:rStyle w:val="afa"/>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6149" w14:textId="77777777" w:rsidR="003E4D94" w:rsidRDefault="003E4D94">
    <w:pPr>
      <w:pStyle w:val="affb"/>
      <w:rPr>
        <w:rStyle w:val="afa"/>
      </w:rPr>
    </w:pPr>
    <w:r>
      <w:fldChar w:fldCharType="begin"/>
    </w:r>
    <w:r>
      <w:rPr>
        <w:rStyle w:val="afa"/>
      </w:rPr>
      <w:instrText xml:space="preserve">PAGE  </w:instrText>
    </w:r>
    <w:r>
      <w:fldChar w:fldCharType="separate"/>
    </w:r>
    <w:r>
      <w:rPr>
        <w:rStyle w:val="afa"/>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F578" w14:textId="2094C8EA" w:rsidR="003E4D94" w:rsidRDefault="003E4D94">
    <w:pPr>
      <w:pStyle w:val="affe"/>
      <w:rPr>
        <w:rStyle w:val="af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5C6C9" w14:textId="77777777" w:rsidR="00B274BF" w:rsidRDefault="00B274BF">
      <w:r>
        <w:separator/>
      </w:r>
    </w:p>
  </w:footnote>
  <w:footnote w:type="continuationSeparator" w:id="0">
    <w:p w14:paraId="42E078B4" w14:textId="77777777" w:rsidR="00B274BF" w:rsidRDefault="00B27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09B1" w14:textId="77777777" w:rsidR="003E4D94" w:rsidRDefault="003E4D94">
    <w:pPr>
      <w:pStyle w:val="aff3"/>
    </w:pPr>
    <w:r>
      <w:t>GB/T 12690.—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11F7" w14:textId="77777777" w:rsidR="003E4D94" w:rsidRDefault="003E4D94">
    <w:pPr>
      <w:pStyle w:val="aff4"/>
    </w:pPr>
    <w:r>
      <w:t>GB/T 12690.—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272C" w14:textId="77777777" w:rsidR="003E4D94" w:rsidRDefault="003E4D94" w:rsidP="00A92729">
    <w:pPr>
      <w:pStyle w:val="af5"/>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9DE0" w14:textId="2A00B184" w:rsidR="003E4D94" w:rsidRDefault="003E4D94">
    <w:pPr>
      <w:pStyle w:val="aff4"/>
      <w:rPr>
        <w:rFonts w:ascii="黑体" w:eastAsia="黑体"/>
      </w:rPr>
    </w:pPr>
    <w:r>
      <w:rPr>
        <w:rFonts w:ascii="黑体" w:eastAsia="黑体" w:hint="eastAsia"/>
      </w:rPr>
      <w:t xml:space="preserve">XB/T </w:t>
    </w:r>
    <w:r>
      <w:rPr>
        <w:rFonts w:ascii="黑体" w:eastAsia="黑体"/>
      </w:rPr>
      <w:t>611</w:t>
    </w:r>
    <w:r>
      <w:rPr>
        <w:rFonts w:ascii="黑体" w:eastAsia="黑体" w:hint="eastAsia"/>
      </w:rPr>
      <w:t>-202X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00ADC"/>
    <w:multiLevelType w:val="hybridMultilevel"/>
    <w:tmpl w:val="B638FB4E"/>
    <w:lvl w:ilvl="0" w:tplc="6DCA7B18">
      <w:start w:val="1"/>
      <w:numFmt w:val="lowerLetter"/>
      <w:lvlText w:val="%1)"/>
      <w:lvlJc w:val="left"/>
      <w:pPr>
        <w:ind w:left="780" w:hanging="360"/>
      </w:pPr>
      <w:rPr>
        <w:rFonts w:hint="default"/>
      </w:rPr>
    </w:lvl>
    <w:lvl w:ilvl="1" w:tplc="0C000019" w:tentative="1">
      <w:start w:val="1"/>
      <w:numFmt w:val="lowerLetter"/>
      <w:lvlText w:val="%2."/>
      <w:lvlJc w:val="left"/>
      <w:pPr>
        <w:ind w:left="1500" w:hanging="360"/>
      </w:pPr>
    </w:lvl>
    <w:lvl w:ilvl="2" w:tplc="0C00001B" w:tentative="1">
      <w:start w:val="1"/>
      <w:numFmt w:val="lowerRoman"/>
      <w:lvlText w:val="%3."/>
      <w:lvlJc w:val="right"/>
      <w:pPr>
        <w:ind w:left="2220" w:hanging="180"/>
      </w:pPr>
    </w:lvl>
    <w:lvl w:ilvl="3" w:tplc="0C00000F" w:tentative="1">
      <w:start w:val="1"/>
      <w:numFmt w:val="decimal"/>
      <w:lvlText w:val="%4."/>
      <w:lvlJc w:val="left"/>
      <w:pPr>
        <w:ind w:left="2940" w:hanging="360"/>
      </w:pPr>
    </w:lvl>
    <w:lvl w:ilvl="4" w:tplc="0C000019" w:tentative="1">
      <w:start w:val="1"/>
      <w:numFmt w:val="lowerLetter"/>
      <w:lvlText w:val="%5."/>
      <w:lvlJc w:val="left"/>
      <w:pPr>
        <w:ind w:left="3660" w:hanging="360"/>
      </w:pPr>
    </w:lvl>
    <w:lvl w:ilvl="5" w:tplc="0C00001B" w:tentative="1">
      <w:start w:val="1"/>
      <w:numFmt w:val="lowerRoman"/>
      <w:lvlText w:val="%6."/>
      <w:lvlJc w:val="right"/>
      <w:pPr>
        <w:ind w:left="4380" w:hanging="180"/>
      </w:pPr>
    </w:lvl>
    <w:lvl w:ilvl="6" w:tplc="0C00000F" w:tentative="1">
      <w:start w:val="1"/>
      <w:numFmt w:val="decimal"/>
      <w:lvlText w:val="%7."/>
      <w:lvlJc w:val="left"/>
      <w:pPr>
        <w:ind w:left="5100" w:hanging="360"/>
      </w:pPr>
    </w:lvl>
    <w:lvl w:ilvl="7" w:tplc="0C000019" w:tentative="1">
      <w:start w:val="1"/>
      <w:numFmt w:val="lowerLetter"/>
      <w:lvlText w:val="%8."/>
      <w:lvlJc w:val="left"/>
      <w:pPr>
        <w:ind w:left="5820" w:hanging="360"/>
      </w:pPr>
    </w:lvl>
    <w:lvl w:ilvl="8" w:tplc="0C00001B" w:tentative="1">
      <w:start w:val="1"/>
      <w:numFmt w:val="lowerRoman"/>
      <w:lvlText w:val="%9."/>
      <w:lvlJc w:val="right"/>
      <w:pPr>
        <w:ind w:left="6540" w:hanging="180"/>
      </w:pPr>
    </w:lvl>
  </w:abstractNum>
  <w:abstractNum w:abstractNumId="1" w15:restartNumberingAfterBreak="0">
    <w:nsid w:val="416E698A"/>
    <w:multiLevelType w:val="multilevel"/>
    <w:tmpl w:val="416E698A"/>
    <w:lvl w:ilvl="0">
      <w:start w:val="1"/>
      <w:numFmt w:val="decimal"/>
      <w:lvlText w:val="%1"/>
      <w:lvlJc w:val="left"/>
      <w:pPr>
        <w:ind w:left="0" w:firstLine="0"/>
      </w:pPr>
      <w:rPr>
        <w:rFonts w:ascii="黑体" w:hAnsi="黑体" w:hint="eastAsia"/>
      </w:rPr>
    </w:lvl>
    <w:lvl w:ilvl="1">
      <w:start w:val="1"/>
      <w:numFmt w:val="decimal"/>
      <w:lvlText w:val="%1.%2"/>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start w:val="1"/>
      <w:numFmt w:val="decimal"/>
      <w:pStyle w:val="3"/>
      <w:lvlText w:val="%1.%2.%3"/>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15:restartNumberingAfterBreak="0">
    <w:nsid w:val="6B173256"/>
    <w:multiLevelType w:val="multilevel"/>
    <w:tmpl w:val="0FE4DADE"/>
    <w:lvl w:ilvl="0">
      <w:start w:val="1"/>
      <w:numFmt w:val="decimal"/>
      <w:lvlText w:val="%1"/>
      <w:lvlJc w:val="left"/>
      <w:pPr>
        <w:tabs>
          <w:tab w:val="left" w:pos="360"/>
        </w:tabs>
        <w:ind w:left="360" w:hanging="360"/>
      </w:pPr>
      <w:rPr>
        <w:rFonts w:ascii="黑体" w:eastAsia="黑体" w:hAnsi="黑体" w:hint="default"/>
        <w:b/>
        <w:bCs/>
      </w:rPr>
    </w:lvl>
    <w:lvl w:ilvl="1">
      <w:start w:val="4"/>
      <w:numFmt w:val="decimal"/>
      <w:isLgl/>
      <w:lvlText w:val="%1.%2"/>
      <w:lvlJc w:val="left"/>
      <w:pPr>
        <w:ind w:left="360" w:hanging="360"/>
      </w:pPr>
      <w:rPr>
        <w:rFonts w:hAnsi="Times New Roman" w:hint="default"/>
      </w:rPr>
    </w:lvl>
    <w:lvl w:ilvl="2">
      <w:start w:val="1"/>
      <w:numFmt w:val="decimal"/>
      <w:isLgl/>
      <w:lvlText w:val="%1.%2.%3"/>
      <w:lvlJc w:val="left"/>
      <w:pPr>
        <w:ind w:left="720" w:hanging="720"/>
      </w:pPr>
      <w:rPr>
        <w:rFonts w:hAnsi="Times New Roman" w:hint="default"/>
      </w:rPr>
    </w:lvl>
    <w:lvl w:ilvl="3">
      <w:start w:val="1"/>
      <w:numFmt w:val="decimal"/>
      <w:isLgl/>
      <w:lvlText w:val="%1.%2.%3.%4"/>
      <w:lvlJc w:val="left"/>
      <w:pPr>
        <w:ind w:left="720" w:hanging="720"/>
      </w:pPr>
      <w:rPr>
        <w:rFonts w:hAnsi="Times New Roman" w:hint="default"/>
      </w:rPr>
    </w:lvl>
    <w:lvl w:ilvl="4">
      <w:start w:val="1"/>
      <w:numFmt w:val="decimal"/>
      <w:isLgl/>
      <w:lvlText w:val="%1.%2.%3.%4.%5"/>
      <w:lvlJc w:val="left"/>
      <w:pPr>
        <w:ind w:left="1080" w:hanging="1080"/>
      </w:pPr>
      <w:rPr>
        <w:rFonts w:hAnsi="Times New Roman" w:hint="default"/>
      </w:rPr>
    </w:lvl>
    <w:lvl w:ilvl="5">
      <w:start w:val="1"/>
      <w:numFmt w:val="decimal"/>
      <w:isLgl/>
      <w:lvlText w:val="%1.%2.%3.%4.%5.%6"/>
      <w:lvlJc w:val="left"/>
      <w:pPr>
        <w:ind w:left="1080" w:hanging="1080"/>
      </w:pPr>
      <w:rPr>
        <w:rFonts w:hAnsi="Times New Roman" w:hint="default"/>
      </w:rPr>
    </w:lvl>
    <w:lvl w:ilvl="6">
      <w:start w:val="1"/>
      <w:numFmt w:val="decimal"/>
      <w:isLgl/>
      <w:lvlText w:val="%1.%2.%3.%4.%5.%6.%7"/>
      <w:lvlJc w:val="left"/>
      <w:pPr>
        <w:ind w:left="1080" w:hanging="1080"/>
      </w:pPr>
      <w:rPr>
        <w:rFonts w:hAnsi="Times New Roman" w:hint="default"/>
      </w:rPr>
    </w:lvl>
    <w:lvl w:ilvl="7">
      <w:start w:val="1"/>
      <w:numFmt w:val="decimal"/>
      <w:isLgl/>
      <w:lvlText w:val="%1.%2.%3.%4.%5.%6.%7.%8"/>
      <w:lvlJc w:val="left"/>
      <w:pPr>
        <w:ind w:left="1440" w:hanging="1440"/>
      </w:pPr>
      <w:rPr>
        <w:rFonts w:hAnsi="Times New Roman" w:hint="default"/>
      </w:rPr>
    </w:lvl>
    <w:lvl w:ilvl="8">
      <w:start w:val="1"/>
      <w:numFmt w:val="decimal"/>
      <w:isLgl/>
      <w:lvlText w:val="%1.%2.%3.%4.%5.%6.%7.%8.%9"/>
      <w:lvlJc w:val="left"/>
      <w:pPr>
        <w:ind w:left="1440" w:hanging="1440"/>
      </w:pPr>
      <w:rPr>
        <w:rFonts w:hAnsi="Times New Roman" w:hint="default"/>
      </w:rPr>
    </w:lvl>
  </w:abstractNum>
  <w:abstractNum w:abstractNumId="3"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7A304AB0"/>
    <w:multiLevelType w:val="multilevel"/>
    <w:tmpl w:val="7A304AB0"/>
    <w:lvl w:ilvl="0">
      <w:numFmt w:val="decimal"/>
      <w:lvlText w:val="%1"/>
      <w:lvlJc w:val="left"/>
      <w:pPr>
        <w:tabs>
          <w:tab w:val="left" w:pos="435"/>
        </w:tabs>
        <w:ind w:left="435" w:hanging="435"/>
      </w:pPr>
      <w:rPr>
        <w:rFonts w:ascii="Times New Roman" w:hAnsi="Times New Roman" w:cs="Times New Roman"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sota_documentID" w:val="8243053768609038336"/>
  </w:docVars>
  <w:rsids>
    <w:rsidRoot w:val="00B7075F"/>
    <w:rsid w:val="000005AC"/>
    <w:rsid w:val="00001528"/>
    <w:rsid w:val="00002FF9"/>
    <w:rsid w:val="00012AE9"/>
    <w:rsid w:val="00016BCE"/>
    <w:rsid w:val="000174B7"/>
    <w:rsid w:val="00021187"/>
    <w:rsid w:val="00021737"/>
    <w:rsid w:val="0002197E"/>
    <w:rsid w:val="00026116"/>
    <w:rsid w:val="00030B76"/>
    <w:rsid w:val="00045C41"/>
    <w:rsid w:val="00065146"/>
    <w:rsid w:val="0008193D"/>
    <w:rsid w:val="0009256F"/>
    <w:rsid w:val="000A7007"/>
    <w:rsid w:val="000B6E67"/>
    <w:rsid w:val="000C3AF3"/>
    <w:rsid w:val="000C6094"/>
    <w:rsid w:val="000C6C0B"/>
    <w:rsid w:val="000D2E73"/>
    <w:rsid w:val="000D65AC"/>
    <w:rsid w:val="000D6797"/>
    <w:rsid w:val="000E2A65"/>
    <w:rsid w:val="000E4979"/>
    <w:rsid w:val="000F013D"/>
    <w:rsid w:val="000F28C7"/>
    <w:rsid w:val="000F475D"/>
    <w:rsid w:val="000F6BD5"/>
    <w:rsid w:val="0010073F"/>
    <w:rsid w:val="001025D8"/>
    <w:rsid w:val="001066A5"/>
    <w:rsid w:val="00106D10"/>
    <w:rsid w:val="001079BC"/>
    <w:rsid w:val="00110842"/>
    <w:rsid w:val="00114A99"/>
    <w:rsid w:val="0011752B"/>
    <w:rsid w:val="00117D63"/>
    <w:rsid w:val="00120ABB"/>
    <w:rsid w:val="00123177"/>
    <w:rsid w:val="00124AAC"/>
    <w:rsid w:val="00144054"/>
    <w:rsid w:val="0015009C"/>
    <w:rsid w:val="00150210"/>
    <w:rsid w:val="00152E7F"/>
    <w:rsid w:val="00155911"/>
    <w:rsid w:val="00157D7D"/>
    <w:rsid w:val="001601FD"/>
    <w:rsid w:val="00160B90"/>
    <w:rsid w:val="001641E5"/>
    <w:rsid w:val="0016655E"/>
    <w:rsid w:val="001723B6"/>
    <w:rsid w:val="00173CD5"/>
    <w:rsid w:val="001758EB"/>
    <w:rsid w:val="001801B6"/>
    <w:rsid w:val="001804F2"/>
    <w:rsid w:val="00185CE8"/>
    <w:rsid w:val="00186175"/>
    <w:rsid w:val="001868F1"/>
    <w:rsid w:val="00187372"/>
    <w:rsid w:val="00191895"/>
    <w:rsid w:val="00195A87"/>
    <w:rsid w:val="001A1349"/>
    <w:rsid w:val="001A1FA4"/>
    <w:rsid w:val="001A3BF7"/>
    <w:rsid w:val="001A5897"/>
    <w:rsid w:val="001A79D2"/>
    <w:rsid w:val="001B0B12"/>
    <w:rsid w:val="001B0E9D"/>
    <w:rsid w:val="001B162C"/>
    <w:rsid w:val="001B4AAC"/>
    <w:rsid w:val="001B7CEF"/>
    <w:rsid w:val="001C0071"/>
    <w:rsid w:val="001C0871"/>
    <w:rsid w:val="001C4D46"/>
    <w:rsid w:val="001D298F"/>
    <w:rsid w:val="001D688A"/>
    <w:rsid w:val="001D7C83"/>
    <w:rsid w:val="001E0A7E"/>
    <w:rsid w:val="001E1033"/>
    <w:rsid w:val="001E1806"/>
    <w:rsid w:val="001E1CAE"/>
    <w:rsid w:val="001E1D78"/>
    <w:rsid w:val="001E51BE"/>
    <w:rsid w:val="001E7AA9"/>
    <w:rsid w:val="001F3D23"/>
    <w:rsid w:val="001F5525"/>
    <w:rsid w:val="0020085C"/>
    <w:rsid w:val="002042D2"/>
    <w:rsid w:val="0020489F"/>
    <w:rsid w:val="0020490D"/>
    <w:rsid w:val="00206FA0"/>
    <w:rsid w:val="00211B8F"/>
    <w:rsid w:val="002149DA"/>
    <w:rsid w:val="00222099"/>
    <w:rsid w:val="00223539"/>
    <w:rsid w:val="00224F43"/>
    <w:rsid w:val="002264D6"/>
    <w:rsid w:val="00230916"/>
    <w:rsid w:val="002317C4"/>
    <w:rsid w:val="0023379A"/>
    <w:rsid w:val="002357BD"/>
    <w:rsid w:val="00236137"/>
    <w:rsid w:val="002371F2"/>
    <w:rsid w:val="0024004A"/>
    <w:rsid w:val="00242FD2"/>
    <w:rsid w:val="00250C78"/>
    <w:rsid w:val="00250D29"/>
    <w:rsid w:val="0025403E"/>
    <w:rsid w:val="00254F73"/>
    <w:rsid w:val="00256401"/>
    <w:rsid w:val="00262E36"/>
    <w:rsid w:val="002750F4"/>
    <w:rsid w:val="00277712"/>
    <w:rsid w:val="002849EE"/>
    <w:rsid w:val="002853F5"/>
    <w:rsid w:val="0028652D"/>
    <w:rsid w:val="00286D24"/>
    <w:rsid w:val="0028717C"/>
    <w:rsid w:val="00287ACB"/>
    <w:rsid w:val="002912FC"/>
    <w:rsid w:val="00296125"/>
    <w:rsid w:val="002967F7"/>
    <w:rsid w:val="002975E5"/>
    <w:rsid w:val="002A1844"/>
    <w:rsid w:val="002B42E9"/>
    <w:rsid w:val="002B44DA"/>
    <w:rsid w:val="002B4D08"/>
    <w:rsid w:val="002B7D30"/>
    <w:rsid w:val="002C0280"/>
    <w:rsid w:val="002C16E2"/>
    <w:rsid w:val="002C4D5B"/>
    <w:rsid w:val="002C4F1B"/>
    <w:rsid w:val="002C602E"/>
    <w:rsid w:val="002D48D9"/>
    <w:rsid w:val="002D65E5"/>
    <w:rsid w:val="002D7174"/>
    <w:rsid w:val="002D71C3"/>
    <w:rsid w:val="002E0C0E"/>
    <w:rsid w:val="002E5E9D"/>
    <w:rsid w:val="002E631A"/>
    <w:rsid w:val="002F04E8"/>
    <w:rsid w:val="002F0998"/>
    <w:rsid w:val="002F0B02"/>
    <w:rsid w:val="002F3CE0"/>
    <w:rsid w:val="002F76F3"/>
    <w:rsid w:val="00302277"/>
    <w:rsid w:val="00302708"/>
    <w:rsid w:val="00303D42"/>
    <w:rsid w:val="003066AF"/>
    <w:rsid w:val="00306A0B"/>
    <w:rsid w:val="003072A5"/>
    <w:rsid w:val="00315FDF"/>
    <w:rsid w:val="0032027A"/>
    <w:rsid w:val="00322F81"/>
    <w:rsid w:val="00330AA8"/>
    <w:rsid w:val="00335865"/>
    <w:rsid w:val="00340D86"/>
    <w:rsid w:val="003413D4"/>
    <w:rsid w:val="0034190C"/>
    <w:rsid w:val="00342E1A"/>
    <w:rsid w:val="00345B46"/>
    <w:rsid w:val="00350DDC"/>
    <w:rsid w:val="00351885"/>
    <w:rsid w:val="00352563"/>
    <w:rsid w:val="0035730C"/>
    <w:rsid w:val="00361722"/>
    <w:rsid w:val="00361FAA"/>
    <w:rsid w:val="003628FF"/>
    <w:rsid w:val="0037220E"/>
    <w:rsid w:val="00374F8C"/>
    <w:rsid w:val="00382D18"/>
    <w:rsid w:val="00382DD9"/>
    <w:rsid w:val="00382EA6"/>
    <w:rsid w:val="00383822"/>
    <w:rsid w:val="00386DB7"/>
    <w:rsid w:val="00390C15"/>
    <w:rsid w:val="00391CAE"/>
    <w:rsid w:val="00394EA9"/>
    <w:rsid w:val="00395639"/>
    <w:rsid w:val="003A6315"/>
    <w:rsid w:val="003B0AC7"/>
    <w:rsid w:val="003C6A42"/>
    <w:rsid w:val="003D10EA"/>
    <w:rsid w:val="003D23B6"/>
    <w:rsid w:val="003D3091"/>
    <w:rsid w:val="003D372C"/>
    <w:rsid w:val="003D533F"/>
    <w:rsid w:val="003E098B"/>
    <w:rsid w:val="003E4D94"/>
    <w:rsid w:val="003E6FAA"/>
    <w:rsid w:val="003F41FD"/>
    <w:rsid w:val="003F538E"/>
    <w:rsid w:val="003F76CE"/>
    <w:rsid w:val="00403F4C"/>
    <w:rsid w:val="0041068F"/>
    <w:rsid w:val="00410BAB"/>
    <w:rsid w:val="00423D97"/>
    <w:rsid w:val="004240A3"/>
    <w:rsid w:val="00432F1A"/>
    <w:rsid w:val="004332D6"/>
    <w:rsid w:val="00450BE9"/>
    <w:rsid w:val="00452C9B"/>
    <w:rsid w:val="00453B23"/>
    <w:rsid w:val="00453DB3"/>
    <w:rsid w:val="0046793C"/>
    <w:rsid w:val="004734DD"/>
    <w:rsid w:val="00477CFF"/>
    <w:rsid w:val="00483BB3"/>
    <w:rsid w:val="00484A9C"/>
    <w:rsid w:val="004909C0"/>
    <w:rsid w:val="00490DDB"/>
    <w:rsid w:val="0049311C"/>
    <w:rsid w:val="00494927"/>
    <w:rsid w:val="004A2EB0"/>
    <w:rsid w:val="004A5D5E"/>
    <w:rsid w:val="004B03B0"/>
    <w:rsid w:val="004B3D86"/>
    <w:rsid w:val="004B42B8"/>
    <w:rsid w:val="004C3AC6"/>
    <w:rsid w:val="004C4456"/>
    <w:rsid w:val="004C630E"/>
    <w:rsid w:val="004D08DA"/>
    <w:rsid w:val="004D1241"/>
    <w:rsid w:val="004E6A8E"/>
    <w:rsid w:val="004F0D3F"/>
    <w:rsid w:val="004F6B8B"/>
    <w:rsid w:val="004F7E0A"/>
    <w:rsid w:val="005023F5"/>
    <w:rsid w:val="0050482F"/>
    <w:rsid w:val="00515CA7"/>
    <w:rsid w:val="00516227"/>
    <w:rsid w:val="005163C4"/>
    <w:rsid w:val="0052270E"/>
    <w:rsid w:val="0052556F"/>
    <w:rsid w:val="00531F0A"/>
    <w:rsid w:val="00534B56"/>
    <w:rsid w:val="005356DD"/>
    <w:rsid w:val="0054139A"/>
    <w:rsid w:val="005425CE"/>
    <w:rsid w:val="00543F4E"/>
    <w:rsid w:val="0054572F"/>
    <w:rsid w:val="005461B8"/>
    <w:rsid w:val="005468D7"/>
    <w:rsid w:val="00546F63"/>
    <w:rsid w:val="00550FA8"/>
    <w:rsid w:val="00552DAC"/>
    <w:rsid w:val="005535A2"/>
    <w:rsid w:val="00555FB1"/>
    <w:rsid w:val="00557A21"/>
    <w:rsid w:val="005618D4"/>
    <w:rsid w:val="00564392"/>
    <w:rsid w:val="00567FAD"/>
    <w:rsid w:val="0057323B"/>
    <w:rsid w:val="00573419"/>
    <w:rsid w:val="005738D0"/>
    <w:rsid w:val="00577315"/>
    <w:rsid w:val="0058053B"/>
    <w:rsid w:val="00581CB4"/>
    <w:rsid w:val="00584022"/>
    <w:rsid w:val="0058409A"/>
    <w:rsid w:val="00584E4D"/>
    <w:rsid w:val="0059212E"/>
    <w:rsid w:val="0059371D"/>
    <w:rsid w:val="005956F1"/>
    <w:rsid w:val="005A4002"/>
    <w:rsid w:val="005A5261"/>
    <w:rsid w:val="005A6220"/>
    <w:rsid w:val="005A7A7C"/>
    <w:rsid w:val="005B52BE"/>
    <w:rsid w:val="005C47CB"/>
    <w:rsid w:val="005D0010"/>
    <w:rsid w:val="005D5BB3"/>
    <w:rsid w:val="005E08A3"/>
    <w:rsid w:val="005E4CA9"/>
    <w:rsid w:val="005F4F5F"/>
    <w:rsid w:val="005F5885"/>
    <w:rsid w:val="005F7B7D"/>
    <w:rsid w:val="00603947"/>
    <w:rsid w:val="00604EC6"/>
    <w:rsid w:val="006146B4"/>
    <w:rsid w:val="00617DDB"/>
    <w:rsid w:val="00621903"/>
    <w:rsid w:val="006237C6"/>
    <w:rsid w:val="006267B7"/>
    <w:rsid w:val="00631D69"/>
    <w:rsid w:val="00634FED"/>
    <w:rsid w:val="006361E5"/>
    <w:rsid w:val="00637372"/>
    <w:rsid w:val="00637421"/>
    <w:rsid w:val="006379EC"/>
    <w:rsid w:val="0064154F"/>
    <w:rsid w:val="006424C4"/>
    <w:rsid w:val="00645AB0"/>
    <w:rsid w:val="00652016"/>
    <w:rsid w:val="00655DA4"/>
    <w:rsid w:val="00663D71"/>
    <w:rsid w:val="0066716A"/>
    <w:rsid w:val="00667BE2"/>
    <w:rsid w:val="006767B9"/>
    <w:rsid w:val="00682530"/>
    <w:rsid w:val="00683941"/>
    <w:rsid w:val="00696849"/>
    <w:rsid w:val="006A74AA"/>
    <w:rsid w:val="006B1D70"/>
    <w:rsid w:val="006B1E07"/>
    <w:rsid w:val="006B2C1F"/>
    <w:rsid w:val="006B6EB5"/>
    <w:rsid w:val="006C0236"/>
    <w:rsid w:val="006C0777"/>
    <w:rsid w:val="006C1B40"/>
    <w:rsid w:val="006C2A82"/>
    <w:rsid w:val="006C2E06"/>
    <w:rsid w:val="006D550A"/>
    <w:rsid w:val="006D5CF3"/>
    <w:rsid w:val="006E65EB"/>
    <w:rsid w:val="006F1D85"/>
    <w:rsid w:val="006F2819"/>
    <w:rsid w:val="006F32C4"/>
    <w:rsid w:val="006F4570"/>
    <w:rsid w:val="006F5EE3"/>
    <w:rsid w:val="006F714B"/>
    <w:rsid w:val="0070074E"/>
    <w:rsid w:val="00703530"/>
    <w:rsid w:val="00705972"/>
    <w:rsid w:val="00711C82"/>
    <w:rsid w:val="00717C55"/>
    <w:rsid w:val="00721523"/>
    <w:rsid w:val="007234A0"/>
    <w:rsid w:val="00727080"/>
    <w:rsid w:val="007334BE"/>
    <w:rsid w:val="00734129"/>
    <w:rsid w:val="00734E59"/>
    <w:rsid w:val="007454AB"/>
    <w:rsid w:val="007523F3"/>
    <w:rsid w:val="00753801"/>
    <w:rsid w:val="00760232"/>
    <w:rsid w:val="00762B3B"/>
    <w:rsid w:val="00763B59"/>
    <w:rsid w:val="007650E6"/>
    <w:rsid w:val="00765491"/>
    <w:rsid w:val="00775BA9"/>
    <w:rsid w:val="00776FF4"/>
    <w:rsid w:val="00780485"/>
    <w:rsid w:val="0078428C"/>
    <w:rsid w:val="00792959"/>
    <w:rsid w:val="00793649"/>
    <w:rsid w:val="007970A9"/>
    <w:rsid w:val="007A1523"/>
    <w:rsid w:val="007A454D"/>
    <w:rsid w:val="007A4AEE"/>
    <w:rsid w:val="007B2DE1"/>
    <w:rsid w:val="007B3735"/>
    <w:rsid w:val="007B58F8"/>
    <w:rsid w:val="007C5F2A"/>
    <w:rsid w:val="007D3BBF"/>
    <w:rsid w:val="007D5810"/>
    <w:rsid w:val="007D6010"/>
    <w:rsid w:val="007D64B4"/>
    <w:rsid w:val="007E063E"/>
    <w:rsid w:val="007F06F4"/>
    <w:rsid w:val="007F0C99"/>
    <w:rsid w:val="007F1035"/>
    <w:rsid w:val="007F3675"/>
    <w:rsid w:val="00800006"/>
    <w:rsid w:val="008040C5"/>
    <w:rsid w:val="00805DD6"/>
    <w:rsid w:val="008162F5"/>
    <w:rsid w:val="00816E22"/>
    <w:rsid w:val="008170F6"/>
    <w:rsid w:val="00822AC2"/>
    <w:rsid w:val="00823780"/>
    <w:rsid w:val="00823E1B"/>
    <w:rsid w:val="00826633"/>
    <w:rsid w:val="008300EE"/>
    <w:rsid w:val="00832C8F"/>
    <w:rsid w:val="008358EC"/>
    <w:rsid w:val="00840CA3"/>
    <w:rsid w:val="008412B8"/>
    <w:rsid w:val="00841DA3"/>
    <w:rsid w:val="00844622"/>
    <w:rsid w:val="008449F8"/>
    <w:rsid w:val="00846AF6"/>
    <w:rsid w:val="008513FA"/>
    <w:rsid w:val="00852013"/>
    <w:rsid w:val="00853E41"/>
    <w:rsid w:val="00856641"/>
    <w:rsid w:val="008603B2"/>
    <w:rsid w:val="00860CBF"/>
    <w:rsid w:val="00860ED2"/>
    <w:rsid w:val="00861F0B"/>
    <w:rsid w:val="008713E8"/>
    <w:rsid w:val="0087590C"/>
    <w:rsid w:val="008769CC"/>
    <w:rsid w:val="00881E0E"/>
    <w:rsid w:val="00884153"/>
    <w:rsid w:val="00886709"/>
    <w:rsid w:val="00890B6A"/>
    <w:rsid w:val="00895A1F"/>
    <w:rsid w:val="00895EEA"/>
    <w:rsid w:val="008A7A71"/>
    <w:rsid w:val="008B012A"/>
    <w:rsid w:val="008B02A3"/>
    <w:rsid w:val="008B2830"/>
    <w:rsid w:val="008B284F"/>
    <w:rsid w:val="008B4672"/>
    <w:rsid w:val="008B4E63"/>
    <w:rsid w:val="008C1660"/>
    <w:rsid w:val="008C1900"/>
    <w:rsid w:val="008C3479"/>
    <w:rsid w:val="008C3861"/>
    <w:rsid w:val="008C5656"/>
    <w:rsid w:val="008C5771"/>
    <w:rsid w:val="008D12F6"/>
    <w:rsid w:val="008D331A"/>
    <w:rsid w:val="008D4F12"/>
    <w:rsid w:val="008D6757"/>
    <w:rsid w:val="008E18BC"/>
    <w:rsid w:val="008E3067"/>
    <w:rsid w:val="008E3D60"/>
    <w:rsid w:val="008E686C"/>
    <w:rsid w:val="008F280E"/>
    <w:rsid w:val="0090181C"/>
    <w:rsid w:val="009027E9"/>
    <w:rsid w:val="00903A16"/>
    <w:rsid w:val="009062B8"/>
    <w:rsid w:val="00907864"/>
    <w:rsid w:val="00910653"/>
    <w:rsid w:val="00916065"/>
    <w:rsid w:val="009171AE"/>
    <w:rsid w:val="00920453"/>
    <w:rsid w:val="00924C60"/>
    <w:rsid w:val="009340D5"/>
    <w:rsid w:val="00935937"/>
    <w:rsid w:val="00937177"/>
    <w:rsid w:val="00941D2D"/>
    <w:rsid w:val="00941FED"/>
    <w:rsid w:val="009456CB"/>
    <w:rsid w:val="0094601A"/>
    <w:rsid w:val="00952247"/>
    <w:rsid w:val="009526B8"/>
    <w:rsid w:val="009555C6"/>
    <w:rsid w:val="00955943"/>
    <w:rsid w:val="00955F5F"/>
    <w:rsid w:val="009641EF"/>
    <w:rsid w:val="00967D8A"/>
    <w:rsid w:val="009852A8"/>
    <w:rsid w:val="009908CC"/>
    <w:rsid w:val="00990E80"/>
    <w:rsid w:val="0099738D"/>
    <w:rsid w:val="009A10B5"/>
    <w:rsid w:val="009A311F"/>
    <w:rsid w:val="009A666A"/>
    <w:rsid w:val="009B393A"/>
    <w:rsid w:val="009C168B"/>
    <w:rsid w:val="009C3A0B"/>
    <w:rsid w:val="009D05C0"/>
    <w:rsid w:val="009D4767"/>
    <w:rsid w:val="009D76A7"/>
    <w:rsid w:val="009E3E1A"/>
    <w:rsid w:val="009F2FD7"/>
    <w:rsid w:val="00A048A3"/>
    <w:rsid w:val="00A07955"/>
    <w:rsid w:val="00A07DB3"/>
    <w:rsid w:val="00A152F6"/>
    <w:rsid w:val="00A15FA7"/>
    <w:rsid w:val="00A22C17"/>
    <w:rsid w:val="00A237E2"/>
    <w:rsid w:val="00A242AE"/>
    <w:rsid w:val="00A253A9"/>
    <w:rsid w:val="00A25CA6"/>
    <w:rsid w:val="00A268CB"/>
    <w:rsid w:val="00A2762F"/>
    <w:rsid w:val="00A27D53"/>
    <w:rsid w:val="00A3227F"/>
    <w:rsid w:val="00A36136"/>
    <w:rsid w:val="00A3658D"/>
    <w:rsid w:val="00A40286"/>
    <w:rsid w:val="00A4327E"/>
    <w:rsid w:val="00A437E0"/>
    <w:rsid w:val="00A458A4"/>
    <w:rsid w:val="00A464F1"/>
    <w:rsid w:val="00A51AC8"/>
    <w:rsid w:val="00A54814"/>
    <w:rsid w:val="00A54CF8"/>
    <w:rsid w:val="00A56BED"/>
    <w:rsid w:val="00A6055F"/>
    <w:rsid w:val="00A63373"/>
    <w:rsid w:val="00A67F74"/>
    <w:rsid w:val="00A73D24"/>
    <w:rsid w:val="00A76034"/>
    <w:rsid w:val="00A80719"/>
    <w:rsid w:val="00A83DA2"/>
    <w:rsid w:val="00A84AF9"/>
    <w:rsid w:val="00A85A72"/>
    <w:rsid w:val="00A86024"/>
    <w:rsid w:val="00A86A30"/>
    <w:rsid w:val="00A92729"/>
    <w:rsid w:val="00AA17A7"/>
    <w:rsid w:val="00AB397D"/>
    <w:rsid w:val="00AB5E9F"/>
    <w:rsid w:val="00AC4D39"/>
    <w:rsid w:val="00AD324D"/>
    <w:rsid w:val="00AE067E"/>
    <w:rsid w:val="00AE08FA"/>
    <w:rsid w:val="00AE17C3"/>
    <w:rsid w:val="00AF3510"/>
    <w:rsid w:val="00AF73A8"/>
    <w:rsid w:val="00B00BDA"/>
    <w:rsid w:val="00B01581"/>
    <w:rsid w:val="00B06F48"/>
    <w:rsid w:val="00B137F6"/>
    <w:rsid w:val="00B2376A"/>
    <w:rsid w:val="00B24DF6"/>
    <w:rsid w:val="00B274BF"/>
    <w:rsid w:val="00B3270B"/>
    <w:rsid w:val="00B34907"/>
    <w:rsid w:val="00B34951"/>
    <w:rsid w:val="00B37723"/>
    <w:rsid w:val="00B41F24"/>
    <w:rsid w:val="00B433B8"/>
    <w:rsid w:val="00B43C70"/>
    <w:rsid w:val="00B46F94"/>
    <w:rsid w:val="00B470D1"/>
    <w:rsid w:val="00B47BD9"/>
    <w:rsid w:val="00B51D7E"/>
    <w:rsid w:val="00B528E9"/>
    <w:rsid w:val="00B5524A"/>
    <w:rsid w:val="00B559EB"/>
    <w:rsid w:val="00B62532"/>
    <w:rsid w:val="00B62B9C"/>
    <w:rsid w:val="00B676A5"/>
    <w:rsid w:val="00B7075F"/>
    <w:rsid w:val="00B73385"/>
    <w:rsid w:val="00B73D70"/>
    <w:rsid w:val="00B8407D"/>
    <w:rsid w:val="00B85992"/>
    <w:rsid w:val="00B926B1"/>
    <w:rsid w:val="00B93EC8"/>
    <w:rsid w:val="00B977F0"/>
    <w:rsid w:val="00BA29E8"/>
    <w:rsid w:val="00BB6ABB"/>
    <w:rsid w:val="00BC682F"/>
    <w:rsid w:val="00BD05B4"/>
    <w:rsid w:val="00BD4A38"/>
    <w:rsid w:val="00BF0EC9"/>
    <w:rsid w:val="00BF3558"/>
    <w:rsid w:val="00BF5B6A"/>
    <w:rsid w:val="00C0034B"/>
    <w:rsid w:val="00C073BB"/>
    <w:rsid w:val="00C10EB4"/>
    <w:rsid w:val="00C132E7"/>
    <w:rsid w:val="00C13665"/>
    <w:rsid w:val="00C1422C"/>
    <w:rsid w:val="00C2068E"/>
    <w:rsid w:val="00C20D84"/>
    <w:rsid w:val="00C21BE0"/>
    <w:rsid w:val="00C2776C"/>
    <w:rsid w:val="00C3049E"/>
    <w:rsid w:val="00C3199F"/>
    <w:rsid w:val="00C32229"/>
    <w:rsid w:val="00C32CCB"/>
    <w:rsid w:val="00C3558C"/>
    <w:rsid w:val="00C4751E"/>
    <w:rsid w:val="00C50571"/>
    <w:rsid w:val="00C52E91"/>
    <w:rsid w:val="00C532F1"/>
    <w:rsid w:val="00C61844"/>
    <w:rsid w:val="00C678FF"/>
    <w:rsid w:val="00C70289"/>
    <w:rsid w:val="00C74725"/>
    <w:rsid w:val="00C77BAB"/>
    <w:rsid w:val="00C81AEE"/>
    <w:rsid w:val="00C870C9"/>
    <w:rsid w:val="00C91A14"/>
    <w:rsid w:val="00C93C49"/>
    <w:rsid w:val="00C96C95"/>
    <w:rsid w:val="00C97979"/>
    <w:rsid w:val="00CA143D"/>
    <w:rsid w:val="00CA47C5"/>
    <w:rsid w:val="00CA614C"/>
    <w:rsid w:val="00CB224E"/>
    <w:rsid w:val="00CB7D09"/>
    <w:rsid w:val="00CB7EC5"/>
    <w:rsid w:val="00CC098E"/>
    <w:rsid w:val="00CC3258"/>
    <w:rsid w:val="00CC3C08"/>
    <w:rsid w:val="00CC7DD9"/>
    <w:rsid w:val="00CD2699"/>
    <w:rsid w:val="00CD2FA1"/>
    <w:rsid w:val="00CD564E"/>
    <w:rsid w:val="00CE011E"/>
    <w:rsid w:val="00CE41C8"/>
    <w:rsid w:val="00CE5EEC"/>
    <w:rsid w:val="00CE61F4"/>
    <w:rsid w:val="00CF3BCA"/>
    <w:rsid w:val="00CF65DC"/>
    <w:rsid w:val="00CF6B03"/>
    <w:rsid w:val="00CF7597"/>
    <w:rsid w:val="00D0097B"/>
    <w:rsid w:val="00D07923"/>
    <w:rsid w:val="00D1286F"/>
    <w:rsid w:val="00D1767F"/>
    <w:rsid w:val="00D22071"/>
    <w:rsid w:val="00D232EB"/>
    <w:rsid w:val="00D27371"/>
    <w:rsid w:val="00D34ECD"/>
    <w:rsid w:val="00D37D18"/>
    <w:rsid w:val="00D40BF0"/>
    <w:rsid w:val="00D419E8"/>
    <w:rsid w:val="00D46749"/>
    <w:rsid w:val="00D52A27"/>
    <w:rsid w:val="00D53E93"/>
    <w:rsid w:val="00D5639A"/>
    <w:rsid w:val="00D57B5D"/>
    <w:rsid w:val="00D6460D"/>
    <w:rsid w:val="00D65B69"/>
    <w:rsid w:val="00D65FB2"/>
    <w:rsid w:val="00D66EAA"/>
    <w:rsid w:val="00D707AD"/>
    <w:rsid w:val="00D72EB5"/>
    <w:rsid w:val="00D759AA"/>
    <w:rsid w:val="00D772A0"/>
    <w:rsid w:val="00D812D6"/>
    <w:rsid w:val="00D84670"/>
    <w:rsid w:val="00D954C0"/>
    <w:rsid w:val="00DA1804"/>
    <w:rsid w:val="00DA1E9B"/>
    <w:rsid w:val="00DA2BBB"/>
    <w:rsid w:val="00DA3597"/>
    <w:rsid w:val="00DA4246"/>
    <w:rsid w:val="00DB087E"/>
    <w:rsid w:val="00DB1EF6"/>
    <w:rsid w:val="00DB687B"/>
    <w:rsid w:val="00DC0AE4"/>
    <w:rsid w:val="00DC3A39"/>
    <w:rsid w:val="00DD3965"/>
    <w:rsid w:val="00DD5168"/>
    <w:rsid w:val="00DE3999"/>
    <w:rsid w:val="00DE5A05"/>
    <w:rsid w:val="00E001F6"/>
    <w:rsid w:val="00E07A6C"/>
    <w:rsid w:val="00E11201"/>
    <w:rsid w:val="00E11DF6"/>
    <w:rsid w:val="00E12694"/>
    <w:rsid w:val="00E16B23"/>
    <w:rsid w:val="00E2132A"/>
    <w:rsid w:val="00E223C6"/>
    <w:rsid w:val="00E22E68"/>
    <w:rsid w:val="00E2649D"/>
    <w:rsid w:val="00E264FE"/>
    <w:rsid w:val="00E2730F"/>
    <w:rsid w:val="00E34BF6"/>
    <w:rsid w:val="00E352CC"/>
    <w:rsid w:val="00E3751E"/>
    <w:rsid w:val="00E42905"/>
    <w:rsid w:val="00E470B6"/>
    <w:rsid w:val="00E47886"/>
    <w:rsid w:val="00E505FC"/>
    <w:rsid w:val="00E51D99"/>
    <w:rsid w:val="00E5350E"/>
    <w:rsid w:val="00E55D95"/>
    <w:rsid w:val="00E56CCF"/>
    <w:rsid w:val="00E57C07"/>
    <w:rsid w:val="00E57F0C"/>
    <w:rsid w:val="00E61279"/>
    <w:rsid w:val="00E612AB"/>
    <w:rsid w:val="00E6433C"/>
    <w:rsid w:val="00E6485C"/>
    <w:rsid w:val="00E663BC"/>
    <w:rsid w:val="00E7067D"/>
    <w:rsid w:val="00E71F8E"/>
    <w:rsid w:val="00E74E6E"/>
    <w:rsid w:val="00E77910"/>
    <w:rsid w:val="00E77EB3"/>
    <w:rsid w:val="00E876EF"/>
    <w:rsid w:val="00E87BA1"/>
    <w:rsid w:val="00E90B35"/>
    <w:rsid w:val="00E92335"/>
    <w:rsid w:val="00E93935"/>
    <w:rsid w:val="00E943CD"/>
    <w:rsid w:val="00E96AB2"/>
    <w:rsid w:val="00EA0C0C"/>
    <w:rsid w:val="00EA1721"/>
    <w:rsid w:val="00EA21E2"/>
    <w:rsid w:val="00EA4299"/>
    <w:rsid w:val="00EB27AA"/>
    <w:rsid w:val="00EB583F"/>
    <w:rsid w:val="00EC5484"/>
    <w:rsid w:val="00ED21BD"/>
    <w:rsid w:val="00ED5A4B"/>
    <w:rsid w:val="00ED74A3"/>
    <w:rsid w:val="00ED7C72"/>
    <w:rsid w:val="00EE034F"/>
    <w:rsid w:val="00EE1C12"/>
    <w:rsid w:val="00EE37A1"/>
    <w:rsid w:val="00EE6F1E"/>
    <w:rsid w:val="00EF6587"/>
    <w:rsid w:val="00F01C36"/>
    <w:rsid w:val="00F05B90"/>
    <w:rsid w:val="00F136E4"/>
    <w:rsid w:val="00F13A33"/>
    <w:rsid w:val="00F15C7E"/>
    <w:rsid w:val="00F1641C"/>
    <w:rsid w:val="00F1795F"/>
    <w:rsid w:val="00F2283C"/>
    <w:rsid w:val="00F243B6"/>
    <w:rsid w:val="00F25625"/>
    <w:rsid w:val="00F30692"/>
    <w:rsid w:val="00F3290A"/>
    <w:rsid w:val="00F33BC1"/>
    <w:rsid w:val="00F35B85"/>
    <w:rsid w:val="00F45F86"/>
    <w:rsid w:val="00F52A80"/>
    <w:rsid w:val="00F5475D"/>
    <w:rsid w:val="00F55B0F"/>
    <w:rsid w:val="00F55CB5"/>
    <w:rsid w:val="00F72BCC"/>
    <w:rsid w:val="00F7352E"/>
    <w:rsid w:val="00F73EE4"/>
    <w:rsid w:val="00F814FE"/>
    <w:rsid w:val="00F900F1"/>
    <w:rsid w:val="00F938C0"/>
    <w:rsid w:val="00F952CA"/>
    <w:rsid w:val="00F96FE1"/>
    <w:rsid w:val="00FA4204"/>
    <w:rsid w:val="00FB3284"/>
    <w:rsid w:val="00FB52F3"/>
    <w:rsid w:val="00FB6469"/>
    <w:rsid w:val="00FB7520"/>
    <w:rsid w:val="00FC22F7"/>
    <w:rsid w:val="00FC2342"/>
    <w:rsid w:val="00FC2EFB"/>
    <w:rsid w:val="00FC4057"/>
    <w:rsid w:val="00FD65C5"/>
    <w:rsid w:val="00FD797F"/>
    <w:rsid w:val="00FE7D68"/>
    <w:rsid w:val="00FF014A"/>
    <w:rsid w:val="00FF1719"/>
    <w:rsid w:val="00FF24B4"/>
    <w:rsid w:val="010B056A"/>
    <w:rsid w:val="01146139"/>
    <w:rsid w:val="0182217D"/>
    <w:rsid w:val="01D942DC"/>
    <w:rsid w:val="037571BC"/>
    <w:rsid w:val="0379219F"/>
    <w:rsid w:val="03E93177"/>
    <w:rsid w:val="0423095B"/>
    <w:rsid w:val="04274201"/>
    <w:rsid w:val="046C588D"/>
    <w:rsid w:val="04FF526A"/>
    <w:rsid w:val="051D0462"/>
    <w:rsid w:val="06252206"/>
    <w:rsid w:val="06717DC0"/>
    <w:rsid w:val="069B6BAB"/>
    <w:rsid w:val="06C77FAB"/>
    <w:rsid w:val="093E6584"/>
    <w:rsid w:val="09D32FBF"/>
    <w:rsid w:val="0B3319A5"/>
    <w:rsid w:val="0BE63E05"/>
    <w:rsid w:val="0D3B70F7"/>
    <w:rsid w:val="0D414C40"/>
    <w:rsid w:val="0DC8027A"/>
    <w:rsid w:val="0DEB064D"/>
    <w:rsid w:val="0EB546C3"/>
    <w:rsid w:val="0F515E9A"/>
    <w:rsid w:val="102D7EDB"/>
    <w:rsid w:val="113E456E"/>
    <w:rsid w:val="116601DC"/>
    <w:rsid w:val="12134A63"/>
    <w:rsid w:val="1295124C"/>
    <w:rsid w:val="12EA44C5"/>
    <w:rsid w:val="1326401E"/>
    <w:rsid w:val="132F4099"/>
    <w:rsid w:val="134862B7"/>
    <w:rsid w:val="13973179"/>
    <w:rsid w:val="13E4112E"/>
    <w:rsid w:val="16874E82"/>
    <w:rsid w:val="16F615E1"/>
    <w:rsid w:val="1998260F"/>
    <w:rsid w:val="19A57396"/>
    <w:rsid w:val="1AD62861"/>
    <w:rsid w:val="1B0A77C5"/>
    <w:rsid w:val="1C1854D0"/>
    <w:rsid w:val="1C417999"/>
    <w:rsid w:val="1CE802AC"/>
    <w:rsid w:val="1E530A79"/>
    <w:rsid w:val="1FFE3385"/>
    <w:rsid w:val="200A72F6"/>
    <w:rsid w:val="2017741C"/>
    <w:rsid w:val="21E84B6C"/>
    <w:rsid w:val="22460EEC"/>
    <w:rsid w:val="22484A14"/>
    <w:rsid w:val="22EE4CFE"/>
    <w:rsid w:val="23E31574"/>
    <w:rsid w:val="2432275C"/>
    <w:rsid w:val="247736E3"/>
    <w:rsid w:val="25C95FEC"/>
    <w:rsid w:val="26170BDD"/>
    <w:rsid w:val="26591623"/>
    <w:rsid w:val="26C1466A"/>
    <w:rsid w:val="274C3274"/>
    <w:rsid w:val="27944790"/>
    <w:rsid w:val="28637CF6"/>
    <w:rsid w:val="28A7467E"/>
    <w:rsid w:val="2A7203BC"/>
    <w:rsid w:val="2CA46281"/>
    <w:rsid w:val="2D947254"/>
    <w:rsid w:val="2E1A2D16"/>
    <w:rsid w:val="2E943826"/>
    <w:rsid w:val="2F571488"/>
    <w:rsid w:val="2FF714D3"/>
    <w:rsid w:val="310F0586"/>
    <w:rsid w:val="320E4538"/>
    <w:rsid w:val="32507C1E"/>
    <w:rsid w:val="327C56A6"/>
    <w:rsid w:val="32EC3E03"/>
    <w:rsid w:val="33FB282A"/>
    <w:rsid w:val="342E7DD4"/>
    <w:rsid w:val="34414647"/>
    <w:rsid w:val="35246D6B"/>
    <w:rsid w:val="36851769"/>
    <w:rsid w:val="378F4717"/>
    <w:rsid w:val="37BD2A7B"/>
    <w:rsid w:val="38990251"/>
    <w:rsid w:val="38C777AD"/>
    <w:rsid w:val="39783505"/>
    <w:rsid w:val="398324A9"/>
    <w:rsid w:val="3AE8529E"/>
    <w:rsid w:val="3B1D3C26"/>
    <w:rsid w:val="3C8A6642"/>
    <w:rsid w:val="3CC74A44"/>
    <w:rsid w:val="3D973E21"/>
    <w:rsid w:val="3EE0081B"/>
    <w:rsid w:val="3FDE55FD"/>
    <w:rsid w:val="3FF42087"/>
    <w:rsid w:val="411D1AAD"/>
    <w:rsid w:val="41B710F3"/>
    <w:rsid w:val="43AE1047"/>
    <w:rsid w:val="43ED75EB"/>
    <w:rsid w:val="46F61C13"/>
    <w:rsid w:val="479E0217"/>
    <w:rsid w:val="47AD0E47"/>
    <w:rsid w:val="49100395"/>
    <w:rsid w:val="499B21A0"/>
    <w:rsid w:val="49CC4FC3"/>
    <w:rsid w:val="49EE04B1"/>
    <w:rsid w:val="4A182696"/>
    <w:rsid w:val="4A3B7910"/>
    <w:rsid w:val="4A7071C8"/>
    <w:rsid w:val="4AA04E18"/>
    <w:rsid w:val="4AC84738"/>
    <w:rsid w:val="4B8B2036"/>
    <w:rsid w:val="4CF02F76"/>
    <w:rsid w:val="4D0E11BD"/>
    <w:rsid w:val="4D2C6793"/>
    <w:rsid w:val="4D5C55FA"/>
    <w:rsid w:val="4D904889"/>
    <w:rsid w:val="4DEE30BD"/>
    <w:rsid w:val="4E3607DC"/>
    <w:rsid w:val="4EAF7B1E"/>
    <w:rsid w:val="4EC3438D"/>
    <w:rsid w:val="4FA95165"/>
    <w:rsid w:val="4FE03B1B"/>
    <w:rsid w:val="501172AF"/>
    <w:rsid w:val="508807F5"/>
    <w:rsid w:val="51112775"/>
    <w:rsid w:val="514B276E"/>
    <w:rsid w:val="514D1393"/>
    <w:rsid w:val="517A4309"/>
    <w:rsid w:val="51D62A8D"/>
    <w:rsid w:val="52494E30"/>
    <w:rsid w:val="52C2087B"/>
    <w:rsid w:val="52D144B0"/>
    <w:rsid w:val="53464B98"/>
    <w:rsid w:val="53832D5D"/>
    <w:rsid w:val="544347D0"/>
    <w:rsid w:val="548D6086"/>
    <w:rsid w:val="54F52977"/>
    <w:rsid w:val="55A83405"/>
    <w:rsid w:val="563904C3"/>
    <w:rsid w:val="569C1C91"/>
    <w:rsid w:val="578770A2"/>
    <w:rsid w:val="57A3002C"/>
    <w:rsid w:val="57F47B39"/>
    <w:rsid w:val="587E54AD"/>
    <w:rsid w:val="59063FB1"/>
    <w:rsid w:val="5911756C"/>
    <w:rsid w:val="59D9751D"/>
    <w:rsid w:val="5A2E30F8"/>
    <w:rsid w:val="5A476799"/>
    <w:rsid w:val="5AE77483"/>
    <w:rsid w:val="5BC34305"/>
    <w:rsid w:val="5C6F2179"/>
    <w:rsid w:val="5CD26CCC"/>
    <w:rsid w:val="5D546F70"/>
    <w:rsid w:val="5F002EE7"/>
    <w:rsid w:val="5FF250DB"/>
    <w:rsid w:val="60A464B8"/>
    <w:rsid w:val="60A7797C"/>
    <w:rsid w:val="62E9421A"/>
    <w:rsid w:val="634E4CD4"/>
    <w:rsid w:val="637A7B03"/>
    <w:rsid w:val="63941202"/>
    <w:rsid w:val="63C277B6"/>
    <w:rsid w:val="64C51F48"/>
    <w:rsid w:val="64DC7B2F"/>
    <w:rsid w:val="65060C83"/>
    <w:rsid w:val="6522197B"/>
    <w:rsid w:val="664A2EF4"/>
    <w:rsid w:val="677479B9"/>
    <w:rsid w:val="67E8427B"/>
    <w:rsid w:val="683008AE"/>
    <w:rsid w:val="688678CB"/>
    <w:rsid w:val="68E51510"/>
    <w:rsid w:val="69997067"/>
    <w:rsid w:val="69CF5804"/>
    <w:rsid w:val="6A1017CD"/>
    <w:rsid w:val="6A1350DE"/>
    <w:rsid w:val="6CB01444"/>
    <w:rsid w:val="6CE4557D"/>
    <w:rsid w:val="6DD51DB6"/>
    <w:rsid w:val="6E41330B"/>
    <w:rsid w:val="6E8A764C"/>
    <w:rsid w:val="6FF81313"/>
    <w:rsid w:val="71452A32"/>
    <w:rsid w:val="72165CCE"/>
    <w:rsid w:val="73910519"/>
    <w:rsid w:val="73B00C46"/>
    <w:rsid w:val="743264D1"/>
    <w:rsid w:val="751576D0"/>
    <w:rsid w:val="756228BE"/>
    <w:rsid w:val="75F36768"/>
    <w:rsid w:val="762152B4"/>
    <w:rsid w:val="764A47A8"/>
    <w:rsid w:val="77003DAF"/>
    <w:rsid w:val="77FE213D"/>
    <w:rsid w:val="7838337C"/>
    <w:rsid w:val="78C07275"/>
    <w:rsid w:val="794D586A"/>
    <w:rsid w:val="7ADC1850"/>
    <w:rsid w:val="7C3A29E6"/>
    <w:rsid w:val="7C48608F"/>
    <w:rsid w:val="7D63180C"/>
    <w:rsid w:val="7DD04607"/>
    <w:rsid w:val="7DDC09B9"/>
    <w:rsid w:val="7F083E1A"/>
    <w:rsid w:val="7FE27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3BE84C7"/>
  <w15:docId w15:val="{29F81819-6C46-4798-B23F-BC9B0316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jc w:val="both"/>
    </w:pPr>
    <w:rPr>
      <w:kern w:val="2"/>
      <w:sz w:val="21"/>
      <w:szCs w:val="24"/>
    </w:rPr>
  </w:style>
  <w:style w:type="paragraph" w:styleId="3">
    <w:name w:val="heading 3"/>
    <w:basedOn w:val="a6"/>
    <w:next w:val="a6"/>
    <w:uiPriority w:val="9"/>
    <w:qFormat/>
    <w:pPr>
      <w:keepNext/>
      <w:keepLines/>
      <w:numPr>
        <w:ilvl w:val="2"/>
        <w:numId w:val="1"/>
      </w:numPr>
      <w:spacing w:line="415" w:lineRule="auto"/>
      <w:ind w:rightChars="100" w:right="210"/>
      <w:outlineLvl w:val="2"/>
    </w:pPr>
    <w:rPr>
      <w:rFonts w:ascii="黑体" w:eastAsia="黑体" w:hAnsi="黑体"/>
      <w:bCs/>
      <w:szCs w:val="32"/>
    </w:rPr>
  </w:style>
  <w:style w:type="paragraph" w:styleId="4">
    <w:name w:val="heading 4"/>
    <w:basedOn w:val="a6"/>
    <w:next w:val="a6"/>
    <w:uiPriority w:val="9"/>
    <w:qFormat/>
    <w:pPr>
      <w:keepNext/>
      <w:keepLines/>
      <w:numPr>
        <w:ilvl w:val="3"/>
        <w:numId w:val="1"/>
      </w:numPr>
      <w:spacing w:line="360" w:lineRule="auto"/>
      <w:outlineLvl w:val="3"/>
    </w:pPr>
    <w:rPr>
      <w:rFonts w:ascii="黑体" w:eastAsia="黑体" w:hAnsi="黑体"/>
      <w:bCs/>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caption"/>
    <w:basedOn w:val="a6"/>
    <w:next w:val="a6"/>
    <w:uiPriority w:val="35"/>
    <w:qFormat/>
    <w:rPr>
      <w:rFonts w:ascii="等线 Light" w:eastAsia="黑体" w:hAnsi="等线 Light"/>
      <w:sz w:val="20"/>
      <w:szCs w:val="20"/>
    </w:rPr>
  </w:style>
  <w:style w:type="paragraph" w:styleId="ab">
    <w:name w:val="annotation text"/>
    <w:basedOn w:val="a6"/>
    <w:link w:val="ac"/>
    <w:uiPriority w:val="99"/>
    <w:semiHidden/>
    <w:unhideWhenUsed/>
    <w:qFormat/>
    <w:pPr>
      <w:jc w:val="left"/>
    </w:pPr>
  </w:style>
  <w:style w:type="paragraph" w:styleId="ad">
    <w:name w:val="Plain Text"/>
    <w:basedOn w:val="a6"/>
    <w:link w:val="ae"/>
    <w:qFormat/>
    <w:rPr>
      <w:rFonts w:ascii="宋体" w:hAnsi="Courier New"/>
      <w:kern w:val="0"/>
      <w:sz w:val="20"/>
      <w:szCs w:val="20"/>
    </w:rPr>
  </w:style>
  <w:style w:type="paragraph" w:styleId="af">
    <w:name w:val="Date"/>
    <w:basedOn w:val="a6"/>
    <w:next w:val="a6"/>
    <w:link w:val="af0"/>
    <w:uiPriority w:val="99"/>
    <w:unhideWhenUsed/>
    <w:qFormat/>
    <w:pPr>
      <w:ind w:leftChars="2500" w:left="100"/>
    </w:pPr>
  </w:style>
  <w:style w:type="paragraph" w:styleId="af1">
    <w:name w:val="Balloon Text"/>
    <w:basedOn w:val="a6"/>
    <w:link w:val="af2"/>
    <w:uiPriority w:val="99"/>
    <w:unhideWhenUsed/>
    <w:qFormat/>
    <w:rPr>
      <w:kern w:val="0"/>
      <w:sz w:val="18"/>
      <w:szCs w:val="18"/>
    </w:rPr>
  </w:style>
  <w:style w:type="paragraph" w:styleId="af3">
    <w:name w:val="footer"/>
    <w:basedOn w:val="a6"/>
    <w:link w:val="af4"/>
    <w:uiPriority w:val="99"/>
    <w:unhideWhenUsed/>
    <w:qFormat/>
    <w:pPr>
      <w:tabs>
        <w:tab w:val="center" w:pos="4153"/>
        <w:tab w:val="right" w:pos="8306"/>
      </w:tabs>
      <w:snapToGrid w:val="0"/>
      <w:jc w:val="left"/>
    </w:pPr>
    <w:rPr>
      <w:kern w:val="0"/>
      <w:sz w:val="18"/>
      <w:szCs w:val="18"/>
    </w:rPr>
  </w:style>
  <w:style w:type="paragraph" w:styleId="af5">
    <w:name w:val="header"/>
    <w:basedOn w:val="a6"/>
    <w:link w:val="af6"/>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f7">
    <w:name w:val="annotation subject"/>
    <w:basedOn w:val="ab"/>
    <w:next w:val="ab"/>
    <w:link w:val="af8"/>
    <w:uiPriority w:val="99"/>
    <w:semiHidden/>
    <w:unhideWhenUsed/>
    <w:qFormat/>
    <w:rPr>
      <w:b/>
      <w:bCs/>
    </w:rPr>
  </w:style>
  <w:style w:type="table" w:styleId="af9">
    <w:name w:val="Table Grid"/>
    <w:basedOn w:val="a8"/>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7"/>
    <w:qFormat/>
    <w:rPr>
      <w:rFonts w:ascii="Times New Roman" w:eastAsia="宋体" w:hAnsi="Times New Roman"/>
      <w:sz w:val="18"/>
    </w:rPr>
  </w:style>
  <w:style w:type="character" w:styleId="afb">
    <w:name w:val="annotation reference"/>
    <w:basedOn w:val="a7"/>
    <w:uiPriority w:val="99"/>
    <w:semiHidden/>
    <w:unhideWhenUsed/>
    <w:qFormat/>
    <w:rPr>
      <w:sz w:val="21"/>
      <w:szCs w:val="21"/>
    </w:rPr>
  </w:style>
  <w:style w:type="character" w:customStyle="1" w:styleId="af2">
    <w:name w:val="批注框文本 字符"/>
    <w:link w:val="af1"/>
    <w:uiPriority w:val="99"/>
    <w:semiHidden/>
    <w:qFormat/>
    <w:rPr>
      <w:rFonts w:ascii="Times New Roman" w:eastAsia="宋体" w:hAnsi="Times New Roman" w:cs="Times New Roman"/>
      <w:sz w:val="18"/>
      <w:szCs w:val="18"/>
    </w:rPr>
  </w:style>
  <w:style w:type="character" w:customStyle="1" w:styleId="af0">
    <w:name w:val="日期 字符"/>
    <w:basedOn w:val="a7"/>
    <w:link w:val="af"/>
    <w:uiPriority w:val="99"/>
    <w:semiHidden/>
    <w:qFormat/>
    <w:rPr>
      <w:kern w:val="2"/>
      <w:sz w:val="21"/>
      <w:szCs w:val="24"/>
    </w:rPr>
  </w:style>
  <w:style w:type="character" w:customStyle="1" w:styleId="af4">
    <w:name w:val="页脚 字符"/>
    <w:link w:val="af3"/>
    <w:uiPriority w:val="99"/>
    <w:semiHidden/>
    <w:qFormat/>
    <w:rPr>
      <w:sz w:val="18"/>
      <w:szCs w:val="18"/>
    </w:rPr>
  </w:style>
  <w:style w:type="character" w:customStyle="1" w:styleId="Char">
    <w:name w:val="段 Char"/>
    <w:link w:val="afc"/>
    <w:qFormat/>
    <w:rPr>
      <w:rFonts w:ascii="宋体"/>
      <w:sz w:val="21"/>
      <w:lang w:val="en-US" w:eastAsia="zh-CN" w:bidi="ar-SA"/>
    </w:rPr>
  </w:style>
  <w:style w:type="paragraph" w:customStyle="1" w:styleId="afc">
    <w:name w:val="段"/>
    <w:link w:val="Char"/>
    <w:qFormat/>
    <w:pPr>
      <w:autoSpaceDE w:val="0"/>
      <w:autoSpaceDN w:val="0"/>
      <w:ind w:firstLineChars="200" w:firstLine="200"/>
      <w:jc w:val="both"/>
    </w:pPr>
    <w:rPr>
      <w:rFonts w:ascii="宋体"/>
      <w:sz w:val="21"/>
    </w:rPr>
  </w:style>
  <w:style w:type="character" w:customStyle="1" w:styleId="ae">
    <w:name w:val="纯文本 字符"/>
    <w:link w:val="ad"/>
    <w:qFormat/>
    <w:rPr>
      <w:rFonts w:ascii="宋体" w:eastAsia="宋体" w:hAnsi="Courier New" w:cs="Times New Roman"/>
      <w:szCs w:val="20"/>
    </w:rPr>
  </w:style>
  <w:style w:type="character" w:customStyle="1" w:styleId="afd">
    <w:name w:val="发布"/>
    <w:qFormat/>
    <w:rPr>
      <w:rFonts w:ascii="黑体" w:eastAsia="黑体"/>
      <w:spacing w:val="22"/>
      <w:w w:val="100"/>
      <w:position w:val="3"/>
      <w:sz w:val="28"/>
    </w:rPr>
  </w:style>
  <w:style w:type="character" w:styleId="afe">
    <w:name w:val="Placeholder Text"/>
    <w:uiPriority w:val="99"/>
    <w:semiHidden/>
    <w:qFormat/>
    <w:rPr>
      <w:color w:val="808080"/>
    </w:rPr>
  </w:style>
  <w:style w:type="character" w:customStyle="1" w:styleId="af6">
    <w:name w:val="页眉 字符"/>
    <w:link w:val="af5"/>
    <w:uiPriority w:val="99"/>
    <w:semiHidden/>
    <w:qFormat/>
    <w:rPr>
      <w:sz w:val="18"/>
      <w:szCs w:val="18"/>
    </w:rPr>
  </w:style>
  <w:style w:type="paragraph" w:customStyle="1" w:styleId="aff">
    <w:name w:val="标准标志"/>
    <w:next w:val="a6"/>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0">
    <w:name w:val="文献分类号"/>
    <w:qFormat/>
    <w:pPr>
      <w:framePr w:hSpace="180" w:vSpace="180" w:wrap="around" w:hAnchor="margin" w:y="1" w:anchorLock="1"/>
      <w:widowControl w:val="0"/>
      <w:textAlignment w:val="center"/>
    </w:pPr>
    <w:rPr>
      <w:rFonts w:eastAsia="黑体"/>
      <w:sz w:val="21"/>
    </w:rPr>
  </w:style>
  <w:style w:type="paragraph" w:customStyle="1" w:styleId="a4">
    <w:name w:val="四级条标题"/>
    <w:basedOn w:val="a3"/>
    <w:next w:val="afc"/>
    <w:qFormat/>
    <w:pPr>
      <w:numPr>
        <w:ilvl w:val="5"/>
      </w:numPr>
      <w:outlineLvl w:val="5"/>
    </w:pPr>
  </w:style>
  <w:style w:type="paragraph" w:customStyle="1" w:styleId="a3">
    <w:name w:val="三级条标题"/>
    <w:basedOn w:val="a2"/>
    <w:next w:val="afc"/>
    <w:qFormat/>
    <w:pPr>
      <w:numPr>
        <w:ilvl w:val="4"/>
      </w:numPr>
      <w:outlineLvl w:val="4"/>
    </w:pPr>
  </w:style>
  <w:style w:type="paragraph" w:customStyle="1" w:styleId="a2">
    <w:name w:val="二级条标题"/>
    <w:basedOn w:val="a1"/>
    <w:next w:val="afc"/>
    <w:qFormat/>
    <w:pPr>
      <w:numPr>
        <w:ilvl w:val="3"/>
      </w:numPr>
      <w:outlineLvl w:val="3"/>
    </w:pPr>
  </w:style>
  <w:style w:type="paragraph" w:customStyle="1" w:styleId="a1">
    <w:name w:val="一级条标题"/>
    <w:basedOn w:val="a0"/>
    <w:next w:val="afc"/>
    <w:qFormat/>
    <w:pPr>
      <w:numPr>
        <w:ilvl w:val="2"/>
      </w:numPr>
      <w:spacing w:beforeLines="0" w:afterLines="0"/>
      <w:outlineLvl w:val="2"/>
    </w:pPr>
  </w:style>
  <w:style w:type="paragraph" w:customStyle="1" w:styleId="a0">
    <w:name w:val="章标题"/>
    <w:next w:val="afc"/>
    <w:qFormat/>
    <w:pPr>
      <w:numPr>
        <w:ilvl w:val="1"/>
        <w:numId w:val="2"/>
      </w:numPr>
      <w:spacing w:beforeLines="50" w:afterLines="50"/>
      <w:jc w:val="both"/>
      <w:outlineLvl w:val="1"/>
    </w:pPr>
    <w:rPr>
      <w:rFonts w:ascii="黑体" w:eastAsia="黑体"/>
      <w:sz w:val="21"/>
    </w:rPr>
  </w:style>
  <w:style w:type="paragraph" w:customStyle="1" w:styleId="aff1">
    <w:name w:val="封面正文"/>
    <w:qFormat/>
    <w:pPr>
      <w:jc w:val="both"/>
    </w:pPr>
  </w:style>
  <w:style w:type="paragraph" w:styleId="aff2">
    <w:name w:val="List Paragraph"/>
    <w:basedOn w:val="a6"/>
    <w:uiPriority w:val="99"/>
    <w:qFormat/>
    <w:pPr>
      <w:ind w:firstLineChars="200" w:firstLine="420"/>
    </w:pPr>
  </w:style>
  <w:style w:type="paragraph" w:customStyle="1" w:styleId="aff3">
    <w:name w:val="标准书眉_偶数页"/>
    <w:basedOn w:val="aff4"/>
    <w:next w:val="a6"/>
    <w:qFormat/>
    <w:pPr>
      <w:jc w:val="left"/>
    </w:pPr>
  </w:style>
  <w:style w:type="paragraph" w:customStyle="1" w:styleId="aff4">
    <w:name w:val="标准书眉_奇数页"/>
    <w:next w:val="a6"/>
    <w:qFormat/>
    <w:pPr>
      <w:tabs>
        <w:tab w:val="center" w:pos="4154"/>
        <w:tab w:val="right" w:pos="8306"/>
      </w:tabs>
      <w:spacing w:after="120"/>
      <w:jc w:val="right"/>
    </w:pPr>
    <w:rPr>
      <w:sz w:val="21"/>
    </w:rPr>
  </w:style>
  <w:style w:type="paragraph" w:customStyle="1" w:styleId="aff5">
    <w:name w:val="实施日期"/>
    <w:basedOn w:val="aff6"/>
    <w:qFormat/>
    <w:pPr>
      <w:framePr w:hSpace="0" w:wrap="around" w:xAlign="right"/>
      <w:jc w:val="right"/>
    </w:pPr>
  </w:style>
  <w:style w:type="paragraph" w:customStyle="1" w:styleId="aff6">
    <w:name w:val="发布日期"/>
    <w:qFormat/>
    <w:pPr>
      <w:framePr w:w="4000" w:h="473" w:hRule="exact" w:hSpace="180" w:vSpace="180" w:wrap="around" w:hAnchor="margin" w:y="13511" w:anchorLock="1"/>
    </w:pPr>
    <w:rPr>
      <w:rFonts w:eastAsia="黑体"/>
      <w:sz w:val="28"/>
    </w:rPr>
  </w:style>
  <w:style w:type="paragraph" w:customStyle="1" w:styleId="aff7">
    <w:name w:val="标准"/>
    <w:basedOn w:val="a6"/>
    <w:qFormat/>
    <w:pPr>
      <w:adjustRightInd w:val="0"/>
      <w:spacing w:line="312" w:lineRule="atLeast"/>
      <w:jc w:val="center"/>
      <w:textAlignment w:val="baseline"/>
    </w:pPr>
    <w:rPr>
      <w:kern w:val="0"/>
      <w:szCs w:val="20"/>
    </w:rPr>
  </w:style>
  <w:style w:type="paragraph" w:customStyle="1" w:styleId="aff8">
    <w:name w:val="封面标准英文名称"/>
    <w:qFormat/>
    <w:pPr>
      <w:widowControl w:val="0"/>
      <w:spacing w:before="370" w:line="400" w:lineRule="exact"/>
      <w:jc w:val="center"/>
    </w:pPr>
    <w:rPr>
      <w:sz w:val="28"/>
    </w:rPr>
  </w:style>
  <w:style w:type="paragraph" w:customStyle="1" w:styleId="aff9">
    <w:name w:val="标准称谓"/>
    <w:next w:val="a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b">
    <w:name w:val="标准书脚_偶数页"/>
    <w:qFormat/>
    <w:pPr>
      <w:spacing w:before="120"/>
    </w:pPr>
    <w:rPr>
      <w:sz w:val="18"/>
    </w:rPr>
  </w:style>
  <w:style w:type="paragraph" w:customStyle="1" w:styleId="a">
    <w:name w:val="前言、引言标题"/>
    <w:next w:val="a6"/>
    <w:qFormat/>
    <w:pPr>
      <w:numPr>
        <w:numId w:val="2"/>
      </w:numPr>
      <w:shd w:val="clear" w:color="FFFFFF" w:fill="FFFFFF"/>
      <w:spacing w:before="640" w:after="560"/>
      <w:jc w:val="center"/>
      <w:outlineLvl w:val="0"/>
    </w:pPr>
    <w:rPr>
      <w:rFonts w:ascii="黑体" w:eastAsia="黑体"/>
      <w:sz w:val="32"/>
    </w:rPr>
  </w:style>
  <w:style w:type="paragraph" w:customStyle="1" w:styleId="affc">
    <w:name w:val="其他发布部门"/>
    <w:basedOn w:val="a6"/>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d">
    <w:name w:val="发布部门"/>
    <w:next w:val="afc"/>
    <w:qFormat/>
    <w:pPr>
      <w:framePr w:w="7433" w:h="585" w:hRule="exact" w:hSpace="180" w:vSpace="180" w:wrap="around" w:hAnchor="margin" w:xAlign="center" w:y="14401" w:anchorLock="1"/>
      <w:jc w:val="center"/>
    </w:pPr>
    <w:rPr>
      <w:rFonts w:ascii="宋体"/>
      <w:b/>
      <w:spacing w:val="20"/>
      <w:w w:val="135"/>
      <w:sz w:val="36"/>
    </w:rPr>
  </w:style>
  <w:style w:type="paragraph" w:customStyle="1" w:styleId="affe">
    <w:name w:val="标准书脚_奇数页"/>
    <w:qFormat/>
    <w:pPr>
      <w:spacing w:before="120"/>
      <w:jc w:val="right"/>
    </w:pPr>
    <w:rPr>
      <w:sz w:val="18"/>
    </w:rPr>
  </w:style>
  <w:style w:type="paragraph" w:customStyle="1" w:styleId="a5">
    <w:name w:val="五级条标题"/>
    <w:basedOn w:val="a4"/>
    <w:next w:val="afc"/>
    <w:qFormat/>
    <w:pPr>
      <w:numPr>
        <w:ilvl w:val="6"/>
      </w:numPr>
      <w:outlineLvl w:val="6"/>
    </w:pPr>
  </w:style>
  <w:style w:type="character" w:customStyle="1" w:styleId="ac">
    <w:name w:val="批注文字 字符"/>
    <w:basedOn w:val="a7"/>
    <w:link w:val="ab"/>
    <w:uiPriority w:val="99"/>
    <w:semiHidden/>
    <w:qFormat/>
    <w:rPr>
      <w:kern w:val="2"/>
      <w:sz w:val="21"/>
      <w:szCs w:val="24"/>
    </w:rPr>
  </w:style>
  <w:style w:type="character" w:customStyle="1" w:styleId="af8">
    <w:name w:val="批注主题 字符"/>
    <w:basedOn w:val="ac"/>
    <w:link w:val="af7"/>
    <w:uiPriority w:val="99"/>
    <w:semiHidden/>
    <w:qFormat/>
    <w:rPr>
      <w:b/>
      <w:bCs/>
      <w:kern w:val="2"/>
      <w:sz w:val="21"/>
      <w:szCs w:val="24"/>
    </w:rPr>
  </w:style>
  <w:style w:type="paragraph" w:customStyle="1" w:styleId="afff">
    <w:name w:val="标准书眉一"/>
    <w:qFormat/>
    <w:pPr>
      <w:jc w:val="both"/>
    </w:pPr>
  </w:style>
  <w:style w:type="paragraph" w:styleId="afff0">
    <w:name w:val="Revision"/>
    <w:hidden/>
    <w:uiPriority w:val="99"/>
    <w:semiHidden/>
    <w:rsid w:val="00B977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731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FEDC4B-13CB-48DC-A9FE-C7EE146F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6</Pages>
  <Words>350</Words>
  <Characters>1999</Characters>
  <Application>Microsoft Office Word</Application>
  <DocSecurity>0</DocSecurity>
  <Lines>16</Lines>
  <Paragraphs>4</Paragraphs>
  <ScaleCrop>false</ScaleCrop>
  <Company>Microsoft</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akr</cp:lastModifiedBy>
  <cp:revision>41</cp:revision>
  <cp:lastPrinted>2022-08-18T08:23:00Z</cp:lastPrinted>
  <dcterms:created xsi:type="dcterms:W3CDTF">2024-10-08T01:00:00Z</dcterms:created>
  <dcterms:modified xsi:type="dcterms:W3CDTF">2024-11-01T02:16:00Z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C1BE3790C313471994EAD6791157410D</vt:lpwstr>
  </property>
</Properties>
</file>