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E148" w14:textId="77777777" w:rsidR="00CB0175" w:rsidRDefault="00CB0175" w:rsidP="00CB0175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1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1F868F61" w14:textId="77777777" w:rsidR="00CB0175" w:rsidRDefault="00CB0175" w:rsidP="00CB0175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轻金属分标委会审定、预审和讨论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00"/>
        <w:gridCol w:w="2027"/>
        <w:gridCol w:w="7606"/>
        <w:gridCol w:w="904"/>
      </w:tblGrid>
      <w:tr w:rsidR="00CB0175" w14:paraId="3335D693" w14:textId="77777777" w:rsidTr="00A545A3">
        <w:trPr>
          <w:trHeight w:val="423"/>
          <w:tblHeader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73869" w14:textId="77777777" w:rsidR="00CB0175" w:rsidRDefault="00CB0175" w:rsidP="00A545A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7BC226" w14:textId="77777777" w:rsidR="00CB0175" w:rsidRDefault="00CB0175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标准项目名称</w:t>
            </w:r>
          </w:p>
        </w:tc>
        <w:tc>
          <w:tcPr>
            <w:tcW w:w="71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D419E0" w14:textId="77777777" w:rsidR="00CB0175" w:rsidRDefault="00CB0175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项目编号</w:t>
            </w:r>
          </w:p>
        </w:tc>
        <w:tc>
          <w:tcPr>
            <w:tcW w:w="2685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F179B3" w14:textId="77777777" w:rsidR="00CB0175" w:rsidRDefault="00CB0175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起草单位及相关单位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67AE8" w14:textId="77777777" w:rsidR="00CB0175" w:rsidRDefault="00CB0175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CB0175" w14:paraId="3F3D07D2" w14:textId="77777777" w:rsidTr="00A545A3">
        <w:trPr>
          <w:trHeight w:val="43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58A07" w14:textId="77777777" w:rsidR="00CB0175" w:rsidRDefault="00CB0175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trike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第一组</w:t>
            </w:r>
          </w:p>
        </w:tc>
      </w:tr>
      <w:tr w:rsidR="00CB0175" w14:paraId="080715E5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1DA3F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E61AC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熔融态铝及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铝合金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0BED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</w:p>
          <w:p w14:paraId="42347A75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  <w:p w14:paraId="724AC1E7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2023-0246T-YS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AE3C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有色金属技术经济研究院有限责任公司、山东兖矿轻合金有限公司、山东创新金属科技有限公司、中国宏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桥集团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、内蒙古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电有限责任公司、肇庆鸿劲金属铝业有限公司、肇庆市大正铝业有限公司等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1FC40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CB0175" w14:paraId="2A801A94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FA260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4E87C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铝及铝合金铸锭显微疏松测定方法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CT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法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ABF2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字</w:t>
            </w:r>
          </w:p>
          <w:p w14:paraId="6CCC4704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  <w:p w14:paraId="73CD5811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2024-001-T/CNIA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6882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中铝材料应用研究院有限公司、北京科技大学、长三角先进材料研究院、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中铝瑞闽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股份有限公司、东北轻合金有限责任公司、肇庆市大正铝业有限公司、福建省南平铝业有限公司、浙江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玮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宏金属制品有限公司、肇庆南都再生铝业有限公司、山东创新金属科技有限公司、河南明泰铝业股份有限公司、祁阳宏泰铝业有限公司、浙江精美铝业有限公司、福建麦特新铝业科技有限公司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FF18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CB0175" w14:paraId="434BD9D2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877F6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C3D4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铝及铝合金铸锭显微疏松测定方法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金相法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5CFB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待上报计划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CF2A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中铝材料应用研究院有限公司、苏州创泰合金材料有限公司、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中铝瑞闽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股份有限公司、福建麦特新铝业科技有限公司、河南明泰铝业集团有限公司、广东精美特种型材有限公司、肇庆市大正铝业有限公司、福建省南平铝业有限公司、浙江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玮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宏金属制品有限公司、南都再生铝业有限公司、山东南山铝业股份有限公司、有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工程技术研究院有限公司、山东创新金属科技有限公司、东北轻合金有限责任公司、西南铝业（集团）有限责任公司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A7CA0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CB0175" w14:paraId="26E20AB4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02302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BD5C6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半导体用高纯铝及铝合金圆铸锭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E2CD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待下达计划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8C18" w14:textId="77777777" w:rsidR="00CB0175" w:rsidRDefault="00CB0175" w:rsidP="00A545A3">
            <w:pPr>
              <w:widowControl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新疆众和股份有限公司、石河子众和新材料有限公司、有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亿金新材料有限公司、同创普润（上海）机电高科技有限公司、国标（北京）检验认证有限公司、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宁波江丰电子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材料股份有限公司、贺利氏（招远）贵金属材料有限公司、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闽都创新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实验室轻合金中心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44259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CB0175" w14:paraId="174C51CC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161F9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86B58" w14:textId="77777777" w:rsidR="00CB0175" w:rsidRDefault="00CB0175" w:rsidP="00A545A3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铝及铝合金管材外形尺寸及允许偏差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D94C" w14:textId="77777777" w:rsidR="00CB0175" w:rsidRDefault="00CB0175" w:rsidP="00A545A3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发</w:t>
            </w:r>
          </w:p>
          <w:p w14:paraId="798F19A3" w14:textId="77777777" w:rsidR="00CB0175" w:rsidRDefault="00CB0175" w:rsidP="00A545A3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号</w:t>
            </w:r>
          </w:p>
          <w:p w14:paraId="01D78B0A" w14:textId="77777777" w:rsidR="00CB0175" w:rsidRDefault="00CB0175" w:rsidP="00A545A3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20243020-T-610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D2" w14:textId="77777777" w:rsidR="00CB0175" w:rsidRDefault="00CB0175" w:rsidP="00A545A3">
            <w:pPr>
              <w:widowControl/>
              <w:textAlignment w:val="center"/>
              <w:rPr>
                <w:rFonts w:asciiTheme="minorEastAsia" w:eastAsia="宋体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西南铝业（集团）有限责任公司、山东创新精密科技有限公司、东北轻合金有限责任公司、西北铝业有限责任公司、福建祥鑫新材料科技有限公司、山东华建铝业集团有限公司、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常州金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方圆新材料有限公司、佛山市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三水凤铝铝业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有限公司、</w:t>
            </w: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山东南山铝业股份有限公司、辽宁忠旺集团有限公司、广东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坚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美铝型材厂(集团)有限公司、广东伟业铝厂集团有限公司、河南中力明新材料有限公司等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F430E" w14:textId="77777777" w:rsidR="00CB0175" w:rsidRDefault="00CB0175" w:rsidP="00A545A3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lastRenderedPageBreak/>
              <w:t>讨论</w:t>
            </w:r>
          </w:p>
        </w:tc>
      </w:tr>
      <w:tr w:rsidR="00CB0175" w14:paraId="5E85529D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AAD30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2FF79" w14:textId="77777777" w:rsidR="00CB0175" w:rsidRDefault="00CB0175" w:rsidP="00A545A3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船用铝合金挤压管、棒、型材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BA85" w14:textId="77777777" w:rsidR="00CB0175" w:rsidRDefault="00CB0175" w:rsidP="00A545A3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发</w:t>
            </w:r>
          </w:p>
          <w:p w14:paraId="7B735A01" w14:textId="77777777" w:rsidR="00CB0175" w:rsidRDefault="00CB0175" w:rsidP="00A545A3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44号</w:t>
            </w:r>
          </w:p>
          <w:p w14:paraId="1350C277" w14:textId="77777777" w:rsidR="00CB0175" w:rsidRDefault="00CB0175" w:rsidP="00A545A3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20243039-T-610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0A80" w14:textId="77777777" w:rsidR="00CB0175" w:rsidRDefault="00CB0175" w:rsidP="00A545A3">
            <w:pPr>
              <w:widowControl/>
              <w:textAlignment w:val="center"/>
              <w:rPr>
                <w:rFonts w:asciiTheme="minorEastAsia" w:eastAsia="宋体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西南铝业（集团）有限责任公司、东北轻合金有限责任公司、西北铝业集团有限责任公司、山东南山铝业股份有限公司、佛山市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三水凤铝铝业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有限公司、辽宁忠旺集团有限公司、福建祥鑫新材料科技有限公司、广西南南铝加工有限公司、广东兴发铝业有限公司、河南明泰铝业集团有限公司等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C9DFB" w14:textId="77777777" w:rsidR="00CB0175" w:rsidRDefault="00CB0175" w:rsidP="00A545A3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CB0175" w14:paraId="33F5D5D8" w14:textId="77777777" w:rsidTr="00A545A3">
        <w:trPr>
          <w:trHeight w:val="9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F4639" w14:textId="77777777" w:rsidR="00CB0175" w:rsidRDefault="00CB0175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第二组</w:t>
            </w:r>
          </w:p>
        </w:tc>
      </w:tr>
      <w:tr w:rsidR="00CB0175" w14:paraId="186636E1" w14:textId="77777777" w:rsidTr="00A545A3">
        <w:trPr>
          <w:trHeight w:val="184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990D6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66BFC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铝灰、渣化学分析方法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部分：氟含量的测定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8156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函</w:t>
            </w:r>
          </w:p>
          <w:p w14:paraId="4EE36B1A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2023-0907T-YS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9A64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广东省科学院工业分析检测中心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昆明冶金研究院有限公司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山东创新金属科技有限公司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云南文山铝业有限公司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东北大学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北京科技大学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内蒙古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电有限责任公司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内蒙古锦联铝材有限公司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中铝材料应用研究院有限公司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河北立中合金集团有限公司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FAEEB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CB0175" w14:paraId="3FF46D99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4107C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9281C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铝灰、渣化学分析方法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ascii="Times New Roman" w:hAnsi="Times New Roman" w:cs="Times New Roman" w:hint="default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Style w:val="font41"/>
                <w:rFonts w:ascii="Times New Roman" w:hAnsi="Times New Roman" w:cs="Times New Roman" w:hint="default"/>
                <w:szCs w:val="21"/>
                <w:lang w:bidi="ar"/>
              </w:rPr>
              <w:t>部分：铝含量的测定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8374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字</w:t>
            </w:r>
          </w:p>
          <w:p w14:paraId="1F43C558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2022-058-T/CNIA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9066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广东省科学院工业分析检测中心、昆明冶金研究院有限公司、山东创新金属科技有限公司、云南文山铝业有限公司、东北大学、北京科技大学、内蒙古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电有限责任公司、内蒙古锦联铝材有限公司、中铝材料应用研究院有限公司、河北立中合金集团有限公司等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E3AD9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CB0175" w14:paraId="40CCA173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D6D76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D0A67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铝灰、渣化学分析方法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font41"/>
                <w:rFonts w:ascii="Times New Roman" w:hAnsi="Times New Roman" w:cs="Times New Roman" w:hint="default"/>
                <w:szCs w:val="21"/>
                <w:lang w:bidi="ar"/>
              </w:rPr>
              <w:t>第</w:t>
            </w:r>
            <w:r>
              <w:rPr>
                <w:rStyle w:val="font61"/>
                <w:rFonts w:eastAsia="宋体"/>
                <w:szCs w:val="21"/>
                <w:lang w:bidi="ar"/>
              </w:rPr>
              <w:t>3</w:t>
            </w:r>
            <w:r>
              <w:rPr>
                <w:rStyle w:val="font41"/>
                <w:rFonts w:ascii="Times New Roman" w:hAnsi="Times New Roman" w:cs="Times New Roman" w:hint="default"/>
                <w:szCs w:val="21"/>
                <w:lang w:bidi="ar"/>
              </w:rPr>
              <w:t>部分：氯含量的测定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F6A5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字</w:t>
            </w:r>
          </w:p>
          <w:p w14:paraId="2BF700FE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2022-059-T/CNIA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DD3A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云南文山铝业有限公司、广东省科学院工业分析检测中心、昆明冶金研究院有限公司、山东创新金属科技有限公司、东北大学、北京科技大学、内蒙古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电有限责任公司、内蒙古锦联铝材有限公司、中铝材料应用研究院有限公司、河北立中合金集团有限公司等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CC273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CB0175" w14:paraId="036AE739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A934B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167E7" w14:textId="77777777" w:rsidR="00CB0175" w:rsidRDefault="00CB0175" w:rsidP="00A545A3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铝及铝合金多孔微通道扁管型材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09F2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待上报计划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5AAA" w14:textId="77777777" w:rsidR="00CB0175" w:rsidRDefault="00CB0175" w:rsidP="00A545A3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山东伟瑞制冷科技有限公司、浙江捷诺威汽车轻量化科技有限公司、柳州松芝汽车空调有限公司、三电中国汽车空调有限公司、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江苏共昌精密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铝业有限公司、浙江海亮股份有限公司、江苏亚太航空科技有限公司、佛山市质量计量监督检测中心、重庆神骥铝业有限公司等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0E5C1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CB0175" w14:paraId="0B6BB96B" w14:textId="77777777" w:rsidTr="00A545A3">
        <w:trPr>
          <w:trHeight w:val="75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51B79" w14:textId="77777777" w:rsidR="00CB0175" w:rsidRDefault="00CB0175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第三组</w:t>
            </w:r>
          </w:p>
        </w:tc>
      </w:tr>
      <w:tr w:rsidR="00CB0175" w14:paraId="076E77E0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4E3C9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36C6A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电解铝生产全氟化碳排放量测定方法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E28A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函</w:t>
            </w:r>
          </w:p>
          <w:p w14:paraId="2FA9C5A4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2023-0906T-YS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E1A6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中铝郑州有色金属研究院有限公司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包头铝业有限公司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云南铝业股份有限公司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、中新城镇化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北京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科技有限责任公司等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05234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CB0175" w14:paraId="2023605E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97DD4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5D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温室气体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产品碳足迹量化方法与要求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原生镁锭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B5FD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字</w:t>
            </w:r>
          </w:p>
          <w:p w14:paraId="05909563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2024-040-T/CNIA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AEB7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府谷县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镁工业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协会、山西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股份有限公司、山西八达镁业有限公司、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宝武镁业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科技股份有限公司、陕西天宇镁业集团有限公司等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5B5A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审定</w:t>
            </w:r>
          </w:p>
        </w:tc>
      </w:tr>
      <w:tr w:rsidR="00CB0175" w14:paraId="515C77F7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B35E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1DFFB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温室气体排放核算与报告要求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部分：镁冶炼企业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A149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待上报计划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4616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府谷县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镁工业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协会、山西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银光华盛镁业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股份有限公司、山西八达镁业有限公司、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宝武镁业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科技股份有限公司、陕西天宇镁业集团有限公司等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F884A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CB0175" w14:paraId="26D802B9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32CF3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04789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石灰石化学分析方法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元素含量的测定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射线荧光光谱法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23C4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待上报计划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FD9B" w14:textId="77777777" w:rsidR="00CB0175" w:rsidRDefault="00CB0175" w:rsidP="00A545A3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包头铝业有限公司、中铝检测科技（郑州）有限公司、遵义铝业股份有限公司等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2F043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CB0175" w14:paraId="729DFA77" w14:textId="77777777" w:rsidTr="00A545A3">
        <w:trPr>
          <w:trHeight w:val="75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D3884" w14:textId="77777777" w:rsidR="00CB0175" w:rsidRDefault="00CB0175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第四组</w:t>
            </w:r>
          </w:p>
        </w:tc>
      </w:tr>
      <w:tr w:rsidR="00CB0175" w14:paraId="4F84F5DC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E9141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7455A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氧化铝生产专用设备热平衡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测定与计算方法（焙烧回转窑）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6644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函</w:t>
            </w:r>
          </w:p>
          <w:p w14:paraId="139BE6A5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291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  <w:p w14:paraId="5EEBF44D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2023-1548T-YS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0CD6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中铝山东有限公司、中铝山东新材料有限公司、中铝中州有限公司、中铝郑州有色研究院有限公司、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淄博亿佳粉体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材料有限公司等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11F91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预审</w:t>
            </w:r>
          </w:p>
        </w:tc>
      </w:tr>
      <w:tr w:rsidR="00CB0175" w14:paraId="04242918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E040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FBD3C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赤泥化学分析方法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元素含量的测定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射线荧光光谱法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734D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函</w:t>
            </w:r>
          </w:p>
          <w:p w14:paraId="0D7315E9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2024-0732T-YS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4352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中铝郑州有色金属研究院有限公司、中铝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（郑州）铝业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有限公司、中铝山东有限公司、岛津企业管理（中国）有限公司、中铝山西新材料有限公司、中铝中州铝业有限公司、陕西有色榆林新材料集团有限责任公司、国家电投集团山西铝业有限公司等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F52B1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预审</w:t>
            </w:r>
          </w:p>
        </w:tc>
      </w:tr>
      <w:tr w:rsidR="00CB0175" w14:paraId="1BAE20CF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93A8F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86CAB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冰晶石化学成分和物理性能测定方法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部分：物相鉴定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X-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射线衍射法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CB8A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函</w:t>
            </w:r>
          </w:p>
          <w:p w14:paraId="68864ACB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2024-0388T-YS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298A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检测科技（郑州）有限公司、昆明冶金研究院有限公司、云南铝业股份有限公司、中铝山西新材料有限公司、包头铝业有限公司、广东省科学院工业分析测试中心、长沙矿冶院检测技术有限公司、国标（北京）检验认证有限公司、内蒙古白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音华铝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电公司、有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亿金新材料有限公司等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633CD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预审</w:t>
            </w:r>
          </w:p>
        </w:tc>
      </w:tr>
      <w:tr w:rsidR="00CB0175" w14:paraId="6022C937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D6DCF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A520D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氢氧化铝化学分析方法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部分：微量元素含量的测定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波长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色散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射线荧光光谱法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8AE1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已上报计划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F2A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中铝检测科技（郑州）有限公司、平果铝业公司、岛津企业管理（中国）有限公司、山西新材料有限公司、国标（北京）检验认证有限公司、包头铝业有限公司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7054B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讨论</w:t>
            </w:r>
          </w:p>
        </w:tc>
      </w:tr>
      <w:tr w:rsidR="00CB0175" w14:paraId="71D932A0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E1AF3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C9932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氧化铝化学分析方法和物理性能测定方法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部分：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a-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三氧化二铝含量的测定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X-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射线衍射法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7D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已上报计划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06A3" w14:textId="77777777" w:rsidR="00CB0175" w:rsidRDefault="00CB0175" w:rsidP="00A545A3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中铝郑州有色金属研究院有限公司、中铝山西新材料有限公司、云南铝业股份有限公司、中铝中州铝业有限公司、昆明冶金研究院有限公司、内蒙古锦联铝材有限公司、山东南山铝业股份有限公司等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D4BFE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  <w:tr w:rsidR="00CB0175" w14:paraId="7F41C5D4" w14:textId="77777777" w:rsidTr="00A545A3">
        <w:trPr>
          <w:trHeight w:val="75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81EC9" w14:textId="77777777" w:rsidR="00CB0175" w:rsidRDefault="00CB0175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第五组</w:t>
            </w:r>
          </w:p>
        </w:tc>
      </w:tr>
      <w:tr w:rsidR="00CB0175" w14:paraId="5FEAD6AE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F5ACB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ACC21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镁及镁合金化学分析方法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部分：稀土含量的测定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D22B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发</w:t>
            </w:r>
          </w:p>
          <w:p w14:paraId="496CC710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号</w:t>
            </w:r>
          </w:p>
          <w:p w14:paraId="6D1D8BFF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20243314-T-610</w:t>
            </w:r>
          </w:p>
          <w:p w14:paraId="2190B804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2707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中铝郑州有色金属研究院有限公司、国标（北京）检验认证有限公司、贵州省分析测试研究院、东北轻合金有限责任公司、鹤壁市产品质量检验检测中心、山西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银光华盛镁业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股份有限公司等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60C83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预审</w:t>
            </w:r>
          </w:p>
        </w:tc>
      </w:tr>
      <w:tr w:rsidR="00CB0175" w14:paraId="5F56D8A2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AA9ED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5C556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镁及镁合金化学分析方法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部分：铁、硅含量的测定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分光光度法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3EB9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发</w:t>
            </w:r>
          </w:p>
          <w:p w14:paraId="1E3307D1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号</w:t>
            </w:r>
          </w:p>
          <w:p w14:paraId="26BF90C7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20243315-T-610</w:t>
            </w:r>
          </w:p>
          <w:p w14:paraId="1E21F072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0A33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国标（北京）检验认证有限公司、鹤壁市产品质量检验检测中心、昆明冶金研究院有限公司、广东省科学院工业分析检测中心、贵州省分析测试研究院、山东南山铝业股份有限公司、山西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银光华盛镁业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股份有限公司、山西八达镁业有限公司等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16A1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预审</w:t>
            </w:r>
          </w:p>
        </w:tc>
      </w:tr>
      <w:tr w:rsidR="00CB0175" w14:paraId="1A016C60" w14:textId="77777777" w:rsidTr="00A545A3">
        <w:trPr>
          <w:trHeight w:val="751"/>
        </w:trPr>
        <w:tc>
          <w:tcPr>
            <w:tcW w:w="0" w:type="auto"/>
            <w:vAlign w:val="center"/>
          </w:tcPr>
          <w:p w14:paraId="21C196E5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1AC69314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镁及镁合金化学分析方法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部分：铅、钙、钾、钠含量的测定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原子吸收光谱法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F052F78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发</w:t>
            </w:r>
          </w:p>
          <w:p w14:paraId="14FAFA32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号</w:t>
            </w:r>
          </w:p>
          <w:p w14:paraId="7B5CFD58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20243316-T-610</w:t>
            </w:r>
          </w:p>
          <w:p w14:paraId="3970071D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</w:p>
        </w:tc>
        <w:tc>
          <w:tcPr>
            <w:tcW w:w="2685" w:type="pct"/>
            <w:shd w:val="clear" w:color="auto" w:fill="auto"/>
            <w:vAlign w:val="center"/>
          </w:tcPr>
          <w:p w14:paraId="19CDBDFA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东北轻合金有限责任公司、广东省科学院工业分析检测中心、昆明冶金研究院有限公司、西南铝业（集团）有限责任公司、贵州省分析测试研究院、中铝郑州有色金属研究院有限公司、鹤壁市产品质量检验检测中心等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4FDDC84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预审</w:t>
            </w:r>
          </w:p>
        </w:tc>
      </w:tr>
      <w:tr w:rsidR="00CB0175" w14:paraId="77219C81" w14:textId="77777777" w:rsidTr="00A545A3">
        <w:trPr>
          <w:trHeight w:val="751"/>
        </w:trPr>
        <w:tc>
          <w:tcPr>
            <w:tcW w:w="0" w:type="auto"/>
            <w:vAlign w:val="center"/>
          </w:tcPr>
          <w:p w14:paraId="43A77019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09844507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镁及镁合金化学分析方法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锌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含量的测定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258DE22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发</w:t>
            </w:r>
          </w:p>
          <w:p w14:paraId="164E87DC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号</w:t>
            </w:r>
          </w:p>
          <w:p w14:paraId="5DBEBDAA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20243317-T-610</w:t>
            </w:r>
          </w:p>
          <w:p w14:paraId="797F0C2E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</w:p>
        </w:tc>
        <w:tc>
          <w:tcPr>
            <w:tcW w:w="2685" w:type="pct"/>
            <w:shd w:val="clear" w:color="auto" w:fill="auto"/>
            <w:vAlign w:val="center"/>
          </w:tcPr>
          <w:p w14:paraId="1A03305B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东北轻合金有限责任公司、广东省科学院工业分析检测中心、昆明冶金研究院有限公司、贵州省分析测试研究院、鹤壁市产品质量检验检测中心、中铝郑州有色金属研究院有限公司、西南铝业（集团）有限责任公司等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762DF6A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预审</w:t>
            </w:r>
          </w:p>
        </w:tc>
      </w:tr>
      <w:tr w:rsidR="00CB0175" w14:paraId="5E4BDBC3" w14:textId="77777777" w:rsidTr="00A545A3">
        <w:trPr>
          <w:trHeight w:val="751"/>
        </w:trPr>
        <w:tc>
          <w:tcPr>
            <w:tcW w:w="0" w:type="auto"/>
            <w:vAlign w:val="center"/>
          </w:tcPr>
          <w:p w14:paraId="5F7DE724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0" w:type="pct"/>
            <w:shd w:val="clear" w:color="auto" w:fill="auto"/>
            <w:vAlign w:val="center"/>
          </w:tcPr>
          <w:p w14:paraId="7C1927AA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镁及镁合金化学分析方法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部分：元素含量的测定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光电直读原子发射光谱法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C13B1EC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发</w:t>
            </w:r>
          </w:p>
          <w:p w14:paraId="4A9D8CAA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号</w:t>
            </w:r>
          </w:p>
          <w:p w14:paraId="192A3F2F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20243319-T-610</w:t>
            </w:r>
          </w:p>
        </w:tc>
        <w:tc>
          <w:tcPr>
            <w:tcW w:w="2685" w:type="pct"/>
            <w:shd w:val="clear" w:color="auto" w:fill="auto"/>
            <w:vAlign w:val="center"/>
          </w:tcPr>
          <w:p w14:paraId="04C6B75C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中铝郑州有色金属研究院有限公司、东北轻合金有限责任公司、山西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银光华盛镁业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股份有限公司、国标（北京）检验认证有限公司、上海交通大学、西安交通大学、西南铝业（集团）有限责任公司、鹤壁市产品质量检验检测中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lastRenderedPageBreak/>
              <w:t>心、郑州轻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合金科技有限公司等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674EA42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lastRenderedPageBreak/>
              <w:t>预审</w:t>
            </w:r>
          </w:p>
        </w:tc>
      </w:tr>
      <w:tr w:rsidR="00CB0175" w14:paraId="35AF5CDE" w14:textId="77777777" w:rsidTr="00A545A3">
        <w:trPr>
          <w:trHeight w:val="751"/>
        </w:trPr>
        <w:tc>
          <w:tcPr>
            <w:tcW w:w="0" w:type="auto"/>
            <w:vAlign w:val="center"/>
          </w:tcPr>
          <w:p w14:paraId="1F3AB65D" w14:textId="77777777" w:rsidR="00CB0175" w:rsidRDefault="00CB0175" w:rsidP="00CB0175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72BE31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hyperlink r:id="rId7" w:tgtFrame="http://zxd.sacinfo.org.cn/gb/plan/tb/stddraft/_blank" w:history="1">
              <w:r>
                <w:rPr>
                  <w:rFonts w:ascii="Times New Roman" w:eastAsia="宋体" w:hAnsi="Times New Roman" w:cs="Times New Roman"/>
                  <w:color w:val="000000"/>
                  <w:kern w:val="0"/>
                  <w:sz w:val="22"/>
                  <w:lang w:bidi="ar"/>
                </w:rPr>
                <w:t>变形镁及镁合金牌号和化学成分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EF71E51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发</w:t>
            </w:r>
          </w:p>
          <w:p w14:paraId="3952CBF6" w14:textId="77777777" w:rsidR="00CB0175" w:rsidRDefault="00CB0175" w:rsidP="00A545A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20242846-T-610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78199" w14:textId="77777777" w:rsidR="00CB0175" w:rsidRDefault="00CB0175" w:rsidP="00A545A3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东北轻合金有限责任公司、有色金属技术经济研究院有限责任公司、上海交通大学、山东银光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钰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源轻金属精密成型有限公司、山西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银光华盛镁业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股份有限公司、郑州轻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合金科技有限公司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 w:bidi="ar"/>
              </w:rPr>
              <w:t>、中铝洛阳铜加工有限公司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38D44" w14:textId="77777777" w:rsidR="00CB0175" w:rsidRDefault="00CB0175" w:rsidP="00A545A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讨论</w:t>
            </w:r>
          </w:p>
        </w:tc>
      </w:tr>
    </w:tbl>
    <w:p w14:paraId="238A9188" w14:textId="77777777" w:rsidR="00CB0175" w:rsidRDefault="00CB0175" w:rsidP="00CB0175">
      <w:r>
        <w:br w:type="page"/>
      </w:r>
    </w:p>
    <w:p w14:paraId="2DA21671" w14:textId="77777777" w:rsidR="00923844" w:rsidRDefault="00923844">
      <w:pPr>
        <w:rPr>
          <w:rFonts w:hint="eastAsia"/>
        </w:rPr>
      </w:pPr>
    </w:p>
    <w:sectPr w:rsidR="00923844" w:rsidSect="00CB01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18B18" w14:textId="77777777" w:rsidR="00140755" w:rsidRDefault="00140755" w:rsidP="00CB0175">
      <w:pPr>
        <w:rPr>
          <w:rFonts w:hint="eastAsia"/>
        </w:rPr>
      </w:pPr>
      <w:r>
        <w:separator/>
      </w:r>
    </w:p>
  </w:endnote>
  <w:endnote w:type="continuationSeparator" w:id="0">
    <w:p w14:paraId="622F3A84" w14:textId="77777777" w:rsidR="00140755" w:rsidRDefault="00140755" w:rsidP="00CB01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1F5F" w14:textId="77777777" w:rsidR="00140755" w:rsidRDefault="00140755" w:rsidP="00CB0175">
      <w:pPr>
        <w:rPr>
          <w:rFonts w:hint="eastAsia"/>
        </w:rPr>
      </w:pPr>
      <w:r>
        <w:separator/>
      </w:r>
    </w:p>
  </w:footnote>
  <w:footnote w:type="continuationSeparator" w:id="0">
    <w:p w14:paraId="57C7CBB7" w14:textId="77777777" w:rsidR="00140755" w:rsidRDefault="00140755" w:rsidP="00CB01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39B2A"/>
    <w:multiLevelType w:val="singleLevel"/>
    <w:tmpl w:val="6DC39B2A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29218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4BC"/>
    <w:rsid w:val="00140755"/>
    <w:rsid w:val="004344BC"/>
    <w:rsid w:val="00923844"/>
    <w:rsid w:val="009E1822"/>
    <w:rsid w:val="00C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61FA68-4129-451C-9C85-88F8BA67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B0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1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175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CB0175"/>
    <w:pPr>
      <w:ind w:firstLineChars="200" w:firstLine="420"/>
    </w:pPr>
  </w:style>
  <w:style w:type="character" w:customStyle="1" w:styleId="font41">
    <w:name w:val="font41"/>
    <w:basedOn w:val="a0"/>
    <w:qFormat/>
    <w:rsid w:val="00CB017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CB0175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xd.sacinfo.org.cn/gb/gbdetail/loadview?projectId=1010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2024-11-25T07:24:00Z</dcterms:created>
  <dcterms:modified xsi:type="dcterms:W3CDTF">2024-11-25T07:25:00Z</dcterms:modified>
</cp:coreProperties>
</file>